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DE37E8" w:rsidRDefault="002E37A1" w:rsidP="002E37A1">
      <w:pPr>
        <w:pStyle w:val="33"/>
        <w:ind w:left="0" w:firstLine="0"/>
        <w:jc w:val="left"/>
        <w:rPr>
          <w:color w:val="244061" w:themeColor="accent1" w:themeShade="80"/>
          <w:sz w:val="24"/>
          <w:szCs w:val="24"/>
        </w:rPr>
      </w:pPr>
      <w:bookmarkStart w:id="0" w:name="_GoBack"/>
      <w:r w:rsidRPr="002E37A1">
        <w:rPr>
          <w:b w:val="0"/>
          <w:noProof/>
          <w:sz w:val="24"/>
          <w:szCs w:val="22"/>
          <w:lang w:eastAsia="ru-RU"/>
        </w:rPr>
        <w:drawing>
          <wp:inline distT="0" distB="0" distL="0" distR="0">
            <wp:extent cx="6240791" cy="6362700"/>
            <wp:effectExtent l="0" t="0" r="7620" b="0"/>
            <wp:docPr id="2" name="Рисунок 2" descr="D:\Users\Manager\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Users\Manager\Desktop\3.tif"/>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5234" t="6607" r="10670" b="38795"/>
                    <a:stretch/>
                  </pic:blipFill>
                  <pic:spPr bwMode="auto">
                    <a:xfrm>
                      <a:off x="0" y="0"/>
                      <a:ext cx="6248257" cy="637031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2E37A1" w:rsidRDefault="002E37A1" w:rsidP="00C24909">
      <w:pPr>
        <w:pStyle w:val="33"/>
        <w:ind w:left="284" w:firstLine="0"/>
        <w:rPr>
          <w:color w:val="0D0D0D" w:themeColor="text1" w:themeTint="F2"/>
          <w:sz w:val="24"/>
          <w:szCs w:val="24"/>
        </w:rPr>
      </w:pPr>
    </w:p>
    <w:p w:rsidR="002E37A1" w:rsidRDefault="002E37A1" w:rsidP="00C24909">
      <w:pPr>
        <w:pStyle w:val="33"/>
        <w:ind w:left="284" w:firstLine="0"/>
        <w:rPr>
          <w:color w:val="0D0D0D" w:themeColor="text1" w:themeTint="F2"/>
          <w:sz w:val="24"/>
          <w:szCs w:val="24"/>
        </w:rPr>
      </w:pPr>
    </w:p>
    <w:p w:rsidR="002E37A1" w:rsidRDefault="002E37A1" w:rsidP="00C24909">
      <w:pPr>
        <w:pStyle w:val="33"/>
        <w:ind w:left="284" w:firstLine="0"/>
        <w:rPr>
          <w:color w:val="0D0D0D" w:themeColor="text1" w:themeTint="F2"/>
          <w:sz w:val="24"/>
          <w:szCs w:val="24"/>
        </w:rPr>
      </w:pPr>
    </w:p>
    <w:p w:rsidR="002E37A1" w:rsidRDefault="002E37A1" w:rsidP="00C24909">
      <w:pPr>
        <w:pStyle w:val="33"/>
        <w:ind w:left="284" w:firstLine="0"/>
        <w:rPr>
          <w:color w:val="0D0D0D" w:themeColor="text1" w:themeTint="F2"/>
          <w:sz w:val="24"/>
          <w:szCs w:val="24"/>
        </w:rPr>
      </w:pPr>
    </w:p>
    <w:p w:rsidR="002E37A1" w:rsidRDefault="002E37A1" w:rsidP="00C24909">
      <w:pPr>
        <w:pStyle w:val="33"/>
        <w:ind w:left="284" w:firstLine="0"/>
        <w:rPr>
          <w:color w:val="0D0D0D" w:themeColor="text1" w:themeTint="F2"/>
          <w:sz w:val="24"/>
          <w:szCs w:val="24"/>
        </w:rPr>
      </w:pPr>
    </w:p>
    <w:p w:rsidR="002E37A1" w:rsidRDefault="002E37A1" w:rsidP="00C24909">
      <w:pPr>
        <w:pStyle w:val="33"/>
        <w:ind w:left="284" w:firstLine="0"/>
        <w:rPr>
          <w:color w:val="0D0D0D" w:themeColor="text1" w:themeTint="F2"/>
          <w:sz w:val="24"/>
          <w:szCs w:val="24"/>
        </w:rPr>
      </w:pPr>
    </w:p>
    <w:p w:rsidR="002E37A1" w:rsidRDefault="002E37A1" w:rsidP="00C24909">
      <w:pPr>
        <w:pStyle w:val="33"/>
        <w:ind w:left="284" w:firstLine="0"/>
        <w:rPr>
          <w:color w:val="0D0D0D" w:themeColor="text1" w:themeTint="F2"/>
          <w:sz w:val="24"/>
          <w:szCs w:val="24"/>
        </w:rPr>
      </w:pPr>
    </w:p>
    <w:p w:rsidR="002E37A1" w:rsidRDefault="002E37A1" w:rsidP="00C24909">
      <w:pPr>
        <w:pStyle w:val="33"/>
        <w:ind w:left="284" w:firstLine="0"/>
        <w:rPr>
          <w:color w:val="0D0D0D" w:themeColor="text1" w:themeTint="F2"/>
          <w:sz w:val="24"/>
          <w:szCs w:val="24"/>
        </w:rPr>
      </w:pPr>
    </w:p>
    <w:p w:rsidR="002E37A1" w:rsidRDefault="002E37A1" w:rsidP="00C24909">
      <w:pPr>
        <w:pStyle w:val="33"/>
        <w:ind w:left="284" w:firstLine="0"/>
        <w:rPr>
          <w:color w:val="0D0D0D" w:themeColor="text1" w:themeTint="F2"/>
          <w:sz w:val="24"/>
          <w:szCs w:val="24"/>
        </w:rPr>
      </w:pPr>
    </w:p>
    <w:p w:rsidR="002E37A1" w:rsidRDefault="002E37A1" w:rsidP="00C24909">
      <w:pPr>
        <w:pStyle w:val="33"/>
        <w:ind w:left="284" w:firstLine="0"/>
        <w:rPr>
          <w:color w:val="0D0D0D" w:themeColor="text1" w:themeTint="F2"/>
          <w:sz w:val="24"/>
          <w:szCs w:val="24"/>
        </w:rPr>
      </w:pPr>
    </w:p>
    <w:p w:rsidR="002E37A1" w:rsidRDefault="002E37A1" w:rsidP="00C24909">
      <w:pPr>
        <w:pStyle w:val="33"/>
        <w:ind w:left="284" w:firstLine="0"/>
        <w:rPr>
          <w:color w:val="0D0D0D" w:themeColor="text1" w:themeTint="F2"/>
          <w:sz w:val="24"/>
          <w:szCs w:val="24"/>
        </w:rPr>
      </w:pPr>
    </w:p>
    <w:p w:rsidR="002E37A1" w:rsidRDefault="002E37A1" w:rsidP="00C24909">
      <w:pPr>
        <w:pStyle w:val="33"/>
        <w:ind w:left="284" w:firstLine="0"/>
        <w:rPr>
          <w:color w:val="0D0D0D" w:themeColor="text1" w:themeTint="F2"/>
          <w:sz w:val="24"/>
          <w:szCs w:val="24"/>
        </w:rPr>
      </w:pPr>
    </w:p>
    <w:p w:rsidR="002E37A1" w:rsidRDefault="002E37A1" w:rsidP="00C24909">
      <w:pPr>
        <w:pStyle w:val="33"/>
        <w:ind w:left="284" w:firstLine="0"/>
        <w:rPr>
          <w:color w:val="0D0D0D" w:themeColor="text1" w:themeTint="F2"/>
          <w:sz w:val="24"/>
          <w:szCs w:val="24"/>
        </w:rPr>
      </w:pPr>
    </w:p>
    <w:p w:rsidR="002E37A1" w:rsidRDefault="002E37A1" w:rsidP="00C24909">
      <w:pPr>
        <w:pStyle w:val="33"/>
        <w:ind w:left="284" w:firstLine="0"/>
        <w:rPr>
          <w:color w:val="0D0D0D" w:themeColor="text1" w:themeTint="F2"/>
          <w:sz w:val="24"/>
          <w:szCs w:val="24"/>
        </w:rPr>
      </w:pPr>
    </w:p>
    <w:p w:rsidR="002E37A1" w:rsidRDefault="002E37A1" w:rsidP="00C24909">
      <w:pPr>
        <w:pStyle w:val="33"/>
        <w:ind w:left="284" w:firstLine="0"/>
        <w:rPr>
          <w:color w:val="0D0D0D" w:themeColor="text1" w:themeTint="F2"/>
          <w:sz w:val="24"/>
          <w:szCs w:val="24"/>
        </w:rPr>
      </w:pPr>
    </w:p>
    <w:p w:rsidR="002E37A1" w:rsidRDefault="002E37A1" w:rsidP="00C24909">
      <w:pPr>
        <w:pStyle w:val="33"/>
        <w:ind w:left="284" w:firstLine="0"/>
        <w:rPr>
          <w:color w:val="0D0D0D" w:themeColor="text1" w:themeTint="F2"/>
          <w:sz w:val="24"/>
          <w:szCs w:val="24"/>
        </w:rPr>
      </w:pPr>
    </w:p>
    <w:p w:rsidR="004116FD" w:rsidRPr="00C24909" w:rsidRDefault="004116FD" w:rsidP="00C24909">
      <w:pPr>
        <w:pStyle w:val="33"/>
        <w:ind w:left="284" w:firstLine="0"/>
        <w:rPr>
          <w:color w:val="0D0D0D" w:themeColor="text1" w:themeTint="F2"/>
          <w:sz w:val="24"/>
          <w:szCs w:val="24"/>
        </w:rPr>
      </w:pPr>
      <w:r w:rsidRPr="00C24909">
        <w:rPr>
          <w:color w:val="0D0D0D" w:themeColor="text1" w:themeTint="F2"/>
          <w:sz w:val="24"/>
          <w:szCs w:val="24"/>
        </w:rPr>
        <w:lastRenderedPageBreak/>
        <w:t>Содержание</w:t>
      </w:r>
    </w:p>
    <w:p w:rsidR="001D19FB" w:rsidRPr="00C24909" w:rsidRDefault="00072436" w:rsidP="0014004B">
      <w:pPr>
        <w:pStyle w:val="15"/>
        <w:tabs>
          <w:tab w:val="clear" w:pos="450"/>
          <w:tab w:val="clear" w:pos="9498"/>
          <w:tab w:val="right" w:leader="dot" w:pos="9356"/>
        </w:tabs>
        <w:ind w:left="284" w:right="565"/>
        <w:rPr>
          <w:rFonts w:eastAsiaTheme="minorEastAsia"/>
          <w:b w:val="0"/>
          <w:color w:val="0D0D0D" w:themeColor="text1" w:themeTint="F2"/>
          <w:sz w:val="24"/>
          <w:szCs w:val="24"/>
        </w:rPr>
      </w:pPr>
      <w:r w:rsidRPr="00C24909">
        <w:rPr>
          <w:b w:val="0"/>
          <w:color w:val="0D0D0D" w:themeColor="text1" w:themeTint="F2"/>
          <w:sz w:val="24"/>
          <w:szCs w:val="24"/>
        </w:rPr>
        <w:fldChar w:fldCharType="begin"/>
      </w:r>
      <w:r w:rsidR="000F55DA" w:rsidRPr="00C24909">
        <w:rPr>
          <w:b w:val="0"/>
          <w:color w:val="0D0D0D" w:themeColor="text1" w:themeTint="F2"/>
          <w:sz w:val="24"/>
          <w:szCs w:val="24"/>
        </w:rPr>
        <w:instrText xml:space="preserve"> TOC \o "1-4" \h \z \u </w:instrText>
      </w:r>
      <w:r w:rsidRPr="00C24909">
        <w:rPr>
          <w:b w:val="0"/>
          <w:color w:val="0D0D0D" w:themeColor="text1" w:themeTint="F2"/>
          <w:sz w:val="24"/>
          <w:szCs w:val="24"/>
        </w:rPr>
        <w:fldChar w:fldCharType="separate"/>
      </w:r>
      <w:hyperlink w:anchor="_Toc414553125" w:history="1">
        <w:r w:rsidR="001D19FB" w:rsidRPr="00C24909">
          <w:rPr>
            <w:rStyle w:val="af6"/>
            <w:b w:val="0"/>
            <w:color w:val="0D0D0D" w:themeColor="text1" w:themeTint="F2"/>
            <w:sz w:val="24"/>
            <w:szCs w:val="24"/>
          </w:rPr>
          <w:t>1.Целевой раздел примерной основной образовательной</w:t>
        </w:r>
        <w:r w:rsidR="00C24909">
          <w:rPr>
            <w:rStyle w:val="af6"/>
            <w:b w:val="0"/>
            <w:color w:val="0D0D0D" w:themeColor="text1" w:themeTint="F2"/>
            <w:sz w:val="24"/>
            <w:szCs w:val="24"/>
          </w:rPr>
          <w:t xml:space="preserve"> п</w:t>
        </w:r>
        <w:r w:rsidR="001D19FB" w:rsidRPr="00C24909">
          <w:rPr>
            <w:rStyle w:val="af6"/>
            <w:b w:val="0"/>
            <w:color w:val="0D0D0D" w:themeColor="text1" w:themeTint="F2"/>
            <w:sz w:val="24"/>
            <w:szCs w:val="24"/>
          </w:rPr>
          <w:t>рограммы основного общего образования</w:t>
        </w:r>
        <w:r w:rsidR="001D19FB" w:rsidRPr="00C24909">
          <w:rPr>
            <w:b w:val="0"/>
            <w:webHidden/>
            <w:color w:val="0D0D0D" w:themeColor="text1" w:themeTint="F2"/>
            <w:sz w:val="24"/>
            <w:szCs w:val="24"/>
          </w:rPr>
          <w:tab/>
        </w:r>
        <w:r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_Toc414553125 \h </w:instrText>
        </w:r>
        <w:r w:rsidRPr="00C24909">
          <w:rPr>
            <w:b w:val="0"/>
            <w:webHidden/>
            <w:color w:val="0D0D0D" w:themeColor="text1" w:themeTint="F2"/>
            <w:sz w:val="24"/>
            <w:szCs w:val="24"/>
          </w:rPr>
        </w:r>
        <w:r w:rsidRPr="00C24909">
          <w:rPr>
            <w:b w:val="0"/>
            <w:webHidden/>
            <w:color w:val="0D0D0D" w:themeColor="text1" w:themeTint="F2"/>
            <w:sz w:val="24"/>
            <w:szCs w:val="24"/>
          </w:rPr>
          <w:fldChar w:fldCharType="separate"/>
        </w:r>
        <w:r w:rsidR="002E37A1">
          <w:rPr>
            <w:b w:val="0"/>
            <w:webHidden/>
            <w:color w:val="0D0D0D" w:themeColor="text1" w:themeTint="F2"/>
            <w:sz w:val="24"/>
            <w:szCs w:val="24"/>
          </w:rPr>
          <w:t>4</w:t>
        </w:r>
        <w:r w:rsidRPr="00C24909">
          <w:rPr>
            <w:b w:val="0"/>
            <w:webHidden/>
            <w:color w:val="0D0D0D" w:themeColor="text1" w:themeTint="F2"/>
            <w:sz w:val="24"/>
            <w:szCs w:val="24"/>
          </w:rPr>
          <w:fldChar w:fldCharType="end"/>
        </w:r>
      </w:hyperlink>
    </w:p>
    <w:p w:rsidR="001D19FB" w:rsidRPr="00C24909" w:rsidRDefault="00C24909" w:rsidP="0014004B">
      <w:pPr>
        <w:pStyle w:val="22"/>
        <w:ind w:left="284"/>
        <w:rPr>
          <w:rFonts w:eastAsiaTheme="minorEastAsia"/>
          <w:b w:val="0"/>
          <w:color w:val="0D0D0D" w:themeColor="text1" w:themeTint="F2"/>
          <w:sz w:val="24"/>
          <w:szCs w:val="24"/>
          <w:lang w:eastAsia="ru-RU"/>
        </w:rPr>
      </w:pPr>
      <w:hyperlink w:anchor="_Toc414553126" w:history="1">
        <w:r w:rsidR="001D19FB" w:rsidRPr="00C24909">
          <w:rPr>
            <w:rStyle w:val="af6"/>
            <w:b w:val="0"/>
            <w:color w:val="0D0D0D" w:themeColor="text1" w:themeTint="F2"/>
            <w:sz w:val="24"/>
            <w:szCs w:val="24"/>
          </w:rPr>
          <w:t>1.1. Пояснительная  записка</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_Toc414553126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4</w:t>
        </w:r>
        <w:r w:rsidR="00072436" w:rsidRPr="00C24909">
          <w:rPr>
            <w:b w:val="0"/>
            <w:webHidden/>
            <w:color w:val="0D0D0D" w:themeColor="text1" w:themeTint="F2"/>
            <w:sz w:val="24"/>
            <w:szCs w:val="24"/>
          </w:rPr>
          <w:fldChar w:fldCharType="end"/>
        </w:r>
      </w:hyperlink>
    </w:p>
    <w:p w:rsidR="001D19FB" w:rsidRPr="00C24909" w:rsidRDefault="00C24909" w:rsidP="0014004B">
      <w:pPr>
        <w:pStyle w:val="22"/>
        <w:ind w:left="284"/>
        <w:rPr>
          <w:rFonts w:eastAsiaTheme="minorEastAsia"/>
          <w:b w:val="0"/>
          <w:color w:val="0D0D0D" w:themeColor="text1" w:themeTint="F2"/>
          <w:sz w:val="24"/>
          <w:szCs w:val="24"/>
          <w:lang w:eastAsia="ru-RU"/>
        </w:rPr>
      </w:pPr>
      <w:hyperlink w:anchor="_Toc414553127" w:history="1">
        <w:r w:rsidR="001D19FB" w:rsidRPr="00C24909">
          <w:rPr>
            <w:rStyle w:val="af6"/>
            <w:b w:val="0"/>
            <w:color w:val="0D0D0D" w:themeColor="text1" w:themeTint="F2"/>
            <w:sz w:val="24"/>
            <w:szCs w:val="24"/>
          </w:rPr>
          <w:t xml:space="preserve">1.1.1.Цели и задачи реализации основной образовательной </w:t>
        </w:r>
        <w:r w:rsidR="007A4A2C" w:rsidRPr="00C24909">
          <w:rPr>
            <w:rStyle w:val="af6"/>
            <w:b w:val="0"/>
            <w:color w:val="0D0D0D" w:themeColor="text1" w:themeTint="F2"/>
            <w:sz w:val="24"/>
            <w:szCs w:val="24"/>
          </w:rPr>
          <w:br/>
        </w:r>
        <w:r w:rsidR="001D19FB" w:rsidRPr="00C24909">
          <w:rPr>
            <w:rStyle w:val="af6"/>
            <w:b w:val="0"/>
            <w:color w:val="0D0D0D" w:themeColor="text1" w:themeTint="F2"/>
            <w:sz w:val="24"/>
            <w:szCs w:val="24"/>
          </w:rPr>
          <w:t>программы основного общего образования</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_Toc414553127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4</w:t>
        </w:r>
        <w:r w:rsidR="00072436" w:rsidRPr="00C24909">
          <w:rPr>
            <w:b w:val="0"/>
            <w:webHidden/>
            <w:color w:val="0D0D0D" w:themeColor="text1" w:themeTint="F2"/>
            <w:sz w:val="24"/>
            <w:szCs w:val="24"/>
          </w:rPr>
          <w:fldChar w:fldCharType="end"/>
        </w:r>
      </w:hyperlink>
    </w:p>
    <w:p w:rsidR="001D19FB" w:rsidRPr="00C24909" w:rsidRDefault="00C24909" w:rsidP="0014004B">
      <w:pPr>
        <w:pStyle w:val="22"/>
        <w:ind w:left="284"/>
        <w:rPr>
          <w:rFonts w:eastAsiaTheme="minorEastAsia"/>
          <w:b w:val="0"/>
          <w:color w:val="0D0D0D" w:themeColor="text1" w:themeTint="F2"/>
          <w:sz w:val="24"/>
          <w:szCs w:val="24"/>
          <w:lang w:eastAsia="ru-RU"/>
        </w:rPr>
      </w:pPr>
      <w:hyperlink w:anchor="_Toc414553128" w:history="1">
        <w:r w:rsidR="001D19FB" w:rsidRPr="00C24909">
          <w:rPr>
            <w:rStyle w:val="af6"/>
            <w:b w:val="0"/>
            <w:color w:val="0D0D0D" w:themeColor="text1" w:themeTint="F2"/>
            <w:sz w:val="24"/>
            <w:szCs w:val="24"/>
          </w:rPr>
          <w:t>1.1.2.Принципы и подходы к формированию образовательнойпрограммы основного общего образования</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_Toc414553128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5</w:t>
        </w:r>
        <w:r w:rsidR="00072436" w:rsidRPr="00C24909">
          <w:rPr>
            <w:b w:val="0"/>
            <w:webHidden/>
            <w:color w:val="0D0D0D" w:themeColor="text1" w:themeTint="F2"/>
            <w:sz w:val="24"/>
            <w:szCs w:val="24"/>
          </w:rPr>
          <w:fldChar w:fldCharType="end"/>
        </w:r>
      </w:hyperlink>
    </w:p>
    <w:p w:rsidR="001D19FB" w:rsidRPr="00C24909" w:rsidRDefault="00C24909" w:rsidP="0014004B">
      <w:pPr>
        <w:pStyle w:val="22"/>
        <w:ind w:left="284"/>
        <w:rPr>
          <w:rFonts w:eastAsiaTheme="minorEastAsia"/>
          <w:b w:val="0"/>
          <w:color w:val="0D0D0D" w:themeColor="text1" w:themeTint="F2"/>
          <w:sz w:val="24"/>
          <w:szCs w:val="24"/>
          <w:lang w:eastAsia="ru-RU"/>
        </w:rPr>
      </w:pPr>
      <w:hyperlink w:anchor="_Toc414553129" w:history="1">
        <w:r w:rsidR="001D19FB" w:rsidRPr="00C24909">
          <w:rPr>
            <w:rStyle w:val="af6"/>
            <w:b w:val="0"/>
            <w:color w:val="0D0D0D" w:themeColor="text1" w:themeTint="F2"/>
            <w:sz w:val="24"/>
            <w:szCs w:val="24"/>
          </w:rPr>
          <w:t>1.2. Планируемые результаты освоения обучающимися основной образовательной программы основного общего образования</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_Toc414553129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6</w:t>
        </w:r>
        <w:r w:rsidR="00072436" w:rsidRPr="00C24909">
          <w:rPr>
            <w:b w:val="0"/>
            <w:webHidden/>
            <w:color w:val="0D0D0D" w:themeColor="text1" w:themeTint="F2"/>
            <w:sz w:val="24"/>
            <w:szCs w:val="24"/>
          </w:rPr>
          <w:fldChar w:fldCharType="end"/>
        </w:r>
      </w:hyperlink>
    </w:p>
    <w:p w:rsidR="001D19FB" w:rsidRPr="00C24909" w:rsidRDefault="00C24909" w:rsidP="0014004B">
      <w:pPr>
        <w:pStyle w:val="33"/>
        <w:tabs>
          <w:tab w:val="left" w:pos="284"/>
        </w:tabs>
        <w:ind w:left="284" w:firstLine="0"/>
        <w:rPr>
          <w:rFonts w:eastAsiaTheme="minorEastAsia"/>
          <w:b w:val="0"/>
          <w:noProof/>
          <w:color w:val="0D0D0D" w:themeColor="text1" w:themeTint="F2"/>
          <w:sz w:val="24"/>
          <w:szCs w:val="24"/>
          <w:lang w:eastAsia="ru-RU"/>
        </w:rPr>
      </w:pPr>
      <w:hyperlink w:anchor="_Toc414553130" w:history="1">
        <w:r w:rsidR="001D19FB" w:rsidRPr="00C24909">
          <w:rPr>
            <w:rStyle w:val="af6"/>
            <w:b w:val="0"/>
            <w:noProof/>
            <w:color w:val="0D0D0D" w:themeColor="text1" w:themeTint="F2"/>
            <w:sz w:val="24"/>
            <w:szCs w:val="24"/>
          </w:rPr>
          <w:t>1.2.1. Общие положения</w:t>
        </w:r>
        <w:r w:rsidR="001D19FB" w:rsidRPr="00C24909">
          <w:rPr>
            <w:b w:val="0"/>
            <w:noProof/>
            <w:webHidden/>
            <w:color w:val="0D0D0D" w:themeColor="text1" w:themeTint="F2"/>
            <w:sz w:val="24"/>
            <w:szCs w:val="24"/>
          </w:rPr>
          <w:tab/>
        </w:r>
        <w:r w:rsidR="00072436" w:rsidRPr="00C24909">
          <w:rPr>
            <w:b w:val="0"/>
            <w:noProof/>
            <w:webHidden/>
            <w:color w:val="0D0D0D" w:themeColor="text1" w:themeTint="F2"/>
            <w:sz w:val="24"/>
            <w:szCs w:val="24"/>
          </w:rPr>
          <w:fldChar w:fldCharType="begin"/>
        </w:r>
        <w:r w:rsidR="001D19FB" w:rsidRPr="00C24909">
          <w:rPr>
            <w:b w:val="0"/>
            <w:noProof/>
            <w:webHidden/>
            <w:color w:val="0D0D0D" w:themeColor="text1" w:themeTint="F2"/>
            <w:sz w:val="24"/>
            <w:szCs w:val="24"/>
          </w:rPr>
          <w:instrText xml:space="preserve"> PAGEREF _Toc414553130 \h </w:instrText>
        </w:r>
        <w:r w:rsidR="00072436" w:rsidRPr="00C24909">
          <w:rPr>
            <w:b w:val="0"/>
            <w:noProof/>
            <w:webHidden/>
            <w:color w:val="0D0D0D" w:themeColor="text1" w:themeTint="F2"/>
            <w:sz w:val="24"/>
            <w:szCs w:val="24"/>
          </w:rPr>
        </w:r>
        <w:r w:rsidR="00072436" w:rsidRPr="00C24909">
          <w:rPr>
            <w:b w:val="0"/>
            <w:noProof/>
            <w:webHidden/>
            <w:color w:val="0D0D0D" w:themeColor="text1" w:themeTint="F2"/>
            <w:sz w:val="24"/>
            <w:szCs w:val="24"/>
          </w:rPr>
          <w:fldChar w:fldCharType="separate"/>
        </w:r>
        <w:r w:rsidR="002E37A1">
          <w:rPr>
            <w:b w:val="0"/>
            <w:noProof/>
            <w:webHidden/>
            <w:color w:val="0D0D0D" w:themeColor="text1" w:themeTint="F2"/>
            <w:sz w:val="24"/>
            <w:szCs w:val="24"/>
          </w:rPr>
          <w:t>6</w:t>
        </w:r>
        <w:r w:rsidR="00072436" w:rsidRPr="00C24909">
          <w:rPr>
            <w:b w:val="0"/>
            <w:noProof/>
            <w:webHidden/>
            <w:color w:val="0D0D0D" w:themeColor="text1" w:themeTint="F2"/>
            <w:sz w:val="24"/>
            <w:szCs w:val="24"/>
          </w:rPr>
          <w:fldChar w:fldCharType="end"/>
        </w:r>
      </w:hyperlink>
    </w:p>
    <w:p w:rsidR="001D19FB" w:rsidRPr="00C24909" w:rsidRDefault="00C24909" w:rsidP="0014004B">
      <w:pPr>
        <w:pStyle w:val="33"/>
        <w:tabs>
          <w:tab w:val="left" w:pos="284"/>
        </w:tabs>
        <w:ind w:left="284" w:firstLine="0"/>
        <w:rPr>
          <w:rFonts w:eastAsiaTheme="minorEastAsia"/>
          <w:b w:val="0"/>
          <w:noProof/>
          <w:color w:val="0D0D0D" w:themeColor="text1" w:themeTint="F2"/>
          <w:sz w:val="24"/>
          <w:szCs w:val="24"/>
          <w:lang w:eastAsia="ru-RU"/>
        </w:rPr>
      </w:pPr>
      <w:hyperlink w:anchor="_Toc414553131" w:history="1">
        <w:r w:rsidR="001D19FB" w:rsidRPr="00C24909">
          <w:rPr>
            <w:rStyle w:val="af6"/>
            <w:b w:val="0"/>
            <w:noProof/>
            <w:color w:val="0D0D0D" w:themeColor="text1" w:themeTint="F2"/>
            <w:sz w:val="24"/>
            <w:szCs w:val="24"/>
          </w:rPr>
          <w:t>1.2.2. Структура планируемых результатов</w:t>
        </w:r>
        <w:r w:rsidR="001D19FB" w:rsidRPr="00C24909">
          <w:rPr>
            <w:b w:val="0"/>
            <w:noProof/>
            <w:webHidden/>
            <w:color w:val="0D0D0D" w:themeColor="text1" w:themeTint="F2"/>
            <w:sz w:val="24"/>
            <w:szCs w:val="24"/>
          </w:rPr>
          <w:tab/>
        </w:r>
        <w:r w:rsidR="00072436" w:rsidRPr="00C24909">
          <w:rPr>
            <w:b w:val="0"/>
            <w:noProof/>
            <w:webHidden/>
            <w:color w:val="0D0D0D" w:themeColor="text1" w:themeTint="F2"/>
            <w:sz w:val="24"/>
            <w:szCs w:val="24"/>
          </w:rPr>
          <w:fldChar w:fldCharType="begin"/>
        </w:r>
        <w:r w:rsidR="001D19FB" w:rsidRPr="00C24909">
          <w:rPr>
            <w:b w:val="0"/>
            <w:noProof/>
            <w:webHidden/>
            <w:color w:val="0D0D0D" w:themeColor="text1" w:themeTint="F2"/>
            <w:sz w:val="24"/>
            <w:szCs w:val="24"/>
          </w:rPr>
          <w:instrText xml:space="preserve"> PAGEREF _Toc414553131 \h </w:instrText>
        </w:r>
        <w:r w:rsidR="00072436" w:rsidRPr="00C24909">
          <w:rPr>
            <w:b w:val="0"/>
            <w:noProof/>
            <w:webHidden/>
            <w:color w:val="0D0D0D" w:themeColor="text1" w:themeTint="F2"/>
            <w:sz w:val="24"/>
            <w:szCs w:val="24"/>
          </w:rPr>
        </w:r>
        <w:r w:rsidR="00072436" w:rsidRPr="00C24909">
          <w:rPr>
            <w:b w:val="0"/>
            <w:noProof/>
            <w:webHidden/>
            <w:color w:val="0D0D0D" w:themeColor="text1" w:themeTint="F2"/>
            <w:sz w:val="24"/>
            <w:szCs w:val="24"/>
          </w:rPr>
          <w:fldChar w:fldCharType="separate"/>
        </w:r>
        <w:r w:rsidR="002E37A1">
          <w:rPr>
            <w:b w:val="0"/>
            <w:noProof/>
            <w:webHidden/>
            <w:color w:val="0D0D0D" w:themeColor="text1" w:themeTint="F2"/>
            <w:sz w:val="24"/>
            <w:szCs w:val="24"/>
          </w:rPr>
          <w:t>7</w:t>
        </w:r>
        <w:r w:rsidR="00072436" w:rsidRPr="00C24909">
          <w:rPr>
            <w:b w:val="0"/>
            <w:noProof/>
            <w:webHidden/>
            <w:color w:val="0D0D0D" w:themeColor="text1" w:themeTint="F2"/>
            <w:sz w:val="24"/>
            <w:szCs w:val="24"/>
          </w:rPr>
          <w:fldChar w:fldCharType="end"/>
        </w:r>
      </w:hyperlink>
    </w:p>
    <w:p w:rsidR="008444C3" w:rsidRPr="00C24909" w:rsidRDefault="008444C3" w:rsidP="0014004B">
      <w:pPr>
        <w:pStyle w:val="22"/>
        <w:ind w:left="284"/>
        <w:rPr>
          <w:b w:val="0"/>
          <w:color w:val="0D0D0D" w:themeColor="text1" w:themeTint="F2"/>
          <w:sz w:val="24"/>
          <w:szCs w:val="24"/>
        </w:rPr>
      </w:pPr>
      <w:r w:rsidRPr="00C24909">
        <w:rPr>
          <w:rStyle w:val="20"/>
          <w:rFonts w:eastAsia="Calibri"/>
          <w:bCs w:val="0"/>
          <w:color w:val="0D0D0D" w:themeColor="text1" w:themeTint="F2"/>
          <w:sz w:val="24"/>
          <w:szCs w:val="24"/>
          <w:lang w:eastAsia="en-US"/>
        </w:rPr>
        <w:t>1.2.3.</w:t>
      </w:r>
      <w:r w:rsidR="007A4A2C" w:rsidRPr="00C24909">
        <w:rPr>
          <w:rStyle w:val="20"/>
          <w:rFonts w:eastAsia="Calibri"/>
          <w:bCs w:val="0"/>
          <w:color w:val="0D0D0D" w:themeColor="text1" w:themeTint="F2"/>
          <w:sz w:val="24"/>
          <w:szCs w:val="24"/>
          <w:lang w:eastAsia="en-US"/>
        </w:rPr>
        <w:t xml:space="preserve"> Личностные результаты освоения </w:t>
      </w:r>
      <w:r w:rsidRPr="00C24909">
        <w:rPr>
          <w:rStyle w:val="20"/>
          <w:rFonts w:eastAsia="Calibri"/>
          <w:bCs w:val="0"/>
          <w:color w:val="0D0D0D" w:themeColor="text1" w:themeTint="F2"/>
          <w:sz w:val="24"/>
          <w:szCs w:val="24"/>
          <w:lang w:eastAsia="en-US"/>
        </w:rPr>
        <w:t>ООП</w:t>
      </w:r>
      <w:r w:rsidR="0014004B">
        <w:rPr>
          <w:rStyle w:val="20"/>
          <w:rFonts w:eastAsia="Calibri"/>
          <w:bCs w:val="0"/>
          <w:color w:val="0D0D0D" w:themeColor="text1" w:themeTint="F2"/>
          <w:sz w:val="24"/>
          <w:szCs w:val="24"/>
          <w:lang w:eastAsia="en-US"/>
        </w:rPr>
        <w:t>………………………………………..8</w:t>
      </w:r>
    </w:p>
    <w:p w:rsidR="001D19FB" w:rsidRPr="00C24909" w:rsidRDefault="00C24909" w:rsidP="0014004B">
      <w:pPr>
        <w:pStyle w:val="22"/>
        <w:ind w:left="284"/>
        <w:rPr>
          <w:rFonts w:eastAsiaTheme="minorEastAsia"/>
          <w:b w:val="0"/>
          <w:color w:val="0D0D0D" w:themeColor="text1" w:themeTint="F2"/>
          <w:sz w:val="24"/>
          <w:szCs w:val="24"/>
          <w:lang w:eastAsia="ru-RU"/>
        </w:rPr>
      </w:pPr>
      <w:hyperlink w:anchor="_Toc414553132" w:history="1">
        <w:r w:rsidR="001D19FB" w:rsidRPr="00C24909">
          <w:rPr>
            <w:rStyle w:val="af6"/>
            <w:b w:val="0"/>
            <w:color w:val="0D0D0D" w:themeColor="text1" w:themeTint="F2"/>
            <w:sz w:val="24"/>
            <w:szCs w:val="24"/>
          </w:rPr>
          <w:t>1.2.4. Метапредметные результаты освоения ООП</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_Toc414553132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10</w:t>
        </w:r>
        <w:r w:rsidR="00072436" w:rsidRPr="00C24909">
          <w:rPr>
            <w:b w:val="0"/>
            <w:webHidden/>
            <w:color w:val="0D0D0D" w:themeColor="text1" w:themeTint="F2"/>
            <w:sz w:val="24"/>
            <w:szCs w:val="24"/>
          </w:rPr>
          <w:fldChar w:fldCharType="end"/>
        </w:r>
      </w:hyperlink>
    </w:p>
    <w:p w:rsidR="008444C3" w:rsidRPr="00C24909" w:rsidRDefault="008444C3" w:rsidP="0014004B">
      <w:pPr>
        <w:pStyle w:val="2"/>
        <w:tabs>
          <w:tab w:val="left" w:pos="284"/>
          <w:tab w:val="right" w:leader="dot" w:pos="9356"/>
        </w:tabs>
        <w:spacing w:line="240" w:lineRule="auto"/>
        <w:ind w:left="284" w:right="565" w:firstLine="0"/>
        <w:rPr>
          <w:rStyle w:val="af6"/>
          <w:rFonts w:eastAsia="Calibri"/>
          <w:b w:val="0"/>
          <w:bCs w:val="0"/>
          <w:iCs/>
          <w:noProof/>
          <w:color w:val="0D0D0D" w:themeColor="text1" w:themeTint="F2"/>
          <w:sz w:val="24"/>
          <w:szCs w:val="24"/>
          <w:u w:val="none"/>
          <w:lang w:eastAsia="en-US"/>
        </w:rPr>
      </w:pPr>
      <w:r w:rsidRPr="00C24909">
        <w:rPr>
          <w:b w:val="0"/>
          <w:noProof/>
          <w:color w:val="0D0D0D" w:themeColor="text1" w:themeTint="F2"/>
          <w:sz w:val="24"/>
          <w:szCs w:val="24"/>
        </w:rPr>
        <w:t>1.2.5. Предметные результаты</w:t>
      </w:r>
      <w:r w:rsidR="0014004B">
        <w:rPr>
          <w:b w:val="0"/>
          <w:noProof/>
          <w:color w:val="0D0D0D" w:themeColor="text1" w:themeTint="F2"/>
          <w:sz w:val="24"/>
          <w:szCs w:val="24"/>
        </w:rPr>
        <w:t>………………………………………………………..15</w:t>
      </w:r>
      <w:r w:rsidRPr="00C24909">
        <w:rPr>
          <w:b w:val="0"/>
          <w:noProof/>
          <w:color w:val="0D0D0D" w:themeColor="text1" w:themeTint="F2"/>
          <w:sz w:val="24"/>
          <w:szCs w:val="24"/>
        </w:rPr>
        <w:t xml:space="preserve"> </w:t>
      </w:r>
    </w:p>
    <w:p w:rsidR="001D19FB" w:rsidRPr="00C24909" w:rsidRDefault="00C24909" w:rsidP="0014004B">
      <w:pPr>
        <w:pStyle w:val="33"/>
        <w:tabs>
          <w:tab w:val="left" w:pos="284"/>
        </w:tabs>
        <w:ind w:left="284" w:firstLine="0"/>
        <w:rPr>
          <w:color w:val="0D0D0D" w:themeColor="text1" w:themeTint="F2"/>
          <w:sz w:val="24"/>
          <w:szCs w:val="24"/>
        </w:rPr>
      </w:pPr>
      <w:hyperlink w:anchor="_Toc414553133" w:history="1">
        <w:r w:rsidR="001D19FB" w:rsidRPr="00C24909">
          <w:rPr>
            <w:rStyle w:val="af6"/>
            <w:b w:val="0"/>
            <w:noProof/>
            <w:color w:val="0D0D0D" w:themeColor="text1" w:themeTint="F2"/>
            <w:sz w:val="24"/>
            <w:szCs w:val="24"/>
          </w:rPr>
          <w:t>Русский язык</w:t>
        </w:r>
        <w:r w:rsidR="001D19FB" w:rsidRPr="00C24909">
          <w:rPr>
            <w:b w:val="0"/>
            <w:noProof/>
            <w:webHidden/>
            <w:color w:val="0D0D0D" w:themeColor="text1" w:themeTint="F2"/>
            <w:sz w:val="24"/>
            <w:szCs w:val="24"/>
          </w:rPr>
          <w:tab/>
        </w:r>
        <w:r w:rsidR="00072436" w:rsidRPr="00C24909">
          <w:rPr>
            <w:b w:val="0"/>
            <w:noProof/>
            <w:webHidden/>
            <w:color w:val="0D0D0D" w:themeColor="text1" w:themeTint="F2"/>
            <w:sz w:val="24"/>
            <w:szCs w:val="24"/>
          </w:rPr>
          <w:fldChar w:fldCharType="begin"/>
        </w:r>
        <w:r w:rsidR="001D19FB" w:rsidRPr="00C24909">
          <w:rPr>
            <w:b w:val="0"/>
            <w:noProof/>
            <w:webHidden/>
            <w:color w:val="0D0D0D" w:themeColor="text1" w:themeTint="F2"/>
            <w:sz w:val="24"/>
            <w:szCs w:val="24"/>
          </w:rPr>
          <w:instrText xml:space="preserve"> PAGEREF _Toc414553133 \h </w:instrText>
        </w:r>
        <w:r w:rsidR="00072436" w:rsidRPr="00C24909">
          <w:rPr>
            <w:b w:val="0"/>
            <w:noProof/>
            <w:webHidden/>
            <w:color w:val="0D0D0D" w:themeColor="text1" w:themeTint="F2"/>
            <w:sz w:val="24"/>
            <w:szCs w:val="24"/>
          </w:rPr>
        </w:r>
        <w:r w:rsidR="00072436" w:rsidRPr="00C24909">
          <w:rPr>
            <w:b w:val="0"/>
            <w:noProof/>
            <w:webHidden/>
            <w:color w:val="0D0D0D" w:themeColor="text1" w:themeTint="F2"/>
            <w:sz w:val="24"/>
            <w:szCs w:val="24"/>
          </w:rPr>
          <w:fldChar w:fldCharType="separate"/>
        </w:r>
        <w:r w:rsidR="002E37A1">
          <w:rPr>
            <w:b w:val="0"/>
            <w:noProof/>
            <w:webHidden/>
            <w:color w:val="0D0D0D" w:themeColor="text1" w:themeTint="F2"/>
            <w:sz w:val="24"/>
            <w:szCs w:val="24"/>
          </w:rPr>
          <w:t>15</w:t>
        </w:r>
        <w:r w:rsidR="00072436" w:rsidRPr="00C24909">
          <w:rPr>
            <w:b w:val="0"/>
            <w:noProof/>
            <w:webHidden/>
            <w:color w:val="0D0D0D" w:themeColor="text1" w:themeTint="F2"/>
            <w:sz w:val="24"/>
            <w:szCs w:val="24"/>
          </w:rPr>
          <w:fldChar w:fldCharType="end"/>
        </w:r>
      </w:hyperlink>
    </w:p>
    <w:p w:rsidR="00C24909" w:rsidRDefault="00755F78" w:rsidP="0014004B">
      <w:pPr>
        <w:spacing w:after="0"/>
        <w:ind w:left="284" w:right="565"/>
        <w:rPr>
          <w:rFonts w:ascii="Times New Roman" w:hAnsi="Times New Roman"/>
          <w:noProof/>
          <w:color w:val="0D0D0D" w:themeColor="text1" w:themeTint="F2"/>
          <w:sz w:val="24"/>
          <w:szCs w:val="24"/>
        </w:rPr>
      </w:pPr>
      <w:r w:rsidRPr="00C24909">
        <w:rPr>
          <w:rFonts w:ascii="Times New Roman" w:hAnsi="Times New Roman"/>
          <w:color w:val="0D0D0D" w:themeColor="text1" w:themeTint="F2"/>
          <w:sz w:val="24"/>
          <w:szCs w:val="24"/>
        </w:rPr>
        <w:t>Р</w:t>
      </w:r>
      <w:r w:rsidR="00C24909">
        <w:rPr>
          <w:rFonts w:ascii="Times New Roman" w:hAnsi="Times New Roman"/>
          <w:color w:val="0D0D0D" w:themeColor="text1" w:themeTint="F2"/>
          <w:sz w:val="24"/>
          <w:szCs w:val="24"/>
        </w:rPr>
        <w:t>одной (русский) язык……………………………………………………</w:t>
      </w:r>
      <w:proofErr w:type="gramStart"/>
      <w:r w:rsidR="00C24909">
        <w:rPr>
          <w:rFonts w:ascii="Times New Roman" w:hAnsi="Times New Roman"/>
          <w:color w:val="0D0D0D" w:themeColor="text1" w:themeTint="F2"/>
          <w:sz w:val="24"/>
          <w:szCs w:val="24"/>
        </w:rPr>
        <w:t>…</w:t>
      </w:r>
      <w:r w:rsidR="0014004B">
        <w:rPr>
          <w:rFonts w:ascii="Times New Roman" w:hAnsi="Times New Roman"/>
          <w:color w:val="0D0D0D" w:themeColor="text1" w:themeTint="F2"/>
          <w:sz w:val="24"/>
          <w:szCs w:val="24"/>
        </w:rPr>
        <w:t>....</w:t>
      </w:r>
      <w:proofErr w:type="gramEnd"/>
      <w:r w:rsidR="00C24909">
        <w:rPr>
          <w:rFonts w:ascii="Times New Roman" w:hAnsi="Times New Roman"/>
          <w:color w:val="0D0D0D" w:themeColor="text1" w:themeTint="F2"/>
          <w:sz w:val="24"/>
          <w:szCs w:val="24"/>
        </w:rPr>
        <w:t>……..</w:t>
      </w:r>
      <w:r w:rsidR="0014004B">
        <w:rPr>
          <w:rFonts w:ascii="Times New Roman" w:hAnsi="Times New Roman"/>
          <w:color w:val="0D0D0D" w:themeColor="text1" w:themeTint="F2"/>
          <w:sz w:val="24"/>
          <w:szCs w:val="24"/>
        </w:rPr>
        <w:t>17</w:t>
      </w:r>
      <w:hyperlink w:anchor="_Toc414553136" w:history="1">
        <w:r w:rsidR="001D19FB" w:rsidRPr="00C24909">
          <w:rPr>
            <w:rStyle w:val="af6"/>
            <w:rFonts w:ascii="Times New Roman" w:hAnsi="Times New Roman"/>
            <w:noProof/>
            <w:color w:val="0D0D0D" w:themeColor="text1" w:themeTint="F2"/>
            <w:sz w:val="24"/>
            <w:szCs w:val="24"/>
          </w:rPr>
          <w:t xml:space="preserve"> Литература</w:t>
        </w:r>
        <w:r w:rsidR="00C24909">
          <w:rPr>
            <w:rStyle w:val="af6"/>
            <w:rFonts w:ascii="Times New Roman" w:hAnsi="Times New Roman"/>
            <w:noProof/>
            <w:color w:val="0D0D0D" w:themeColor="text1" w:themeTint="F2"/>
            <w:sz w:val="24"/>
            <w:szCs w:val="24"/>
          </w:rPr>
          <w:t>………………………………………………………………………</w:t>
        </w:r>
        <w:r w:rsidR="0014004B">
          <w:rPr>
            <w:rStyle w:val="af6"/>
            <w:rFonts w:ascii="Times New Roman" w:hAnsi="Times New Roman"/>
            <w:noProof/>
            <w:color w:val="0D0D0D" w:themeColor="text1" w:themeTint="F2"/>
            <w:sz w:val="24"/>
            <w:szCs w:val="24"/>
          </w:rPr>
          <w:t>.</w:t>
        </w:r>
        <w:r w:rsidR="00C24909">
          <w:rPr>
            <w:rStyle w:val="af6"/>
            <w:rFonts w:ascii="Times New Roman" w:hAnsi="Times New Roman"/>
            <w:noProof/>
            <w:color w:val="0D0D0D" w:themeColor="text1" w:themeTint="F2"/>
            <w:sz w:val="24"/>
            <w:szCs w:val="24"/>
          </w:rPr>
          <w:t>……</w:t>
        </w:r>
        <w:r w:rsidR="001D19FB" w:rsidRPr="00C24909">
          <w:rPr>
            <w:rFonts w:ascii="Times New Roman" w:hAnsi="Times New Roman"/>
            <w:noProof/>
            <w:webHidden/>
            <w:color w:val="0D0D0D" w:themeColor="text1" w:themeTint="F2"/>
            <w:sz w:val="24"/>
            <w:szCs w:val="24"/>
          </w:rPr>
          <w:tab/>
        </w:r>
        <w:r w:rsidR="00072436" w:rsidRPr="00C24909">
          <w:rPr>
            <w:rFonts w:ascii="Times New Roman" w:hAnsi="Times New Roman"/>
            <w:b/>
            <w:noProof/>
            <w:webHidden/>
            <w:color w:val="0D0D0D" w:themeColor="text1" w:themeTint="F2"/>
            <w:sz w:val="24"/>
            <w:szCs w:val="24"/>
          </w:rPr>
          <w:fldChar w:fldCharType="begin"/>
        </w:r>
        <w:r w:rsidR="001D19FB" w:rsidRPr="00C24909">
          <w:rPr>
            <w:rFonts w:ascii="Times New Roman" w:hAnsi="Times New Roman"/>
            <w:noProof/>
            <w:webHidden/>
            <w:color w:val="0D0D0D" w:themeColor="text1" w:themeTint="F2"/>
            <w:sz w:val="24"/>
            <w:szCs w:val="24"/>
          </w:rPr>
          <w:instrText xml:space="preserve"> PAGEREF _Toc414553136 \h </w:instrText>
        </w:r>
        <w:r w:rsidR="00072436" w:rsidRPr="00C24909">
          <w:rPr>
            <w:rFonts w:ascii="Times New Roman" w:hAnsi="Times New Roman"/>
            <w:b/>
            <w:noProof/>
            <w:webHidden/>
            <w:color w:val="0D0D0D" w:themeColor="text1" w:themeTint="F2"/>
            <w:sz w:val="24"/>
            <w:szCs w:val="24"/>
          </w:rPr>
        </w:r>
        <w:r w:rsidR="00072436" w:rsidRPr="00C24909">
          <w:rPr>
            <w:rFonts w:ascii="Times New Roman" w:hAnsi="Times New Roman"/>
            <w:b/>
            <w:noProof/>
            <w:webHidden/>
            <w:color w:val="0D0D0D" w:themeColor="text1" w:themeTint="F2"/>
            <w:sz w:val="24"/>
            <w:szCs w:val="24"/>
          </w:rPr>
          <w:fldChar w:fldCharType="separate"/>
        </w:r>
        <w:r w:rsidR="002E37A1">
          <w:rPr>
            <w:rFonts w:ascii="Times New Roman" w:hAnsi="Times New Roman"/>
            <w:noProof/>
            <w:webHidden/>
            <w:color w:val="0D0D0D" w:themeColor="text1" w:themeTint="F2"/>
            <w:sz w:val="24"/>
            <w:szCs w:val="24"/>
          </w:rPr>
          <w:t>23</w:t>
        </w:r>
        <w:r w:rsidR="00072436" w:rsidRPr="00C24909">
          <w:rPr>
            <w:rFonts w:ascii="Times New Roman" w:hAnsi="Times New Roman"/>
            <w:b/>
            <w:noProof/>
            <w:webHidden/>
            <w:color w:val="0D0D0D" w:themeColor="text1" w:themeTint="F2"/>
            <w:sz w:val="24"/>
            <w:szCs w:val="24"/>
          </w:rPr>
          <w:fldChar w:fldCharType="end"/>
        </w:r>
      </w:hyperlink>
    </w:p>
    <w:p w:rsidR="00401126" w:rsidRPr="00C24909" w:rsidRDefault="00401126" w:rsidP="0014004B">
      <w:pPr>
        <w:spacing w:after="0"/>
        <w:ind w:left="284" w:right="565"/>
        <w:rPr>
          <w:rFonts w:ascii="Times New Roman" w:hAnsi="Times New Roman"/>
          <w:color w:val="0D0D0D" w:themeColor="text1" w:themeTint="F2"/>
          <w:sz w:val="24"/>
          <w:szCs w:val="24"/>
        </w:rPr>
      </w:pPr>
      <w:r w:rsidRPr="00C24909">
        <w:rPr>
          <w:rFonts w:ascii="Times New Roman" w:hAnsi="Times New Roman"/>
          <w:color w:val="0D0D0D" w:themeColor="text1" w:themeTint="F2"/>
          <w:sz w:val="24"/>
          <w:szCs w:val="24"/>
        </w:rPr>
        <w:t>Родная (русская) литература</w:t>
      </w:r>
      <w:r w:rsidR="00C24909">
        <w:rPr>
          <w:rFonts w:ascii="Times New Roman" w:hAnsi="Times New Roman"/>
          <w:color w:val="0D0D0D" w:themeColor="text1" w:themeTint="F2"/>
          <w:sz w:val="24"/>
          <w:szCs w:val="24"/>
        </w:rPr>
        <w:t>…………………………………………………………</w:t>
      </w:r>
      <w:r w:rsidR="0014004B">
        <w:rPr>
          <w:rFonts w:ascii="Times New Roman" w:hAnsi="Times New Roman"/>
          <w:color w:val="0D0D0D" w:themeColor="text1" w:themeTint="F2"/>
          <w:sz w:val="24"/>
          <w:szCs w:val="24"/>
        </w:rPr>
        <w:t>26</w:t>
      </w:r>
    </w:p>
    <w:p w:rsidR="001D19FB" w:rsidRPr="00C24909" w:rsidRDefault="00C24909" w:rsidP="0014004B">
      <w:pPr>
        <w:pStyle w:val="41"/>
        <w:tabs>
          <w:tab w:val="clear" w:pos="9628"/>
          <w:tab w:val="left" w:pos="284"/>
          <w:tab w:val="right" w:leader="dot" w:pos="9356"/>
        </w:tabs>
        <w:ind w:left="284" w:right="565"/>
        <w:jc w:val="both"/>
        <w:rPr>
          <w:color w:val="0D0D0D" w:themeColor="text1" w:themeTint="F2"/>
          <w:sz w:val="24"/>
          <w:szCs w:val="24"/>
        </w:rPr>
      </w:pPr>
      <w:hyperlink w:anchor="_Toc414553137" w:history="1">
        <w:r w:rsidR="00537BB7" w:rsidRPr="00C24909">
          <w:rPr>
            <w:rStyle w:val="af6"/>
            <w:color w:val="0D0D0D" w:themeColor="text1" w:themeTint="F2"/>
            <w:sz w:val="24"/>
            <w:szCs w:val="24"/>
          </w:rPr>
          <w:t>Иностранный язык (</w:t>
        </w:r>
        <w:r w:rsidR="001D19FB" w:rsidRPr="00C24909">
          <w:rPr>
            <w:rStyle w:val="af6"/>
            <w:color w:val="0D0D0D" w:themeColor="text1" w:themeTint="F2"/>
            <w:sz w:val="24"/>
            <w:szCs w:val="24"/>
          </w:rPr>
          <w:t>английск</w:t>
        </w:r>
        <w:r w:rsidR="00537BB7" w:rsidRPr="00C24909">
          <w:rPr>
            <w:rStyle w:val="af6"/>
            <w:color w:val="0D0D0D" w:themeColor="text1" w:themeTint="F2"/>
            <w:sz w:val="24"/>
            <w:szCs w:val="24"/>
          </w:rPr>
          <w:t>ий</w:t>
        </w:r>
        <w:r w:rsidR="001D19FB" w:rsidRPr="00C24909">
          <w:rPr>
            <w:rStyle w:val="af6"/>
            <w:color w:val="0D0D0D" w:themeColor="text1" w:themeTint="F2"/>
            <w:sz w:val="24"/>
            <w:szCs w:val="24"/>
          </w:rPr>
          <w:t xml:space="preserve"> )</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_Toc414553137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27</w:t>
        </w:r>
        <w:r w:rsidR="00072436" w:rsidRPr="00C24909">
          <w:rPr>
            <w:webHidden/>
            <w:color w:val="0D0D0D" w:themeColor="text1" w:themeTint="F2"/>
            <w:sz w:val="24"/>
            <w:szCs w:val="24"/>
          </w:rPr>
          <w:fldChar w:fldCharType="end"/>
        </w:r>
      </w:hyperlink>
    </w:p>
    <w:p w:rsidR="00C24909" w:rsidRDefault="00C9681D" w:rsidP="0014004B">
      <w:pPr>
        <w:spacing w:after="0"/>
        <w:ind w:left="284" w:right="565"/>
        <w:rPr>
          <w:rFonts w:ascii="Times New Roman" w:hAnsi="Times New Roman"/>
          <w:color w:val="0D0D0D" w:themeColor="text1" w:themeTint="F2"/>
          <w:sz w:val="24"/>
          <w:szCs w:val="24"/>
        </w:rPr>
      </w:pPr>
      <w:r w:rsidRPr="00C24909">
        <w:rPr>
          <w:rFonts w:ascii="Times New Roman" w:hAnsi="Times New Roman"/>
          <w:color w:val="0D0D0D" w:themeColor="text1" w:themeTint="F2"/>
          <w:sz w:val="24"/>
          <w:szCs w:val="24"/>
        </w:rPr>
        <w:t>Иностранный язык (немецкий)</w:t>
      </w:r>
      <w:r w:rsidR="00C24909">
        <w:rPr>
          <w:rFonts w:ascii="Times New Roman" w:hAnsi="Times New Roman"/>
          <w:color w:val="0D0D0D" w:themeColor="text1" w:themeTint="F2"/>
          <w:sz w:val="24"/>
          <w:szCs w:val="24"/>
        </w:rPr>
        <w:t>………………………………………………………</w:t>
      </w:r>
      <w:r w:rsidR="0014004B">
        <w:rPr>
          <w:rFonts w:ascii="Times New Roman" w:hAnsi="Times New Roman"/>
          <w:color w:val="0D0D0D" w:themeColor="text1" w:themeTint="F2"/>
          <w:sz w:val="24"/>
          <w:szCs w:val="24"/>
        </w:rPr>
        <w:t>32</w:t>
      </w:r>
    </w:p>
    <w:p w:rsidR="001D19FB" w:rsidRPr="00C24909" w:rsidRDefault="00C24909" w:rsidP="0014004B">
      <w:pPr>
        <w:spacing w:after="0"/>
        <w:ind w:left="284" w:right="565"/>
        <w:rPr>
          <w:rFonts w:ascii="Times New Roman" w:hAnsi="Times New Roman"/>
          <w:color w:val="0D0D0D" w:themeColor="text1" w:themeTint="F2"/>
          <w:sz w:val="24"/>
          <w:szCs w:val="24"/>
        </w:rPr>
      </w:pPr>
      <w:hyperlink w:anchor="_Toc414553138" w:history="1">
        <w:r w:rsidR="00D3778D" w:rsidRPr="00C24909">
          <w:rPr>
            <w:rStyle w:val="af6"/>
            <w:rFonts w:ascii="Times New Roman" w:hAnsi="Times New Roman"/>
            <w:color w:val="0D0D0D" w:themeColor="text1" w:themeTint="F2"/>
            <w:sz w:val="24"/>
            <w:szCs w:val="24"/>
          </w:rPr>
          <w:t>Второй иностранный язык (</w:t>
        </w:r>
        <w:r w:rsidR="001D19FB" w:rsidRPr="00C24909">
          <w:rPr>
            <w:rStyle w:val="af6"/>
            <w:rFonts w:ascii="Times New Roman" w:hAnsi="Times New Roman"/>
            <w:color w:val="0D0D0D" w:themeColor="text1" w:themeTint="F2"/>
            <w:sz w:val="24"/>
            <w:szCs w:val="24"/>
          </w:rPr>
          <w:t>английск</w:t>
        </w:r>
        <w:r w:rsidR="00D3778D" w:rsidRPr="00C24909">
          <w:rPr>
            <w:rStyle w:val="af6"/>
            <w:rFonts w:ascii="Times New Roman" w:hAnsi="Times New Roman"/>
            <w:color w:val="0D0D0D" w:themeColor="text1" w:themeTint="F2"/>
            <w:sz w:val="24"/>
            <w:szCs w:val="24"/>
          </w:rPr>
          <w:t>ий</w:t>
        </w:r>
        <w:r w:rsidR="001D19FB" w:rsidRPr="00C24909">
          <w:rPr>
            <w:rStyle w:val="af6"/>
            <w:rFonts w:ascii="Times New Roman" w:hAnsi="Times New Roman"/>
            <w:color w:val="0D0D0D" w:themeColor="text1" w:themeTint="F2"/>
            <w:sz w:val="24"/>
            <w:szCs w:val="24"/>
          </w:rPr>
          <w:t>)</w:t>
        </w:r>
        <w:r>
          <w:rPr>
            <w:rStyle w:val="af6"/>
            <w:rFonts w:ascii="Times New Roman" w:hAnsi="Times New Roman"/>
            <w:color w:val="0D0D0D" w:themeColor="text1" w:themeTint="F2"/>
            <w:sz w:val="24"/>
            <w:szCs w:val="24"/>
          </w:rPr>
          <w:t>…………………………………………...</w:t>
        </w:r>
        <w:r w:rsidR="001D19FB" w:rsidRPr="00C24909">
          <w:rPr>
            <w:rFonts w:ascii="Times New Roman" w:hAnsi="Times New Roman"/>
            <w:webHidden/>
            <w:color w:val="0D0D0D" w:themeColor="text1" w:themeTint="F2"/>
            <w:sz w:val="24"/>
            <w:szCs w:val="24"/>
          </w:rPr>
          <w:tab/>
        </w:r>
        <w:r w:rsidR="00072436" w:rsidRPr="00C24909">
          <w:rPr>
            <w:rFonts w:ascii="Times New Roman" w:hAnsi="Times New Roman"/>
            <w:webHidden/>
            <w:color w:val="0D0D0D" w:themeColor="text1" w:themeTint="F2"/>
            <w:sz w:val="24"/>
            <w:szCs w:val="24"/>
          </w:rPr>
          <w:fldChar w:fldCharType="begin"/>
        </w:r>
        <w:r w:rsidR="001D19FB" w:rsidRPr="00C24909">
          <w:rPr>
            <w:rFonts w:ascii="Times New Roman" w:hAnsi="Times New Roman"/>
            <w:webHidden/>
            <w:color w:val="0D0D0D" w:themeColor="text1" w:themeTint="F2"/>
            <w:sz w:val="24"/>
            <w:szCs w:val="24"/>
          </w:rPr>
          <w:instrText xml:space="preserve"> PAGEREF _Toc414553138 \h </w:instrText>
        </w:r>
        <w:r w:rsidR="00072436" w:rsidRPr="00C24909">
          <w:rPr>
            <w:rFonts w:ascii="Times New Roman" w:hAnsi="Times New Roman"/>
            <w:webHidden/>
            <w:color w:val="0D0D0D" w:themeColor="text1" w:themeTint="F2"/>
            <w:sz w:val="24"/>
            <w:szCs w:val="24"/>
          </w:rPr>
        </w:r>
        <w:r w:rsidR="00072436" w:rsidRPr="00C24909">
          <w:rPr>
            <w:rFonts w:ascii="Times New Roman" w:hAnsi="Times New Roman"/>
            <w:webHidden/>
            <w:color w:val="0D0D0D" w:themeColor="text1" w:themeTint="F2"/>
            <w:sz w:val="24"/>
            <w:szCs w:val="24"/>
          </w:rPr>
          <w:fldChar w:fldCharType="separate"/>
        </w:r>
        <w:r w:rsidR="002E37A1">
          <w:rPr>
            <w:rFonts w:ascii="Times New Roman" w:hAnsi="Times New Roman"/>
            <w:noProof/>
            <w:webHidden/>
            <w:color w:val="0D0D0D" w:themeColor="text1" w:themeTint="F2"/>
            <w:sz w:val="24"/>
            <w:szCs w:val="24"/>
          </w:rPr>
          <w:t>35</w:t>
        </w:r>
        <w:r w:rsidR="00072436" w:rsidRPr="00C24909">
          <w:rPr>
            <w:rFonts w:ascii="Times New Roman" w:hAnsi="Times New Roman"/>
            <w:webHidden/>
            <w:color w:val="0D0D0D" w:themeColor="text1" w:themeTint="F2"/>
            <w:sz w:val="24"/>
            <w:szCs w:val="24"/>
          </w:rPr>
          <w:fldChar w:fldCharType="end"/>
        </w:r>
      </w:hyperlink>
    </w:p>
    <w:p w:rsidR="00D3778D" w:rsidRPr="00C24909" w:rsidRDefault="00D3778D" w:rsidP="0014004B">
      <w:pPr>
        <w:spacing w:after="0"/>
        <w:ind w:left="284" w:right="565"/>
        <w:rPr>
          <w:rFonts w:ascii="Times New Roman" w:hAnsi="Times New Roman"/>
          <w:bCs/>
          <w:iCs/>
          <w:color w:val="0D0D0D" w:themeColor="text1" w:themeTint="F2"/>
          <w:sz w:val="24"/>
          <w:szCs w:val="24"/>
        </w:rPr>
      </w:pPr>
      <w:r w:rsidRPr="00C24909">
        <w:rPr>
          <w:rFonts w:ascii="Times New Roman" w:hAnsi="Times New Roman"/>
          <w:bCs/>
          <w:iCs/>
          <w:color w:val="0D0D0D" w:themeColor="text1" w:themeTint="F2"/>
          <w:sz w:val="24"/>
          <w:szCs w:val="24"/>
        </w:rPr>
        <w:t>Второй иностранный язык (немецкий)</w:t>
      </w:r>
      <w:r w:rsidR="00C24909">
        <w:rPr>
          <w:rFonts w:ascii="Times New Roman" w:hAnsi="Times New Roman"/>
          <w:bCs/>
          <w:iCs/>
          <w:color w:val="0D0D0D" w:themeColor="text1" w:themeTint="F2"/>
          <w:sz w:val="24"/>
          <w:szCs w:val="24"/>
        </w:rPr>
        <w:t>……………………………………………...</w:t>
      </w:r>
      <w:r w:rsidR="0014004B">
        <w:rPr>
          <w:rFonts w:ascii="Times New Roman" w:hAnsi="Times New Roman"/>
          <w:bCs/>
          <w:iCs/>
          <w:color w:val="0D0D0D" w:themeColor="text1" w:themeTint="F2"/>
          <w:sz w:val="24"/>
          <w:szCs w:val="24"/>
        </w:rPr>
        <w:t>40</w:t>
      </w:r>
    </w:p>
    <w:p w:rsidR="001D19FB" w:rsidRPr="00C24909" w:rsidRDefault="00C24909" w:rsidP="0014004B">
      <w:pPr>
        <w:pStyle w:val="41"/>
        <w:tabs>
          <w:tab w:val="clear" w:pos="9628"/>
          <w:tab w:val="left" w:pos="284"/>
          <w:tab w:val="right" w:leader="dot" w:pos="9356"/>
        </w:tabs>
        <w:ind w:left="284" w:right="565"/>
        <w:jc w:val="both"/>
        <w:rPr>
          <w:rFonts w:eastAsiaTheme="minorEastAsia"/>
          <w:color w:val="0D0D0D" w:themeColor="text1" w:themeTint="F2"/>
          <w:sz w:val="24"/>
          <w:szCs w:val="24"/>
          <w:lang w:eastAsia="ru-RU"/>
        </w:rPr>
      </w:pPr>
      <w:hyperlink w:anchor="_Toc414553139" w:history="1">
        <w:r w:rsidR="001D19FB" w:rsidRPr="00C24909">
          <w:rPr>
            <w:rStyle w:val="af6"/>
            <w:color w:val="0D0D0D" w:themeColor="text1" w:themeTint="F2"/>
            <w:sz w:val="24"/>
            <w:szCs w:val="24"/>
          </w:rPr>
          <w:t>История России. Всеобщая история</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_Toc414553139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40</w:t>
        </w:r>
        <w:r w:rsidR="00072436" w:rsidRPr="00C24909">
          <w:rPr>
            <w:webHidden/>
            <w:color w:val="0D0D0D" w:themeColor="text1" w:themeTint="F2"/>
            <w:sz w:val="24"/>
            <w:szCs w:val="24"/>
          </w:rPr>
          <w:fldChar w:fldCharType="end"/>
        </w:r>
      </w:hyperlink>
      <w:r w:rsidR="0014004B">
        <w:rPr>
          <w:color w:val="0D0D0D" w:themeColor="text1" w:themeTint="F2"/>
          <w:sz w:val="24"/>
          <w:szCs w:val="24"/>
        </w:rPr>
        <w:t>3</w:t>
      </w:r>
    </w:p>
    <w:p w:rsidR="001D19FB" w:rsidRPr="00C24909" w:rsidRDefault="00C24909" w:rsidP="0014004B">
      <w:pPr>
        <w:pStyle w:val="41"/>
        <w:tabs>
          <w:tab w:val="clear" w:pos="9628"/>
          <w:tab w:val="left" w:pos="284"/>
          <w:tab w:val="right" w:leader="dot" w:pos="9356"/>
        </w:tabs>
        <w:ind w:left="284" w:right="565"/>
        <w:jc w:val="both"/>
        <w:rPr>
          <w:color w:val="0D0D0D" w:themeColor="text1" w:themeTint="F2"/>
          <w:sz w:val="24"/>
          <w:szCs w:val="24"/>
        </w:rPr>
      </w:pPr>
      <w:hyperlink w:anchor="_Toc414553140" w:history="1">
        <w:r w:rsidR="001D19FB" w:rsidRPr="00C24909">
          <w:rPr>
            <w:rStyle w:val="af6"/>
            <w:color w:val="0D0D0D" w:themeColor="text1" w:themeTint="F2"/>
            <w:sz w:val="24"/>
            <w:szCs w:val="24"/>
          </w:rPr>
          <w:t>Обществознание</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_Toc414553140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46</w:t>
        </w:r>
        <w:r w:rsidR="00072436" w:rsidRPr="00C24909">
          <w:rPr>
            <w:webHidden/>
            <w:color w:val="0D0D0D" w:themeColor="text1" w:themeTint="F2"/>
            <w:sz w:val="24"/>
            <w:szCs w:val="24"/>
          </w:rPr>
          <w:fldChar w:fldCharType="end"/>
        </w:r>
      </w:hyperlink>
    </w:p>
    <w:p w:rsidR="00C24909" w:rsidRDefault="00C24909" w:rsidP="0014004B">
      <w:pPr>
        <w:pStyle w:val="33"/>
        <w:tabs>
          <w:tab w:val="left" w:pos="284"/>
        </w:tabs>
        <w:ind w:left="284" w:firstLine="0"/>
        <w:jc w:val="left"/>
        <w:rPr>
          <w:color w:val="0D0D0D" w:themeColor="text1" w:themeTint="F2"/>
          <w:sz w:val="24"/>
          <w:szCs w:val="24"/>
          <w:u w:val="single"/>
        </w:rPr>
      </w:pPr>
      <w:r w:rsidRPr="00C24909">
        <w:rPr>
          <w:b w:val="0"/>
          <w:bCs/>
          <w:color w:val="0D0D0D" w:themeColor="text1" w:themeTint="F2"/>
          <w:sz w:val="24"/>
          <w:szCs w:val="24"/>
        </w:rPr>
        <w:t>Основы духовно-нравственной культуры народов России</w:t>
      </w:r>
      <w:r w:rsidR="0014004B">
        <w:rPr>
          <w:b w:val="0"/>
          <w:bCs/>
          <w:color w:val="0D0D0D" w:themeColor="text1" w:themeTint="F2"/>
          <w:sz w:val="24"/>
          <w:szCs w:val="24"/>
        </w:rPr>
        <w:t>.......</w:t>
      </w:r>
      <w:r>
        <w:rPr>
          <w:b w:val="0"/>
          <w:bCs/>
          <w:color w:val="0D0D0D" w:themeColor="text1" w:themeTint="F2"/>
          <w:sz w:val="24"/>
          <w:szCs w:val="24"/>
        </w:rPr>
        <w:t>……………………</w:t>
      </w:r>
      <w:r w:rsidR="0014004B">
        <w:rPr>
          <w:b w:val="0"/>
          <w:bCs/>
          <w:color w:val="0D0D0D" w:themeColor="text1" w:themeTint="F2"/>
          <w:sz w:val="24"/>
          <w:szCs w:val="24"/>
        </w:rPr>
        <w:t>50</w:t>
      </w:r>
      <w:r w:rsidRPr="00C24909">
        <w:rPr>
          <w:color w:val="0D0D0D" w:themeColor="text1" w:themeTint="F2"/>
          <w:sz w:val="24"/>
          <w:szCs w:val="24"/>
          <w:u w:val="single"/>
        </w:rPr>
        <w:t xml:space="preserve"> </w:t>
      </w:r>
    </w:p>
    <w:p w:rsidR="001D19FB" w:rsidRPr="00C24909" w:rsidRDefault="00C24909" w:rsidP="0014004B">
      <w:pPr>
        <w:pStyle w:val="33"/>
        <w:tabs>
          <w:tab w:val="left" w:pos="284"/>
        </w:tabs>
        <w:ind w:left="284" w:firstLine="0"/>
        <w:rPr>
          <w:rFonts w:eastAsiaTheme="minorEastAsia"/>
          <w:b w:val="0"/>
          <w:noProof/>
          <w:color w:val="0D0D0D" w:themeColor="text1" w:themeTint="F2"/>
          <w:sz w:val="24"/>
          <w:szCs w:val="24"/>
          <w:lang w:eastAsia="ru-RU"/>
        </w:rPr>
      </w:pPr>
      <w:hyperlink w:anchor="_Toc414553141" w:history="1">
        <w:r w:rsidR="001D19FB" w:rsidRPr="00C24909">
          <w:rPr>
            <w:rStyle w:val="af6"/>
            <w:b w:val="0"/>
            <w:noProof/>
            <w:color w:val="0D0D0D" w:themeColor="text1" w:themeTint="F2"/>
            <w:sz w:val="24"/>
            <w:szCs w:val="24"/>
          </w:rPr>
          <w:t>География</w:t>
        </w:r>
        <w:r w:rsidR="001D19FB" w:rsidRPr="00C24909">
          <w:rPr>
            <w:b w:val="0"/>
            <w:noProof/>
            <w:webHidden/>
            <w:color w:val="0D0D0D" w:themeColor="text1" w:themeTint="F2"/>
            <w:sz w:val="24"/>
            <w:szCs w:val="24"/>
          </w:rPr>
          <w:tab/>
        </w:r>
        <w:r w:rsidR="00072436" w:rsidRPr="00C24909">
          <w:rPr>
            <w:b w:val="0"/>
            <w:noProof/>
            <w:webHidden/>
            <w:color w:val="0D0D0D" w:themeColor="text1" w:themeTint="F2"/>
            <w:sz w:val="24"/>
            <w:szCs w:val="24"/>
          </w:rPr>
          <w:fldChar w:fldCharType="begin"/>
        </w:r>
        <w:r w:rsidR="001D19FB" w:rsidRPr="00C24909">
          <w:rPr>
            <w:b w:val="0"/>
            <w:noProof/>
            <w:webHidden/>
            <w:color w:val="0D0D0D" w:themeColor="text1" w:themeTint="F2"/>
            <w:sz w:val="24"/>
            <w:szCs w:val="24"/>
          </w:rPr>
          <w:instrText xml:space="preserve"> PAGEREF _Toc414553141 \h </w:instrText>
        </w:r>
        <w:r w:rsidR="00072436" w:rsidRPr="00C24909">
          <w:rPr>
            <w:b w:val="0"/>
            <w:noProof/>
            <w:webHidden/>
            <w:color w:val="0D0D0D" w:themeColor="text1" w:themeTint="F2"/>
            <w:sz w:val="24"/>
            <w:szCs w:val="24"/>
          </w:rPr>
        </w:r>
        <w:r w:rsidR="00072436" w:rsidRPr="00C24909">
          <w:rPr>
            <w:b w:val="0"/>
            <w:noProof/>
            <w:webHidden/>
            <w:color w:val="0D0D0D" w:themeColor="text1" w:themeTint="F2"/>
            <w:sz w:val="24"/>
            <w:szCs w:val="24"/>
          </w:rPr>
          <w:fldChar w:fldCharType="separate"/>
        </w:r>
        <w:r w:rsidR="002E37A1">
          <w:rPr>
            <w:b w:val="0"/>
            <w:noProof/>
            <w:webHidden/>
            <w:color w:val="0D0D0D" w:themeColor="text1" w:themeTint="F2"/>
            <w:sz w:val="24"/>
            <w:szCs w:val="24"/>
          </w:rPr>
          <w:t>51</w:t>
        </w:r>
        <w:r w:rsidR="00072436" w:rsidRPr="00C24909">
          <w:rPr>
            <w:b w:val="0"/>
            <w:noProof/>
            <w:webHidden/>
            <w:color w:val="0D0D0D" w:themeColor="text1" w:themeTint="F2"/>
            <w:sz w:val="24"/>
            <w:szCs w:val="24"/>
          </w:rPr>
          <w:fldChar w:fldCharType="end"/>
        </w:r>
      </w:hyperlink>
    </w:p>
    <w:p w:rsidR="001D19FB" w:rsidRPr="00C24909" w:rsidRDefault="00C24909" w:rsidP="0014004B">
      <w:pPr>
        <w:pStyle w:val="41"/>
        <w:tabs>
          <w:tab w:val="clear" w:pos="9628"/>
          <w:tab w:val="left" w:pos="284"/>
          <w:tab w:val="right" w:leader="dot" w:pos="9356"/>
        </w:tabs>
        <w:ind w:left="284" w:right="565"/>
        <w:jc w:val="both"/>
        <w:rPr>
          <w:rFonts w:eastAsiaTheme="minorEastAsia"/>
          <w:color w:val="0D0D0D" w:themeColor="text1" w:themeTint="F2"/>
          <w:sz w:val="24"/>
          <w:szCs w:val="24"/>
          <w:lang w:eastAsia="ru-RU"/>
        </w:rPr>
      </w:pPr>
      <w:hyperlink w:anchor="_Toc414553142" w:history="1">
        <w:r w:rsidR="001D19FB" w:rsidRPr="00C24909">
          <w:rPr>
            <w:rStyle w:val="af6"/>
            <w:color w:val="0D0D0D" w:themeColor="text1" w:themeTint="F2"/>
            <w:sz w:val="24"/>
            <w:szCs w:val="24"/>
          </w:rPr>
          <w:t>Математика</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_Toc414553142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54</w:t>
        </w:r>
        <w:r w:rsidR="00072436" w:rsidRPr="00C24909">
          <w:rPr>
            <w:webHidden/>
            <w:color w:val="0D0D0D" w:themeColor="text1" w:themeTint="F2"/>
            <w:sz w:val="24"/>
            <w:szCs w:val="24"/>
          </w:rPr>
          <w:fldChar w:fldCharType="end"/>
        </w:r>
      </w:hyperlink>
    </w:p>
    <w:p w:rsidR="001D19FB" w:rsidRPr="00C24909" w:rsidRDefault="00C24909" w:rsidP="0014004B">
      <w:pPr>
        <w:pStyle w:val="41"/>
        <w:tabs>
          <w:tab w:val="clear" w:pos="9628"/>
          <w:tab w:val="left" w:pos="284"/>
          <w:tab w:val="right" w:leader="dot" w:pos="9356"/>
        </w:tabs>
        <w:ind w:left="284" w:right="565"/>
        <w:jc w:val="both"/>
        <w:rPr>
          <w:rFonts w:eastAsiaTheme="minorEastAsia"/>
          <w:color w:val="0D0D0D" w:themeColor="text1" w:themeTint="F2"/>
          <w:sz w:val="24"/>
          <w:szCs w:val="24"/>
          <w:lang w:eastAsia="ru-RU"/>
        </w:rPr>
      </w:pPr>
      <w:hyperlink w:anchor="_Toc414553148" w:history="1">
        <w:r w:rsidR="001D19FB" w:rsidRPr="00C24909">
          <w:rPr>
            <w:rStyle w:val="af6"/>
            <w:color w:val="0D0D0D" w:themeColor="text1" w:themeTint="F2"/>
            <w:sz w:val="24"/>
            <w:szCs w:val="24"/>
          </w:rPr>
          <w:t>Информатика</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_Toc414553148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71</w:t>
        </w:r>
        <w:r w:rsidR="00072436" w:rsidRPr="00C24909">
          <w:rPr>
            <w:webHidden/>
            <w:color w:val="0D0D0D" w:themeColor="text1" w:themeTint="F2"/>
            <w:sz w:val="24"/>
            <w:szCs w:val="24"/>
          </w:rPr>
          <w:fldChar w:fldCharType="end"/>
        </w:r>
      </w:hyperlink>
    </w:p>
    <w:p w:rsidR="001D19FB" w:rsidRPr="00C24909" w:rsidRDefault="00C24909" w:rsidP="0014004B">
      <w:pPr>
        <w:pStyle w:val="41"/>
        <w:tabs>
          <w:tab w:val="clear" w:pos="9628"/>
          <w:tab w:val="left" w:pos="284"/>
          <w:tab w:val="right" w:leader="dot" w:pos="9356"/>
        </w:tabs>
        <w:ind w:left="284" w:right="565"/>
        <w:jc w:val="both"/>
        <w:rPr>
          <w:rFonts w:eastAsiaTheme="minorEastAsia"/>
          <w:color w:val="0D0D0D" w:themeColor="text1" w:themeTint="F2"/>
          <w:sz w:val="24"/>
          <w:szCs w:val="24"/>
          <w:lang w:eastAsia="ru-RU"/>
        </w:rPr>
      </w:pPr>
      <w:hyperlink w:anchor="_Toc414553149" w:history="1">
        <w:r w:rsidR="001D19FB" w:rsidRPr="00C24909">
          <w:rPr>
            <w:rStyle w:val="af6"/>
            <w:color w:val="0D0D0D" w:themeColor="text1" w:themeTint="F2"/>
            <w:sz w:val="24"/>
            <w:szCs w:val="24"/>
          </w:rPr>
          <w:t>Физика</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_Toc414553149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74</w:t>
        </w:r>
        <w:r w:rsidR="00072436" w:rsidRPr="00C24909">
          <w:rPr>
            <w:webHidden/>
            <w:color w:val="0D0D0D" w:themeColor="text1" w:themeTint="F2"/>
            <w:sz w:val="24"/>
            <w:szCs w:val="24"/>
          </w:rPr>
          <w:fldChar w:fldCharType="end"/>
        </w:r>
      </w:hyperlink>
    </w:p>
    <w:p w:rsidR="001D19FB" w:rsidRPr="00C24909" w:rsidRDefault="00C24909" w:rsidP="0014004B">
      <w:pPr>
        <w:pStyle w:val="41"/>
        <w:tabs>
          <w:tab w:val="clear" w:pos="9628"/>
          <w:tab w:val="left" w:pos="284"/>
          <w:tab w:val="right" w:leader="dot" w:pos="9356"/>
        </w:tabs>
        <w:ind w:left="284" w:right="565"/>
        <w:jc w:val="both"/>
        <w:rPr>
          <w:rFonts w:eastAsiaTheme="minorEastAsia"/>
          <w:color w:val="0D0D0D" w:themeColor="text1" w:themeTint="F2"/>
          <w:sz w:val="24"/>
          <w:szCs w:val="24"/>
          <w:lang w:eastAsia="ru-RU"/>
        </w:rPr>
      </w:pPr>
      <w:hyperlink w:anchor="_Toc414553150" w:history="1">
        <w:r w:rsidR="001D19FB" w:rsidRPr="00C24909">
          <w:rPr>
            <w:rStyle w:val="af6"/>
            <w:color w:val="0D0D0D" w:themeColor="text1" w:themeTint="F2"/>
            <w:sz w:val="24"/>
            <w:szCs w:val="24"/>
          </w:rPr>
          <w:t>Биология</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_Toc414553150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79</w:t>
        </w:r>
        <w:r w:rsidR="00072436" w:rsidRPr="00C24909">
          <w:rPr>
            <w:webHidden/>
            <w:color w:val="0D0D0D" w:themeColor="text1" w:themeTint="F2"/>
            <w:sz w:val="24"/>
            <w:szCs w:val="24"/>
          </w:rPr>
          <w:fldChar w:fldCharType="end"/>
        </w:r>
      </w:hyperlink>
    </w:p>
    <w:p w:rsidR="001D19FB" w:rsidRPr="00C24909" w:rsidRDefault="00C24909" w:rsidP="0014004B">
      <w:pPr>
        <w:pStyle w:val="41"/>
        <w:tabs>
          <w:tab w:val="clear" w:pos="9628"/>
          <w:tab w:val="left" w:pos="284"/>
          <w:tab w:val="right" w:leader="dot" w:pos="9356"/>
        </w:tabs>
        <w:ind w:left="284" w:right="565"/>
        <w:jc w:val="both"/>
        <w:rPr>
          <w:rFonts w:eastAsiaTheme="minorEastAsia"/>
          <w:color w:val="0D0D0D" w:themeColor="text1" w:themeTint="F2"/>
          <w:sz w:val="24"/>
          <w:szCs w:val="24"/>
          <w:lang w:eastAsia="ru-RU"/>
        </w:rPr>
      </w:pPr>
      <w:hyperlink w:anchor="_Toc414553151" w:history="1">
        <w:r w:rsidR="001D19FB" w:rsidRPr="00C24909">
          <w:rPr>
            <w:rStyle w:val="af6"/>
            <w:color w:val="0D0D0D" w:themeColor="text1" w:themeTint="F2"/>
            <w:sz w:val="24"/>
            <w:szCs w:val="24"/>
          </w:rPr>
          <w:t>Химия</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_Toc414553151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83</w:t>
        </w:r>
        <w:r w:rsidR="00072436" w:rsidRPr="00C24909">
          <w:rPr>
            <w:webHidden/>
            <w:color w:val="0D0D0D" w:themeColor="text1" w:themeTint="F2"/>
            <w:sz w:val="24"/>
            <w:szCs w:val="24"/>
          </w:rPr>
          <w:fldChar w:fldCharType="end"/>
        </w:r>
      </w:hyperlink>
    </w:p>
    <w:p w:rsidR="001D19FB" w:rsidRPr="00C24909" w:rsidRDefault="00C24909" w:rsidP="0014004B">
      <w:pPr>
        <w:pStyle w:val="41"/>
        <w:tabs>
          <w:tab w:val="clear" w:pos="9628"/>
          <w:tab w:val="left" w:pos="284"/>
          <w:tab w:val="right" w:leader="dot" w:pos="9356"/>
        </w:tabs>
        <w:ind w:left="284" w:right="565"/>
        <w:jc w:val="both"/>
        <w:rPr>
          <w:rFonts w:eastAsiaTheme="minorEastAsia"/>
          <w:color w:val="0D0D0D" w:themeColor="text1" w:themeTint="F2"/>
          <w:sz w:val="24"/>
          <w:szCs w:val="24"/>
          <w:lang w:eastAsia="ru-RU"/>
        </w:rPr>
      </w:pPr>
      <w:hyperlink w:anchor="_Toc414553152" w:history="1">
        <w:r w:rsidR="001D19FB" w:rsidRPr="00C24909">
          <w:rPr>
            <w:rStyle w:val="af6"/>
            <w:color w:val="0D0D0D" w:themeColor="text1" w:themeTint="F2"/>
            <w:sz w:val="24"/>
            <w:szCs w:val="24"/>
          </w:rPr>
          <w:t>Изобразительное искусство</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_Toc414553152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85</w:t>
        </w:r>
        <w:r w:rsidR="00072436" w:rsidRPr="00C24909">
          <w:rPr>
            <w:webHidden/>
            <w:color w:val="0D0D0D" w:themeColor="text1" w:themeTint="F2"/>
            <w:sz w:val="24"/>
            <w:szCs w:val="24"/>
          </w:rPr>
          <w:fldChar w:fldCharType="end"/>
        </w:r>
      </w:hyperlink>
    </w:p>
    <w:p w:rsidR="001D19FB" w:rsidRPr="00C24909" w:rsidRDefault="00C24909" w:rsidP="0014004B">
      <w:pPr>
        <w:pStyle w:val="41"/>
        <w:tabs>
          <w:tab w:val="clear" w:pos="9628"/>
          <w:tab w:val="left" w:pos="284"/>
          <w:tab w:val="right" w:leader="dot" w:pos="9356"/>
        </w:tabs>
        <w:ind w:left="284" w:right="565"/>
        <w:jc w:val="both"/>
        <w:rPr>
          <w:rFonts w:eastAsiaTheme="minorEastAsia"/>
          <w:color w:val="0D0D0D" w:themeColor="text1" w:themeTint="F2"/>
          <w:sz w:val="24"/>
          <w:szCs w:val="24"/>
          <w:lang w:eastAsia="ru-RU"/>
        </w:rPr>
      </w:pPr>
      <w:hyperlink w:anchor="_Toc414553153" w:history="1">
        <w:r w:rsidR="001D19FB" w:rsidRPr="00C24909">
          <w:rPr>
            <w:rStyle w:val="af6"/>
            <w:color w:val="0D0D0D" w:themeColor="text1" w:themeTint="F2"/>
            <w:sz w:val="24"/>
            <w:szCs w:val="24"/>
          </w:rPr>
          <w:t>Музыка</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_Toc414553153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92</w:t>
        </w:r>
        <w:r w:rsidR="00072436" w:rsidRPr="00C24909">
          <w:rPr>
            <w:webHidden/>
            <w:color w:val="0D0D0D" w:themeColor="text1" w:themeTint="F2"/>
            <w:sz w:val="24"/>
            <w:szCs w:val="24"/>
          </w:rPr>
          <w:fldChar w:fldCharType="end"/>
        </w:r>
      </w:hyperlink>
    </w:p>
    <w:p w:rsidR="001D19FB" w:rsidRPr="00C24909" w:rsidRDefault="00C24909" w:rsidP="0014004B">
      <w:pPr>
        <w:pStyle w:val="41"/>
        <w:tabs>
          <w:tab w:val="clear" w:pos="9628"/>
          <w:tab w:val="left" w:pos="284"/>
          <w:tab w:val="right" w:leader="dot" w:pos="9356"/>
        </w:tabs>
        <w:ind w:left="284" w:right="565"/>
        <w:jc w:val="both"/>
        <w:rPr>
          <w:rFonts w:eastAsiaTheme="minorEastAsia"/>
          <w:color w:val="0D0D0D" w:themeColor="text1" w:themeTint="F2"/>
          <w:sz w:val="24"/>
          <w:szCs w:val="24"/>
          <w:lang w:eastAsia="ru-RU"/>
        </w:rPr>
      </w:pPr>
      <w:hyperlink w:anchor="_Toc414553154" w:history="1">
        <w:r w:rsidR="001D19FB" w:rsidRPr="00C24909">
          <w:rPr>
            <w:rStyle w:val="af6"/>
            <w:color w:val="0D0D0D" w:themeColor="text1" w:themeTint="F2"/>
            <w:sz w:val="24"/>
            <w:szCs w:val="24"/>
          </w:rPr>
          <w:t>Технология</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_Toc414553154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94</w:t>
        </w:r>
        <w:r w:rsidR="00072436" w:rsidRPr="00C24909">
          <w:rPr>
            <w:webHidden/>
            <w:color w:val="0D0D0D" w:themeColor="text1" w:themeTint="F2"/>
            <w:sz w:val="24"/>
            <w:szCs w:val="24"/>
          </w:rPr>
          <w:fldChar w:fldCharType="end"/>
        </w:r>
      </w:hyperlink>
    </w:p>
    <w:p w:rsidR="001D19FB" w:rsidRPr="00C24909" w:rsidRDefault="00C24909" w:rsidP="0014004B">
      <w:pPr>
        <w:pStyle w:val="41"/>
        <w:tabs>
          <w:tab w:val="clear" w:pos="9628"/>
          <w:tab w:val="left" w:pos="284"/>
          <w:tab w:val="right" w:leader="dot" w:pos="9356"/>
        </w:tabs>
        <w:ind w:left="284" w:right="565"/>
        <w:jc w:val="both"/>
        <w:rPr>
          <w:rFonts w:eastAsiaTheme="minorEastAsia"/>
          <w:color w:val="0D0D0D" w:themeColor="text1" w:themeTint="F2"/>
          <w:sz w:val="24"/>
          <w:szCs w:val="24"/>
          <w:lang w:eastAsia="ru-RU"/>
        </w:rPr>
      </w:pPr>
      <w:hyperlink w:anchor="_Toc414553156" w:history="1">
        <w:r w:rsidR="001D19FB" w:rsidRPr="00C24909">
          <w:rPr>
            <w:rStyle w:val="af6"/>
            <w:color w:val="0D0D0D" w:themeColor="text1" w:themeTint="F2"/>
            <w:sz w:val="24"/>
            <w:szCs w:val="24"/>
          </w:rPr>
          <w:t>Физическая культура</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_Toc414553156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97</w:t>
        </w:r>
        <w:r w:rsidR="00072436" w:rsidRPr="00C24909">
          <w:rPr>
            <w:webHidden/>
            <w:color w:val="0D0D0D" w:themeColor="text1" w:themeTint="F2"/>
            <w:sz w:val="24"/>
            <w:szCs w:val="24"/>
          </w:rPr>
          <w:fldChar w:fldCharType="end"/>
        </w:r>
      </w:hyperlink>
    </w:p>
    <w:p w:rsidR="001D19FB" w:rsidRPr="00C24909" w:rsidRDefault="00C24909" w:rsidP="0014004B">
      <w:pPr>
        <w:pStyle w:val="41"/>
        <w:tabs>
          <w:tab w:val="clear" w:pos="9628"/>
          <w:tab w:val="left" w:pos="284"/>
          <w:tab w:val="right" w:leader="dot" w:pos="9356"/>
        </w:tabs>
        <w:ind w:left="284" w:right="565"/>
        <w:jc w:val="both"/>
        <w:rPr>
          <w:rFonts w:eastAsiaTheme="minorEastAsia"/>
          <w:color w:val="0D0D0D" w:themeColor="text1" w:themeTint="F2"/>
          <w:sz w:val="24"/>
          <w:szCs w:val="24"/>
          <w:lang w:eastAsia="ru-RU"/>
        </w:rPr>
      </w:pPr>
      <w:hyperlink w:anchor="_Toc414553157" w:history="1">
        <w:r w:rsidR="001D19FB" w:rsidRPr="00C24909">
          <w:rPr>
            <w:rStyle w:val="af6"/>
            <w:color w:val="0D0D0D" w:themeColor="text1" w:themeTint="F2"/>
            <w:sz w:val="24"/>
            <w:szCs w:val="24"/>
          </w:rPr>
          <w:t>Основы безопасности жизнедеятельности</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_Toc414553157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98</w:t>
        </w:r>
        <w:r w:rsidR="00072436" w:rsidRPr="00C24909">
          <w:rPr>
            <w:webHidden/>
            <w:color w:val="0D0D0D" w:themeColor="text1" w:themeTint="F2"/>
            <w:sz w:val="24"/>
            <w:szCs w:val="24"/>
          </w:rPr>
          <w:fldChar w:fldCharType="end"/>
        </w:r>
      </w:hyperlink>
    </w:p>
    <w:p w:rsidR="001D19FB" w:rsidRPr="00C24909" w:rsidRDefault="00C24909" w:rsidP="0014004B">
      <w:pPr>
        <w:pStyle w:val="22"/>
        <w:ind w:left="284"/>
        <w:rPr>
          <w:rFonts w:eastAsiaTheme="minorEastAsia"/>
          <w:b w:val="0"/>
          <w:color w:val="0D0D0D" w:themeColor="text1" w:themeTint="F2"/>
          <w:sz w:val="24"/>
          <w:szCs w:val="24"/>
          <w:lang w:eastAsia="ru-RU"/>
        </w:rPr>
      </w:pPr>
      <w:hyperlink w:anchor="_Toc414553158" w:history="1">
        <w:r w:rsidR="001D19FB" w:rsidRPr="00C24909">
          <w:rPr>
            <w:rStyle w:val="af6"/>
            <w:b w:val="0"/>
            <w:color w:val="0D0D0D" w:themeColor="text1" w:themeTint="F2"/>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_Toc414553158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101</w:t>
        </w:r>
        <w:r w:rsidR="00072436" w:rsidRPr="00C24909">
          <w:rPr>
            <w:b w:val="0"/>
            <w:webHidden/>
            <w:color w:val="0D0D0D" w:themeColor="text1" w:themeTint="F2"/>
            <w:sz w:val="24"/>
            <w:szCs w:val="24"/>
          </w:rPr>
          <w:fldChar w:fldCharType="end"/>
        </w:r>
      </w:hyperlink>
    </w:p>
    <w:p w:rsidR="001D19FB" w:rsidRPr="00C24909" w:rsidRDefault="00C24909" w:rsidP="00C24909">
      <w:pPr>
        <w:pStyle w:val="15"/>
        <w:tabs>
          <w:tab w:val="clear" w:pos="450"/>
          <w:tab w:val="right" w:leader="dot" w:pos="9356"/>
        </w:tabs>
        <w:ind w:left="284" w:right="565"/>
        <w:rPr>
          <w:rFonts w:eastAsiaTheme="minorEastAsia"/>
          <w:b w:val="0"/>
          <w:color w:val="0D0D0D" w:themeColor="text1" w:themeTint="F2"/>
          <w:sz w:val="24"/>
          <w:szCs w:val="24"/>
        </w:rPr>
      </w:pPr>
      <w:hyperlink w:anchor="_Toc414553166" w:history="1">
        <w:r w:rsidR="001D19FB" w:rsidRPr="00C24909">
          <w:rPr>
            <w:rStyle w:val="af6"/>
            <w:b w:val="0"/>
            <w:color w:val="0D0D0D" w:themeColor="text1" w:themeTint="F2"/>
            <w:sz w:val="24"/>
            <w:szCs w:val="24"/>
          </w:rPr>
          <w:t>2.</w:t>
        </w:r>
        <w:r w:rsidR="001D19FB" w:rsidRPr="00C24909">
          <w:rPr>
            <w:rFonts w:eastAsiaTheme="minorEastAsia"/>
            <w:b w:val="0"/>
            <w:color w:val="0D0D0D" w:themeColor="text1" w:themeTint="F2"/>
            <w:sz w:val="24"/>
            <w:szCs w:val="24"/>
          </w:rPr>
          <w:tab/>
        </w:r>
        <w:r w:rsidR="001D19FB" w:rsidRPr="00C24909">
          <w:rPr>
            <w:rStyle w:val="af6"/>
            <w:b w:val="0"/>
            <w:color w:val="0D0D0D" w:themeColor="text1" w:themeTint="F2"/>
            <w:sz w:val="24"/>
            <w:szCs w:val="24"/>
          </w:rPr>
          <w:t>Содержательный раздел примерной основной образовательной программы основного общего образования</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_Toc414553166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109</w:t>
        </w:r>
        <w:r w:rsidR="00072436" w:rsidRPr="00C24909">
          <w:rPr>
            <w:b w:val="0"/>
            <w:webHidden/>
            <w:color w:val="0D0D0D" w:themeColor="text1" w:themeTint="F2"/>
            <w:sz w:val="24"/>
            <w:szCs w:val="24"/>
          </w:rPr>
          <w:fldChar w:fldCharType="end"/>
        </w:r>
      </w:hyperlink>
    </w:p>
    <w:p w:rsidR="001D19FB" w:rsidRPr="00C24909" w:rsidRDefault="00C24909" w:rsidP="00C24909">
      <w:pPr>
        <w:pStyle w:val="22"/>
        <w:ind w:left="284"/>
        <w:rPr>
          <w:rFonts w:eastAsiaTheme="minorEastAsia"/>
          <w:b w:val="0"/>
          <w:color w:val="0D0D0D" w:themeColor="text1" w:themeTint="F2"/>
          <w:sz w:val="24"/>
          <w:szCs w:val="24"/>
          <w:lang w:eastAsia="ru-RU"/>
        </w:rPr>
      </w:pPr>
      <w:hyperlink w:anchor="_Toc414553167" w:history="1">
        <w:r w:rsidR="001D19FB" w:rsidRPr="00C24909">
          <w:rPr>
            <w:rStyle w:val="af6"/>
            <w:b w:val="0"/>
            <w:color w:val="0D0D0D" w:themeColor="text1" w:themeTint="F2"/>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_Toc414553167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109</w:t>
        </w:r>
        <w:r w:rsidR="00072436" w:rsidRPr="00C24909">
          <w:rPr>
            <w:b w:val="0"/>
            <w:webHidden/>
            <w:color w:val="0D0D0D" w:themeColor="text1" w:themeTint="F2"/>
            <w:sz w:val="24"/>
            <w:szCs w:val="24"/>
          </w:rPr>
          <w:fldChar w:fldCharType="end"/>
        </w:r>
      </w:hyperlink>
    </w:p>
    <w:p w:rsidR="001D19FB" w:rsidRPr="00C24909" w:rsidRDefault="00C24909" w:rsidP="00C24909">
      <w:pPr>
        <w:pStyle w:val="22"/>
        <w:ind w:left="284"/>
        <w:rPr>
          <w:rFonts w:eastAsiaTheme="minorEastAsia"/>
          <w:b w:val="0"/>
          <w:color w:val="0D0D0D" w:themeColor="text1" w:themeTint="F2"/>
          <w:sz w:val="24"/>
          <w:szCs w:val="24"/>
          <w:lang w:eastAsia="ru-RU"/>
        </w:rPr>
      </w:pPr>
      <w:hyperlink w:anchor="_Toc414553178" w:history="1">
        <w:r w:rsidR="001D19FB" w:rsidRPr="00C24909">
          <w:rPr>
            <w:rStyle w:val="af6"/>
            <w:b w:val="0"/>
            <w:color w:val="0D0D0D" w:themeColor="text1" w:themeTint="F2"/>
            <w:sz w:val="24"/>
            <w:szCs w:val="24"/>
          </w:rPr>
          <w:t>2.2. Примерные программы учебных предметов, курсов</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_Toc414553178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134</w:t>
        </w:r>
        <w:r w:rsidR="00072436" w:rsidRPr="00C24909">
          <w:rPr>
            <w:b w:val="0"/>
            <w:webHidden/>
            <w:color w:val="0D0D0D" w:themeColor="text1" w:themeTint="F2"/>
            <w:sz w:val="24"/>
            <w:szCs w:val="24"/>
          </w:rPr>
          <w:fldChar w:fldCharType="end"/>
        </w:r>
      </w:hyperlink>
    </w:p>
    <w:p w:rsidR="001D19FB" w:rsidRPr="00C24909" w:rsidRDefault="00C24909" w:rsidP="00C24909">
      <w:pPr>
        <w:pStyle w:val="22"/>
        <w:ind w:left="284"/>
        <w:rPr>
          <w:rFonts w:eastAsiaTheme="minorEastAsia"/>
          <w:b w:val="0"/>
          <w:color w:val="0D0D0D" w:themeColor="text1" w:themeTint="F2"/>
          <w:sz w:val="24"/>
          <w:szCs w:val="24"/>
          <w:lang w:eastAsia="ru-RU"/>
        </w:rPr>
      </w:pPr>
      <w:hyperlink w:anchor="_Toc414553179" w:history="1">
        <w:r w:rsidR="001D19FB" w:rsidRPr="00C24909">
          <w:rPr>
            <w:rStyle w:val="af6"/>
            <w:b w:val="0"/>
            <w:color w:val="0D0D0D" w:themeColor="text1" w:themeTint="F2"/>
            <w:sz w:val="24"/>
            <w:szCs w:val="24"/>
          </w:rPr>
          <w:t>2.2.1 Общие положения</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_Toc414553179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134</w:t>
        </w:r>
        <w:r w:rsidR="00072436" w:rsidRPr="00C24909">
          <w:rPr>
            <w:b w:val="0"/>
            <w:webHidden/>
            <w:color w:val="0D0D0D" w:themeColor="text1" w:themeTint="F2"/>
            <w:sz w:val="24"/>
            <w:szCs w:val="24"/>
          </w:rPr>
          <w:fldChar w:fldCharType="end"/>
        </w:r>
      </w:hyperlink>
    </w:p>
    <w:p w:rsidR="001D19FB" w:rsidRPr="00C24909" w:rsidRDefault="00C24909" w:rsidP="00C24909">
      <w:pPr>
        <w:pStyle w:val="22"/>
        <w:ind w:left="284"/>
        <w:rPr>
          <w:rFonts w:eastAsiaTheme="minorEastAsia"/>
          <w:b w:val="0"/>
          <w:color w:val="0D0D0D" w:themeColor="text1" w:themeTint="F2"/>
          <w:sz w:val="24"/>
          <w:szCs w:val="24"/>
          <w:lang w:eastAsia="ru-RU"/>
        </w:rPr>
      </w:pPr>
      <w:hyperlink w:anchor="_Toc414553180" w:history="1">
        <w:r w:rsidR="001D19FB" w:rsidRPr="00C24909">
          <w:rPr>
            <w:rStyle w:val="af6"/>
            <w:b w:val="0"/>
            <w:color w:val="0D0D0D" w:themeColor="text1" w:themeTint="F2"/>
            <w:sz w:val="24"/>
            <w:szCs w:val="24"/>
          </w:rPr>
          <w:t xml:space="preserve">2.2.2. Основное содержание учебных предметов на </w:t>
        </w:r>
        <w:r w:rsidR="006F3B39" w:rsidRPr="00C24909">
          <w:rPr>
            <w:rStyle w:val="af6"/>
            <w:b w:val="0"/>
            <w:color w:val="0D0D0D" w:themeColor="text1" w:themeTint="F2"/>
            <w:sz w:val="24"/>
            <w:szCs w:val="24"/>
          </w:rPr>
          <w:t xml:space="preserve">уровне </w:t>
        </w:r>
        <w:r w:rsidR="001D19FB" w:rsidRPr="00C24909">
          <w:rPr>
            <w:rStyle w:val="af6"/>
            <w:b w:val="0"/>
            <w:color w:val="0D0D0D" w:themeColor="text1" w:themeTint="F2"/>
            <w:sz w:val="24"/>
            <w:szCs w:val="24"/>
          </w:rPr>
          <w:t>основного общего образования</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_Toc414553180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134</w:t>
        </w:r>
        <w:r w:rsidR="00072436" w:rsidRPr="00C24909">
          <w:rPr>
            <w:b w:val="0"/>
            <w:webHidden/>
            <w:color w:val="0D0D0D" w:themeColor="text1" w:themeTint="F2"/>
            <w:sz w:val="24"/>
            <w:szCs w:val="24"/>
          </w:rPr>
          <w:fldChar w:fldCharType="end"/>
        </w:r>
      </w:hyperlink>
    </w:p>
    <w:p w:rsidR="001D19FB" w:rsidRPr="00C24909" w:rsidRDefault="00C24909" w:rsidP="00C24909">
      <w:pPr>
        <w:pStyle w:val="41"/>
        <w:tabs>
          <w:tab w:val="clear" w:pos="9628"/>
          <w:tab w:val="left" w:pos="284"/>
          <w:tab w:val="right" w:leader="dot" w:pos="9356"/>
          <w:tab w:val="right" w:leader="dot" w:pos="9498"/>
        </w:tabs>
        <w:ind w:left="284" w:right="565"/>
        <w:jc w:val="both"/>
        <w:rPr>
          <w:color w:val="0D0D0D" w:themeColor="text1" w:themeTint="F2"/>
          <w:sz w:val="24"/>
          <w:szCs w:val="24"/>
        </w:rPr>
      </w:pPr>
      <w:hyperlink w:anchor="_Toc414553181" w:history="1">
        <w:r w:rsidR="001D19FB" w:rsidRPr="00C24909">
          <w:rPr>
            <w:rStyle w:val="af6"/>
            <w:color w:val="0D0D0D" w:themeColor="text1" w:themeTint="F2"/>
            <w:sz w:val="24"/>
            <w:szCs w:val="24"/>
          </w:rPr>
          <w:t>Русский язык</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_Toc414553181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134</w:t>
        </w:r>
        <w:r w:rsidR="00072436" w:rsidRPr="00C24909">
          <w:rPr>
            <w:webHidden/>
            <w:color w:val="0D0D0D" w:themeColor="text1" w:themeTint="F2"/>
            <w:sz w:val="24"/>
            <w:szCs w:val="24"/>
          </w:rPr>
          <w:fldChar w:fldCharType="end"/>
        </w:r>
      </w:hyperlink>
    </w:p>
    <w:p w:rsidR="00C24909" w:rsidRDefault="00C24909" w:rsidP="0014004B">
      <w:pPr>
        <w:spacing w:after="0"/>
        <w:ind w:left="284" w:right="423"/>
        <w:rPr>
          <w:rFonts w:ascii="Times New Roman" w:hAnsi="Times New Roman"/>
          <w:noProof/>
          <w:color w:val="0D0D0D" w:themeColor="text1" w:themeTint="F2"/>
          <w:sz w:val="24"/>
          <w:szCs w:val="24"/>
        </w:rPr>
      </w:pPr>
      <w:r w:rsidRPr="00C24909">
        <w:rPr>
          <w:rFonts w:ascii="Times New Roman" w:hAnsi="Times New Roman"/>
          <w:color w:val="0D0D0D" w:themeColor="text1" w:themeTint="F2"/>
          <w:sz w:val="24"/>
          <w:szCs w:val="24"/>
        </w:rPr>
        <w:t>Р</w:t>
      </w:r>
      <w:r>
        <w:rPr>
          <w:rFonts w:ascii="Times New Roman" w:hAnsi="Times New Roman"/>
          <w:color w:val="0D0D0D" w:themeColor="text1" w:themeTint="F2"/>
          <w:sz w:val="24"/>
          <w:szCs w:val="24"/>
        </w:rPr>
        <w:t>одной (русский) язык………………………………………………………</w:t>
      </w:r>
      <w:r w:rsidR="0014004B">
        <w:rPr>
          <w:rFonts w:ascii="Times New Roman" w:hAnsi="Times New Roman"/>
          <w:color w:val="0D0D0D" w:themeColor="text1" w:themeTint="F2"/>
          <w:sz w:val="24"/>
          <w:szCs w:val="24"/>
        </w:rPr>
        <w:t xml:space="preserve"> </w:t>
      </w:r>
      <w:r>
        <w:rPr>
          <w:rFonts w:ascii="Times New Roman" w:hAnsi="Times New Roman"/>
          <w:color w:val="0D0D0D" w:themeColor="text1" w:themeTint="F2"/>
          <w:sz w:val="24"/>
          <w:szCs w:val="24"/>
        </w:rPr>
        <w:t>……….</w:t>
      </w:r>
      <w:r w:rsidR="0014004B">
        <w:rPr>
          <w:rFonts w:ascii="Times New Roman" w:hAnsi="Times New Roman"/>
          <w:color w:val="0D0D0D" w:themeColor="text1" w:themeTint="F2"/>
          <w:sz w:val="24"/>
          <w:szCs w:val="24"/>
        </w:rPr>
        <w:t xml:space="preserve"> 138</w:t>
      </w:r>
      <w:hyperlink w:anchor="_Toc414553136" w:history="1">
        <w:r w:rsidRPr="00C24909">
          <w:rPr>
            <w:rStyle w:val="af6"/>
            <w:rFonts w:ascii="Times New Roman" w:hAnsi="Times New Roman"/>
            <w:noProof/>
            <w:color w:val="0D0D0D" w:themeColor="text1" w:themeTint="F2"/>
            <w:sz w:val="24"/>
            <w:szCs w:val="24"/>
          </w:rPr>
          <w:t xml:space="preserve"> Литература</w:t>
        </w:r>
        <w:r>
          <w:rPr>
            <w:rStyle w:val="af6"/>
            <w:rFonts w:ascii="Times New Roman" w:hAnsi="Times New Roman"/>
            <w:noProof/>
            <w:color w:val="0D0D0D" w:themeColor="text1" w:themeTint="F2"/>
            <w:sz w:val="24"/>
            <w:szCs w:val="24"/>
          </w:rPr>
          <w:t>………………………………………………………………………</w:t>
        </w:r>
        <w:r w:rsidR="0014004B">
          <w:rPr>
            <w:rStyle w:val="af6"/>
            <w:rFonts w:ascii="Times New Roman" w:hAnsi="Times New Roman"/>
            <w:noProof/>
            <w:color w:val="0D0D0D" w:themeColor="text1" w:themeTint="F2"/>
            <w:sz w:val="24"/>
            <w:szCs w:val="24"/>
          </w:rPr>
          <w:t>.</w:t>
        </w:r>
        <w:r>
          <w:rPr>
            <w:rStyle w:val="af6"/>
            <w:rFonts w:ascii="Times New Roman" w:hAnsi="Times New Roman"/>
            <w:noProof/>
            <w:color w:val="0D0D0D" w:themeColor="text1" w:themeTint="F2"/>
            <w:sz w:val="24"/>
            <w:szCs w:val="24"/>
          </w:rPr>
          <w:t>……</w:t>
        </w:r>
        <w:r w:rsidR="0014004B">
          <w:rPr>
            <w:rStyle w:val="af6"/>
            <w:rFonts w:ascii="Times New Roman" w:hAnsi="Times New Roman"/>
            <w:noProof/>
            <w:color w:val="0D0D0D" w:themeColor="text1" w:themeTint="F2"/>
            <w:sz w:val="24"/>
            <w:szCs w:val="24"/>
          </w:rPr>
          <w:t xml:space="preserve"> 140</w:t>
        </w:r>
      </w:hyperlink>
    </w:p>
    <w:p w:rsidR="00C24909" w:rsidRPr="00C24909" w:rsidRDefault="00C24909" w:rsidP="0014004B">
      <w:pPr>
        <w:spacing w:after="0"/>
        <w:ind w:left="284" w:right="423"/>
        <w:rPr>
          <w:rFonts w:ascii="Times New Roman" w:hAnsi="Times New Roman"/>
          <w:color w:val="0D0D0D" w:themeColor="text1" w:themeTint="F2"/>
          <w:sz w:val="24"/>
          <w:szCs w:val="24"/>
        </w:rPr>
      </w:pPr>
      <w:r w:rsidRPr="00C24909">
        <w:rPr>
          <w:rFonts w:ascii="Times New Roman" w:hAnsi="Times New Roman"/>
          <w:color w:val="0D0D0D" w:themeColor="text1" w:themeTint="F2"/>
          <w:sz w:val="24"/>
          <w:szCs w:val="24"/>
        </w:rPr>
        <w:t>Родная (русская) литература</w:t>
      </w:r>
      <w:r>
        <w:rPr>
          <w:rFonts w:ascii="Times New Roman" w:hAnsi="Times New Roman"/>
          <w:color w:val="0D0D0D" w:themeColor="text1" w:themeTint="F2"/>
          <w:sz w:val="24"/>
          <w:szCs w:val="24"/>
        </w:rPr>
        <w:t>…………………………………………………………</w:t>
      </w:r>
      <w:r w:rsidR="0014004B">
        <w:rPr>
          <w:rFonts w:ascii="Times New Roman" w:hAnsi="Times New Roman"/>
          <w:color w:val="0D0D0D" w:themeColor="text1" w:themeTint="F2"/>
          <w:sz w:val="24"/>
          <w:szCs w:val="24"/>
        </w:rPr>
        <w:t xml:space="preserve"> 152</w:t>
      </w:r>
    </w:p>
    <w:p w:rsidR="00C24909" w:rsidRPr="00C24909" w:rsidRDefault="00C24909" w:rsidP="0014004B">
      <w:pPr>
        <w:pStyle w:val="41"/>
        <w:tabs>
          <w:tab w:val="clear" w:pos="9628"/>
          <w:tab w:val="left" w:pos="284"/>
          <w:tab w:val="right" w:leader="dot" w:pos="9356"/>
        </w:tabs>
        <w:ind w:left="284" w:right="423"/>
        <w:jc w:val="both"/>
        <w:rPr>
          <w:color w:val="0D0D0D" w:themeColor="text1" w:themeTint="F2"/>
          <w:sz w:val="24"/>
          <w:szCs w:val="24"/>
        </w:rPr>
      </w:pPr>
      <w:hyperlink w:anchor="_Toc414553137" w:history="1">
        <w:r w:rsidRPr="00C24909">
          <w:rPr>
            <w:rStyle w:val="af6"/>
            <w:color w:val="0D0D0D" w:themeColor="text1" w:themeTint="F2"/>
            <w:sz w:val="24"/>
            <w:szCs w:val="24"/>
          </w:rPr>
          <w:t>Иностранный язык (английский )</w:t>
        </w:r>
        <w:r w:rsidRPr="00C24909">
          <w:rPr>
            <w:webHidden/>
            <w:color w:val="0D0D0D" w:themeColor="text1" w:themeTint="F2"/>
            <w:sz w:val="24"/>
            <w:szCs w:val="24"/>
          </w:rPr>
          <w:tab/>
        </w:r>
      </w:hyperlink>
      <w:r w:rsidR="0014004B">
        <w:rPr>
          <w:color w:val="0D0D0D" w:themeColor="text1" w:themeTint="F2"/>
          <w:sz w:val="24"/>
          <w:szCs w:val="24"/>
        </w:rPr>
        <w:t>156</w:t>
      </w:r>
    </w:p>
    <w:p w:rsidR="00C24909" w:rsidRDefault="00C24909" w:rsidP="0014004B">
      <w:pPr>
        <w:spacing w:after="0"/>
        <w:ind w:left="284" w:right="423"/>
        <w:rPr>
          <w:rFonts w:ascii="Times New Roman" w:hAnsi="Times New Roman"/>
          <w:color w:val="0D0D0D" w:themeColor="text1" w:themeTint="F2"/>
          <w:sz w:val="24"/>
          <w:szCs w:val="24"/>
        </w:rPr>
      </w:pPr>
      <w:r w:rsidRPr="00C24909">
        <w:rPr>
          <w:rFonts w:ascii="Times New Roman" w:hAnsi="Times New Roman"/>
          <w:color w:val="0D0D0D" w:themeColor="text1" w:themeTint="F2"/>
          <w:sz w:val="24"/>
          <w:szCs w:val="24"/>
        </w:rPr>
        <w:t>Иностранный язык (немецкий)</w:t>
      </w:r>
      <w:r>
        <w:rPr>
          <w:rFonts w:ascii="Times New Roman" w:hAnsi="Times New Roman"/>
          <w:color w:val="0D0D0D" w:themeColor="text1" w:themeTint="F2"/>
          <w:sz w:val="24"/>
          <w:szCs w:val="24"/>
        </w:rPr>
        <w:t>………………………………………………………</w:t>
      </w:r>
      <w:r w:rsidR="0014004B">
        <w:rPr>
          <w:rFonts w:ascii="Times New Roman" w:hAnsi="Times New Roman"/>
          <w:color w:val="0D0D0D" w:themeColor="text1" w:themeTint="F2"/>
          <w:sz w:val="24"/>
          <w:szCs w:val="24"/>
        </w:rPr>
        <w:t xml:space="preserve"> 160</w:t>
      </w:r>
    </w:p>
    <w:p w:rsidR="00C24909" w:rsidRPr="00C24909" w:rsidRDefault="00C24909" w:rsidP="0014004B">
      <w:pPr>
        <w:spacing w:after="0"/>
        <w:ind w:left="284" w:right="423"/>
        <w:rPr>
          <w:rFonts w:ascii="Times New Roman" w:hAnsi="Times New Roman"/>
          <w:color w:val="0D0D0D" w:themeColor="text1" w:themeTint="F2"/>
          <w:sz w:val="24"/>
          <w:szCs w:val="24"/>
        </w:rPr>
      </w:pPr>
      <w:hyperlink w:anchor="_Toc414553138" w:history="1">
        <w:r w:rsidRPr="00C24909">
          <w:rPr>
            <w:rStyle w:val="af6"/>
            <w:rFonts w:ascii="Times New Roman" w:hAnsi="Times New Roman"/>
            <w:color w:val="0D0D0D" w:themeColor="text1" w:themeTint="F2"/>
            <w:sz w:val="24"/>
            <w:szCs w:val="24"/>
          </w:rPr>
          <w:t>Второй иностранный язык (английский)</w:t>
        </w:r>
        <w:r>
          <w:rPr>
            <w:rStyle w:val="af6"/>
            <w:rFonts w:ascii="Times New Roman" w:hAnsi="Times New Roman"/>
            <w:color w:val="0D0D0D" w:themeColor="text1" w:themeTint="F2"/>
            <w:sz w:val="24"/>
            <w:szCs w:val="24"/>
          </w:rPr>
          <w:t>…………………………………………...</w:t>
        </w:r>
        <w:r w:rsidR="0014004B">
          <w:rPr>
            <w:rStyle w:val="af6"/>
            <w:rFonts w:ascii="Times New Roman" w:hAnsi="Times New Roman"/>
            <w:color w:val="0D0D0D" w:themeColor="text1" w:themeTint="F2"/>
            <w:sz w:val="24"/>
            <w:szCs w:val="24"/>
          </w:rPr>
          <w:t>..</w:t>
        </w:r>
        <w:r w:rsidR="0014004B">
          <w:rPr>
            <w:rFonts w:ascii="Times New Roman" w:hAnsi="Times New Roman"/>
            <w:webHidden/>
            <w:color w:val="0D0D0D" w:themeColor="text1" w:themeTint="F2"/>
            <w:sz w:val="24"/>
            <w:szCs w:val="24"/>
          </w:rPr>
          <w:t>165</w:t>
        </w:r>
      </w:hyperlink>
    </w:p>
    <w:p w:rsidR="00C24909" w:rsidRPr="00C24909" w:rsidRDefault="00C24909" w:rsidP="0014004B">
      <w:pPr>
        <w:spacing w:after="0"/>
        <w:ind w:left="284" w:right="423"/>
        <w:rPr>
          <w:rFonts w:ascii="Times New Roman" w:hAnsi="Times New Roman"/>
          <w:bCs/>
          <w:iCs/>
          <w:color w:val="0D0D0D" w:themeColor="text1" w:themeTint="F2"/>
          <w:sz w:val="24"/>
          <w:szCs w:val="24"/>
        </w:rPr>
      </w:pPr>
      <w:r w:rsidRPr="00C24909">
        <w:rPr>
          <w:rFonts w:ascii="Times New Roman" w:hAnsi="Times New Roman"/>
          <w:bCs/>
          <w:iCs/>
          <w:color w:val="0D0D0D" w:themeColor="text1" w:themeTint="F2"/>
          <w:sz w:val="24"/>
          <w:szCs w:val="24"/>
        </w:rPr>
        <w:t>Второй иностранный язык (немецкий)</w:t>
      </w:r>
      <w:r>
        <w:rPr>
          <w:rFonts w:ascii="Times New Roman" w:hAnsi="Times New Roman"/>
          <w:bCs/>
          <w:iCs/>
          <w:color w:val="0D0D0D" w:themeColor="text1" w:themeTint="F2"/>
          <w:sz w:val="24"/>
          <w:szCs w:val="24"/>
        </w:rPr>
        <w:t>……………………………………………...</w:t>
      </w:r>
      <w:r w:rsidR="0014004B">
        <w:rPr>
          <w:rFonts w:ascii="Times New Roman" w:hAnsi="Times New Roman"/>
          <w:bCs/>
          <w:iCs/>
          <w:color w:val="0D0D0D" w:themeColor="text1" w:themeTint="F2"/>
          <w:sz w:val="24"/>
          <w:szCs w:val="24"/>
        </w:rPr>
        <w:t xml:space="preserve"> 169</w:t>
      </w:r>
    </w:p>
    <w:p w:rsidR="00C24909" w:rsidRPr="00C24909" w:rsidRDefault="00C24909" w:rsidP="0014004B">
      <w:pPr>
        <w:pStyle w:val="41"/>
        <w:tabs>
          <w:tab w:val="clear" w:pos="9628"/>
          <w:tab w:val="left" w:pos="284"/>
          <w:tab w:val="right" w:leader="dot" w:pos="9356"/>
        </w:tabs>
        <w:ind w:left="284" w:right="423"/>
        <w:jc w:val="both"/>
        <w:rPr>
          <w:rFonts w:eastAsiaTheme="minorEastAsia"/>
          <w:color w:val="0D0D0D" w:themeColor="text1" w:themeTint="F2"/>
          <w:sz w:val="24"/>
          <w:szCs w:val="24"/>
          <w:lang w:eastAsia="ru-RU"/>
        </w:rPr>
      </w:pPr>
      <w:hyperlink w:anchor="_Toc414553139" w:history="1">
        <w:r w:rsidRPr="00C24909">
          <w:rPr>
            <w:rStyle w:val="af6"/>
            <w:color w:val="0D0D0D" w:themeColor="text1" w:themeTint="F2"/>
            <w:sz w:val="24"/>
            <w:szCs w:val="24"/>
          </w:rPr>
          <w:t>История России. Всеобщая история</w:t>
        </w:r>
        <w:r w:rsidR="0014004B">
          <w:rPr>
            <w:webHidden/>
            <w:color w:val="0D0D0D" w:themeColor="text1" w:themeTint="F2"/>
            <w:sz w:val="24"/>
            <w:szCs w:val="24"/>
          </w:rPr>
          <w:t>............................................................................</w:t>
        </w:r>
      </w:hyperlink>
      <w:r w:rsidR="0014004B">
        <w:rPr>
          <w:color w:val="0D0D0D" w:themeColor="text1" w:themeTint="F2"/>
          <w:sz w:val="24"/>
          <w:szCs w:val="24"/>
        </w:rPr>
        <w:t xml:space="preserve"> 174</w:t>
      </w:r>
    </w:p>
    <w:p w:rsidR="00C24909" w:rsidRPr="00C24909" w:rsidRDefault="00C24909" w:rsidP="0014004B">
      <w:pPr>
        <w:pStyle w:val="41"/>
        <w:tabs>
          <w:tab w:val="clear" w:pos="9628"/>
          <w:tab w:val="left" w:pos="284"/>
          <w:tab w:val="right" w:leader="dot" w:pos="9356"/>
        </w:tabs>
        <w:ind w:left="284" w:right="423"/>
        <w:jc w:val="both"/>
        <w:rPr>
          <w:color w:val="0D0D0D" w:themeColor="text1" w:themeTint="F2"/>
          <w:sz w:val="24"/>
          <w:szCs w:val="24"/>
        </w:rPr>
      </w:pPr>
      <w:hyperlink w:anchor="_Toc414553140" w:history="1">
        <w:r w:rsidRPr="00C24909">
          <w:rPr>
            <w:rStyle w:val="af6"/>
            <w:color w:val="0D0D0D" w:themeColor="text1" w:themeTint="F2"/>
            <w:sz w:val="24"/>
            <w:szCs w:val="24"/>
          </w:rPr>
          <w:t>Обществознание</w:t>
        </w:r>
        <w:r w:rsidRPr="00C24909">
          <w:rPr>
            <w:webHidden/>
            <w:color w:val="0D0D0D" w:themeColor="text1" w:themeTint="F2"/>
            <w:sz w:val="24"/>
            <w:szCs w:val="24"/>
          </w:rPr>
          <w:tab/>
        </w:r>
        <w:r w:rsidR="0014004B">
          <w:rPr>
            <w:webHidden/>
            <w:color w:val="0D0D0D" w:themeColor="text1" w:themeTint="F2"/>
            <w:sz w:val="24"/>
            <w:szCs w:val="24"/>
          </w:rPr>
          <w:t>192</w:t>
        </w:r>
      </w:hyperlink>
    </w:p>
    <w:p w:rsidR="00C24909" w:rsidRDefault="00C24909" w:rsidP="0014004B">
      <w:pPr>
        <w:pStyle w:val="33"/>
        <w:tabs>
          <w:tab w:val="left" w:pos="284"/>
        </w:tabs>
        <w:ind w:left="284" w:right="423" w:firstLine="0"/>
        <w:jc w:val="left"/>
        <w:rPr>
          <w:color w:val="0D0D0D" w:themeColor="text1" w:themeTint="F2"/>
          <w:sz w:val="24"/>
          <w:szCs w:val="24"/>
          <w:u w:val="single"/>
        </w:rPr>
      </w:pPr>
      <w:r w:rsidRPr="00C24909">
        <w:rPr>
          <w:b w:val="0"/>
          <w:bCs/>
          <w:color w:val="0D0D0D" w:themeColor="text1" w:themeTint="F2"/>
          <w:sz w:val="24"/>
          <w:szCs w:val="24"/>
        </w:rPr>
        <w:t>Основы духовно-нравственной культуры народов России</w:t>
      </w:r>
      <w:r>
        <w:rPr>
          <w:b w:val="0"/>
          <w:bCs/>
          <w:color w:val="0D0D0D" w:themeColor="text1" w:themeTint="F2"/>
          <w:sz w:val="24"/>
          <w:szCs w:val="24"/>
        </w:rPr>
        <w:t>………………………</w:t>
      </w:r>
      <w:r w:rsidR="0014004B">
        <w:rPr>
          <w:b w:val="0"/>
          <w:bCs/>
          <w:color w:val="0D0D0D" w:themeColor="text1" w:themeTint="F2"/>
          <w:sz w:val="24"/>
          <w:szCs w:val="24"/>
        </w:rPr>
        <w:t xml:space="preserve">   194</w:t>
      </w:r>
      <w:r w:rsidRPr="00C24909">
        <w:rPr>
          <w:color w:val="0D0D0D" w:themeColor="text1" w:themeTint="F2"/>
          <w:sz w:val="24"/>
          <w:szCs w:val="24"/>
          <w:u w:val="single"/>
        </w:rPr>
        <w:t xml:space="preserve"> </w:t>
      </w:r>
    </w:p>
    <w:p w:rsidR="001D19FB" w:rsidRPr="00C24909" w:rsidRDefault="00C24909" w:rsidP="00C24909">
      <w:pPr>
        <w:pStyle w:val="41"/>
        <w:tabs>
          <w:tab w:val="clear" w:pos="9628"/>
          <w:tab w:val="left" w:pos="284"/>
          <w:tab w:val="right" w:leader="dot" w:pos="9356"/>
          <w:tab w:val="right" w:leader="dot" w:pos="9498"/>
        </w:tabs>
        <w:ind w:left="284" w:right="565"/>
        <w:jc w:val="both"/>
        <w:rPr>
          <w:rFonts w:eastAsiaTheme="minorEastAsia"/>
          <w:color w:val="0D0D0D" w:themeColor="text1" w:themeTint="F2"/>
          <w:sz w:val="24"/>
          <w:szCs w:val="24"/>
          <w:lang w:eastAsia="ru-RU"/>
        </w:rPr>
      </w:pPr>
      <w:hyperlink w:anchor="_Toc414553231" w:history="1">
        <w:r w:rsidR="001D19FB" w:rsidRPr="00C24909">
          <w:rPr>
            <w:rStyle w:val="af6"/>
            <w:color w:val="0D0D0D" w:themeColor="text1" w:themeTint="F2"/>
            <w:sz w:val="24"/>
            <w:szCs w:val="24"/>
          </w:rPr>
          <w:t>География</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_Toc414553231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194</w:t>
        </w:r>
        <w:r w:rsidR="00072436" w:rsidRPr="00C24909">
          <w:rPr>
            <w:webHidden/>
            <w:color w:val="0D0D0D" w:themeColor="text1" w:themeTint="F2"/>
            <w:sz w:val="24"/>
            <w:szCs w:val="24"/>
          </w:rPr>
          <w:fldChar w:fldCharType="end"/>
        </w:r>
      </w:hyperlink>
      <w:r w:rsidR="0014004B">
        <w:rPr>
          <w:color w:val="0D0D0D" w:themeColor="text1" w:themeTint="F2"/>
          <w:sz w:val="24"/>
          <w:szCs w:val="24"/>
        </w:rPr>
        <w:t>5</w:t>
      </w:r>
    </w:p>
    <w:p w:rsidR="001D19FB" w:rsidRPr="00C24909" w:rsidRDefault="00C24909" w:rsidP="00C24909">
      <w:pPr>
        <w:pStyle w:val="41"/>
        <w:tabs>
          <w:tab w:val="clear" w:pos="9628"/>
          <w:tab w:val="left" w:pos="284"/>
          <w:tab w:val="right" w:leader="dot" w:pos="9356"/>
          <w:tab w:val="right" w:leader="dot" w:pos="9498"/>
        </w:tabs>
        <w:ind w:left="284" w:right="565"/>
        <w:jc w:val="both"/>
        <w:rPr>
          <w:rFonts w:eastAsiaTheme="minorEastAsia"/>
          <w:color w:val="0D0D0D" w:themeColor="text1" w:themeTint="F2"/>
          <w:sz w:val="24"/>
          <w:szCs w:val="24"/>
          <w:lang w:eastAsia="ru-RU"/>
        </w:rPr>
      </w:pPr>
      <w:hyperlink w:anchor="_Toc414553232" w:history="1">
        <w:r w:rsidR="001D19FB" w:rsidRPr="00C24909">
          <w:rPr>
            <w:rStyle w:val="af6"/>
            <w:color w:val="0D0D0D" w:themeColor="text1" w:themeTint="F2"/>
            <w:sz w:val="24"/>
            <w:szCs w:val="24"/>
            <w:lang w:eastAsia="ru-RU"/>
          </w:rPr>
          <w:t>Математика</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_Toc414553232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206</w:t>
        </w:r>
        <w:r w:rsidR="00072436" w:rsidRPr="00C24909">
          <w:rPr>
            <w:webHidden/>
            <w:color w:val="0D0D0D" w:themeColor="text1" w:themeTint="F2"/>
            <w:sz w:val="24"/>
            <w:szCs w:val="24"/>
          </w:rPr>
          <w:fldChar w:fldCharType="end"/>
        </w:r>
      </w:hyperlink>
    </w:p>
    <w:p w:rsidR="001D19FB" w:rsidRPr="00C24909" w:rsidRDefault="00C24909" w:rsidP="00C24909">
      <w:pPr>
        <w:pStyle w:val="33"/>
        <w:tabs>
          <w:tab w:val="left" w:pos="284"/>
        </w:tabs>
        <w:ind w:left="284" w:firstLine="0"/>
        <w:rPr>
          <w:rFonts w:eastAsiaTheme="minorEastAsia"/>
          <w:b w:val="0"/>
          <w:noProof/>
          <w:color w:val="0D0D0D" w:themeColor="text1" w:themeTint="F2"/>
          <w:sz w:val="24"/>
          <w:szCs w:val="24"/>
          <w:lang w:eastAsia="ru-RU"/>
        </w:rPr>
      </w:pPr>
      <w:hyperlink w:anchor="_Toc414553245" w:history="1">
        <w:r w:rsidR="001D19FB" w:rsidRPr="00C24909">
          <w:rPr>
            <w:rStyle w:val="af6"/>
            <w:b w:val="0"/>
            <w:noProof/>
            <w:color w:val="0D0D0D" w:themeColor="text1" w:themeTint="F2"/>
            <w:sz w:val="24"/>
            <w:szCs w:val="24"/>
          </w:rPr>
          <w:t>Информатика</w:t>
        </w:r>
        <w:r w:rsidR="001D19FB" w:rsidRPr="00C24909">
          <w:rPr>
            <w:b w:val="0"/>
            <w:noProof/>
            <w:webHidden/>
            <w:color w:val="0D0D0D" w:themeColor="text1" w:themeTint="F2"/>
            <w:sz w:val="24"/>
            <w:szCs w:val="24"/>
          </w:rPr>
          <w:tab/>
        </w:r>
        <w:r w:rsidR="00072436" w:rsidRPr="00C24909">
          <w:rPr>
            <w:b w:val="0"/>
            <w:noProof/>
            <w:webHidden/>
            <w:color w:val="0D0D0D" w:themeColor="text1" w:themeTint="F2"/>
            <w:sz w:val="24"/>
            <w:szCs w:val="24"/>
          </w:rPr>
          <w:fldChar w:fldCharType="begin"/>
        </w:r>
        <w:r w:rsidR="001D19FB" w:rsidRPr="00C24909">
          <w:rPr>
            <w:b w:val="0"/>
            <w:noProof/>
            <w:webHidden/>
            <w:color w:val="0D0D0D" w:themeColor="text1" w:themeTint="F2"/>
            <w:sz w:val="24"/>
            <w:szCs w:val="24"/>
          </w:rPr>
          <w:instrText xml:space="preserve"> PAGEREF _Toc414553245 \h </w:instrText>
        </w:r>
        <w:r w:rsidR="00072436" w:rsidRPr="00C24909">
          <w:rPr>
            <w:b w:val="0"/>
            <w:noProof/>
            <w:webHidden/>
            <w:color w:val="0D0D0D" w:themeColor="text1" w:themeTint="F2"/>
            <w:sz w:val="24"/>
            <w:szCs w:val="24"/>
          </w:rPr>
        </w:r>
        <w:r w:rsidR="00072436" w:rsidRPr="00C24909">
          <w:rPr>
            <w:b w:val="0"/>
            <w:noProof/>
            <w:webHidden/>
            <w:color w:val="0D0D0D" w:themeColor="text1" w:themeTint="F2"/>
            <w:sz w:val="24"/>
            <w:szCs w:val="24"/>
          </w:rPr>
          <w:fldChar w:fldCharType="separate"/>
        </w:r>
        <w:r w:rsidR="002E37A1">
          <w:rPr>
            <w:b w:val="0"/>
            <w:noProof/>
            <w:webHidden/>
            <w:color w:val="0D0D0D" w:themeColor="text1" w:themeTint="F2"/>
            <w:sz w:val="24"/>
            <w:szCs w:val="24"/>
          </w:rPr>
          <w:t>214</w:t>
        </w:r>
        <w:r w:rsidR="00072436" w:rsidRPr="00C24909">
          <w:rPr>
            <w:b w:val="0"/>
            <w:noProof/>
            <w:webHidden/>
            <w:color w:val="0D0D0D" w:themeColor="text1" w:themeTint="F2"/>
            <w:sz w:val="24"/>
            <w:szCs w:val="24"/>
          </w:rPr>
          <w:fldChar w:fldCharType="end"/>
        </w:r>
      </w:hyperlink>
    </w:p>
    <w:p w:rsidR="001D19FB" w:rsidRPr="00C24909" w:rsidRDefault="00C24909" w:rsidP="00C24909">
      <w:pPr>
        <w:pStyle w:val="41"/>
        <w:tabs>
          <w:tab w:val="clear" w:pos="9628"/>
          <w:tab w:val="left" w:pos="284"/>
          <w:tab w:val="right" w:leader="dot" w:pos="9356"/>
          <w:tab w:val="right" w:leader="dot" w:pos="9498"/>
        </w:tabs>
        <w:ind w:left="284" w:right="565"/>
        <w:jc w:val="both"/>
        <w:rPr>
          <w:rFonts w:eastAsiaTheme="minorEastAsia"/>
          <w:color w:val="0D0D0D" w:themeColor="text1" w:themeTint="F2"/>
          <w:sz w:val="24"/>
          <w:szCs w:val="24"/>
          <w:lang w:eastAsia="ru-RU"/>
        </w:rPr>
      </w:pPr>
      <w:hyperlink w:anchor="_Toc414553246" w:history="1">
        <w:r w:rsidR="001D19FB" w:rsidRPr="00C24909">
          <w:rPr>
            <w:rStyle w:val="af6"/>
            <w:color w:val="0D0D0D" w:themeColor="text1" w:themeTint="F2"/>
            <w:sz w:val="24"/>
            <w:szCs w:val="24"/>
          </w:rPr>
          <w:t>Физика</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_Toc414553246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220</w:t>
        </w:r>
        <w:r w:rsidR="00072436" w:rsidRPr="00C24909">
          <w:rPr>
            <w:webHidden/>
            <w:color w:val="0D0D0D" w:themeColor="text1" w:themeTint="F2"/>
            <w:sz w:val="24"/>
            <w:szCs w:val="24"/>
          </w:rPr>
          <w:fldChar w:fldCharType="end"/>
        </w:r>
      </w:hyperlink>
    </w:p>
    <w:p w:rsidR="001D19FB" w:rsidRPr="00C24909" w:rsidRDefault="00C24909" w:rsidP="00C24909">
      <w:pPr>
        <w:pStyle w:val="41"/>
        <w:tabs>
          <w:tab w:val="clear" w:pos="9628"/>
          <w:tab w:val="left" w:pos="284"/>
          <w:tab w:val="right" w:leader="dot" w:pos="9356"/>
          <w:tab w:val="right" w:leader="dot" w:pos="9498"/>
        </w:tabs>
        <w:ind w:left="284" w:right="565"/>
        <w:jc w:val="both"/>
        <w:rPr>
          <w:rFonts w:eastAsiaTheme="minorEastAsia"/>
          <w:color w:val="0D0D0D" w:themeColor="text1" w:themeTint="F2"/>
          <w:sz w:val="24"/>
          <w:szCs w:val="24"/>
          <w:lang w:eastAsia="ru-RU"/>
        </w:rPr>
      </w:pPr>
      <w:hyperlink w:anchor="_Toc414553247" w:history="1">
        <w:r w:rsidR="001D19FB" w:rsidRPr="00C24909">
          <w:rPr>
            <w:rStyle w:val="af6"/>
            <w:color w:val="0D0D0D" w:themeColor="text1" w:themeTint="F2"/>
            <w:sz w:val="24"/>
            <w:szCs w:val="24"/>
          </w:rPr>
          <w:t>Биология</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_Toc414553247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224</w:t>
        </w:r>
        <w:r w:rsidR="00072436" w:rsidRPr="00C24909">
          <w:rPr>
            <w:webHidden/>
            <w:color w:val="0D0D0D" w:themeColor="text1" w:themeTint="F2"/>
            <w:sz w:val="24"/>
            <w:szCs w:val="24"/>
          </w:rPr>
          <w:fldChar w:fldCharType="end"/>
        </w:r>
      </w:hyperlink>
    </w:p>
    <w:p w:rsidR="001D19FB" w:rsidRPr="00C24909" w:rsidRDefault="00C24909" w:rsidP="00C24909">
      <w:pPr>
        <w:pStyle w:val="41"/>
        <w:tabs>
          <w:tab w:val="clear" w:pos="9628"/>
          <w:tab w:val="left" w:pos="284"/>
          <w:tab w:val="right" w:leader="dot" w:pos="9356"/>
          <w:tab w:val="right" w:leader="dot" w:pos="9498"/>
        </w:tabs>
        <w:ind w:left="284" w:right="565"/>
        <w:jc w:val="both"/>
        <w:rPr>
          <w:rFonts w:eastAsiaTheme="minorEastAsia"/>
          <w:color w:val="0D0D0D" w:themeColor="text1" w:themeTint="F2"/>
          <w:sz w:val="24"/>
          <w:szCs w:val="24"/>
          <w:lang w:eastAsia="ru-RU"/>
        </w:rPr>
      </w:pPr>
      <w:hyperlink w:anchor="_Toc414553248" w:history="1">
        <w:r w:rsidR="001D19FB" w:rsidRPr="00C24909">
          <w:rPr>
            <w:rStyle w:val="af6"/>
            <w:color w:val="0D0D0D" w:themeColor="text1" w:themeTint="F2"/>
            <w:sz w:val="24"/>
            <w:szCs w:val="24"/>
          </w:rPr>
          <w:t>Химия</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_Toc414553248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230</w:t>
        </w:r>
        <w:r w:rsidR="00072436" w:rsidRPr="00C24909">
          <w:rPr>
            <w:webHidden/>
            <w:color w:val="0D0D0D" w:themeColor="text1" w:themeTint="F2"/>
            <w:sz w:val="24"/>
            <w:szCs w:val="24"/>
          </w:rPr>
          <w:fldChar w:fldCharType="end"/>
        </w:r>
      </w:hyperlink>
    </w:p>
    <w:p w:rsidR="001D19FB" w:rsidRPr="00C24909" w:rsidRDefault="00C24909" w:rsidP="00C24909">
      <w:pPr>
        <w:pStyle w:val="41"/>
        <w:tabs>
          <w:tab w:val="clear" w:pos="9628"/>
          <w:tab w:val="left" w:pos="284"/>
          <w:tab w:val="right" w:leader="dot" w:pos="9356"/>
          <w:tab w:val="right" w:leader="dot" w:pos="9498"/>
        </w:tabs>
        <w:ind w:left="284" w:right="565"/>
        <w:jc w:val="both"/>
        <w:rPr>
          <w:rFonts w:eastAsiaTheme="minorEastAsia"/>
          <w:color w:val="0D0D0D" w:themeColor="text1" w:themeTint="F2"/>
          <w:sz w:val="24"/>
          <w:szCs w:val="24"/>
          <w:lang w:eastAsia="ru-RU"/>
        </w:rPr>
      </w:pPr>
      <w:hyperlink w:anchor="_Toc414553249" w:history="1">
        <w:r w:rsidR="001D19FB" w:rsidRPr="00C24909">
          <w:rPr>
            <w:rStyle w:val="af6"/>
            <w:color w:val="0D0D0D" w:themeColor="text1" w:themeTint="F2"/>
            <w:sz w:val="24"/>
            <w:szCs w:val="24"/>
          </w:rPr>
          <w:t>Изобразительное искусство</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_Toc414553249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233</w:t>
        </w:r>
        <w:r w:rsidR="00072436" w:rsidRPr="00C24909">
          <w:rPr>
            <w:webHidden/>
            <w:color w:val="0D0D0D" w:themeColor="text1" w:themeTint="F2"/>
            <w:sz w:val="24"/>
            <w:szCs w:val="24"/>
          </w:rPr>
          <w:fldChar w:fldCharType="end"/>
        </w:r>
      </w:hyperlink>
    </w:p>
    <w:p w:rsidR="001D19FB" w:rsidRPr="00C24909" w:rsidRDefault="00C24909" w:rsidP="00C24909">
      <w:pPr>
        <w:pStyle w:val="41"/>
        <w:tabs>
          <w:tab w:val="clear" w:pos="9628"/>
          <w:tab w:val="left" w:pos="284"/>
          <w:tab w:val="right" w:leader="dot" w:pos="9356"/>
          <w:tab w:val="right" w:leader="dot" w:pos="9498"/>
        </w:tabs>
        <w:ind w:left="284" w:right="565"/>
        <w:jc w:val="both"/>
        <w:rPr>
          <w:rFonts w:eastAsiaTheme="minorEastAsia"/>
          <w:color w:val="0D0D0D" w:themeColor="text1" w:themeTint="F2"/>
          <w:sz w:val="24"/>
          <w:szCs w:val="24"/>
          <w:lang w:eastAsia="ru-RU"/>
        </w:rPr>
      </w:pPr>
      <w:hyperlink w:anchor="_Toc414553250" w:history="1">
        <w:r w:rsidR="001D19FB" w:rsidRPr="00C24909">
          <w:rPr>
            <w:rStyle w:val="af6"/>
            <w:color w:val="0D0D0D" w:themeColor="text1" w:themeTint="F2"/>
            <w:sz w:val="24"/>
            <w:szCs w:val="24"/>
          </w:rPr>
          <w:t>Музыка</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_Toc414553250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236</w:t>
        </w:r>
        <w:r w:rsidR="00072436" w:rsidRPr="00C24909">
          <w:rPr>
            <w:webHidden/>
            <w:color w:val="0D0D0D" w:themeColor="text1" w:themeTint="F2"/>
            <w:sz w:val="24"/>
            <w:szCs w:val="24"/>
          </w:rPr>
          <w:fldChar w:fldCharType="end"/>
        </w:r>
      </w:hyperlink>
    </w:p>
    <w:p w:rsidR="001D19FB" w:rsidRPr="00C24909" w:rsidRDefault="00C24909" w:rsidP="00C24909">
      <w:pPr>
        <w:pStyle w:val="41"/>
        <w:tabs>
          <w:tab w:val="clear" w:pos="9628"/>
          <w:tab w:val="left" w:pos="284"/>
          <w:tab w:val="right" w:leader="dot" w:pos="9356"/>
          <w:tab w:val="right" w:leader="dot" w:pos="9498"/>
        </w:tabs>
        <w:ind w:left="284" w:right="565"/>
        <w:jc w:val="both"/>
        <w:rPr>
          <w:rFonts w:eastAsiaTheme="minorEastAsia"/>
          <w:color w:val="0D0D0D" w:themeColor="text1" w:themeTint="F2"/>
          <w:sz w:val="24"/>
          <w:szCs w:val="24"/>
          <w:lang w:eastAsia="ru-RU"/>
        </w:rPr>
      </w:pPr>
      <w:hyperlink w:anchor="_Toc414553251" w:history="1">
        <w:r w:rsidR="001D19FB" w:rsidRPr="00C24909">
          <w:rPr>
            <w:rStyle w:val="af6"/>
            <w:color w:val="0D0D0D" w:themeColor="text1" w:themeTint="F2"/>
            <w:sz w:val="24"/>
            <w:szCs w:val="24"/>
          </w:rPr>
          <w:t>Технология</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_Toc414553251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241</w:t>
        </w:r>
        <w:r w:rsidR="00072436" w:rsidRPr="00C24909">
          <w:rPr>
            <w:webHidden/>
            <w:color w:val="0D0D0D" w:themeColor="text1" w:themeTint="F2"/>
            <w:sz w:val="24"/>
            <w:szCs w:val="24"/>
          </w:rPr>
          <w:fldChar w:fldCharType="end"/>
        </w:r>
      </w:hyperlink>
    </w:p>
    <w:p w:rsidR="001D19FB" w:rsidRPr="00C24909" w:rsidRDefault="00C24909" w:rsidP="00C24909">
      <w:pPr>
        <w:pStyle w:val="41"/>
        <w:tabs>
          <w:tab w:val="clear" w:pos="9628"/>
          <w:tab w:val="left" w:pos="284"/>
          <w:tab w:val="right" w:leader="dot" w:pos="9356"/>
          <w:tab w:val="right" w:leader="dot" w:pos="9498"/>
        </w:tabs>
        <w:ind w:left="284" w:right="565"/>
        <w:jc w:val="both"/>
        <w:rPr>
          <w:rFonts w:eastAsiaTheme="minorEastAsia"/>
          <w:color w:val="0D0D0D" w:themeColor="text1" w:themeTint="F2"/>
          <w:sz w:val="24"/>
          <w:szCs w:val="24"/>
          <w:lang w:eastAsia="ru-RU"/>
        </w:rPr>
      </w:pPr>
      <w:hyperlink w:anchor="_Toc414553252" w:history="1">
        <w:r w:rsidR="001D19FB" w:rsidRPr="00C24909">
          <w:rPr>
            <w:rStyle w:val="af6"/>
            <w:color w:val="0D0D0D" w:themeColor="text1" w:themeTint="F2"/>
            <w:sz w:val="24"/>
            <w:szCs w:val="24"/>
          </w:rPr>
          <w:t>Физическая культура</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_Toc414553252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247</w:t>
        </w:r>
        <w:r w:rsidR="00072436" w:rsidRPr="00C24909">
          <w:rPr>
            <w:webHidden/>
            <w:color w:val="0D0D0D" w:themeColor="text1" w:themeTint="F2"/>
            <w:sz w:val="24"/>
            <w:szCs w:val="24"/>
          </w:rPr>
          <w:fldChar w:fldCharType="end"/>
        </w:r>
      </w:hyperlink>
    </w:p>
    <w:p w:rsidR="001D19FB" w:rsidRPr="00C24909" w:rsidRDefault="00C24909" w:rsidP="00C24909">
      <w:pPr>
        <w:pStyle w:val="41"/>
        <w:tabs>
          <w:tab w:val="clear" w:pos="9628"/>
          <w:tab w:val="left" w:pos="284"/>
          <w:tab w:val="right" w:leader="dot" w:pos="9356"/>
          <w:tab w:val="right" w:leader="dot" w:pos="9498"/>
        </w:tabs>
        <w:ind w:left="284" w:right="565"/>
        <w:jc w:val="both"/>
        <w:rPr>
          <w:rFonts w:eastAsiaTheme="minorEastAsia"/>
          <w:color w:val="0D0D0D" w:themeColor="text1" w:themeTint="F2"/>
          <w:sz w:val="24"/>
          <w:szCs w:val="24"/>
          <w:lang w:eastAsia="ru-RU"/>
        </w:rPr>
      </w:pPr>
      <w:hyperlink w:anchor="_Toc414553253" w:history="1">
        <w:r w:rsidR="001D19FB" w:rsidRPr="00C24909">
          <w:rPr>
            <w:rStyle w:val="af6"/>
            <w:color w:val="0D0D0D" w:themeColor="text1" w:themeTint="F2"/>
            <w:sz w:val="24"/>
            <w:szCs w:val="24"/>
          </w:rPr>
          <w:t>Основы безопасности жизнедеятельности</w:t>
        </w:r>
        <w:r w:rsidR="001D19FB" w:rsidRPr="00C24909">
          <w:rPr>
            <w:webHidden/>
            <w:color w:val="0D0D0D" w:themeColor="text1" w:themeTint="F2"/>
            <w:sz w:val="24"/>
            <w:szCs w:val="24"/>
          </w:rPr>
          <w:tab/>
        </w:r>
        <w:r w:rsidR="00072436" w:rsidRPr="00C24909">
          <w:rPr>
            <w:webHidden/>
            <w:color w:val="0D0D0D" w:themeColor="text1" w:themeTint="F2"/>
            <w:sz w:val="24"/>
            <w:szCs w:val="24"/>
          </w:rPr>
          <w:fldChar w:fldCharType="begin"/>
        </w:r>
        <w:r w:rsidR="001D19FB" w:rsidRPr="00C24909">
          <w:rPr>
            <w:webHidden/>
            <w:color w:val="0D0D0D" w:themeColor="text1" w:themeTint="F2"/>
            <w:sz w:val="24"/>
            <w:szCs w:val="24"/>
          </w:rPr>
          <w:instrText xml:space="preserve"> PAGEREF _Toc414553253 \h </w:instrText>
        </w:r>
        <w:r w:rsidR="00072436" w:rsidRPr="00C24909">
          <w:rPr>
            <w:webHidden/>
            <w:color w:val="0D0D0D" w:themeColor="text1" w:themeTint="F2"/>
            <w:sz w:val="24"/>
            <w:szCs w:val="24"/>
          </w:rPr>
        </w:r>
        <w:r w:rsidR="00072436" w:rsidRPr="00C24909">
          <w:rPr>
            <w:webHidden/>
            <w:color w:val="0D0D0D" w:themeColor="text1" w:themeTint="F2"/>
            <w:sz w:val="24"/>
            <w:szCs w:val="24"/>
          </w:rPr>
          <w:fldChar w:fldCharType="separate"/>
        </w:r>
        <w:r w:rsidR="002E37A1">
          <w:rPr>
            <w:webHidden/>
            <w:color w:val="0D0D0D" w:themeColor="text1" w:themeTint="F2"/>
            <w:sz w:val="24"/>
            <w:szCs w:val="24"/>
          </w:rPr>
          <w:t>248</w:t>
        </w:r>
        <w:r w:rsidR="00072436" w:rsidRPr="00C24909">
          <w:rPr>
            <w:webHidden/>
            <w:color w:val="0D0D0D" w:themeColor="text1" w:themeTint="F2"/>
            <w:sz w:val="24"/>
            <w:szCs w:val="24"/>
          </w:rPr>
          <w:fldChar w:fldCharType="end"/>
        </w:r>
      </w:hyperlink>
    </w:p>
    <w:p w:rsidR="001D19FB" w:rsidRPr="00C24909" w:rsidRDefault="00C24909" w:rsidP="00C24909">
      <w:pPr>
        <w:pStyle w:val="22"/>
        <w:ind w:left="284"/>
        <w:rPr>
          <w:rFonts w:eastAsiaTheme="minorEastAsia"/>
          <w:b w:val="0"/>
          <w:color w:val="0D0D0D" w:themeColor="text1" w:themeTint="F2"/>
          <w:sz w:val="24"/>
          <w:szCs w:val="24"/>
          <w:lang w:eastAsia="ru-RU"/>
        </w:rPr>
      </w:pPr>
      <w:hyperlink w:anchor="_Toc414553254" w:history="1">
        <w:r w:rsidR="001D19FB" w:rsidRPr="00C24909">
          <w:rPr>
            <w:rStyle w:val="af6"/>
            <w:b w:val="0"/>
            <w:color w:val="0D0D0D" w:themeColor="text1" w:themeTint="F2"/>
            <w:sz w:val="24"/>
            <w:szCs w:val="24"/>
          </w:rPr>
          <w:t>2.3. Программа воспитания и социализации обучающихся</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_Toc414553254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251</w:t>
        </w:r>
        <w:r w:rsidR="00072436" w:rsidRPr="00C24909">
          <w:rPr>
            <w:b w:val="0"/>
            <w:webHidden/>
            <w:color w:val="0D0D0D" w:themeColor="text1" w:themeTint="F2"/>
            <w:sz w:val="24"/>
            <w:szCs w:val="24"/>
          </w:rPr>
          <w:fldChar w:fldCharType="end"/>
        </w:r>
      </w:hyperlink>
    </w:p>
    <w:p w:rsidR="001D19FB" w:rsidRPr="00C24909" w:rsidRDefault="00C24909" w:rsidP="00C24909">
      <w:pPr>
        <w:pStyle w:val="22"/>
        <w:ind w:left="284"/>
        <w:rPr>
          <w:rFonts w:eastAsiaTheme="minorEastAsia"/>
          <w:b w:val="0"/>
          <w:color w:val="0D0D0D" w:themeColor="text1" w:themeTint="F2"/>
          <w:sz w:val="24"/>
          <w:szCs w:val="24"/>
          <w:lang w:eastAsia="ru-RU"/>
        </w:rPr>
      </w:pPr>
      <w:hyperlink w:anchor="_Toc414553275" w:history="1">
        <w:r w:rsidR="001D19FB" w:rsidRPr="00C24909">
          <w:rPr>
            <w:rStyle w:val="af6"/>
            <w:b w:val="0"/>
            <w:color w:val="0D0D0D" w:themeColor="text1" w:themeTint="F2"/>
            <w:sz w:val="24"/>
            <w:szCs w:val="24"/>
          </w:rPr>
          <w:t>2.4. Программа коррекционной работы</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_Toc414553275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298</w:t>
        </w:r>
        <w:r w:rsidR="00072436" w:rsidRPr="00C24909">
          <w:rPr>
            <w:b w:val="0"/>
            <w:webHidden/>
            <w:color w:val="0D0D0D" w:themeColor="text1" w:themeTint="F2"/>
            <w:sz w:val="24"/>
            <w:szCs w:val="24"/>
          </w:rPr>
          <w:fldChar w:fldCharType="end"/>
        </w:r>
      </w:hyperlink>
    </w:p>
    <w:p w:rsidR="001D19FB" w:rsidRPr="00C24909" w:rsidRDefault="00C24909" w:rsidP="00C24909">
      <w:pPr>
        <w:pStyle w:val="15"/>
        <w:tabs>
          <w:tab w:val="clear" w:pos="450"/>
          <w:tab w:val="right" w:leader="dot" w:pos="9356"/>
        </w:tabs>
        <w:ind w:left="284" w:right="565"/>
        <w:rPr>
          <w:rFonts w:eastAsiaTheme="minorEastAsia"/>
          <w:b w:val="0"/>
          <w:color w:val="0D0D0D" w:themeColor="text1" w:themeTint="F2"/>
          <w:sz w:val="24"/>
          <w:szCs w:val="24"/>
        </w:rPr>
      </w:pPr>
      <w:hyperlink w:anchor="_Toc414553281" w:history="1">
        <w:r w:rsidR="001D19FB" w:rsidRPr="00C24909">
          <w:rPr>
            <w:rStyle w:val="af6"/>
            <w:b w:val="0"/>
            <w:color w:val="0D0D0D" w:themeColor="text1" w:themeTint="F2"/>
            <w:sz w:val="24"/>
            <w:szCs w:val="24"/>
          </w:rPr>
          <w:t>3. Организационный раздел примерной основной образовательной программы основного общего образования</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_Toc414553281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305</w:t>
        </w:r>
        <w:r w:rsidR="00072436" w:rsidRPr="00C24909">
          <w:rPr>
            <w:b w:val="0"/>
            <w:webHidden/>
            <w:color w:val="0D0D0D" w:themeColor="text1" w:themeTint="F2"/>
            <w:sz w:val="24"/>
            <w:szCs w:val="24"/>
          </w:rPr>
          <w:fldChar w:fldCharType="end"/>
        </w:r>
      </w:hyperlink>
    </w:p>
    <w:p w:rsidR="001D19FB" w:rsidRPr="00C24909" w:rsidRDefault="00C24909" w:rsidP="00C24909">
      <w:pPr>
        <w:pStyle w:val="22"/>
        <w:ind w:left="284"/>
        <w:rPr>
          <w:rFonts w:eastAsiaTheme="minorEastAsia"/>
          <w:b w:val="0"/>
          <w:color w:val="0D0D0D" w:themeColor="text1" w:themeTint="F2"/>
          <w:sz w:val="24"/>
          <w:szCs w:val="24"/>
          <w:lang w:eastAsia="ru-RU"/>
        </w:rPr>
      </w:pPr>
      <w:hyperlink w:anchor="_Toc414553282" w:history="1">
        <w:r w:rsidR="001D19FB" w:rsidRPr="00C24909">
          <w:rPr>
            <w:rStyle w:val="af6"/>
            <w:b w:val="0"/>
            <w:color w:val="0D0D0D" w:themeColor="text1" w:themeTint="F2"/>
            <w:sz w:val="24"/>
            <w:szCs w:val="24"/>
          </w:rPr>
          <w:t xml:space="preserve">3.1. </w:t>
        </w:r>
        <w:r>
          <w:rPr>
            <w:rStyle w:val="af6"/>
            <w:b w:val="0"/>
            <w:color w:val="0D0D0D" w:themeColor="text1" w:themeTint="F2"/>
            <w:sz w:val="24"/>
            <w:szCs w:val="24"/>
          </w:rPr>
          <w:t>У</w:t>
        </w:r>
        <w:r w:rsidR="001D19FB" w:rsidRPr="00C24909">
          <w:rPr>
            <w:rStyle w:val="af6"/>
            <w:b w:val="0"/>
            <w:color w:val="0D0D0D" w:themeColor="text1" w:themeTint="F2"/>
            <w:sz w:val="24"/>
            <w:szCs w:val="24"/>
          </w:rPr>
          <w:t>чебный план основного общего образования</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_Toc414553282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305</w:t>
        </w:r>
        <w:r w:rsidR="00072436" w:rsidRPr="00C24909">
          <w:rPr>
            <w:b w:val="0"/>
            <w:webHidden/>
            <w:color w:val="0D0D0D" w:themeColor="text1" w:themeTint="F2"/>
            <w:sz w:val="24"/>
            <w:szCs w:val="24"/>
          </w:rPr>
          <w:fldChar w:fldCharType="end"/>
        </w:r>
      </w:hyperlink>
    </w:p>
    <w:p w:rsidR="001D19FB" w:rsidRPr="00C24909" w:rsidRDefault="00C24909" w:rsidP="00C24909">
      <w:pPr>
        <w:pStyle w:val="33"/>
        <w:tabs>
          <w:tab w:val="left" w:pos="284"/>
        </w:tabs>
        <w:ind w:left="284" w:firstLine="0"/>
        <w:rPr>
          <w:rFonts w:eastAsiaTheme="minorEastAsia"/>
          <w:b w:val="0"/>
          <w:noProof/>
          <w:color w:val="0D0D0D" w:themeColor="text1" w:themeTint="F2"/>
          <w:sz w:val="24"/>
          <w:szCs w:val="24"/>
          <w:lang w:eastAsia="ru-RU"/>
        </w:rPr>
      </w:pPr>
      <w:hyperlink w:anchor="_Toc414553283" w:history="1">
        <w:r w:rsidR="001D19FB" w:rsidRPr="00C24909">
          <w:rPr>
            <w:rStyle w:val="af6"/>
            <w:b w:val="0"/>
            <w:noProof/>
            <w:color w:val="0D0D0D" w:themeColor="text1" w:themeTint="F2"/>
            <w:sz w:val="24"/>
            <w:szCs w:val="24"/>
          </w:rPr>
          <w:t xml:space="preserve">3.1.1. </w:t>
        </w:r>
        <w:r>
          <w:rPr>
            <w:rStyle w:val="af6"/>
            <w:b w:val="0"/>
            <w:noProof/>
            <w:color w:val="0D0D0D" w:themeColor="text1" w:themeTint="F2"/>
            <w:sz w:val="24"/>
            <w:szCs w:val="24"/>
          </w:rPr>
          <w:t>Ка</w:t>
        </w:r>
        <w:r w:rsidR="001D19FB" w:rsidRPr="00C24909">
          <w:rPr>
            <w:rStyle w:val="af6"/>
            <w:b w:val="0"/>
            <w:noProof/>
            <w:color w:val="0D0D0D" w:themeColor="text1" w:themeTint="F2"/>
            <w:sz w:val="24"/>
            <w:szCs w:val="24"/>
          </w:rPr>
          <w:t>лендарный учебный график</w:t>
        </w:r>
        <w:r w:rsidR="001D19FB" w:rsidRPr="00C24909">
          <w:rPr>
            <w:b w:val="0"/>
            <w:noProof/>
            <w:webHidden/>
            <w:color w:val="0D0D0D" w:themeColor="text1" w:themeTint="F2"/>
            <w:sz w:val="24"/>
            <w:szCs w:val="24"/>
          </w:rPr>
          <w:tab/>
        </w:r>
        <w:r w:rsidR="00072436" w:rsidRPr="00C24909">
          <w:rPr>
            <w:b w:val="0"/>
            <w:noProof/>
            <w:webHidden/>
            <w:color w:val="0D0D0D" w:themeColor="text1" w:themeTint="F2"/>
            <w:sz w:val="24"/>
            <w:szCs w:val="24"/>
          </w:rPr>
          <w:fldChar w:fldCharType="begin"/>
        </w:r>
        <w:r w:rsidR="001D19FB" w:rsidRPr="00C24909">
          <w:rPr>
            <w:b w:val="0"/>
            <w:noProof/>
            <w:webHidden/>
            <w:color w:val="0D0D0D" w:themeColor="text1" w:themeTint="F2"/>
            <w:sz w:val="24"/>
            <w:szCs w:val="24"/>
          </w:rPr>
          <w:instrText xml:space="preserve"> PAGEREF _Toc414553283 \h </w:instrText>
        </w:r>
        <w:r w:rsidR="00072436" w:rsidRPr="00C24909">
          <w:rPr>
            <w:b w:val="0"/>
            <w:noProof/>
            <w:webHidden/>
            <w:color w:val="0D0D0D" w:themeColor="text1" w:themeTint="F2"/>
            <w:sz w:val="24"/>
            <w:szCs w:val="24"/>
          </w:rPr>
        </w:r>
        <w:r w:rsidR="00072436" w:rsidRPr="00C24909">
          <w:rPr>
            <w:b w:val="0"/>
            <w:noProof/>
            <w:webHidden/>
            <w:color w:val="0D0D0D" w:themeColor="text1" w:themeTint="F2"/>
            <w:sz w:val="24"/>
            <w:szCs w:val="24"/>
          </w:rPr>
          <w:fldChar w:fldCharType="separate"/>
        </w:r>
        <w:r w:rsidR="002E37A1">
          <w:rPr>
            <w:b w:val="0"/>
            <w:noProof/>
            <w:webHidden/>
            <w:color w:val="0D0D0D" w:themeColor="text1" w:themeTint="F2"/>
            <w:sz w:val="24"/>
            <w:szCs w:val="24"/>
          </w:rPr>
          <w:t>308</w:t>
        </w:r>
        <w:r w:rsidR="00072436" w:rsidRPr="00C24909">
          <w:rPr>
            <w:b w:val="0"/>
            <w:noProof/>
            <w:webHidden/>
            <w:color w:val="0D0D0D" w:themeColor="text1" w:themeTint="F2"/>
            <w:sz w:val="24"/>
            <w:szCs w:val="24"/>
          </w:rPr>
          <w:fldChar w:fldCharType="end"/>
        </w:r>
      </w:hyperlink>
    </w:p>
    <w:p w:rsidR="001D19FB" w:rsidRPr="00C24909" w:rsidRDefault="00C24909" w:rsidP="00C24909">
      <w:pPr>
        <w:pStyle w:val="33"/>
        <w:tabs>
          <w:tab w:val="left" w:pos="284"/>
        </w:tabs>
        <w:ind w:left="284" w:firstLine="0"/>
        <w:rPr>
          <w:rFonts w:eastAsiaTheme="minorEastAsia"/>
          <w:b w:val="0"/>
          <w:noProof/>
          <w:color w:val="0D0D0D" w:themeColor="text1" w:themeTint="F2"/>
          <w:sz w:val="24"/>
          <w:szCs w:val="24"/>
          <w:lang w:eastAsia="ru-RU"/>
        </w:rPr>
      </w:pPr>
      <w:hyperlink w:anchor="_Toc414553284" w:history="1">
        <w:r w:rsidR="001D19FB" w:rsidRPr="00C24909">
          <w:rPr>
            <w:rStyle w:val="af6"/>
            <w:rFonts w:eastAsia="@Arial Unicode MS"/>
            <w:b w:val="0"/>
            <w:noProof/>
            <w:color w:val="0D0D0D" w:themeColor="text1" w:themeTint="F2"/>
            <w:sz w:val="24"/>
            <w:szCs w:val="24"/>
          </w:rPr>
          <w:t xml:space="preserve">3.1.2. </w:t>
        </w:r>
        <w:r>
          <w:rPr>
            <w:rStyle w:val="af6"/>
            <w:rFonts w:eastAsia="@Arial Unicode MS"/>
            <w:b w:val="0"/>
            <w:noProof/>
            <w:color w:val="0D0D0D" w:themeColor="text1" w:themeTint="F2"/>
            <w:sz w:val="24"/>
            <w:szCs w:val="24"/>
          </w:rPr>
          <w:t>П</w:t>
        </w:r>
        <w:r w:rsidR="001D19FB" w:rsidRPr="00C24909">
          <w:rPr>
            <w:rStyle w:val="af6"/>
            <w:rFonts w:eastAsia="@Arial Unicode MS"/>
            <w:b w:val="0"/>
            <w:noProof/>
            <w:color w:val="0D0D0D" w:themeColor="text1" w:themeTint="F2"/>
            <w:sz w:val="24"/>
            <w:szCs w:val="24"/>
          </w:rPr>
          <w:t>лан внеурочной деятельности</w:t>
        </w:r>
        <w:r w:rsidR="001D19FB" w:rsidRPr="00C24909">
          <w:rPr>
            <w:b w:val="0"/>
            <w:noProof/>
            <w:webHidden/>
            <w:color w:val="0D0D0D" w:themeColor="text1" w:themeTint="F2"/>
            <w:sz w:val="24"/>
            <w:szCs w:val="24"/>
          </w:rPr>
          <w:tab/>
        </w:r>
        <w:r w:rsidR="00072436" w:rsidRPr="00C24909">
          <w:rPr>
            <w:b w:val="0"/>
            <w:noProof/>
            <w:webHidden/>
            <w:color w:val="0D0D0D" w:themeColor="text1" w:themeTint="F2"/>
            <w:sz w:val="24"/>
            <w:szCs w:val="24"/>
          </w:rPr>
          <w:fldChar w:fldCharType="begin"/>
        </w:r>
        <w:r w:rsidR="001D19FB" w:rsidRPr="00C24909">
          <w:rPr>
            <w:b w:val="0"/>
            <w:noProof/>
            <w:webHidden/>
            <w:color w:val="0D0D0D" w:themeColor="text1" w:themeTint="F2"/>
            <w:sz w:val="24"/>
            <w:szCs w:val="24"/>
          </w:rPr>
          <w:instrText xml:space="preserve"> PAGEREF _Toc414553284 \h </w:instrText>
        </w:r>
        <w:r w:rsidR="00072436" w:rsidRPr="00C24909">
          <w:rPr>
            <w:b w:val="0"/>
            <w:noProof/>
            <w:webHidden/>
            <w:color w:val="0D0D0D" w:themeColor="text1" w:themeTint="F2"/>
            <w:sz w:val="24"/>
            <w:szCs w:val="24"/>
          </w:rPr>
        </w:r>
        <w:r w:rsidR="00072436" w:rsidRPr="00C24909">
          <w:rPr>
            <w:b w:val="0"/>
            <w:noProof/>
            <w:webHidden/>
            <w:color w:val="0D0D0D" w:themeColor="text1" w:themeTint="F2"/>
            <w:sz w:val="24"/>
            <w:szCs w:val="24"/>
          </w:rPr>
          <w:fldChar w:fldCharType="separate"/>
        </w:r>
        <w:r w:rsidR="002E37A1">
          <w:rPr>
            <w:b w:val="0"/>
            <w:noProof/>
            <w:webHidden/>
            <w:color w:val="0D0D0D" w:themeColor="text1" w:themeTint="F2"/>
            <w:sz w:val="24"/>
            <w:szCs w:val="24"/>
          </w:rPr>
          <w:t>308</w:t>
        </w:r>
        <w:r w:rsidR="00072436" w:rsidRPr="00C24909">
          <w:rPr>
            <w:b w:val="0"/>
            <w:noProof/>
            <w:webHidden/>
            <w:color w:val="0D0D0D" w:themeColor="text1" w:themeTint="F2"/>
            <w:sz w:val="24"/>
            <w:szCs w:val="24"/>
          </w:rPr>
          <w:fldChar w:fldCharType="end"/>
        </w:r>
      </w:hyperlink>
    </w:p>
    <w:p w:rsidR="001D19FB" w:rsidRPr="00C24909" w:rsidRDefault="00C24909" w:rsidP="00C24909">
      <w:pPr>
        <w:pStyle w:val="22"/>
        <w:ind w:left="284"/>
        <w:rPr>
          <w:rFonts w:eastAsiaTheme="minorEastAsia"/>
          <w:b w:val="0"/>
          <w:color w:val="0D0D0D" w:themeColor="text1" w:themeTint="F2"/>
          <w:sz w:val="24"/>
          <w:szCs w:val="24"/>
          <w:lang w:eastAsia="ru-RU"/>
        </w:rPr>
      </w:pPr>
      <w:hyperlink w:anchor="_Toc414553285" w:history="1">
        <w:r w:rsidR="001D19FB" w:rsidRPr="00C24909">
          <w:rPr>
            <w:rStyle w:val="af6"/>
            <w:b w:val="0"/>
            <w:color w:val="0D0D0D" w:themeColor="text1" w:themeTint="F2"/>
            <w:sz w:val="24"/>
            <w:szCs w:val="24"/>
          </w:rPr>
          <w:t>3.2.Система условий реал</w:t>
        </w:r>
        <w:r w:rsidR="00377EAE" w:rsidRPr="00C24909">
          <w:rPr>
            <w:rStyle w:val="af6"/>
            <w:b w:val="0"/>
            <w:color w:val="0D0D0D" w:themeColor="text1" w:themeTint="F2"/>
            <w:sz w:val="24"/>
            <w:szCs w:val="24"/>
          </w:rPr>
          <w:t xml:space="preserve">изации основной образовательной </w:t>
        </w:r>
        <w:r w:rsidR="001D19FB" w:rsidRPr="00C24909">
          <w:rPr>
            <w:rStyle w:val="af6"/>
            <w:b w:val="0"/>
            <w:color w:val="0D0D0D" w:themeColor="text1" w:themeTint="F2"/>
            <w:sz w:val="24"/>
            <w:szCs w:val="24"/>
          </w:rPr>
          <w:t>программы</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_Toc414553285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317</w:t>
        </w:r>
        <w:r w:rsidR="00072436" w:rsidRPr="00C24909">
          <w:rPr>
            <w:b w:val="0"/>
            <w:webHidden/>
            <w:color w:val="0D0D0D" w:themeColor="text1" w:themeTint="F2"/>
            <w:sz w:val="24"/>
            <w:szCs w:val="24"/>
          </w:rPr>
          <w:fldChar w:fldCharType="end"/>
        </w:r>
      </w:hyperlink>
    </w:p>
    <w:p w:rsidR="001D19FB" w:rsidRPr="00C24909" w:rsidRDefault="00C24909" w:rsidP="00C24909">
      <w:pPr>
        <w:pStyle w:val="22"/>
        <w:ind w:left="284"/>
        <w:rPr>
          <w:rFonts w:eastAsiaTheme="minorEastAsia"/>
          <w:b w:val="0"/>
          <w:color w:val="0D0D0D" w:themeColor="text1" w:themeTint="F2"/>
          <w:sz w:val="24"/>
          <w:szCs w:val="24"/>
          <w:lang w:eastAsia="ru-RU"/>
        </w:rPr>
      </w:pPr>
      <w:hyperlink w:anchor="_Toc414553286" w:history="1">
        <w:r w:rsidR="001D19FB" w:rsidRPr="00C24909">
          <w:rPr>
            <w:rStyle w:val="af6"/>
            <w:b w:val="0"/>
            <w:color w:val="0D0D0D" w:themeColor="text1" w:themeTint="F2"/>
            <w:sz w:val="24"/>
            <w:szCs w:val="24"/>
          </w:rPr>
          <w:t xml:space="preserve">3.2.1. Описание кадровых условий реализации основной образовательной программы основного общего образования </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_Toc414553286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317</w:t>
        </w:r>
        <w:r w:rsidR="00072436" w:rsidRPr="00C24909">
          <w:rPr>
            <w:b w:val="0"/>
            <w:webHidden/>
            <w:color w:val="0D0D0D" w:themeColor="text1" w:themeTint="F2"/>
            <w:sz w:val="24"/>
            <w:szCs w:val="24"/>
          </w:rPr>
          <w:fldChar w:fldCharType="end"/>
        </w:r>
      </w:hyperlink>
    </w:p>
    <w:p w:rsidR="001D19FB" w:rsidRPr="00C24909" w:rsidRDefault="00C24909" w:rsidP="00C24909">
      <w:pPr>
        <w:pStyle w:val="22"/>
        <w:ind w:left="284"/>
        <w:rPr>
          <w:rFonts w:eastAsiaTheme="minorEastAsia"/>
          <w:b w:val="0"/>
          <w:color w:val="0D0D0D" w:themeColor="text1" w:themeTint="F2"/>
          <w:sz w:val="24"/>
          <w:szCs w:val="24"/>
          <w:lang w:eastAsia="ru-RU"/>
        </w:rPr>
      </w:pPr>
      <w:hyperlink w:anchor="_Toc414553287" w:history="1">
        <w:r w:rsidR="001D19FB" w:rsidRPr="00C24909">
          <w:rPr>
            <w:rStyle w:val="af6"/>
            <w:b w:val="0"/>
            <w:color w:val="0D0D0D" w:themeColor="text1" w:themeTint="F2"/>
            <w:sz w:val="24"/>
            <w:szCs w:val="24"/>
          </w:rPr>
          <w:t>3.2.2. Психолого-педагогические условия реализации основной образовательной программы основного общего образования</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_Toc414553287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321</w:t>
        </w:r>
        <w:r w:rsidR="00072436" w:rsidRPr="00C24909">
          <w:rPr>
            <w:b w:val="0"/>
            <w:webHidden/>
            <w:color w:val="0D0D0D" w:themeColor="text1" w:themeTint="F2"/>
            <w:sz w:val="24"/>
            <w:szCs w:val="24"/>
          </w:rPr>
          <w:fldChar w:fldCharType="end"/>
        </w:r>
      </w:hyperlink>
    </w:p>
    <w:p w:rsidR="001D19FB" w:rsidRPr="00C24909" w:rsidRDefault="00C24909" w:rsidP="00C24909">
      <w:pPr>
        <w:pStyle w:val="22"/>
        <w:ind w:left="284"/>
        <w:rPr>
          <w:rFonts w:eastAsiaTheme="minorEastAsia"/>
          <w:b w:val="0"/>
          <w:color w:val="0D0D0D" w:themeColor="text1" w:themeTint="F2"/>
          <w:sz w:val="24"/>
          <w:szCs w:val="24"/>
          <w:lang w:eastAsia="ru-RU"/>
        </w:rPr>
      </w:pPr>
      <w:hyperlink w:anchor="_Toc414553288" w:history="1">
        <w:r w:rsidR="001D19FB" w:rsidRPr="00C24909">
          <w:rPr>
            <w:rStyle w:val="af6"/>
            <w:b w:val="0"/>
            <w:color w:val="0D0D0D" w:themeColor="text1" w:themeTint="F2"/>
            <w:sz w:val="24"/>
            <w:szCs w:val="24"/>
          </w:rPr>
          <w:t>3.2.3. Финансово-экономические условия реализации образовательной  программы основного общего образования</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_Toc414553288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322</w:t>
        </w:r>
        <w:r w:rsidR="00072436" w:rsidRPr="00C24909">
          <w:rPr>
            <w:b w:val="0"/>
            <w:webHidden/>
            <w:color w:val="0D0D0D" w:themeColor="text1" w:themeTint="F2"/>
            <w:sz w:val="24"/>
            <w:szCs w:val="24"/>
          </w:rPr>
          <w:fldChar w:fldCharType="end"/>
        </w:r>
      </w:hyperlink>
    </w:p>
    <w:p w:rsidR="001D19FB" w:rsidRPr="00C24909" w:rsidRDefault="00C24909" w:rsidP="00C24909">
      <w:pPr>
        <w:pStyle w:val="22"/>
        <w:ind w:left="284"/>
        <w:rPr>
          <w:rFonts w:eastAsiaTheme="minorEastAsia"/>
          <w:b w:val="0"/>
          <w:color w:val="0D0D0D" w:themeColor="text1" w:themeTint="F2"/>
          <w:sz w:val="24"/>
          <w:szCs w:val="24"/>
          <w:lang w:eastAsia="ru-RU"/>
        </w:rPr>
      </w:pPr>
      <w:hyperlink w:anchor="_Toc414553289" w:history="1">
        <w:r w:rsidR="001D19FB" w:rsidRPr="00C24909">
          <w:rPr>
            <w:rStyle w:val="af6"/>
            <w:b w:val="0"/>
            <w:color w:val="0D0D0D" w:themeColor="text1" w:themeTint="F2"/>
            <w:sz w:val="24"/>
            <w:szCs w:val="24"/>
          </w:rPr>
          <w:t>3.2.4.Материально-технические условия реализации</w:t>
        </w:r>
        <w:r w:rsidR="007A4A2C" w:rsidRPr="00C24909">
          <w:rPr>
            <w:rStyle w:val="af6"/>
            <w:b w:val="0"/>
            <w:color w:val="0D0D0D" w:themeColor="text1" w:themeTint="F2"/>
            <w:sz w:val="24"/>
            <w:szCs w:val="24"/>
          </w:rPr>
          <w:br/>
        </w:r>
        <w:r w:rsidR="001D19FB" w:rsidRPr="00C24909">
          <w:rPr>
            <w:rStyle w:val="af6"/>
            <w:b w:val="0"/>
            <w:color w:val="0D0D0D" w:themeColor="text1" w:themeTint="F2"/>
            <w:sz w:val="24"/>
            <w:szCs w:val="24"/>
          </w:rPr>
          <w:t>основной образовательной программы</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_Toc414553289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322</w:t>
        </w:r>
        <w:r w:rsidR="00072436" w:rsidRPr="00C24909">
          <w:rPr>
            <w:b w:val="0"/>
            <w:webHidden/>
            <w:color w:val="0D0D0D" w:themeColor="text1" w:themeTint="F2"/>
            <w:sz w:val="24"/>
            <w:szCs w:val="24"/>
          </w:rPr>
          <w:fldChar w:fldCharType="end"/>
        </w:r>
      </w:hyperlink>
    </w:p>
    <w:p w:rsidR="001D19FB" w:rsidRPr="00C24909" w:rsidRDefault="00C24909" w:rsidP="00C24909">
      <w:pPr>
        <w:pStyle w:val="22"/>
        <w:ind w:left="284"/>
        <w:rPr>
          <w:rFonts w:eastAsiaTheme="minorEastAsia"/>
          <w:b w:val="0"/>
          <w:color w:val="0D0D0D" w:themeColor="text1" w:themeTint="F2"/>
          <w:sz w:val="24"/>
          <w:szCs w:val="24"/>
          <w:lang w:eastAsia="ru-RU"/>
        </w:rPr>
      </w:pPr>
      <w:hyperlink w:anchor="_Toc414553290" w:history="1">
        <w:r w:rsidR="001D19FB" w:rsidRPr="00C24909">
          <w:rPr>
            <w:rStyle w:val="af6"/>
            <w:b w:val="0"/>
            <w:color w:val="0D0D0D" w:themeColor="text1" w:themeTint="F2"/>
            <w:sz w:val="24"/>
            <w:szCs w:val="24"/>
          </w:rPr>
          <w:t>3.2.5.Информационно-методические условия реализации</w:t>
        </w:r>
        <w:r w:rsidR="007A4A2C" w:rsidRPr="00C24909">
          <w:rPr>
            <w:rStyle w:val="af6"/>
            <w:b w:val="0"/>
            <w:color w:val="0D0D0D" w:themeColor="text1" w:themeTint="F2"/>
            <w:sz w:val="24"/>
            <w:szCs w:val="24"/>
          </w:rPr>
          <w:br/>
        </w:r>
        <w:r w:rsidR="001D19FB" w:rsidRPr="00C24909">
          <w:rPr>
            <w:rStyle w:val="af6"/>
            <w:b w:val="0"/>
            <w:color w:val="0D0D0D" w:themeColor="text1" w:themeTint="F2"/>
            <w:sz w:val="24"/>
            <w:szCs w:val="24"/>
          </w:rPr>
          <w:t>основной образовательной программы основного общего образования</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_Toc414553290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326</w:t>
        </w:r>
        <w:r w:rsidR="00072436" w:rsidRPr="00C24909">
          <w:rPr>
            <w:b w:val="0"/>
            <w:webHidden/>
            <w:color w:val="0D0D0D" w:themeColor="text1" w:themeTint="F2"/>
            <w:sz w:val="24"/>
            <w:szCs w:val="24"/>
          </w:rPr>
          <w:fldChar w:fldCharType="end"/>
        </w:r>
      </w:hyperlink>
    </w:p>
    <w:p w:rsidR="001D19FB" w:rsidRPr="00C24909" w:rsidRDefault="00C24909" w:rsidP="00C24909">
      <w:pPr>
        <w:pStyle w:val="22"/>
        <w:ind w:left="284"/>
        <w:rPr>
          <w:rFonts w:eastAsiaTheme="minorEastAsia"/>
          <w:b w:val="0"/>
          <w:color w:val="0D0D0D" w:themeColor="text1" w:themeTint="F2"/>
          <w:sz w:val="24"/>
          <w:szCs w:val="24"/>
          <w:lang w:eastAsia="ru-RU"/>
        </w:rPr>
      </w:pPr>
      <w:hyperlink w:anchor="_Toc414553291" w:history="1">
        <w:r w:rsidR="001D19FB" w:rsidRPr="00C24909">
          <w:rPr>
            <w:rStyle w:val="af6"/>
            <w:b w:val="0"/>
            <w:color w:val="0D0D0D" w:themeColor="text1" w:themeTint="F2"/>
            <w:sz w:val="24"/>
            <w:szCs w:val="24"/>
          </w:rPr>
          <w:t>3.2.6.Механизмы достижения целевых ориентиров в системе</w:t>
        </w:r>
        <w:r w:rsidR="007A4A2C" w:rsidRPr="00C24909">
          <w:rPr>
            <w:rStyle w:val="af6"/>
            <w:b w:val="0"/>
            <w:color w:val="0D0D0D" w:themeColor="text1" w:themeTint="F2"/>
            <w:sz w:val="24"/>
            <w:szCs w:val="24"/>
          </w:rPr>
          <w:br/>
        </w:r>
        <w:r w:rsidR="001D19FB" w:rsidRPr="00C24909">
          <w:rPr>
            <w:rStyle w:val="af6"/>
            <w:b w:val="0"/>
            <w:color w:val="0D0D0D" w:themeColor="text1" w:themeTint="F2"/>
            <w:sz w:val="24"/>
            <w:szCs w:val="24"/>
          </w:rPr>
          <w:t>условий</w:t>
        </w:r>
        <w:r w:rsidR="001D19FB" w:rsidRPr="00C24909">
          <w:rPr>
            <w:b w:val="0"/>
            <w:webHidden/>
            <w:color w:val="0D0D0D" w:themeColor="text1" w:themeTint="F2"/>
            <w:sz w:val="24"/>
            <w:szCs w:val="24"/>
          </w:rPr>
          <w:tab/>
        </w:r>
        <w:r w:rsidR="00072436" w:rsidRPr="00C24909">
          <w:rPr>
            <w:b w:val="0"/>
            <w:webHidden/>
            <w:color w:val="0D0D0D" w:themeColor="text1" w:themeTint="F2"/>
            <w:sz w:val="24"/>
            <w:szCs w:val="24"/>
          </w:rPr>
          <w:fldChar w:fldCharType="begin"/>
        </w:r>
        <w:r w:rsidR="001D19FB" w:rsidRPr="00C24909">
          <w:rPr>
            <w:b w:val="0"/>
            <w:webHidden/>
            <w:color w:val="0D0D0D" w:themeColor="text1" w:themeTint="F2"/>
            <w:sz w:val="24"/>
            <w:szCs w:val="24"/>
          </w:rPr>
          <w:instrText xml:space="preserve"> PAGEREF _Toc414553291 \h </w:instrText>
        </w:r>
        <w:r w:rsidR="00072436" w:rsidRPr="00C24909">
          <w:rPr>
            <w:b w:val="0"/>
            <w:webHidden/>
            <w:color w:val="0D0D0D" w:themeColor="text1" w:themeTint="F2"/>
            <w:sz w:val="24"/>
            <w:szCs w:val="24"/>
          </w:rPr>
        </w:r>
        <w:r w:rsidR="00072436" w:rsidRPr="00C24909">
          <w:rPr>
            <w:b w:val="0"/>
            <w:webHidden/>
            <w:color w:val="0D0D0D" w:themeColor="text1" w:themeTint="F2"/>
            <w:sz w:val="24"/>
            <w:szCs w:val="24"/>
          </w:rPr>
          <w:fldChar w:fldCharType="separate"/>
        </w:r>
        <w:r w:rsidR="002E37A1">
          <w:rPr>
            <w:b w:val="0"/>
            <w:webHidden/>
            <w:color w:val="0D0D0D" w:themeColor="text1" w:themeTint="F2"/>
            <w:sz w:val="24"/>
            <w:szCs w:val="24"/>
          </w:rPr>
          <w:t>329</w:t>
        </w:r>
        <w:r w:rsidR="00072436" w:rsidRPr="00C24909">
          <w:rPr>
            <w:b w:val="0"/>
            <w:webHidden/>
            <w:color w:val="0D0D0D" w:themeColor="text1" w:themeTint="F2"/>
            <w:sz w:val="24"/>
            <w:szCs w:val="24"/>
          </w:rPr>
          <w:fldChar w:fldCharType="end"/>
        </w:r>
      </w:hyperlink>
    </w:p>
    <w:p w:rsidR="001D19FB" w:rsidRDefault="00C24909" w:rsidP="00C24909">
      <w:pPr>
        <w:pStyle w:val="22"/>
        <w:ind w:left="284"/>
        <w:rPr>
          <w:b w:val="0"/>
          <w:color w:val="0D0D0D" w:themeColor="text1" w:themeTint="F2"/>
          <w:sz w:val="24"/>
          <w:szCs w:val="24"/>
        </w:rPr>
      </w:pPr>
      <w:hyperlink w:anchor="_Toc414553292" w:history="1">
        <w:r w:rsidR="001D19FB" w:rsidRPr="00C24909">
          <w:rPr>
            <w:rStyle w:val="af6"/>
            <w:b w:val="0"/>
            <w:color w:val="0D0D0D" w:themeColor="text1" w:themeTint="F2"/>
            <w:sz w:val="24"/>
            <w:szCs w:val="24"/>
          </w:rPr>
          <w:t>3.2.7.</w:t>
        </w:r>
        <w:r>
          <w:rPr>
            <w:rStyle w:val="af6"/>
            <w:b w:val="0"/>
            <w:color w:val="0D0D0D" w:themeColor="text1" w:themeTint="F2"/>
            <w:sz w:val="24"/>
            <w:szCs w:val="24"/>
          </w:rPr>
          <w:t xml:space="preserve"> </w:t>
        </w:r>
        <w:r w:rsidR="001D19FB" w:rsidRPr="00C24909">
          <w:rPr>
            <w:rStyle w:val="af6"/>
            <w:b w:val="0"/>
            <w:color w:val="0D0D0D" w:themeColor="text1" w:themeTint="F2"/>
            <w:sz w:val="24"/>
            <w:szCs w:val="24"/>
          </w:rPr>
          <w:t>Сетевой график (дорожная карта) по формированию</w:t>
        </w:r>
        <w:r w:rsidR="007A4A2C" w:rsidRPr="00C24909">
          <w:rPr>
            <w:rStyle w:val="af6"/>
            <w:b w:val="0"/>
            <w:color w:val="0D0D0D" w:themeColor="text1" w:themeTint="F2"/>
            <w:sz w:val="24"/>
            <w:szCs w:val="24"/>
          </w:rPr>
          <w:br/>
        </w:r>
        <w:r w:rsidR="001D19FB" w:rsidRPr="00C24909">
          <w:rPr>
            <w:rStyle w:val="af6"/>
            <w:b w:val="0"/>
            <w:color w:val="0D0D0D" w:themeColor="text1" w:themeTint="F2"/>
            <w:sz w:val="24"/>
            <w:szCs w:val="24"/>
          </w:rPr>
          <w:t xml:space="preserve"> необходимой системы условий</w:t>
        </w:r>
      </w:hyperlink>
      <w:r w:rsidR="0014004B">
        <w:rPr>
          <w:b w:val="0"/>
          <w:color w:val="0D0D0D" w:themeColor="text1" w:themeTint="F2"/>
          <w:sz w:val="24"/>
          <w:szCs w:val="24"/>
        </w:rPr>
        <w:t>.................................................................................329</w:t>
      </w:r>
    </w:p>
    <w:p w:rsidR="00C24909" w:rsidRDefault="00C24909" w:rsidP="00C24909"/>
    <w:p w:rsidR="00C24909" w:rsidRDefault="00C24909" w:rsidP="00C24909"/>
    <w:p w:rsidR="00C24909" w:rsidRDefault="00C24909" w:rsidP="00C24909"/>
    <w:p w:rsidR="00C24909" w:rsidRPr="00C24909" w:rsidRDefault="00C24909" w:rsidP="00C24909"/>
    <w:p w:rsidR="00B540EE" w:rsidRPr="00161466" w:rsidRDefault="00072436" w:rsidP="00C24909">
      <w:pPr>
        <w:pStyle w:val="33"/>
        <w:tabs>
          <w:tab w:val="left" w:pos="284"/>
        </w:tabs>
        <w:ind w:left="284" w:firstLine="0"/>
        <w:rPr>
          <w:rStyle w:val="Zag11"/>
          <w:rFonts w:eastAsia="@Arial Unicode MS"/>
          <w:b w:val="0"/>
          <w:color w:val="0D0D0D" w:themeColor="text1" w:themeTint="F2"/>
          <w:sz w:val="24"/>
          <w:szCs w:val="24"/>
          <w:lang w:eastAsia="ru-RU"/>
        </w:rPr>
      </w:pPr>
      <w:r w:rsidRPr="00C24909">
        <w:rPr>
          <w:b w:val="0"/>
          <w:color w:val="0D0D0D" w:themeColor="text1" w:themeTint="F2"/>
          <w:sz w:val="24"/>
          <w:szCs w:val="24"/>
        </w:rPr>
        <w:fldChar w:fldCharType="end"/>
      </w:r>
      <w:bookmarkStart w:id="1" w:name="_Toc405145646"/>
      <w:bookmarkStart w:id="2" w:name="_Toc406058975"/>
      <w:bookmarkStart w:id="3" w:name="_Toc409691623"/>
      <w:bookmarkStart w:id="4" w:name="_Toc410653944"/>
      <w:bookmarkStart w:id="5" w:name="_Toc414553125"/>
      <w:r w:rsidR="00DE37E8" w:rsidRPr="00DE37E8">
        <w:rPr>
          <w:color w:val="244061" w:themeColor="accent1" w:themeShade="80"/>
          <w:sz w:val="24"/>
          <w:szCs w:val="24"/>
        </w:rPr>
        <w:t xml:space="preserve">1. </w:t>
      </w:r>
      <w:r w:rsidR="00FD4BD9" w:rsidRPr="00161466">
        <w:rPr>
          <w:rStyle w:val="Zag11"/>
          <w:rFonts w:eastAsia="@Arial Unicode MS"/>
          <w:color w:val="0D0D0D" w:themeColor="text1" w:themeTint="F2"/>
          <w:sz w:val="24"/>
          <w:szCs w:val="24"/>
        </w:rPr>
        <w:t>Целевой раздел</w:t>
      </w:r>
      <w:r w:rsidR="00B540EE" w:rsidRPr="00161466">
        <w:rPr>
          <w:color w:val="0D0D0D" w:themeColor="text1" w:themeTint="F2"/>
          <w:sz w:val="24"/>
          <w:szCs w:val="24"/>
        </w:rPr>
        <w:t>ос</w:t>
      </w:r>
      <w:r w:rsidR="0081481A" w:rsidRPr="00161466">
        <w:rPr>
          <w:color w:val="0D0D0D" w:themeColor="text1" w:themeTint="F2"/>
          <w:sz w:val="24"/>
          <w:szCs w:val="24"/>
        </w:rPr>
        <w:t>новной образовательной программы</w:t>
      </w:r>
      <w:r w:rsidR="00B540EE" w:rsidRPr="00161466">
        <w:rPr>
          <w:color w:val="0D0D0D" w:themeColor="text1" w:themeTint="F2"/>
          <w:sz w:val="24"/>
          <w:szCs w:val="24"/>
        </w:rPr>
        <w:t xml:space="preserve"> основного общего образования</w:t>
      </w:r>
      <w:bookmarkEnd w:id="1"/>
      <w:bookmarkEnd w:id="2"/>
      <w:bookmarkEnd w:id="3"/>
      <w:bookmarkEnd w:id="4"/>
      <w:bookmarkEnd w:id="5"/>
    </w:p>
    <w:p w:rsidR="00FD4BD9" w:rsidRPr="00161466" w:rsidRDefault="00FD4BD9" w:rsidP="003D2B30">
      <w:pPr>
        <w:spacing w:after="0" w:line="240" w:lineRule="auto"/>
        <w:ind w:firstLine="709"/>
        <w:jc w:val="both"/>
        <w:rPr>
          <w:rStyle w:val="Zag11"/>
          <w:rFonts w:ascii="Times New Roman" w:eastAsia="@Arial Unicode MS" w:hAnsi="Times New Roman"/>
          <w:b/>
          <w:color w:val="0D0D0D" w:themeColor="text1" w:themeTint="F2"/>
          <w:sz w:val="24"/>
          <w:szCs w:val="24"/>
        </w:rPr>
      </w:pPr>
    </w:p>
    <w:p w:rsidR="00FD4BD9" w:rsidRPr="00161466" w:rsidRDefault="007242D1" w:rsidP="003D2B30">
      <w:pPr>
        <w:pStyle w:val="2"/>
        <w:spacing w:line="240" w:lineRule="auto"/>
        <w:rPr>
          <w:rStyle w:val="Zag11"/>
          <w:color w:val="0D0D0D" w:themeColor="text1" w:themeTint="F2"/>
          <w:sz w:val="24"/>
          <w:szCs w:val="24"/>
        </w:rPr>
      </w:pPr>
      <w:bookmarkStart w:id="6" w:name="_Toc409691624"/>
      <w:bookmarkStart w:id="7" w:name="_Toc410653945"/>
      <w:bookmarkStart w:id="8" w:name="_Toc414553126"/>
      <w:r w:rsidRPr="00161466">
        <w:rPr>
          <w:rStyle w:val="Zag11"/>
          <w:color w:val="0D0D0D" w:themeColor="text1" w:themeTint="F2"/>
          <w:sz w:val="24"/>
          <w:szCs w:val="24"/>
        </w:rPr>
        <w:t xml:space="preserve">1.1. </w:t>
      </w:r>
      <w:proofErr w:type="gramStart"/>
      <w:r w:rsidR="00C950DD" w:rsidRPr="00161466">
        <w:rPr>
          <w:rStyle w:val="Zag11"/>
          <w:color w:val="0D0D0D" w:themeColor="text1" w:themeTint="F2"/>
          <w:sz w:val="24"/>
          <w:szCs w:val="24"/>
        </w:rPr>
        <w:t xml:space="preserve">Пояснительная  </w:t>
      </w:r>
      <w:r w:rsidR="00FD4BD9" w:rsidRPr="00161466">
        <w:rPr>
          <w:rStyle w:val="Zag11"/>
          <w:color w:val="0D0D0D" w:themeColor="text1" w:themeTint="F2"/>
          <w:sz w:val="24"/>
          <w:szCs w:val="24"/>
        </w:rPr>
        <w:t>записка</w:t>
      </w:r>
      <w:bookmarkEnd w:id="6"/>
      <w:bookmarkEnd w:id="7"/>
      <w:bookmarkEnd w:id="8"/>
      <w:proofErr w:type="gramEnd"/>
    </w:p>
    <w:p w:rsidR="004C21D1" w:rsidRPr="00161466" w:rsidRDefault="004C21D1" w:rsidP="007722A0">
      <w:pPr>
        <w:pStyle w:val="2"/>
        <w:numPr>
          <w:ilvl w:val="2"/>
          <w:numId w:val="34"/>
        </w:numPr>
        <w:spacing w:line="240" w:lineRule="auto"/>
        <w:ind w:left="0" w:firstLine="709"/>
        <w:rPr>
          <w:rStyle w:val="Zag11"/>
          <w:b w:val="0"/>
          <w:bCs w:val="0"/>
          <w:color w:val="0D0D0D" w:themeColor="text1" w:themeTint="F2"/>
          <w:sz w:val="24"/>
          <w:szCs w:val="24"/>
        </w:rPr>
      </w:pPr>
      <w:bookmarkStart w:id="9" w:name="_Toc410653946"/>
      <w:bookmarkStart w:id="10" w:name="_Toc414553127"/>
      <w:r w:rsidRPr="00161466">
        <w:rPr>
          <w:rStyle w:val="Zag11"/>
          <w:color w:val="0D0D0D" w:themeColor="text1" w:themeTint="F2"/>
          <w:sz w:val="24"/>
          <w:szCs w:val="24"/>
        </w:rPr>
        <w:t xml:space="preserve">Цели и задачи реализации </w:t>
      </w:r>
      <w:r w:rsidRPr="00161466">
        <w:rPr>
          <w:color w:val="0D0D0D" w:themeColor="text1" w:themeTint="F2"/>
          <w:sz w:val="24"/>
          <w:szCs w:val="24"/>
        </w:rPr>
        <w:t>основной образовательной программы основного общего образования</w:t>
      </w:r>
      <w:bookmarkEnd w:id="9"/>
      <w:bookmarkEnd w:id="10"/>
    </w:p>
    <w:p w:rsidR="00B540EE" w:rsidRPr="00161466" w:rsidRDefault="00B540EE" w:rsidP="003D2B30">
      <w:pPr>
        <w:spacing w:after="0" w:line="240" w:lineRule="auto"/>
        <w:ind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b/>
          <w:color w:val="0D0D0D" w:themeColor="text1" w:themeTint="F2"/>
          <w:sz w:val="24"/>
          <w:szCs w:val="24"/>
        </w:rPr>
        <w:t>Целями реализации</w:t>
      </w:r>
      <w:r w:rsidRPr="00161466">
        <w:rPr>
          <w:rStyle w:val="Zag11"/>
          <w:rFonts w:ascii="Times New Roman" w:eastAsia="@Arial Unicode MS" w:hAnsi="Times New Roman"/>
          <w:color w:val="0D0D0D" w:themeColor="text1" w:themeTint="F2"/>
          <w:sz w:val="24"/>
          <w:szCs w:val="24"/>
        </w:rPr>
        <w:t xml:space="preserve"> основной образовательной программы основного общего образования являются: </w:t>
      </w:r>
    </w:p>
    <w:p w:rsidR="00B540EE" w:rsidRPr="00161466" w:rsidRDefault="00215CF9"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rPr>
      </w:pPr>
      <w:r w:rsidRPr="00161466">
        <w:rPr>
          <w:rStyle w:val="Zag11"/>
          <w:rFonts w:ascii="Times New Roman" w:eastAsia="@Arial Unicode MS" w:hAnsi="Times New Roman"/>
          <w:color w:val="0D0D0D" w:themeColor="text1" w:themeTint="F2"/>
          <w:sz w:val="24"/>
          <w:szCs w:val="24"/>
        </w:rPr>
        <w:t>д</w:t>
      </w:r>
      <w:r w:rsidR="00815183" w:rsidRPr="00161466">
        <w:rPr>
          <w:rStyle w:val="Zag11"/>
          <w:rFonts w:ascii="Times New Roman" w:eastAsia="@Arial Unicode MS" w:hAnsi="Times New Roman"/>
          <w:color w:val="0D0D0D" w:themeColor="text1" w:themeTint="F2"/>
          <w:sz w:val="24"/>
          <w:szCs w:val="24"/>
        </w:rPr>
        <w:t xml:space="preserve">остижениевыпускниками </w:t>
      </w:r>
      <w:r w:rsidR="00B540EE" w:rsidRPr="00161466">
        <w:rPr>
          <w:rStyle w:val="Zag11"/>
          <w:rFonts w:ascii="Times New Roman" w:eastAsia="@Arial Unicode MS" w:hAnsi="Times New Roman"/>
          <w:color w:val="0D0D0D" w:themeColor="text1" w:themeTint="F2"/>
          <w:sz w:val="24"/>
          <w:szCs w:val="24"/>
        </w:rPr>
        <w:t>планируемых результатов</w:t>
      </w:r>
      <w:r w:rsidR="006C643D" w:rsidRPr="00161466">
        <w:rPr>
          <w:rStyle w:val="Zag11"/>
          <w:rFonts w:ascii="Times New Roman" w:eastAsia="@Arial Unicode MS" w:hAnsi="Times New Roman"/>
          <w:color w:val="0D0D0D" w:themeColor="text1" w:themeTint="F2"/>
          <w:sz w:val="24"/>
          <w:szCs w:val="24"/>
        </w:rPr>
        <w:t>:</w:t>
      </w:r>
      <w:r w:rsidR="00B540EE" w:rsidRPr="00161466">
        <w:rPr>
          <w:rStyle w:val="Zag11"/>
          <w:rFonts w:ascii="Times New Roman" w:eastAsia="@Arial Unicode MS" w:hAnsi="Times New Roman"/>
          <w:color w:val="0D0D0D" w:themeColor="text1" w:themeTint="F2"/>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161466" w:rsidRDefault="00B540EE" w:rsidP="007722A0">
      <w:pPr>
        <w:widowControl w:val="0"/>
        <w:numPr>
          <w:ilvl w:val="0"/>
          <w:numId w:val="16"/>
        </w:numPr>
        <w:tabs>
          <w:tab w:val="left" w:pos="993"/>
        </w:tabs>
        <w:spacing w:after="0" w:line="240" w:lineRule="auto"/>
        <w:ind w:left="0" w:firstLine="709"/>
        <w:jc w:val="both"/>
        <w:rPr>
          <w:rFonts w:ascii="Times New Roman" w:hAnsi="Times New Roman"/>
          <w:color w:val="0D0D0D" w:themeColor="text1" w:themeTint="F2"/>
          <w:sz w:val="24"/>
          <w:szCs w:val="24"/>
        </w:rPr>
      </w:pPr>
      <w:r w:rsidRPr="00161466">
        <w:rPr>
          <w:rFonts w:ascii="Times New Roman" w:hAnsi="Times New Roman"/>
          <w:color w:val="0D0D0D" w:themeColor="text1" w:themeTint="F2"/>
          <w:sz w:val="24"/>
          <w:szCs w:val="24"/>
        </w:rPr>
        <w:t>становление и развитие личности обучающегося в ее самобытности, уникальности, неповторимости.</w:t>
      </w:r>
    </w:p>
    <w:p w:rsidR="00815183" w:rsidRPr="00161466" w:rsidRDefault="00B540EE" w:rsidP="003D2B30">
      <w:pPr>
        <w:spacing w:after="0" w:line="240" w:lineRule="auto"/>
        <w:ind w:firstLine="709"/>
        <w:jc w:val="both"/>
        <w:rPr>
          <w:rStyle w:val="Zag11"/>
          <w:rFonts w:ascii="Times New Roman" w:eastAsia="@Arial Unicode MS" w:hAnsi="Times New Roman"/>
          <w:bCs/>
          <w:noProof/>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 xml:space="preserve">Достижение поставленных целей приразработке и реализации </w:t>
      </w:r>
      <w:r w:rsidR="00161466" w:rsidRPr="00161466">
        <w:rPr>
          <w:rStyle w:val="Zag11"/>
          <w:rFonts w:ascii="Times New Roman" w:eastAsia="@Arial Unicode MS" w:hAnsi="Times New Roman"/>
          <w:color w:val="0D0D0D" w:themeColor="text1" w:themeTint="F2"/>
          <w:sz w:val="24"/>
          <w:szCs w:val="24"/>
        </w:rPr>
        <w:t>МАОУ СОШ №76</w:t>
      </w:r>
      <w:r w:rsidRPr="00161466">
        <w:rPr>
          <w:rStyle w:val="Zag11"/>
          <w:rFonts w:ascii="Times New Roman" w:eastAsia="@Arial Unicode MS" w:hAnsi="Times New Roman"/>
          <w:color w:val="0D0D0D" w:themeColor="text1" w:themeTint="F2"/>
          <w:sz w:val="24"/>
          <w:szCs w:val="24"/>
        </w:rPr>
        <w:t xml:space="preserve"> основной образовательной программы основного общего образования предусматривает решение следующих основных задач:</w:t>
      </w:r>
    </w:p>
    <w:p w:rsidR="00815183" w:rsidRPr="00161466" w:rsidRDefault="00815183"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 xml:space="preserve">обеспечение </w:t>
      </w:r>
      <w:r w:rsidR="00BA0262">
        <w:rPr>
          <w:rStyle w:val="Zag11"/>
          <w:rFonts w:ascii="Times New Roman" w:eastAsia="@Arial Unicode MS" w:hAnsi="Times New Roman"/>
          <w:color w:val="0D0D0D" w:themeColor="text1" w:themeTint="F2"/>
          <w:sz w:val="24"/>
          <w:szCs w:val="24"/>
        </w:rPr>
        <w:t>ООО</w:t>
      </w:r>
      <w:r w:rsidRPr="00161466">
        <w:rPr>
          <w:rStyle w:val="Zag11"/>
          <w:rFonts w:ascii="Times New Roman" w:eastAsia="@Arial Unicode MS" w:hAnsi="Times New Roman"/>
          <w:color w:val="0D0D0D" w:themeColor="text1" w:themeTint="F2"/>
          <w:sz w:val="24"/>
          <w:szCs w:val="24"/>
        </w:rPr>
        <w:t>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161466"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обеспечение преемственности начального общего, основного общего, среднего общего образования;</w:t>
      </w:r>
    </w:p>
    <w:p w:rsidR="00B540EE" w:rsidRPr="00161466"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обеспечение доступности получения качественного основного общего образования, достижени</w:t>
      </w:r>
      <w:r w:rsidR="00353937" w:rsidRPr="00161466">
        <w:rPr>
          <w:rStyle w:val="Zag11"/>
          <w:rFonts w:ascii="Times New Roman" w:eastAsia="@Arial Unicode MS" w:hAnsi="Times New Roman"/>
          <w:color w:val="0D0D0D" w:themeColor="text1" w:themeTint="F2"/>
          <w:sz w:val="24"/>
          <w:szCs w:val="24"/>
        </w:rPr>
        <w:t>е</w:t>
      </w:r>
      <w:r w:rsidRPr="00161466">
        <w:rPr>
          <w:rStyle w:val="Zag11"/>
          <w:rFonts w:ascii="Times New Roman" w:eastAsia="@Arial Unicode MS" w:hAnsi="Times New Roman"/>
          <w:color w:val="0D0D0D" w:themeColor="text1" w:themeTint="F2"/>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161466">
        <w:rPr>
          <w:rStyle w:val="Zag11"/>
          <w:rFonts w:ascii="Times New Roman" w:eastAsia="@Arial Unicode MS" w:hAnsi="Times New Roman"/>
          <w:color w:val="0D0D0D" w:themeColor="text1" w:themeTint="F2"/>
          <w:sz w:val="24"/>
          <w:szCs w:val="24"/>
        </w:rPr>
        <w:t>ОВЗ</w:t>
      </w:r>
      <w:r w:rsidRPr="00161466">
        <w:rPr>
          <w:rStyle w:val="Zag11"/>
          <w:rFonts w:ascii="Times New Roman" w:eastAsia="@Arial Unicode MS" w:hAnsi="Times New Roman"/>
          <w:color w:val="0D0D0D" w:themeColor="text1" w:themeTint="F2"/>
          <w:sz w:val="24"/>
          <w:szCs w:val="24"/>
        </w:rPr>
        <w:t>;</w:t>
      </w:r>
    </w:p>
    <w:p w:rsidR="00B540EE" w:rsidRPr="00161466"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 xml:space="preserve">установление требований к воспитанию и социализации обучающихся как части образовательной программы и </w:t>
      </w:r>
      <w:r w:rsidR="00BA0262">
        <w:rPr>
          <w:rStyle w:val="Zag11"/>
          <w:rFonts w:ascii="Times New Roman" w:eastAsia="@Arial Unicode MS" w:hAnsi="Times New Roman"/>
          <w:color w:val="0D0D0D" w:themeColor="text1" w:themeTint="F2"/>
          <w:sz w:val="24"/>
          <w:szCs w:val="24"/>
        </w:rPr>
        <w:t>ООО</w:t>
      </w:r>
      <w:r w:rsidRPr="00161466">
        <w:rPr>
          <w:rStyle w:val="Zag11"/>
          <w:rFonts w:ascii="Times New Roman" w:eastAsia="@Arial Unicode MS" w:hAnsi="Times New Roman"/>
          <w:color w:val="0D0D0D" w:themeColor="text1" w:themeTint="F2"/>
          <w:sz w:val="24"/>
          <w:szCs w:val="24"/>
        </w:rPr>
        <w:t xml:space="preserve">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w:t>
      </w:r>
      <w:r w:rsidR="00BA0262">
        <w:rPr>
          <w:rStyle w:val="Zag11"/>
          <w:rFonts w:ascii="Times New Roman" w:eastAsia="@Arial Unicode MS" w:hAnsi="Times New Roman"/>
          <w:color w:val="0D0D0D" w:themeColor="text1" w:themeTint="F2"/>
          <w:sz w:val="24"/>
          <w:szCs w:val="24"/>
        </w:rPr>
        <w:t>ООО</w:t>
      </w:r>
      <w:r w:rsidRPr="00161466">
        <w:rPr>
          <w:rStyle w:val="Zag11"/>
          <w:rFonts w:ascii="Times New Roman" w:eastAsia="@Arial Unicode MS" w:hAnsi="Times New Roman"/>
          <w:color w:val="0D0D0D" w:themeColor="text1" w:themeTint="F2"/>
          <w:sz w:val="24"/>
          <w:szCs w:val="24"/>
        </w:rPr>
        <w:t>тветствующем культурном уровне развития личности, созданию необходимых условий для ее самореализации;</w:t>
      </w:r>
    </w:p>
    <w:p w:rsidR="00B540EE" w:rsidRPr="00161466"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161466"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161466"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 xml:space="preserve">выявление и развитие способностей обучающихся, в том числе </w:t>
      </w:r>
      <w:r w:rsidR="00277366" w:rsidRPr="00161466">
        <w:rPr>
          <w:rStyle w:val="Zag11"/>
          <w:rFonts w:ascii="Times New Roman" w:eastAsia="@Arial Unicode MS" w:hAnsi="Times New Roman"/>
          <w:color w:val="0D0D0D" w:themeColor="text1" w:themeTint="F2"/>
          <w:sz w:val="24"/>
          <w:szCs w:val="24"/>
        </w:rPr>
        <w:t>детей</w:t>
      </w:r>
      <w:r w:rsidR="006F3B39" w:rsidRPr="00161466">
        <w:rPr>
          <w:rStyle w:val="Zag11"/>
          <w:rFonts w:ascii="Times New Roman" w:eastAsia="@Arial Unicode MS" w:hAnsi="Times New Roman"/>
          <w:color w:val="0D0D0D" w:themeColor="text1" w:themeTint="F2"/>
          <w:sz w:val="24"/>
          <w:szCs w:val="24"/>
        </w:rPr>
        <w:t>, проявивших выдающиеся способности</w:t>
      </w:r>
      <w:r w:rsidRPr="00161466">
        <w:rPr>
          <w:rStyle w:val="Zag11"/>
          <w:rFonts w:ascii="Times New Roman" w:eastAsia="@Arial Unicode MS" w:hAnsi="Times New Roman"/>
          <w:color w:val="0D0D0D" w:themeColor="text1" w:themeTint="F2"/>
          <w:sz w:val="24"/>
          <w:szCs w:val="24"/>
        </w:rPr>
        <w:t xml:space="preserve">, детей с </w:t>
      </w:r>
      <w:r w:rsidR="000D18F7" w:rsidRPr="00161466">
        <w:rPr>
          <w:rStyle w:val="Zag11"/>
          <w:rFonts w:ascii="Times New Roman" w:eastAsia="@Arial Unicode MS" w:hAnsi="Times New Roman"/>
          <w:color w:val="0D0D0D" w:themeColor="text1" w:themeTint="F2"/>
          <w:sz w:val="24"/>
          <w:szCs w:val="24"/>
        </w:rPr>
        <w:t>ОВЗ</w:t>
      </w:r>
      <w:r w:rsidRPr="00161466">
        <w:rPr>
          <w:rStyle w:val="Zag11"/>
          <w:rFonts w:ascii="Times New Roman" w:eastAsia="@Arial Unicode MS" w:hAnsi="Times New Roman"/>
          <w:color w:val="0D0D0D" w:themeColor="text1" w:themeTint="F2"/>
          <w:sz w:val="24"/>
          <w:szCs w:val="24"/>
        </w:rPr>
        <w:t xml:space="preserve"> и инвалидов, их </w:t>
      </w:r>
      <w:r w:rsidR="00815183" w:rsidRPr="00161466">
        <w:rPr>
          <w:rStyle w:val="Zag11"/>
          <w:rFonts w:ascii="Times New Roman" w:eastAsia="@Arial Unicode MS" w:hAnsi="Times New Roman"/>
          <w:color w:val="0D0D0D" w:themeColor="text1" w:themeTint="F2"/>
          <w:sz w:val="24"/>
          <w:szCs w:val="24"/>
        </w:rPr>
        <w:t>интересов</w:t>
      </w:r>
      <w:r w:rsidRPr="00161466">
        <w:rPr>
          <w:rStyle w:val="Zag11"/>
          <w:rFonts w:ascii="Times New Roman" w:eastAsia="@Arial Unicode MS" w:hAnsi="Times New Roman"/>
          <w:color w:val="0D0D0D" w:themeColor="text1" w:themeTint="F2"/>
          <w:sz w:val="24"/>
          <w:szCs w:val="24"/>
        </w:rPr>
        <w:t xml:space="preserve"> через систему клубов, секций, студий и кружков, общественно полезн</w:t>
      </w:r>
      <w:r w:rsidR="005D39F5" w:rsidRPr="00161466">
        <w:rPr>
          <w:rStyle w:val="Zag11"/>
          <w:rFonts w:ascii="Times New Roman" w:eastAsia="@Arial Unicode MS" w:hAnsi="Times New Roman"/>
          <w:color w:val="0D0D0D" w:themeColor="text1" w:themeTint="F2"/>
          <w:sz w:val="24"/>
          <w:szCs w:val="24"/>
        </w:rPr>
        <w:t>ую</w:t>
      </w:r>
      <w:r w:rsidRPr="00161466">
        <w:rPr>
          <w:rStyle w:val="Zag11"/>
          <w:rFonts w:ascii="Times New Roman" w:eastAsia="@Arial Unicode MS" w:hAnsi="Times New Roman"/>
          <w:color w:val="0D0D0D" w:themeColor="text1" w:themeTint="F2"/>
          <w:sz w:val="24"/>
          <w:szCs w:val="24"/>
        </w:rPr>
        <w:t xml:space="preserve"> деятельност</w:t>
      </w:r>
      <w:r w:rsidR="005D39F5" w:rsidRPr="00161466">
        <w:rPr>
          <w:rStyle w:val="Zag11"/>
          <w:rFonts w:ascii="Times New Roman" w:eastAsia="@Arial Unicode MS" w:hAnsi="Times New Roman"/>
          <w:color w:val="0D0D0D" w:themeColor="text1" w:themeTint="F2"/>
          <w:sz w:val="24"/>
          <w:szCs w:val="24"/>
        </w:rPr>
        <w:t>ь</w:t>
      </w:r>
      <w:r w:rsidRPr="00161466">
        <w:rPr>
          <w:rStyle w:val="Zag11"/>
          <w:rFonts w:ascii="Times New Roman" w:eastAsia="@Arial Unicode MS" w:hAnsi="Times New Roman"/>
          <w:color w:val="0D0D0D" w:themeColor="text1" w:themeTint="F2"/>
          <w:sz w:val="24"/>
          <w:szCs w:val="24"/>
        </w:rPr>
        <w:t>, в том числе с использованием возможностей образовательных организаций дополнительного образования;</w:t>
      </w:r>
    </w:p>
    <w:p w:rsidR="00B540EE" w:rsidRPr="00161466" w:rsidRDefault="00815183"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 xml:space="preserve">организацию </w:t>
      </w:r>
      <w:r w:rsidR="00B540EE" w:rsidRPr="00161466">
        <w:rPr>
          <w:rStyle w:val="Zag11"/>
          <w:rFonts w:ascii="Times New Roman" w:eastAsia="@Arial Unicode MS" w:hAnsi="Times New Roman"/>
          <w:color w:val="0D0D0D" w:themeColor="text1" w:themeTint="F2"/>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161466"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161466"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161466"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сохранение</w:t>
      </w:r>
      <w:r w:rsidRPr="00161466">
        <w:rPr>
          <w:rFonts w:ascii="Times New Roman" w:hAnsi="Times New Roman"/>
          <w:color w:val="0D0D0D" w:themeColor="text1" w:themeTint="F2"/>
          <w:sz w:val="24"/>
          <w:szCs w:val="24"/>
        </w:rPr>
        <w:t xml:space="preserve"> и укрепление физического, психологического и социального здоровья обучающихся</w:t>
      </w:r>
      <w:r w:rsidRPr="00161466">
        <w:rPr>
          <w:rStyle w:val="Zag11"/>
          <w:rFonts w:ascii="Times New Roman" w:eastAsia="@Arial Unicode MS" w:hAnsi="Times New Roman"/>
          <w:color w:val="0D0D0D" w:themeColor="text1" w:themeTint="F2"/>
          <w:sz w:val="24"/>
          <w:szCs w:val="24"/>
        </w:rPr>
        <w:t>, обеспечение их безопасности.</w:t>
      </w:r>
    </w:p>
    <w:p w:rsidR="00161466" w:rsidRPr="00161466" w:rsidRDefault="00161466" w:rsidP="00161466">
      <w:pPr>
        <w:widowControl w:val="0"/>
        <w:tabs>
          <w:tab w:val="left" w:pos="993"/>
        </w:tabs>
        <w:spacing w:after="0" w:line="240" w:lineRule="auto"/>
        <w:ind w:left="709"/>
        <w:jc w:val="both"/>
        <w:rPr>
          <w:rStyle w:val="Zag11"/>
          <w:rFonts w:ascii="Times New Roman" w:eastAsia="@Arial Unicode MS" w:hAnsi="Times New Roman"/>
          <w:color w:val="0D0D0D" w:themeColor="text1" w:themeTint="F2"/>
          <w:sz w:val="24"/>
          <w:szCs w:val="24"/>
          <w:lang w:eastAsia="ru-RU"/>
        </w:rPr>
      </w:pPr>
    </w:p>
    <w:p w:rsidR="004F4AEB" w:rsidRPr="00161466" w:rsidRDefault="004F4AEB" w:rsidP="007722A0">
      <w:pPr>
        <w:pStyle w:val="2"/>
        <w:numPr>
          <w:ilvl w:val="2"/>
          <w:numId w:val="34"/>
        </w:numPr>
        <w:spacing w:line="240" w:lineRule="auto"/>
        <w:ind w:left="0" w:firstLine="709"/>
        <w:rPr>
          <w:rStyle w:val="Zag11"/>
          <w:b w:val="0"/>
          <w:color w:val="0D0D0D" w:themeColor="text1" w:themeTint="F2"/>
          <w:sz w:val="24"/>
          <w:szCs w:val="24"/>
        </w:rPr>
      </w:pPr>
      <w:bookmarkStart w:id="11" w:name="_Toc414553128"/>
      <w:r w:rsidRPr="00161466">
        <w:rPr>
          <w:rStyle w:val="Zag11"/>
          <w:color w:val="0D0D0D" w:themeColor="text1" w:themeTint="F2"/>
          <w:sz w:val="24"/>
          <w:szCs w:val="24"/>
        </w:rPr>
        <w:t>Принципы и подходы к формированию образовательной программы основного общего образования</w:t>
      </w:r>
      <w:bookmarkEnd w:id="11"/>
    </w:p>
    <w:p w:rsidR="00B540EE" w:rsidRPr="00161466" w:rsidRDefault="00B540EE" w:rsidP="003D2B30">
      <w:pPr>
        <w:spacing w:after="0" w:line="240" w:lineRule="auto"/>
        <w:ind w:firstLine="709"/>
        <w:jc w:val="both"/>
        <w:rPr>
          <w:rStyle w:val="Zag11"/>
          <w:rFonts w:ascii="Times New Roman" w:eastAsia="@Arial Unicode MS" w:hAnsi="Times New Roman"/>
          <w:color w:val="0D0D0D" w:themeColor="text1" w:themeTint="F2"/>
          <w:sz w:val="24"/>
          <w:szCs w:val="24"/>
        </w:rPr>
      </w:pPr>
      <w:r w:rsidRPr="00161466">
        <w:rPr>
          <w:rStyle w:val="Zag11"/>
          <w:rFonts w:ascii="Times New Roman" w:eastAsia="@Arial Unicode MS" w:hAnsi="Times New Roman"/>
          <w:color w:val="0D0D0D" w:themeColor="text1" w:themeTint="F2"/>
          <w:sz w:val="24"/>
          <w:szCs w:val="24"/>
        </w:rPr>
        <w:t>Методологической основой ФГОС является системно-деятельностный подход, который предполагает:</w:t>
      </w:r>
    </w:p>
    <w:p w:rsidR="00B540EE" w:rsidRPr="00161466"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161466"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 xml:space="preserve">формирование </w:t>
      </w:r>
      <w:r w:rsidR="00BA0262">
        <w:rPr>
          <w:rStyle w:val="Zag11"/>
          <w:rFonts w:ascii="Times New Roman" w:eastAsia="@Arial Unicode MS" w:hAnsi="Times New Roman"/>
          <w:color w:val="0D0D0D" w:themeColor="text1" w:themeTint="F2"/>
          <w:sz w:val="24"/>
          <w:szCs w:val="24"/>
        </w:rPr>
        <w:t>ООО</w:t>
      </w:r>
      <w:r w:rsidRPr="00161466">
        <w:rPr>
          <w:rStyle w:val="Zag11"/>
          <w:rFonts w:ascii="Times New Roman" w:eastAsia="@Arial Unicode MS" w:hAnsi="Times New Roman"/>
          <w:color w:val="0D0D0D" w:themeColor="text1" w:themeTint="F2"/>
          <w:sz w:val="24"/>
          <w:szCs w:val="24"/>
        </w:rPr>
        <w:t>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161466"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161466"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161466"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161466" w:rsidRDefault="00B540EE" w:rsidP="007722A0">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161466">
        <w:rPr>
          <w:rStyle w:val="Zag11"/>
          <w:rFonts w:ascii="Times New Roman" w:eastAsia="@Arial Unicode MS" w:hAnsi="Times New Roman"/>
          <w:color w:val="0D0D0D" w:themeColor="text1" w:themeTint="F2"/>
          <w:sz w:val="24"/>
          <w:szCs w:val="24"/>
        </w:rPr>
        <w:t>детей</w:t>
      </w:r>
      <w:r w:rsidR="006F3B39" w:rsidRPr="00161466">
        <w:rPr>
          <w:rStyle w:val="Zag11"/>
          <w:rFonts w:ascii="Times New Roman" w:eastAsia="@Arial Unicode MS" w:hAnsi="Times New Roman"/>
          <w:color w:val="0D0D0D" w:themeColor="text1" w:themeTint="F2"/>
          <w:sz w:val="24"/>
          <w:szCs w:val="24"/>
        </w:rPr>
        <w:t>, проявивших выдающиеся способности</w:t>
      </w:r>
      <w:r w:rsidRPr="00161466">
        <w:rPr>
          <w:rStyle w:val="Zag11"/>
          <w:rFonts w:ascii="Times New Roman" w:eastAsia="@Arial Unicode MS" w:hAnsi="Times New Roman"/>
          <w:color w:val="0D0D0D" w:themeColor="text1" w:themeTint="F2"/>
          <w:sz w:val="24"/>
          <w:szCs w:val="24"/>
        </w:rPr>
        <w:t xml:space="preserve">, детей-инвалидов и детей с </w:t>
      </w:r>
      <w:r w:rsidR="000D18F7" w:rsidRPr="00161466">
        <w:rPr>
          <w:rStyle w:val="Zag11"/>
          <w:rFonts w:ascii="Times New Roman" w:eastAsia="@Arial Unicode MS" w:hAnsi="Times New Roman"/>
          <w:color w:val="0D0D0D" w:themeColor="text1" w:themeTint="F2"/>
          <w:sz w:val="24"/>
          <w:szCs w:val="24"/>
        </w:rPr>
        <w:t>ОВЗ</w:t>
      </w:r>
      <w:r w:rsidRPr="00161466">
        <w:rPr>
          <w:rStyle w:val="Zag11"/>
          <w:rFonts w:ascii="Times New Roman" w:eastAsia="@Arial Unicode MS" w:hAnsi="Times New Roman"/>
          <w:color w:val="0D0D0D" w:themeColor="text1" w:themeTint="F2"/>
          <w:sz w:val="24"/>
          <w:szCs w:val="24"/>
        </w:rPr>
        <w:t>.</w:t>
      </w:r>
    </w:p>
    <w:p w:rsidR="00B540EE" w:rsidRPr="00161466" w:rsidRDefault="00B540EE" w:rsidP="003D2B30">
      <w:pPr>
        <w:spacing w:after="0" w:line="240" w:lineRule="auto"/>
        <w:ind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161466" w:rsidRDefault="00B540EE" w:rsidP="007722A0">
      <w:pPr>
        <w:widowControl w:val="0"/>
        <w:numPr>
          <w:ilvl w:val="0"/>
          <w:numId w:val="17"/>
        </w:numPr>
        <w:tabs>
          <w:tab w:val="left" w:pos="993"/>
        </w:tabs>
        <w:spacing w:after="0" w:line="240" w:lineRule="auto"/>
        <w:ind w:left="0" w:firstLine="709"/>
        <w:jc w:val="both"/>
        <w:rPr>
          <w:rFonts w:ascii="Times New Roman" w:hAnsi="Times New Roman"/>
          <w:color w:val="0D0D0D" w:themeColor="text1" w:themeTint="F2"/>
          <w:sz w:val="24"/>
          <w:szCs w:val="24"/>
        </w:rPr>
      </w:pPr>
      <w:r w:rsidRPr="00161466">
        <w:rPr>
          <w:rFonts w:ascii="Times New Roman" w:hAnsi="Times New Roman"/>
          <w:color w:val="0D0D0D" w:themeColor="text1" w:themeTint="F2"/>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161466">
        <w:rPr>
          <w:rFonts w:ascii="Times New Roman" w:hAnsi="Times New Roman"/>
          <w:color w:val="0D0D0D" w:themeColor="text1" w:themeTint="F2"/>
          <w:sz w:val="24"/>
          <w:szCs w:val="24"/>
        </w:rPr>
        <w:t xml:space="preserve">уровне </w:t>
      </w:r>
      <w:r w:rsidRPr="00161466">
        <w:rPr>
          <w:rFonts w:ascii="Times New Roman" w:hAnsi="Times New Roman"/>
          <w:color w:val="0D0D0D" w:themeColor="text1" w:themeTint="F2"/>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161466" w:rsidRDefault="00B540EE" w:rsidP="007722A0">
      <w:pPr>
        <w:widowControl w:val="0"/>
        <w:numPr>
          <w:ilvl w:val="0"/>
          <w:numId w:val="17"/>
        </w:numPr>
        <w:tabs>
          <w:tab w:val="left" w:pos="993"/>
        </w:tabs>
        <w:spacing w:after="0" w:line="240" w:lineRule="auto"/>
        <w:ind w:left="0" w:firstLine="709"/>
        <w:jc w:val="both"/>
        <w:rPr>
          <w:rFonts w:ascii="Times New Roman" w:hAnsi="Times New Roman"/>
          <w:color w:val="0D0D0D" w:themeColor="text1" w:themeTint="F2"/>
          <w:sz w:val="24"/>
          <w:szCs w:val="24"/>
        </w:rPr>
      </w:pPr>
      <w:r w:rsidRPr="00161466">
        <w:rPr>
          <w:rFonts w:ascii="Times New Roman" w:hAnsi="Times New Roman"/>
          <w:color w:val="0D0D0D" w:themeColor="text1" w:themeTint="F2"/>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161466">
        <w:rPr>
          <w:rFonts w:ascii="Times New Roman" w:hAnsi="Times New Roman"/>
          <w:color w:val="0D0D0D" w:themeColor="text1" w:themeTint="F2"/>
          <w:sz w:val="24"/>
          <w:szCs w:val="24"/>
        </w:rPr>
        <w:t>:</w:t>
      </w:r>
      <w:r w:rsidRPr="00161466">
        <w:rPr>
          <w:rFonts w:ascii="Times New Roman" w:hAnsi="Times New Roman"/>
          <w:color w:val="0D0D0D" w:themeColor="text1" w:themeTint="F2"/>
          <w:sz w:val="24"/>
          <w:szCs w:val="24"/>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B540EE" w:rsidRPr="00161466" w:rsidRDefault="00B540EE" w:rsidP="007722A0">
      <w:pPr>
        <w:widowControl w:val="0"/>
        <w:numPr>
          <w:ilvl w:val="0"/>
          <w:numId w:val="17"/>
        </w:numPr>
        <w:tabs>
          <w:tab w:val="left" w:pos="993"/>
        </w:tabs>
        <w:spacing w:after="0" w:line="240" w:lineRule="auto"/>
        <w:ind w:left="0" w:firstLine="709"/>
        <w:jc w:val="both"/>
        <w:rPr>
          <w:rFonts w:ascii="Times New Roman" w:hAnsi="Times New Roman"/>
          <w:color w:val="0D0D0D" w:themeColor="text1" w:themeTint="F2"/>
          <w:sz w:val="24"/>
          <w:szCs w:val="24"/>
        </w:rPr>
      </w:pPr>
      <w:r w:rsidRPr="00161466">
        <w:rPr>
          <w:rFonts w:ascii="Times New Roman" w:hAnsi="Times New Roman"/>
          <w:color w:val="0D0D0D" w:themeColor="text1" w:themeTint="F2"/>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161466" w:rsidRDefault="00B540EE" w:rsidP="007722A0">
      <w:pPr>
        <w:widowControl w:val="0"/>
        <w:numPr>
          <w:ilvl w:val="0"/>
          <w:numId w:val="17"/>
        </w:numPr>
        <w:tabs>
          <w:tab w:val="left" w:pos="993"/>
        </w:tabs>
        <w:spacing w:after="0" w:line="240" w:lineRule="auto"/>
        <w:ind w:left="0" w:firstLine="709"/>
        <w:jc w:val="both"/>
        <w:rPr>
          <w:rFonts w:ascii="Times New Roman" w:hAnsi="Times New Roman"/>
          <w:color w:val="0D0D0D" w:themeColor="text1" w:themeTint="F2"/>
          <w:sz w:val="24"/>
          <w:szCs w:val="24"/>
        </w:rPr>
      </w:pPr>
      <w:r w:rsidRPr="00161466">
        <w:rPr>
          <w:rFonts w:ascii="Times New Roman" w:hAnsi="Times New Roman"/>
          <w:color w:val="0D0D0D" w:themeColor="text1" w:themeTint="F2"/>
          <w:sz w:val="24"/>
          <w:szCs w:val="24"/>
        </w:rPr>
        <w:t>с овладением коммуникативными средствами и способами организации кооперации и сотрудничества</w:t>
      </w:r>
      <w:r w:rsidR="00EB134E" w:rsidRPr="00161466">
        <w:rPr>
          <w:rFonts w:ascii="Times New Roman" w:hAnsi="Times New Roman"/>
          <w:color w:val="0D0D0D" w:themeColor="text1" w:themeTint="F2"/>
          <w:sz w:val="24"/>
          <w:szCs w:val="24"/>
        </w:rPr>
        <w:t>,</w:t>
      </w:r>
      <w:r w:rsidRPr="00161466">
        <w:rPr>
          <w:rFonts w:ascii="Times New Roman" w:hAnsi="Times New Roman"/>
          <w:color w:val="0D0D0D" w:themeColor="text1" w:themeTint="F2"/>
          <w:sz w:val="24"/>
          <w:szCs w:val="24"/>
        </w:rPr>
        <w:t xml:space="preserve"> развитием учебного сотрудничества, реализуемого </w:t>
      </w:r>
      <w:proofErr w:type="gramStart"/>
      <w:r w:rsidRPr="00161466">
        <w:rPr>
          <w:rFonts w:ascii="Times New Roman" w:hAnsi="Times New Roman"/>
          <w:color w:val="0D0D0D" w:themeColor="text1" w:themeTint="F2"/>
          <w:sz w:val="24"/>
          <w:szCs w:val="24"/>
        </w:rPr>
        <w:t>в отношениях</w:t>
      </w:r>
      <w:proofErr w:type="gramEnd"/>
      <w:r w:rsidRPr="00161466">
        <w:rPr>
          <w:rFonts w:ascii="Times New Roman" w:hAnsi="Times New Roman"/>
          <w:color w:val="0D0D0D" w:themeColor="text1" w:themeTint="F2"/>
          <w:sz w:val="24"/>
          <w:szCs w:val="24"/>
        </w:rPr>
        <w:t xml:space="preserve"> обучающихся с учителем и сверстниками;</w:t>
      </w:r>
    </w:p>
    <w:p w:rsidR="00B540EE" w:rsidRPr="00161466" w:rsidRDefault="00B540EE" w:rsidP="007722A0">
      <w:pPr>
        <w:widowControl w:val="0"/>
        <w:numPr>
          <w:ilvl w:val="0"/>
          <w:numId w:val="17"/>
        </w:numPr>
        <w:tabs>
          <w:tab w:val="left" w:pos="993"/>
        </w:tabs>
        <w:spacing w:after="0" w:line="240" w:lineRule="auto"/>
        <w:ind w:left="0" w:firstLine="709"/>
        <w:jc w:val="both"/>
        <w:rPr>
          <w:rFonts w:ascii="Times New Roman" w:hAnsi="Times New Roman"/>
          <w:color w:val="0D0D0D" w:themeColor="text1" w:themeTint="F2"/>
          <w:sz w:val="24"/>
          <w:szCs w:val="24"/>
        </w:rPr>
      </w:pPr>
      <w:r w:rsidRPr="00161466">
        <w:rPr>
          <w:rFonts w:ascii="Times New Roman" w:hAnsi="Times New Roman"/>
          <w:color w:val="0D0D0D" w:themeColor="text1" w:themeTint="F2"/>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161466" w:rsidRDefault="00B540EE" w:rsidP="003D2B30">
      <w:pPr>
        <w:spacing w:after="0" w:line="240" w:lineRule="auto"/>
        <w:ind w:firstLine="709"/>
        <w:jc w:val="both"/>
        <w:rPr>
          <w:rFonts w:ascii="Times New Roman" w:hAnsi="Times New Roman"/>
          <w:color w:val="0D0D0D" w:themeColor="text1" w:themeTint="F2"/>
          <w:sz w:val="24"/>
          <w:szCs w:val="24"/>
        </w:rPr>
      </w:pPr>
      <w:r w:rsidRPr="00161466">
        <w:rPr>
          <w:rFonts w:ascii="Times New Roman" w:hAnsi="Times New Roman"/>
          <w:color w:val="0D0D0D" w:themeColor="text1" w:themeTint="F2"/>
          <w:sz w:val="24"/>
          <w:szCs w:val="24"/>
        </w:rPr>
        <w:t>Переход обучающегося в основную школу совпадает с</w:t>
      </w:r>
      <w:r w:rsidR="00E30F6F" w:rsidRPr="00161466">
        <w:rPr>
          <w:rFonts w:ascii="Times New Roman" w:hAnsi="Times New Roman"/>
          <w:color w:val="0D0D0D" w:themeColor="text1" w:themeTint="F2"/>
          <w:sz w:val="24"/>
          <w:szCs w:val="24"/>
        </w:rPr>
        <w:t>первым этапом подросткового развития</w:t>
      </w:r>
      <w:r w:rsidR="00E30F6F" w:rsidRPr="00161466">
        <w:rPr>
          <w:rFonts w:ascii="Times New Roman" w:hAnsi="Times New Roman"/>
          <w:b/>
          <w:i/>
          <w:color w:val="0D0D0D" w:themeColor="text1" w:themeTint="F2"/>
          <w:sz w:val="24"/>
          <w:szCs w:val="24"/>
        </w:rPr>
        <w:t xml:space="preserve"> - </w:t>
      </w:r>
      <w:r w:rsidRPr="00161466">
        <w:rPr>
          <w:rFonts w:ascii="Times New Roman" w:hAnsi="Times New Roman"/>
          <w:color w:val="0D0D0D" w:themeColor="text1" w:themeTint="F2"/>
          <w:sz w:val="24"/>
          <w:szCs w:val="24"/>
        </w:rPr>
        <w:t>переходом к кризису младшего подросткового возраста (11–13 лет, 5–7 классы), характеризующ</w:t>
      </w:r>
      <w:r w:rsidR="003B3426" w:rsidRPr="00161466">
        <w:rPr>
          <w:rFonts w:ascii="Times New Roman" w:hAnsi="Times New Roman"/>
          <w:color w:val="0D0D0D" w:themeColor="text1" w:themeTint="F2"/>
          <w:sz w:val="24"/>
          <w:szCs w:val="24"/>
        </w:rPr>
        <w:t>им</w:t>
      </w:r>
      <w:r w:rsidRPr="00161466">
        <w:rPr>
          <w:rFonts w:ascii="Times New Roman" w:hAnsi="Times New Roman"/>
          <w:color w:val="0D0D0D" w:themeColor="text1" w:themeTint="F2"/>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161466" w:rsidRDefault="00B540EE" w:rsidP="003D2B30">
      <w:pPr>
        <w:spacing w:after="0" w:line="240" w:lineRule="auto"/>
        <w:ind w:firstLine="709"/>
        <w:jc w:val="both"/>
        <w:rPr>
          <w:rFonts w:ascii="Times New Roman" w:hAnsi="Times New Roman"/>
          <w:color w:val="0D0D0D" w:themeColor="text1" w:themeTint="F2"/>
          <w:sz w:val="24"/>
          <w:szCs w:val="24"/>
        </w:rPr>
      </w:pPr>
      <w:r w:rsidRPr="00161466">
        <w:rPr>
          <w:rFonts w:ascii="Times New Roman" w:hAnsi="Times New Roman"/>
          <w:color w:val="0D0D0D" w:themeColor="text1" w:themeTint="F2"/>
          <w:sz w:val="24"/>
          <w:szCs w:val="24"/>
        </w:rPr>
        <w:t>Второй этап подросткового развития (14–15 лет, 8–9 классы)</w:t>
      </w:r>
      <w:r w:rsidR="00CD367E" w:rsidRPr="00161466">
        <w:rPr>
          <w:rFonts w:ascii="Times New Roman" w:hAnsi="Times New Roman"/>
          <w:color w:val="0D0D0D" w:themeColor="text1" w:themeTint="F2"/>
          <w:sz w:val="24"/>
          <w:szCs w:val="24"/>
        </w:rPr>
        <w:t>,</w:t>
      </w:r>
      <w:r w:rsidRPr="00161466">
        <w:rPr>
          <w:rFonts w:ascii="Times New Roman" w:hAnsi="Times New Roman"/>
          <w:color w:val="0D0D0D" w:themeColor="text1" w:themeTint="F2"/>
          <w:sz w:val="24"/>
          <w:szCs w:val="24"/>
        </w:rPr>
        <w:t xml:space="preserve"> характеризуется:</w:t>
      </w:r>
    </w:p>
    <w:p w:rsidR="00B540EE" w:rsidRPr="00161466" w:rsidRDefault="00B540EE" w:rsidP="007722A0">
      <w:pPr>
        <w:widowControl w:val="0"/>
        <w:numPr>
          <w:ilvl w:val="0"/>
          <w:numId w:val="18"/>
        </w:numPr>
        <w:tabs>
          <w:tab w:val="left" w:pos="993"/>
        </w:tabs>
        <w:spacing w:after="0" w:line="240" w:lineRule="auto"/>
        <w:ind w:left="0" w:firstLine="709"/>
        <w:jc w:val="both"/>
        <w:rPr>
          <w:rFonts w:ascii="Times New Roman" w:hAnsi="Times New Roman"/>
          <w:color w:val="0D0D0D" w:themeColor="text1" w:themeTint="F2"/>
          <w:sz w:val="24"/>
          <w:szCs w:val="24"/>
        </w:rPr>
      </w:pPr>
      <w:r w:rsidRPr="00161466">
        <w:rPr>
          <w:rFonts w:ascii="Times New Roman" w:hAnsi="Times New Roman"/>
          <w:color w:val="0D0D0D" w:themeColor="text1" w:themeTint="F2"/>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161466" w:rsidRDefault="00B540EE" w:rsidP="007722A0">
      <w:pPr>
        <w:widowControl w:val="0"/>
        <w:numPr>
          <w:ilvl w:val="0"/>
          <w:numId w:val="18"/>
        </w:numPr>
        <w:tabs>
          <w:tab w:val="left" w:pos="993"/>
        </w:tabs>
        <w:spacing w:after="0" w:line="240" w:lineRule="auto"/>
        <w:ind w:left="0" w:firstLine="709"/>
        <w:jc w:val="both"/>
        <w:rPr>
          <w:rFonts w:ascii="Times New Roman" w:hAnsi="Times New Roman"/>
          <w:color w:val="0D0D0D" w:themeColor="text1" w:themeTint="F2"/>
          <w:sz w:val="24"/>
          <w:szCs w:val="24"/>
        </w:rPr>
      </w:pPr>
      <w:r w:rsidRPr="00161466">
        <w:rPr>
          <w:rFonts w:ascii="Times New Roman" w:hAnsi="Times New Roman"/>
          <w:color w:val="0D0D0D" w:themeColor="text1" w:themeTint="F2"/>
          <w:sz w:val="24"/>
          <w:szCs w:val="24"/>
        </w:rPr>
        <w:t>стремлением подростка к общению и совместной деятельности со сверстниками;</w:t>
      </w:r>
    </w:p>
    <w:p w:rsidR="00B540EE" w:rsidRPr="00161466" w:rsidRDefault="00B540EE" w:rsidP="007722A0">
      <w:pPr>
        <w:widowControl w:val="0"/>
        <w:numPr>
          <w:ilvl w:val="0"/>
          <w:numId w:val="18"/>
        </w:numPr>
        <w:tabs>
          <w:tab w:val="left" w:pos="993"/>
        </w:tabs>
        <w:spacing w:after="0" w:line="240" w:lineRule="auto"/>
        <w:ind w:left="0" w:firstLine="709"/>
        <w:jc w:val="both"/>
        <w:rPr>
          <w:rFonts w:ascii="Times New Roman" w:hAnsi="Times New Roman"/>
          <w:color w:val="0D0D0D" w:themeColor="text1" w:themeTint="F2"/>
          <w:sz w:val="24"/>
          <w:szCs w:val="24"/>
        </w:rPr>
      </w:pPr>
      <w:r w:rsidRPr="00161466">
        <w:rPr>
          <w:rFonts w:ascii="Times New Roman" w:hAnsi="Times New Roman"/>
          <w:color w:val="0D0D0D" w:themeColor="text1" w:themeTint="F2"/>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161466" w:rsidRDefault="00B540EE" w:rsidP="007722A0">
      <w:pPr>
        <w:pStyle w:val="Normal1"/>
        <w:numPr>
          <w:ilvl w:val="0"/>
          <w:numId w:val="18"/>
        </w:numPr>
        <w:tabs>
          <w:tab w:val="left" w:pos="993"/>
        </w:tabs>
        <w:ind w:left="0" w:firstLine="709"/>
        <w:rPr>
          <w:color w:val="0D0D0D" w:themeColor="text1" w:themeTint="F2"/>
          <w:sz w:val="24"/>
          <w:szCs w:val="24"/>
        </w:rPr>
      </w:pPr>
      <w:r w:rsidRPr="00161466">
        <w:rPr>
          <w:color w:val="0D0D0D" w:themeColor="text1" w:themeTint="F2"/>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61466">
        <w:rPr>
          <w:bCs/>
          <w:color w:val="0D0D0D" w:themeColor="text1" w:themeTint="F2"/>
          <w:sz w:val="24"/>
          <w:szCs w:val="24"/>
        </w:rPr>
        <w:t xml:space="preserve">интенсивное формирование нравственных понятий иубеждений, выработку принципов, </w:t>
      </w:r>
      <w:r w:rsidRPr="00161466">
        <w:rPr>
          <w:bCs/>
          <w:iCs/>
          <w:color w:val="0D0D0D" w:themeColor="text1" w:themeTint="F2"/>
          <w:sz w:val="24"/>
          <w:szCs w:val="24"/>
        </w:rPr>
        <w:t xml:space="preserve">моральное развитие </w:t>
      </w:r>
      <w:proofErr w:type="gramStart"/>
      <w:r w:rsidRPr="00161466">
        <w:rPr>
          <w:bCs/>
          <w:iCs/>
          <w:color w:val="0D0D0D" w:themeColor="text1" w:themeTint="F2"/>
          <w:sz w:val="24"/>
          <w:szCs w:val="24"/>
        </w:rPr>
        <w:t>личности;</w:t>
      </w:r>
      <w:r w:rsidR="00DC73F9" w:rsidRPr="00161466">
        <w:rPr>
          <w:bCs/>
          <w:color w:val="0D0D0D" w:themeColor="text1" w:themeTint="F2"/>
          <w:sz w:val="24"/>
          <w:szCs w:val="24"/>
        </w:rPr>
        <w:t>т.е.</w:t>
      </w:r>
      <w:proofErr w:type="gramEnd"/>
      <w:r w:rsidR="00DC73F9" w:rsidRPr="00161466">
        <w:rPr>
          <w:bCs/>
          <w:color w:val="0D0D0D" w:themeColor="text1" w:themeTint="F2"/>
          <w:sz w:val="24"/>
          <w:szCs w:val="24"/>
        </w:rPr>
        <w:t xml:space="preserve"> моральным развитием личности;</w:t>
      </w:r>
    </w:p>
    <w:p w:rsidR="00B540EE" w:rsidRPr="00161466" w:rsidRDefault="00B540EE" w:rsidP="007722A0">
      <w:pPr>
        <w:widowControl w:val="0"/>
        <w:numPr>
          <w:ilvl w:val="0"/>
          <w:numId w:val="18"/>
        </w:numPr>
        <w:tabs>
          <w:tab w:val="left" w:pos="993"/>
        </w:tabs>
        <w:spacing w:after="0" w:line="240" w:lineRule="auto"/>
        <w:ind w:left="0" w:firstLine="709"/>
        <w:jc w:val="both"/>
        <w:rPr>
          <w:rFonts w:ascii="Times New Roman" w:hAnsi="Times New Roman"/>
          <w:color w:val="0D0D0D" w:themeColor="text1" w:themeTint="F2"/>
          <w:sz w:val="24"/>
          <w:szCs w:val="24"/>
        </w:rPr>
      </w:pPr>
      <w:r w:rsidRPr="00161466">
        <w:rPr>
          <w:rFonts w:ascii="Times New Roman" w:hAnsi="Times New Roman"/>
          <w:color w:val="0D0D0D" w:themeColor="text1" w:themeTint="F2"/>
          <w:sz w:val="24"/>
          <w:szCs w:val="24"/>
        </w:rPr>
        <w:t xml:space="preserve">сложными поведенческими проявлениями, вызванными противоречием между потребностью </w:t>
      </w:r>
      <w:r w:rsidR="00E30F6F" w:rsidRPr="00161466">
        <w:rPr>
          <w:rFonts w:ascii="Times New Roman" w:hAnsi="Times New Roman"/>
          <w:color w:val="0D0D0D" w:themeColor="text1" w:themeTint="F2"/>
          <w:sz w:val="24"/>
          <w:szCs w:val="24"/>
        </w:rPr>
        <w:t xml:space="preserve">подростков </w:t>
      </w:r>
      <w:r w:rsidRPr="00161466">
        <w:rPr>
          <w:rFonts w:ascii="Times New Roman" w:hAnsi="Times New Roman"/>
          <w:color w:val="0D0D0D" w:themeColor="text1" w:themeTint="F2"/>
          <w:sz w:val="24"/>
          <w:szCs w:val="24"/>
        </w:rPr>
        <w:t xml:space="preserve">в признании их взрослыми со стороны окружающих и собственной неуверенностью в этом, </w:t>
      </w:r>
      <w:r w:rsidR="00E30F6F" w:rsidRPr="00161466">
        <w:rPr>
          <w:rFonts w:ascii="Times New Roman" w:hAnsi="Times New Roman"/>
          <w:color w:val="0D0D0D" w:themeColor="text1" w:themeTint="F2"/>
          <w:sz w:val="24"/>
          <w:szCs w:val="24"/>
        </w:rPr>
        <w:t xml:space="preserve">проявляющимися </w:t>
      </w:r>
      <w:r w:rsidRPr="00161466">
        <w:rPr>
          <w:rFonts w:ascii="Times New Roman" w:hAnsi="Times New Roman"/>
          <w:color w:val="0D0D0D" w:themeColor="text1" w:themeTint="F2"/>
          <w:sz w:val="24"/>
          <w:szCs w:val="24"/>
        </w:rPr>
        <w:t>в разных формах непослушания, сопротивления и протеста;</w:t>
      </w:r>
    </w:p>
    <w:p w:rsidR="00B540EE" w:rsidRPr="00161466" w:rsidRDefault="00B540EE" w:rsidP="007722A0">
      <w:pPr>
        <w:widowControl w:val="0"/>
        <w:numPr>
          <w:ilvl w:val="0"/>
          <w:numId w:val="18"/>
        </w:numPr>
        <w:tabs>
          <w:tab w:val="left" w:pos="993"/>
        </w:tabs>
        <w:spacing w:after="0" w:line="240" w:lineRule="auto"/>
        <w:ind w:left="0" w:firstLine="709"/>
        <w:jc w:val="both"/>
        <w:rPr>
          <w:rFonts w:ascii="Times New Roman" w:hAnsi="Times New Roman"/>
          <w:color w:val="0D0D0D" w:themeColor="text1" w:themeTint="F2"/>
          <w:sz w:val="24"/>
          <w:szCs w:val="24"/>
        </w:rPr>
      </w:pPr>
      <w:r w:rsidRPr="00161466">
        <w:rPr>
          <w:rFonts w:ascii="Times New Roman" w:hAnsi="Times New Roman"/>
          <w:color w:val="0D0D0D" w:themeColor="text1" w:themeTint="F2"/>
          <w:sz w:val="24"/>
          <w:szCs w:val="24"/>
        </w:rPr>
        <w:t xml:space="preserve">изменением социальной ситуации </w:t>
      </w:r>
      <w:proofErr w:type="gramStart"/>
      <w:r w:rsidRPr="00161466">
        <w:rPr>
          <w:rFonts w:ascii="Times New Roman" w:hAnsi="Times New Roman"/>
          <w:color w:val="0D0D0D" w:themeColor="text1" w:themeTint="F2"/>
          <w:sz w:val="24"/>
          <w:szCs w:val="24"/>
        </w:rPr>
        <w:t>развития</w:t>
      </w:r>
      <w:r w:rsidR="00E30F6F" w:rsidRPr="00161466">
        <w:rPr>
          <w:rFonts w:ascii="Times New Roman" w:hAnsi="Times New Roman"/>
          <w:color w:val="0D0D0D" w:themeColor="text1" w:themeTint="F2"/>
          <w:sz w:val="24"/>
          <w:szCs w:val="24"/>
        </w:rPr>
        <w:t>:ростом</w:t>
      </w:r>
      <w:proofErr w:type="gramEnd"/>
      <w:r w:rsidR="00E30F6F" w:rsidRPr="00161466">
        <w:rPr>
          <w:rFonts w:ascii="Times New Roman" w:hAnsi="Times New Roman"/>
          <w:color w:val="0D0D0D" w:themeColor="text1" w:themeTint="F2"/>
          <w:sz w:val="24"/>
          <w:szCs w:val="24"/>
        </w:rPr>
        <w:t xml:space="preserve"> информационных перегрузок, характером социальных взаимодействий, способами получения информации (СМИ, телевидение, Интернет)</w:t>
      </w:r>
      <w:r w:rsidR="00F2291F" w:rsidRPr="00161466">
        <w:rPr>
          <w:rFonts w:ascii="Times New Roman" w:hAnsi="Times New Roman"/>
          <w:color w:val="0D0D0D" w:themeColor="text1" w:themeTint="F2"/>
          <w:sz w:val="24"/>
          <w:szCs w:val="24"/>
        </w:rPr>
        <w:t>.</w:t>
      </w:r>
    </w:p>
    <w:p w:rsidR="00B540EE" w:rsidRPr="00161466" w:rsidRDefault="00B540EE" w:rsidP="003D2B30">
      <w:pPr>
        <w:spacing w:after="0" w:line="240" w:lineRule="auto"/>
        <w:ind w:firstLine="709"/>
        <w:jc w:val="both"/>
        <w:rPr>
          <w:rStyle w:val="Zag11"/>
          <w:rFonts w:ascii="Times New Roman" w:eastAsia="@Arial Unicode MS" w:hAnsi="Times New Roman"/>
          <w:color w:val="0D0D0D" w:themeColor="text1" w:themeTint="F2"/>
          <w:sz w:val="24"/>
          <w:szCs w:val="24"/>
          <w:lang w:eastAsia="ru-RU"/>
        </w:rPr>
      </w:pPr>
      <w:r w:rsidRPr="00161466">
        <w:rPr>
          <w:rStyle w:val="Zag11"/>
          <w:rFonts w:ascii="Times New Roman" w:eastAsia="@Arial Unicode MS" w:hAnsi="Times New Roman"/>
          <w:color w:val="0D0D0D" w:themeColor="text1" w:themeTint="F2"/>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161466">
        <w:rPr>
          <w:rStyle w:val="Zag11"/>
          <w:rFonts w:ascii="Times New Roman" w:eastAsia="@Arial Unicode MS" w:hAnsi="Times New Roman"/>
          <w:color w:val="0D0D0D" w:themeColor="text1" w:themeTint="F2"/>
          <w:sz w:val="24"/>
          <w:szCs w:val="24"/>
        </w:rPr>
        <w:t xml:space="preserve">выбором </w:t>
      </w:r>
      <w:r w:rsidRPr="00161466">
        <w:rPr>
          <w:rStyle w:val="Zag11"/>
          <w:rFonts w:ascii="Times New Roman" w:eastAsia="@Arial Unicode MS" w:hAnsi="Times New Roman"/>
          <w:color w:val="0D0D0D" w:themeColor="text1" w:themeTint="F2"/>
          <w:sz w:val="24"/>
          <w:szCs w:val="24"/>
        </w:rPr>
        <w:t>условий и методик обучения.</w:t>
      </w:r>
    </w:p>
    <w:p w:rsidR="00B540EE" w:rsidRPr="00161466" w:rsidRDefault="00B540EE" w:rsidP="003D2B30">
      <w:pPr>
        <w:spacing w:after="0" w:line="240" w:lineRule="auto"/>
        <w:ind w:firstLine="709"/>
        <w:jc w:val="both"/>
        <w:rPr>
          <w:rStyle w:val="Zag11"/>
          <w:rFonts w:ascii="Times New Roman" w:eastAsia="@Arial Unicode MS" w:hAnsi="Times New Roman"/>
          <w:color w:val="0D0D0D" w:themeColor="text1" w:themeTint="F2"/>
          <w:sz w:val="24"/>
          <w:szCs w:val="24"/>
          <w:lang w:eastAsia="ru-RU"/>
        </w:rPr>
      </w:pPr>
      <w:r w:rsidRPr="00161466">
        <w:rPr>
          <w:rFonts w:ascii="Times New Roman" w:hAnsi="Times New Roman"/>
          <w:color w:val="0D0D0D" w:themeColor="text1" w:themeTint="F2"/>
          <w:sz w:val="24"/>
          <w:szCs w:val="24"/>
        </w:rPr>
        <w:t xml:space="preserve">Объективно необходимое для подготовки к будущей жизни развитие социальной взрослости </w:t>
      </w:r>
      <w:r w:rsidR="000C4138" w:rsidRPr="00161466">
        <w:rPr>
          <w:rFonts w:ascii="Times New Roman" w:hAnsi="Times New Roman"/>
          <w:color w:val="0D0D0D" w:themeColor="text1" w:themeTint="F2"/>
          <w:sz w:val="24"/>
          <w:szCs w:val="24"/>
        </w:rPr>
        <w:t xml:space="preserve">подростка </w:t>
      </w:r>
      <w:r w:rsidRPr="00161466">
        <w:rPr>
          <w:rFonts w:ascii="Times New Roman" w:hAnsi="Times New Roman"/>
          <w:color w:val="0D0D0D" w:themeColor="text1" w:themeTint="F2"/>
          <w:sz w:val="24"/>
          <w:szCs w:val="24"/>
        </w:rPr>
        <w:t xml:space="preserve">требует и от родителей (законных представителей) решения </w:t>
      </w:r>
      <w:r w:rsidR="00BA0262">
        <w:rPr>
          <w:rFonts w:ascii="Times New Roman" w:hAnsi="Times New Roman"/>
          <w:color w:val="0D0D0D" w:themeColor="text1" w:themeTint="F2"/>
          <w:sz w:val="24"/>
          <w:szCs w:val="24"/>
        </w:rPr>
        <w:t>ООО</w:t>
      </w:r>
      <w:r w:rsidRPr="00161466">
        <w:rPr>
          <w:rFonts w:ascii="Times New Roman" w:hAnsi="Times New Roman"/>
          <w:color w:val="0D0D0D" w:themeColor="text1" w:themeTint="F2"/>
          <w:sz w:val="24"/>
          <w:szCs w:val="24"/>
        </w:rPr>
        <w:t>тветствующей задачи воспитания подростка в семье, смены прежнего типа отношений на новый.</w:t>
      </w:r>
    </w:p>
    <w:p w:rsidR="00B540EE" w:rsidRPr="003D2B30" w:rsidRDefault="00B540EE" w:rsidP="003D2B30">
      <w:pPr>
        <w:pStyle w:val="Osnova"/>
        <w:tabs>
          <w:tab w:val="left" w:leader="dot" w:pos="624"/>
        </w:tabs>
        <w:spacing w:line="240" w:lineRule="auto"/>
        <w:ind w:firstLine="709"/>
        <w:rPr>
          <w:rStyle w:val="Zag11"/>
          <w:rFonts w:ascii="Times New Roman" w:eastAsia="@Arial Unicode MS" w:hAnsi="Times New Roman" w:cs="Times New Roman"/>
          <w:b/>
          <w:color w:val="244061" w:themeColor="accent1" w:themeShade="80"/>
          <w:sz w:val="24"/>
          <w:szCs w:val="24"/>
          <w:lang w:val="ru-RU"/>
        </w:rPr>
      </w:pPr>
    </w:p>
    <w:p w:rsidR="00B540EE" w:rsidRPr="003D2B30" w:rsidRDefault="007242D1" w:rsidP="003D2B30">
      <w:pPr>
        <w:pStyle w:val="2"/>
        <w:spacing w:line="240" w:lineRule="auto"/>
        <w:rPr>
          <w:rStyle w:val="Zag11"/>
          <w:color w:val="0D0D0D" w:themeColor="text1" w:themeTint="F2"/>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3D2B30">
        <w:rPr>
          <w:rStyle w:val="Zag11"/>
          <w:color w:val="0D0D0D" w:themeColor="text1" w:themeTint="F2"/>
          <w:sz w:val="24"/>
          <w:szCs w:val="24"/>
        </w:rPr>
        <w:t xml:space="preserve">1.2. </w:t>
      </w:r>
      <w:r w:rsidR="00B540EE" w:rsidRPr="003D2B30">
        <w:rPr>
          <w:rStyle w:val="Zag11"/>
          <w:color w:val="0D0D0D" w:themeColor="text1" w:themeTint="F2"/>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3D2B30" w:rsidRDefault="004F4AEB" w:rsidP="003D2B30">
      <w:pPr>
        <w:pStyle w:val="3"/>
        <w:spacing w:before="0" w:beforeAutospacing="0" w:after="0" w:afterAutospacing="0"/>
        <w:ind w:firstLine="709"/>
        <w:rPr>
          <w:color w:val="0D0D0D" w:themeColor="text1" w:themeTint="F2"/>
          <w:sz w:val="24"/>
          <w:szCs w:val="24"/>
        </w:rPr>
      </w:pPr>
      <w:bookmarkStart w:id="18" w:name="_Toc410653948"/>
      <w:bookmarkStart w:id="19" w:name="_Toc414553130"/>
      <w:r w:rsidRPr="003D2B30">
        <w:rPr>
          <w:color w:val="0D0D0D" w:themeColor="text1" w:themeTint="F2"/>
          <w:sz w:val="24"/>
          <w:szCs w:val="24"/>
        </w:rPr>
        <w:t xml:space="preserve">1.2.1. </w:t>
      </w:r>
      <w:r w:rsidR="00B540EE" w:rsidRPr="003D2B30">
        <w:rPr>
          <w:color w:val="0D0D0D" w:themeColor="text1" w:themeTint="F2"/>
          <w:sz w:val="24"/>
          <w:szCs w:val="24"/>
        </w:rPr>
        <w:t>Общие положения</w:t>
      </w:r>
      <w:bookmarkEnd w:id="18"/>
      <w:bookmarkEnd w:id="19"/>
    </w:p>
    <w:p w:rsidR="00B540EE" w:rsidRPr="003D2B30" w:rsidRDefault="00B540EE" w:rsidP="003D2B30">
      <w:pPr>
        <w:spacing w:after="0" w:line="240" w:lineRule="auto"/>
        <w:ind w:firstLine="709"/>
        <w:jc w:val="both"/>
        <w:rPr>
          <w:rFonts w:ascii="Times New Roman" w:hAnsi="Times New Roman"/>
          <w:color w:val="0D0D0D" w:themeColor="text1" w:themeTint="F2"/>
          <w:sz w:val="24"/>
          <w:szCs w:val="24"/>
        </w:rPr>
      </w:pPr>
      <w:r w:rsidRPr="003D2B30">
        <w:rPr>
          <w:rFonts w:ascii="Times New Roman" w:hAnsi="Times New Roman"/>
          <w:color w:val="0D0D0D" w:themeColor="text1" w:themeTint="F2"/>
          <w:sz w:val="24"/>
          <w:szCs w:val="24"/>
        </w:rPr>
        <w:t>Планируемые результаты освоения основной образовательной программы основного общего образования (</w:t>
      </w:r>
      <w:r w:rsidR="00E30F6F" w:rsidRPr="003D2B30">
        <w:rPr>
          <w:rFonts w:ascii="Times New Roman" w:hAnsi="Times New Roman"/>
          <w:color w:val="0D0D0D" w:themeColor="text1" w:themeTint="F2"/>
          <w:sz w:val="24"/>
          <w:szCs w:val="24"/>
        </w:rPr>
        <w:t xml:space="preserve">ООП </w:t>
      </w:r>
      <w:proofErr w:type="gramStart"/>
      <w:r w:rsidR="00E30F6F" w:rsidRPr="003D2B30">
        <w:rPr>
          <w:rFonts w:ascii="Times New Roman" w:hAnsi="Times New Roman"/>
          <w:color w:val="0D0D0D" w:themeColor="text1" w:themeTint="F2"/>
          <w:sz w:val="24"/>
          <w:szCs w:val="24"/>
        </w:rPr>
        <w:t>ООО</w:t>
      </w:r>
      <w:r w:rsidRPr="003D2B30">
        <w:rPr>
          <w:rFonts w:ascii="Times New Roman" w:hAnsi="Times New Roman"/>
          <w:color w:val="0D0D0D" w:themeColor="text1" w:themeTint="F2"/>
          <w:sz w:val="24"/>
          <w:szCs w:val="24"/>
        </w:rPr>
        <w:t>)представляют</w:t>
      </w:r>
      <w:proofErr w:type="gramEnd"/>
      <w:r w:rsidRPr="003D2B30">
        <w:rPr>
          <w:rFonts w:ascii="Times New Roman" w:hAnsi="Times New Roman"/>
          <w:color w:val="0D0D0D" w:themeColor="text1" w:themeTint="F2"/>
          <w:sz w:val="24"/>
          <w:szCs w:val="24"/>
        </w:rPr>
        <w:t xml:space="preserve">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3D2B30">
        <w:rPr>
          <w:rFonts w:ascii="Times New Roman" w:hAnsi="Times New Roman"/>
          <w:color w:val="0D0D0D" w:themeColor="text1" w:themeTint="F2"/>
          <w:sz w:val="24"/>
          <w:szCs w:val="24"/>
        </w:rPr>
        <w:t xml:space="preserve"> ООО</w:t>
      </w:r>
      <w:r w:rsidRPr="003D2B30">
        <w:rPr>
          <w:rFonts w:ascii="Times New Roman" w:hAnsi="Times New Roman"/>
          <w:color w:val="0D0D0D" w:themeColor="text1" w:themeTint="F2"/>
          <w:sz w:val="24"/>
          <w:szCs w:val="24"/>
        </w:rPr>
        <w:t xml:space="preserve">, образовательным процессом и системой оценки результатов освоения </w:t>
      </w:r>
      <w:r w:rsidR="00E30F6F" w:rsidRPr="003D2B30">
        <w:rPr>
          <w:rFonts w:ascii="Times New Roman" w:hAnsi="Times New Roman"/>
          <w:color w:val="0D0D0D" w:themeColor="text1" w:themeTint="F2"/>
          <w:sz w:val="24"/>
          <w:szCs w:val="24"/>
        </w:rPr>
        <w:t>ООП ООО</w:t>
      </w:r>
      <w:r w:rsidRPr="003D2B30">
        <w:rPr>
          <w:rFonts w:ascii="Times New Roman" w:hAnsi="Times New Roman"/>
          <w:color w:val="0D0D0D" w:themeColor="text1" w:themeTint="F2"/>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3D2B30">
        <w:rPr>
          <w:rFonts w:ascii="Times New Roman" w:hAnsi="Times New Roman"/>
          <w:color w:val="0D0D0D" w:themeColor="text1" w:themeTint="F2"/>
          <w:sz w:val="24"/>
          <w:szCs w:val="24"/>
        </w:rPr>
        <w:t xml:space="preserve"> программ воспитания и социализации, </w:t>
      </w:r>
      <w:r w:rsidRPr="003D2B30">
        <w:rPr>
          <w:rFonts w:ascii="Times New Roman" w:hAnsi="Times New Roman"/>
          <w:color w:val="0D0D0D" w:themeColor="text1" w:themeTint="F2"/>
          <w:sz w:val="24"/>
          <w:szCs w:val="24"/>
        </w:rPr>
        <w:t xml:space="preserve">с одной стороны, и системы оценки </w:t>
      </w:r>
      <w:r w:rsidR="00BF7AD9" w:rsidRPr="003D2B30">
        <w:rPr>
          <w:rFonts w:ascii="Times New Roman" w:hAnsi="Times New Roman"/>
          <w:color w:val="0D0D0D" w:themeColor="text1" w:themeTint="F2"/>
          <w:sz w:val="24"/>
          <w:szCs w:val="24"/>
        </w:rPr>
        <w:t xml:space="preserve">результатов </w:t>
      </w:r>
      <w:r w:rsidRPr="003D2B30">
        <w:rPr>
          <w:rFonts w:ascii="Times New Roman" w:hAnsi="Times New Roman"/>
          <w:color w:val="0D0D0D" w:themeColor="text1" w:themeTint="F2"/>
          <w:sz w:val="24"/>
          <w:szCs w:val="24"/>
        </w:rPr>
        <w:t xml:space="preserve">– с другой. </w:t>
      </w:r>
    </w:p>
    <w:p w:rsidR="00B540EE" w:rsidRPr="003D2B30" w:rsidRDefault="00B540EE" w:rsidP="003D2B30">
      <w:pPr>
        <w:tabs>
          <w:tab w:val="num" w:pos="1920"/>
        </w:tabs>
        <w:spacing w:after="0" w:line="240" w:lineRule="auto"/>
        <w:ind w:firstLine="709"/>
        <w:jc w:val="both"/>
        <w:rPr>
          <w:rFonts w:ascii="Times New Roman" w:hAnsi="Times New Roman"/>
          <w:color w:val="0D0D0D" w:themeColor="text1" w:themeTint="F2"/>
          <w:sz w:val="24"/>
          <w:szCs w:val="24"/>
        </w:rPr>
      </w:pPr>
      <w:r w:rsidRPr="003D2B30">
        <w:rPr>
          <w:rFonts w:ascii="Times New Roman" w:hAnsi="Times New Roman"/>
          <w:color w:val="0D0D0D" w:themeColor="text1" w:themeTint="F2"/>
          <w:sz w:val="24"/>
          <w:szCs w:val="24"/>
        </w:rPr>
        <w:t xml:space="preserve">В </w:t>
      </w:r>
      <w:r w:rsidR="00BA0262">
        <w:rPr>
          <w:rFonts w:ascii="Times New Roman" w:hAnsi="Times New Roman"/>
          <w:color w:val="0D0D0D" w:themeColor="text1" w:themeTint="F2"/>
          <w:sz w:val="24"/>
          <w:szCs w:val="24"/>
        </w:rPr>
        <w:t>ООО</w:t>
      </w:r>
      <w:r w:rsidRPr="003D2B30">
        <w:rPr>
          <w:rFonts w:ascii="Times New Roman" w:hAnsi="Times New Roman"/>
          <w:color w:val="0D0D0D" w:themeColor="text1" w:themeTint="F2"/>
          <w:sz w:val="24"/>
          <w:szCs w:val="24"/>
        </w:rPr>
        <w:t>тветствии с требованиями ФГОС</w:t>
      </w:r>
      <w:r w:rsidR="00E30F6F" w:rsidRPr="003D2B30">
        <w:rPr>
          <w:rFonts w:ascii="Times New Roman" w:hAnsi="Times New Roman"/>
          <w:color w:val="0D0D0D" w:themeColor="text1" w:themeTint="F2"/>
          <w:sz w:val="24"/>
          <w:szCs w:val="24"/>
        </w:rPr>
        <w:t xml:space="preserve"> ООО</w:t>
      </w:r>
      <w:r w:rsidRPr="003D2B30">
        <w:rPr>
          <w:rFonts w:ascii="Times New Roman" w:hAnsi="Times New Roman"/>
          <w:color w:val="0D0D0D" w:themeColor="text1" w:themeTint="F2"/>
          <w:sz w:val="24"/>
          <w:szCs w:val="24"/>
        </w:rPr>
        <w:t xml:space="preserve"> система планируемых </w:t>
      </w:r>
      <w:r w:rsidR="00755F9D" w:rsidRPr="003D2B30">
        <w:rPr>
          <w:rFonts w:ascii="Times New Roman" w:hAnsi="Times New Roman"/>
          <w:color w:val="0D0D0D" w:themeColor="text1" w:themeTint="F2"/>
          <w:sz w:val="24"/>
          <w:szCs w:val="24"/>
        </w:rPr>
        <w:t>результатов </w:t>
      </w:r>
      <w:r w:rsidRPr="003D2B30">
        <w:rPr>
          <w:rFonts w:ascii="Times New Roman" w:hAnsi="Times New Roman"/>
          <w:color w:val="0D0D0D" w:themeColor="text1" w:themeTint="F2"/>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3D2B30">
        <w:rPr>
          <w:rFonts w:ascii="Times New Roman" w:hAnsi="Times New Roman"/>
          <w:color w:val="0D0D0D" w:themeColor="text1" w:themeTint="F2"/>
          <w:sz w:val="24"/>
          <w:szCs w:val="24"/>
        </w:rPr>
        <w:t xml:space="preserve"> (универсальных и специфических </w:t>
      </w:r>
      <w:r w:rsidRPr="003D2B30">
        <w:rPr>
          <w:rFonts w:ascii="Times New Roman" w:hAnsi="Times New Roman"/>
          <w:color w:val="0D0D0D" w:themeColor="text1" w:themeTint="F2"/>
          <w:sz w:val="24"/>
          <w:szCs w:val="24"/>
        </w:rPr>
        <w:t xml:space="preserve">для </w:t>
      </w:r>
      <w:r w:rsidR="005C6C27" w:rsidRPr="003D2B30">
        <w:rPr>
          <w:rFonts w:ascii="Times New Roman" w:hAnsi="Times New Roman"/>
          <w:color w:val="0D0D0D" w:themeColor="text1" w:themeTint="F2"/>
          <w:sz w:val="24"/>
          <w:szCs w:val="24"/>
        </w:rPr>
        <w:t xml:space="preserve">каждого </w:t>
      </w:r>
      <w:r w:rsidRPr="003D2B30">
        <w:rPr>
          <w:rFonts w:ascii="Times New Roman" w:hAnsi="Times New Roman"/>
          <w:color w:val="0D0D0D" w:themeColor="text1" w:themeTint="F2"/>
          <w:sz w:val="24"/>
          <w:szCs w:val="24"/>
        </w:rPr>
        <w:t>учебного предмета: регулятивных, коммуникативных, познавательных) с учебным материалом и</w:t>
      </w:r>
      <w:r w:rsidR="00BE176C" w:rsidRPr="003D2B30">
        <w:rPr>
          <w:rFonts w:ascii="Times New Roman" w:hAnsi="Times New Roman"/>
          <w:color w:val="0D0D0D" w:themeColor="text1" w:themeTint="F2"/>
          <w:sz w:val="24"/>
          <w:szCs w:val="24"/>
        </w:rPr>
        <w:t>,</w:t>
      </w:r>
      <w:r w:rsidRPr="003D2B30">
        <w:rPr>
          <w:rFonts w:ascii="Times New Roman" w:hAnsi="Times New Roman"/>
          <w:color w:val="0D0D0D" w:themeColor="text1" w:themeTint="F2"/>
          <w:sz w:val="24"/>
          <w:szCs w:val="24"/>
        </w:rPr>
        <w:t xml:space="preserve"> прежде всего</w:t>
      </w:r>
      <w:r w:rsidR="00BE176C" w:rsidRPr="003D2B30">
        <w:rPr>
          <w:rFonts w:ascii="Times New Roman" w:hAnsi="Times New Roman"/>
          <w:color w:val="0D0D0D" w:themeColor="text1" w:themeTint="F2"/>
          <w:sz w:val="24"/>
          <w:szCs w:val="24"/>
        </w:rPr>
        <w:t>,</w:t>
      </w:r>
      <w:r w:rsidRPr="003D2B30">
        <w:rPr>
          <w:rFonts w:ascii="Times New Roman" w:hAnsi="Times New Roman"/>
          <w:color w:val="0D0D0D" w:themeColor="text1" w:themeTint="F2"/>
          <w:sz w:val="24"/>
          <w:szCs w:val="24"/>
        </w:rPr>
        <w:t xml:space="preserve"> с опорным учебным материалом, служащим основой для последующего обучения.</w:t>
      </w:r>
    </w:p>
    <w:p w:rsidR="00B540EE" w:rsidRPr="003D2B30" w:rsidRDefault="00B540EE" w:rsidP="003D2B30">
      <w:pPr>
        <w:pStyle w:val="ad"/>
        <w:tabs>
          <w:tab w:val="clear" w:pos="4677"/>
          <w:tab w:val="clear" w:pos="9355"/>
        </w:tabs>
        <w:overflowPunct w:val="0"/>
        <w:ind w:firstLine="709"/>
        <w:jc w:val="both"/>
        <w:textAlignment w:val="baseline"/>
        <w:rPr>
          <w:bCs/>
          <w:color w:val="0D0D0D" w:themeColor="text1" w:themeTint="F2"/>
          <w:sz w:val="24"/>
          <w:szCs w:val="24"/>
        </w:rPr>
      </w:pPr>
      <w:r w:rsidRPr="003D2B30">
        <w:rPr>
          <w:color w:val="0D0D0D" w:themeColor="text1" w:themeTint="F2"/>
          <w:sz w:val="24"/>
          <w:szCs w:val="24"/>
        </w:rPr>
        <w:t xml:space="preserve">В </w:t>
      </w:r>
      <w:r w:rsidR="00BA0262">
        <w:rPr>
          <w:color w:val="0D0D0D" w:themeColor="text1" w:themeTint="F2"/>
          <w:sz w:val="24"/>
          <w:szCs w:val="24"/>
        </w:rPr>
        <w:t>ООО</w:t>
      </w:r>
      <w:r w:rsidRPr="003D2B30">
        <w:rPr>
          <w:color w:val="0D0D0D" w:themeColor="text1" w:themeTint="F2"/>
          <w:sz w:val="24"/>
          <w:szCs w:val="24"/>
        </w:rPr>
        <w:t xml:space="preserve">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3D2B30">
        <w:rPr>
          <w:bCs/>
          <w:color w:val="0D0D0D" w:themeColor="text1" w:themeTint="F2"/>
          <w:sz w:val="24"/>
          <w:szCs w:val="24"/>
        </w:rPr>
        <w:t>поощрять продвижен</w:t>
      </w:r>
      <w:r w:rsidR="006D5B7D" w:rsidRPr="003D2B30">
        <w:rPr>
          <w:bCs/>
          <w:color w:val="0D0D0D" w:themeColor="text1" w:themeTint="F2"/>
          <w:sz w:val="24"/>
          <w:szCs w:val="24"/>
        </w:rPr>
        <w:t>ие</w:t>
      </w:r>
      <w:r w:rsidRPr="003D2B30">
        <w:rPr>
          <w:bCs/>
          <w:color w:val="0D0D0D" w:themeColor="text1" w:themeTint="F2"/>
          <w:sz w:val="24"/>
          <w:szCs w:val="24"/>
        </w:rPr>
        <w:t xml:space="preserve"> обучающихся, выстраивать индивидуальные траектории </w:t>
      </w:r>
      <w:r w:rsidR="006D5B7D" w:rsidRPr="003D2B30">
        <w:rPr>
          <w:bCs/>
          <w:color w:val="0D0D0D" w:themeColor="text1" w:themeTint="F2"/>
          <w:sz w:val="24"/>
          <w:szCs w:val="24"/>
        </w:rPr>
        <w:t xml:space="preserve">обучения </w:t>
      </w:r>
      <w:r w:rsidRPr="003D2B30">
        <w:rPr>
          <w:bCs/>
          <w:color w:val="0D0D0D" w:themeColor="text1" w:themeTint="F2"/>
          <w:sz w:val="24"/>
          <w:szCs w:val="24"/>
        </w:rPr>
        <w:t>с учетом зоны ближайшего развития ребенка.</w:t>
      </w:r>
    </w:p>
    <w:p w:rsidR="00EF653B" w:rsidRPr="003D2B30" w:rsidRDefault="0052580C" w:rsidP="003D2B30">
      <w:pPr>
        <w:pStyle w:val="3"/>
        <w:ind w:firstLine="709"/>
        <w:rPr>
          <w:color w:val="0D0D0D" w:themeColor="text1" w:themeTint="F2"/>
          <w:sz w:val="24"/>
          <w:szCs w:val="24"/>
        </w:rPr>
      </w:pPr>
      <w:bookmarkStart w:id="20" w:name="_Toc414553131"/>
      <w:bookmarkStart w:id="21" w:name="_Toc410653949"/>
      <w:r w:rsidRPr="003D2B30">
        <w:rPr>
          <w:color w:val="0D0D0D" w:themeColor="text1" w:themeTint="F2"/>
          <w:sz w:val="24"/>
          <w:szCs w:val="24"/>
        </w:rPr>
        <w:t xml:space="preserve">1.2.2. </w:t>
      </w:r>
      <w:r w:rsidR="00EF653B" w:rsidRPr="003D2B30">
        <w:rPr>
          <w:color w:val="0D0D0D" w:themeColor="text1" w:themeTint="F2"/>
          <w:sz w:val="24"/>
          <w:szCs w:val="24"/>
        </w:rPr>
        <w:t>Структура планируемых результатов</w:t>
      </w:r>
      <w:bookmarkEnd w:id="20"/>
    </w:p>
    <w:bookmarkEnd w:id="21"/>
    <w:p w:rsidR="00B540EE" w:rsidRPr="003D2B30" w:rsidRDefault="00EF653B" w:rsidP="003D2B30">
      <w:pPr>
        <w:pStyle w:val="ad"/>
        <w:tabs>
          <w:tab w:val="clear" w:pos="4677"/>
          <w:tab w:val="clear" w:pos="9355"/>
        </w:tabs>
        <w:overflowPunct w:val="0"/>
        <w:ind w:firstLine="709"/>
        <w:jc w:val="both"/>
        <w:textAlignment w:val="baseline"/>
        <w:rPr>
          <w:color w:val="0D0D0D" w:themeColor="text1" w:themeTint="F2"/>
          <w:sz w:val="24"/>
          <w:szCs w:val="24"/>
        </w:rPr>
      </w:pPr>
      <w:r w:rsidRPr="003D2B30">
        <w:rPr>
          <w:bCs/>
          <w:color w:val="0D0D0D" w:themeColor="text1" w:themeTint="F2"/>
          <w:sz w:val="24"/>
          <w:szCs w:val="24"/>
        </w:rPr>
        <w:t xml:space="preserve">Планируемые </w:t>
      </w:r>
      <w:r w:rsidR="00502631" w:rsidRPr="003D2B30">
        <w:rPr>
          <w:bCs/>
          <w:color w:val="0D0D0D" w:themeColor="text1" w:themeTint="F2"/>
          <w:sz w:val="24"/>
          <w:szCs w:val="24"/>
        </w:rPr>
        <w:t>результаты опираются на в</w:t>
      </w:r>
      <w:r w:rsidR="006D5B7D" w:rsidRPr="003D2B30">
        <w:rPr>
          <w:bCs/>
          <w:color w:val="0D0D0D" w:themeColor="text1" w:themeTint="F2"/>
          <w:sz w:val="24"/>
          <w:szCs w:val="24"/>
        </w:rPr>
        <w:t xml:space="preserve">едущие целевые </w:t>
      </w:r>
      <w:proofErr w:type="gramStart"/>
      <w:r w:rsidR="006D5B7D" w:rsidRPr="003D2B30">
        <w:rPr>
          <w:bCs/>
          <w:color w:val="0D0D0D" w:themeColor="text1" w:themeTint="F2"/>
          <w:sz w:val="24"/>
          <w:szCs w:val="24"/>
        </w:rPr>
        <w:t>установки</w:t>
      </w:r>
      <w:r w:rsidR="006D5B7D" w:rsidRPr="003D2B30">
        <w:rPr>
          <w:color w:val="0D0D0D" w:themeColor="text1" w:themeTint="F2"/>
          <w:sz w:val="24"/>
          <w:szCs w:val="24"/>
        </w:rPr>
        <w:t>,отражающи</w:t>
      </w:r>
      <w:r w:rsidR="00502631" w:rsidRPr="003D2B30">
        <w:rPr>
          <w:color w:val="0D0D0D" w:themeColor="text1" w:themeTint="F2"/>
          <w:sz w:val="24"/>
          <w:szCs w:val="24"/>
        </w:rPr>
        <w:t>е</w:t>
      </w:r>
      <w:r w:rsidR="00B540EE" w:rsidRPr="003D2B30">
        <w:rPr>
          <w:color w:val="0D0D0D" w:themeColor="text1" w:themeTint="F2"/>
          <w:sz w:val="24"/>
          <w:szCs w:val="24"/>
        </w:rPr>
        <w:t>основной</w:t>
      </w:r>
      <w:proofErr w:type="gramEnd"/>
      <w:r w:rsidR="00B540EE" w:rsidRPr="003D2B30">
        <w:rPr>
          <w:color w:val="0D0D0D" w:themeColor="text1" w:themeTint="F2"/>
          <w:sz w:val="24"/>
          <w:szCs w:val="24"/>
        </w:rPr>
        <w:t>, сущностный вклад каждой изучаемой программы в развитие личности обучающихся, их способностей.</w:t>
      </w:r>
    </w:p>
    <w:p w:rsidR="00EF653B" w:rsidRPr="003D2B30" w:rsidRDefault="00EF653B" w:rsidP="003D2B30">
      <w:pPr>
        <w:pStyle w:val="ad"/>
        <w:tabs>
          <w:tab w:val="clear" w:pos="4677"/>
          <w:tab w:val="clear" w:pos="9355"/>
        </w:tabs>
        <w:overflowPunct w:val="0"/>
        <w:ind w:firstLine="709"/>
        <w:jc w:val="both"/>
        <w:textAlignment w:val="baseline"/>
        <w:rPr>
          <w:color w:val="0D0D0D" w:themeColor="text1" w:themeTint="F2"/>
          <w:sz w:val="24"/>
          <w:szCs w:val="24"/>
        </w:rPr>
      </w:pPr>
      <w:r w:rsidRPr="003D2B30">
        <w:rPr>
          <w:bCs/>
          <w:color w:val="0D0D0D" w:themeColor="text1" w:themeTint="F2"/>
          <w:sz w:val="24"/>
          <w:szCs w:val="24"/>
        </w:rPr>
        <w:t>В стру</w:t>
      </w:r>
      <w:r w:rsidRPr="003D2B30">
        <w:rPr>
          <w:color w:val="0D0D0D" w:themeColor="text1" w:themeTint="F2"/>
          <w:sz w:val="24"/>
          <w:szCs w:val="24"/>
        </w:rPr>
        <w:t>ктуре планируе</w:t>
      </w:r>
      <w:r w:rsidR="003D2B30" w:rsidRPr="003D2B30">
        <w:rPr>
          <w:color w:val="0D0D0D" w:themeColor="text1" w:themeTint="F2"/>
          <w:sz w:val="24"/>
          <w:szCs w:val="24"/>
        </w:rPr>
        <w:t>м</w:t>
      </w:r>
      <w:r w:rsidRPr="003D2B30">
        <w:rPr>
          <w:color w:val="0D0D0D" w:themeColor="text1" w:themeTint="F2"/>
          <w:sz w:val="24"/>
          <w:szCs w:val="24"/>
        </w:rPr>
        <w:t xml:space="preserve">ых результатов выделяется следующие группы: </w:t>
      </w:r>
    </w:p>
    <w:p w:rsidR="00B540EE" w:rsidRPr="003D2B30" w:rsidRDefault="00502631" w:rsidP="003D2B30">
      <w:pPr>
        <w:pStyle w:val="ad"/>
        <w:tabs>
          <w:tab w:val="clear" w:pos="4677"/>
          <w:tab w:val="clear" w:pos="9355"/>
        </w:tabs>
        <w:overflowPunct w:val="0"/>
        <w:ind w:firstLine="709"/>
        <w:jc w:val="both"/>
        <w:textAlignment w:val="baseline"/>
        <w:rPr>
          <w:color w:val="0D0D0D" w:themeColor="text1" w:themeTint="F2"/>
          <w:sz w:val="24"/>
          <w:szCs w:val="24"/>
        </w:rPr>
      </w:pPr>
      <w:r w:rsidRPr="003D2B30">
        <w:rPr>
          <w:color w:val="0D0D0D" w:themeColor="text1" w:themeTint="F2"/>
          <w:sz w:val="24"/>
          <w:szCs w:val="24"/>
        </w:rPr>
        <w:t>1.</w:t>
      </w:r>
      <w:r w:rsidR="00B540EE" w:rsidRPr="003D2B30">
        <w:rPr>
          <w:color w:val="0D0D0D" w:themeColor="text1" w:themeTint="F2"/>
          <w:sz w:val="24"/>
          <w:szCs w:val="24"/>
        </w:rPr>
        <w:t> </w:t>
      </w:r>
      <w:r w:rsidR="00EF653B" w:rsidRPr="003D2B30">
        <w:rPr>
          <w:color w:val="0D0D0D" w:themeColor="text1" w:themeTint="F2"/>
          <w:sz w:val="24"/>
          <w:szCs w:val="24"/>
        </w:rPr>
        <w:t>Л</w:t>
      </w:r>
      <w:r w:rsidR="00B540EE" w:rsidRPr="003D2B30">
        <w:rPr>
          <w:color w:val="0D0D0D" w:themeColor="text1" w:themeTint="F2"/>
          <w:sz w:val="24"/>
          <w:szCs w:val="24"/>
        </w:rPr>
        <w:t xml:space="preserve">ичностные результаты освоения основной образовательной программыпредставлены в </w:t>
      </w:r>
      <w:r w:rsidR="00BA0262">
        <w:rPr>
          <w:color w:val="0D0D0D" w:themeColor="text1" w:themeTint="F2"/>
          <w:sz w:val="24"/>
          <w:szCs w:val="24"/>
        </w:rPr>
        <w:t>ООО</w:t>
      </w:r>
      <w:r w:rsidR="00B540EE" w:rsidRPr="003D2B30">
        <w:rPr>
          <w:color w:val="0D0D0D" w:themeColor="text1" w:themeTint="F2"/>
          <w:sz w:val="24"/>
          <w:szCs w:val="24"/>
        </w:rPr>
        <w:t xml:space="preserve">тветствии с группой личностных результатов и раскрывают и детализируют основные направленности </w:t>
      </w:r>
      <w:proofErr w:type="gramStart"/>
      <w:r w:rsidR="008375B5" w:rsidRPr="003D2B30">
        <w:rPr>
          <w:color w:val="0D0D0D" w:themeColor="text1" w:themeTint="F2"/>
          <w:sz w:val="24"/>
          <w:szCs w:val="24"/>
        </w:rPr>
        <w:t xml:space="preserve">этих  </w:t>
      </w:r>
      <w:r w:rsidR="00B540EE" w:rsidRPr="003D2B30">
        <w:rPr>
          <w:color w:val="0D0D0D" w:themeColor="text1" w:themeTint="F2"/>
          <w:sz w:val="24"/>
          <w:szCs w:val="24"/>
        </w:rPr>
        <w:t>результатов.</w:t>
      </w:r>
      <w:r w:rsidR="00EC5938" w:rsidRPr="003D2B30">
        <w:rPr>
          <w:color w:val="0D0D0D" w:themeColor="text1" w:themeTint="F2"/>
          <w:sz w:val="24"/>
          <w:szCs w:val="24"/>
        </w:rPr>
        <w:t>Оценка</w:t>
      </w:r>
      <w:proofErr w:type="gramEnd"/>
      <w:r w:rsidR="00EC5938" w:rsidRPr="003D2B30">
        <w:rPr>
          <w:color w:val="0D0D0D" w:themeColor="text1" w:themeTint="F2"/>
          <w:sz w:val="24"/>
          <w:szCs w:val="24"/>
        </w:rPr>
        <w:t xml:space="preserve">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3D2B30">
        <w:rPr>
          <w:color w:val="0D0D0D" w:themeColor="text1" w:themeTint="F2"/>
          <w:sz w:val="24"/>
          <w:szCs w:val="24"/>
        </w:rPr>
        <w:t>.</w:t>
      </w:r>
    </w:p>
    <w:p w:rsidR="00B540EE" w:rsidRPr="003D2B30" w:rsidRDefault="00C17595" w:rsidP="003D2B30">
      <w:pPr>
        <w:pStyle w:val="ad"/>
        <w:tabs>
          <w:tab w:val="clear" w:pos="4677"/>
          <w:tab w:val="clear" w:pos="9355"/>
        </w:tabs>
        <w:overflowPunct w:val="0"/>
        <w:ind w:firstLine="709"/>
        <w:jc w:val="both"/>
        <w:textAlignment w:val="baseline"/>
        <w:rPr>
          <w:color w:val="0D0D0D" w:themeColor="text1" w:themeTint="F2"/>
          <w:sz w:val="24"/>
          <w:szCs w:val="24"/>
        </w:rPr>
      </w:pPr>
      <w:r w:rsidRPr="003D2B30">
        <w:rPr>
          <w:color w:val="0D0D0D" w:themeColor="text1" w:themeTint="F2"/>
          <w:sz w:val="24"/>
          <w:szCs w:val="24"/>
        </w:rPr>
        <w:t xml:space="preserve">2. </w:t>
      </w:r>
      <w:r w:rsidR="00EF653B" w:rsidRPr="003D2B30">
        <w:rPr>
          <w:color w:val="0D0D0D" w:themeColor="text1" w:themeTint="F2"/>
          <w:sz w:val="24"/>
          <w:szCs w:val="24"/>
        </w:rPr>
        <w:t>М</w:t>
      </w:r>
      <w:r w:rsidR="00B540EE" w:rsidRPr="003D2B30">
        <w:rPr>
          <w:color w:val="0D0D0D" w:themeColor="text1" w:themeTint="F2"/>
          <w:sz w:val="24"/>
          <w:szCs w:val="24"/>
        </w:rPr>
        <w:t xml:space="preserve">етапредметные результаты освоения основной образовательной программыпредставлены в </w:t>
      </w:r>
      <w:r w:rsidR="00BA0262">
        <w:rPr>
          <w:color w:val="0D0D0D" w:themeColor="text1" w:themeTint="F2"/>
          <w:sz w:val="24"/>
          <w:szCs w:val="24"/>
        </w:rPr>
        <w:t>ООО</w:t>
      </w:r>
      <w:r w:rsidR="00B540EE" w:rsidRPr="003D2B30">
        <w:rPr>
          <w:color w:val="0D0D0D" w:themeColor="text1" w:themeTint="F2"/>
          <w:sz w:val="24"/>
          <w:szCs w:val="24"/>
        </w:rPr>
        <w:t xml:space="preserve">тветствии с подгруппами универсальных учебных </w:t>
      </w:r>
      <w:proofErr w:type="gramStart"/>
      <w:r w:rsidR="00B540EE" w:rsidRPr="003D2B30">
        <w:rPr>
          <w:color w:val="0D0D0D" w:themeColor="text1" w:themeTint="F2"/>
          <w:sz w:val="24"/>
          <w:szCs w:val="24"/>
        </w:rPr>
        <w:t>действий</w:t>
      </w:r>
      <w:r w:rsidR="00505B4A" w:rsidRPr="003D2B30">
        <w:rPr>
          <w:color w:val="0D0D0D" w:themeColor="text1" w:themeTint="F2"/>
          <w:sz w:val="24"/>
          <w:szCs w:val="24"/>
        </w:rPr>
        <w:t>,</w:t>
      </w:r>
      <w:r w:rsidR="00B540EE" w:rsidRPr="003D2B30">
        <w:rPr>
          <w:color w:val="0D0D0D" w:themeColor="text1" w:themeTint="F2"/>
          <w:sz w:val="24"/>
          <w:szCs w:val="24"/>
        </w:rPr>
        <w:t xml:space="preserve">  раскрывают</w:t>
      </w:r>
      <w:proofErr w:type="gramEnd"/>
      <w:r w:rsidR="00B540EE" w:rsidRPr="003D2B30">
        <w:rPr>
          <w:color w:val="0D0D0D" w:themeColor="text1" w:themeTint="F2"/>
          <w:sz w:val="24"/>
          <w:szCs w:val="24"/>
        </w:rPr>
        <w:t xml:space="preserve"> и детализируют основные направленности метапредметных результатов</w:t>
      </w:r>
      <w:r w:rsidR="00E5382A" w:rsidRPr="003D2B30">
        <w:rPr>
          <w:color w:val="0D0D0D" w:themeColor="text1" w:themeTint="F2"/>
          <w:sz w:val="24"/>
          <w:szCs w:val="24"/>
        </w:rPr>
        <w:t>.</w:t>
      </w:r>
    </w:p>
    <w:p w:rsidR="00B540EE" w:rsidRPr="003D2B30" w:rsidRDefault="00C17595" w:rsidP="003D2B30">
      <w:pPr>
        <w:pStyle w:val="ad"/>
        <w:tabs>
          <w:tab w:val="clear" w:pos="4677"/>
          <w:tab w:val="clear" w:pos="9355"/>
        </w:tabs>
        <w:overflowPunct w:val="0"/>
        <w:ind w:firstLine="709"/>
        <w:jc w:val="both"/>
        <w:textAlignment w:val="baseline"/>
        <w:rPr>
          <w:color w:val="0D0D0D" w:themeColor="text1" w:themeTint="F2"/>
          <w:sz w:val="24"/>
          <w:szCs w:val="24"/>
        </w:rPr>
      </w:pPr>
      <w:r w:rsidRPr="003D2B30">
        <w:rPr>
          <w:color w:val="0D0D0D" w:themeColor="text1" w:themeTint="F2"/>
          <w:sz w:val="24"/>
          <w:szCs w:val="24"/>
        </w:rPr>
        <w:t>3.</w:t>
      </w:r>
      <w:r w:rsidR="0052580C" w:rsidRPr="003D2B30">
        <w:rPr>
          <w:color w:val="0D0D0D" w:themeColor="text1" w:themeTint="F2"/>
          <w:sz w:val="24"/>
          <w:szCs w:val="24"/>
        </w:rPr>
        <w:t>П</w:t>
      </w:r>
      <w:r w:rsidR="00B540EE" w:rsidRPr="003D2B30">
        <w:rPr>
          <w:color w:val="0D0D0D" w:themeColor="text1" w:themeTint="F2"/>
          <w:sz w:val="24"/>
          <w:szCs w:val="24"/>
        </w:rPr>
        <w:t xml:space="preserve">редметные результаты освоения основной образовательной программыпредставлены в </w:t>
      </w:r>
      <w:r w:rsidR="00BA0262">
        <w:rPr>
          <w:color w:val="0D0D0D" w:themeColor="text1" w:themeTint="F2"/>
          <w:sz w:val="24"/>
          <w:szCs w:val="24"/>
        </w:rPr>
        <w:t>ООО</w:t>
      </w:r>
      <w:r w:rsidR="00B540EE" w:rsidRPr="003D2B30">
        <w:rPr>
          <w:color w:val="0D0D0D" w:themeColor="text1" w:themeTint="F2"/>
          <w:sz w:val="24"/>
          <w:szCs w:val="24"/>
        </w:rPr>
        <w:t>тветствии с групп</w:t>
      </w:r>
      <w:r w:rsidR="008375B5" w:rsidRPr="003D2B30">
        <w:rPr>
          <w:color w:val="0D0D0D" w:themeColor="text1" w:themeTint="F2"/>
          <w:sz w:val="24"/>
          <w:szCs w:val="24"/>
        </w:rPr>
        <w:t>ами</w:t>
      </w:r>
      <w:r w:rsidR="00B540EE" w:rsidRPr="003D2B30">
        <w:rPr>
          <w:color w:val="0D0D0D" w:themeColor="text1" w:themeTint="F2"/>
          <w:sz w:val="24"/>
          <w:szCs w:val="24"/>
        </w:rPr>
        <w:t xml:space="preserve"> результатов</w:t>
      </w:r>
      <w:r w:rsidR="008375B5" w:rsidRPr="003D2B30">
        <w:rPr>
          <w:color w:val="0D0D0D" w:themeColor="text1" w:themeTint="F2"/>
          <w:sz w:val="24"/>
          <w:szCs w:val="24"/>
        </w:rPr>
        <w:t xml:space="preserve"> учебных предметов,</w:t>
      </w:r>
      <w:r w:rsidR="00B540EE" w:rsidRPr="003D2B30">
        <w:rPr>
          <w:color w:val="0D0D0D" w:themeColor="text1" w:themeTint="F2"/>
          <w:sz w:val="24"/>
          <w:szCs w:val="24"/>
        </w:rPr>
        <w:t xml:space="preserve"> раскрывают и детализируют </w:t>
      </w:r>
      <w:r w:rsidR="008375B5" w:rsidRPr="003D2B30">
        <w:rPr>
          <w:color w:val="0D0D0D" w:themeColor="text1" w:themeTint="F2"/>
          <w:sz w:val="24"/>
          <w:szCs w:val="24"/>
        </w:rPr>
        <w:t>их</w:t>
      </w:r>
      <w:r w:rsidR="00B540EE" w:rsidRPr="003D2B30">
        <w:rPr>
          <w:color w:val="0D0D0D" w:themeColor="text1" w:themeTint="F2"/>
          <w:sz w:val="24"/>
          <w:szCs w:val="24"/>
        </w:rPr>
        <w:t>.</w:t>
      </w:r>
    </w:p>
    <w:p w:rsidR="00B540EE" w:rsidRPr="003D2B30" w:rsidRDefault="00B540EE" w:rsidP="003D2B30">
      <w:pPr>
        <w:spacing w:after="0" w:line="240" w:lineRule="auto"/>
        <w:ind w:firstLine="709"/>
        <w:jc w:val="both"/>
        <w:rPr>
          <w:rFonts w:ascii="Times New Roman" w:hAnsi="Times New Roman"/>
          <w:color w:val="0D0D0D" w:themeColor="text1" w:themeTint="F2"/>
          <w:sz w:val="24"/>
          <w:szCs w:val="24"/>
        </w:rPr>
      </w:pPr>
      <w:r w:rsidRPr="003D2B30">
        <w:rPr>
          <w:rFonts w:ascii="Times New Roman" w:hAnsi="Times New Roman"/>
          <w:color w:val="0D0D0D" w:themeColor="text1" w:themeTint="F2"/>
          <w:sz w:val="24"/>
          <w:szCs w:val="24"/>
        </w:rPr>
        <w:t>Предметные результаты приводятся в блоках</w:t>
      </w:r>
      <w:r w:rsidRPr="003D2B30">
        <w:rPr>
          <w:rFonts w:ascii="Times New Roman" w:hAnsi="Times New Roman"/>
          <w:b/>
          <w:color w:val="0D0D0D" w:themeColor="text1" w:themeTint="F2"/>
          <w:sz w:val="24"/>
          <w:szCs w:val="24"/>
        </w:rPr>
        <w:t xml:space="preserve"> «</w:t>
      </w:r>
      <w:r w:rsidRPr="003D2B30">
        <w:rPr>
          <w:rFonts w:ascii="Times New Roman" w:hAnsi="Times New Roman"/>
          <w:color w:val="0D0D0D" w:themeColor="text1" w:themeTint="F2"/>
          <w:sz w:val="24"/>
          <w:szCs w:val="24"/>
        </w:rPr>
        <w:t>Выпускник научится» и «Выпускник получит возможность научиться</w:t>
      </w:r>
      <w:proofErr w:type="gramStart"/>
      <w:r w:rsidRPr="003D2B30">
        <w:rPr>
          <w:rFonts w:ascii="Times New Roman" w:hAnsi="Times New Roman"/>
          <w:color w:val="0D0D0D" w:themeColor="text1" w:themeTint="F2"/>
          <w:sz w:val="24"/>
          <w:szCs w:val="24"/>
        </w:rPr>
        <w:t>»</w:t>
      </w:r>
      <w:r w:rsidR="008375B5" w:rsidRPr="003D2B30">
        <w:rPr>
          <w:rFonts w:ascii="Times New Roman" w:hAnsi="Times New Roman"/>
          <w:color w:val="0D0D0D" w:themeColor="text1" w:themeTint="F2"/>
          <w:sz w:val="24"/>
          <w:szCs w:val="24"/>
        </w:rPr>
        <w:t>,относящихся</w:t>
      </w:r>
      <w:proofErr w:type="gramEnd"/>
      <w:r w:rsidR="008375B5" w:rsidRPr="003D2B30">
        <w:rPr>
          <w:rFonts w:ascii="Times New Roman" w:hAnsi="Times New Roman"/>
          <w:color w:val="0D0D0D" w:themeColor="text1" w:themeTint="F2"/>
          <w:sz w:val="24"/>
          <w:szCs w:val="24"/>
        </w:rPr>
        <w:t xml:space="preserve"> </w:t>
      </w:r>
      <w:r w:rsidRPr="003D2B30">
        <w:rPr>
          <w:rFonts w:ascii="Times New Roman" w:hAnsi="Times New Roman"/>
          <w:color w:val="0D0D0D" w:themeColor="text1" w:themeTint="F2"/>
          <w:sz w:val="24"/>
          <w:szCs w:val="24"/>
        </w:rPr>
        <w:t>ккаждому учебному предмету: «Русский язык», «Литература»,</w:t>
      </w:r>
      <w:r w:rsidR="003D2B30" w:rsidRPr="003D2B30">
        <w:rPr>
          <w:rFonts w:ascii="Times New Roman" w:hAnsi="Times New Roman"/>
          <w:color w:val="0D0D0D" w:themeColor="text1" w:themeTint="F2"/>
          <w:sz w:val="24"/>
          <w:szCs w:val="24"/>
        </w:rPr>
        <w:t xml:space="preserve"> «Родной (русский) язык», «Родная (русская) литература»</w:t>
      </w:r>
      <w:r w:rsidRPr="003D2B30">
        <w:rPr>
          <w:rFonts w:ascii="Times New Roman" w:hAnsi="Times New Roman"/>
          <w:color w:val="0D0D0D" w:themeColor="text1" w:themeTint="F2"/>
          <w:sz w:val="24"/>
          <w:szCs w:val="24"/>
        </w:rPr>
        <w:t xml:space="preserve"> «Иностранный язык</w:t>
      </w:r>
      <w:r w:rsidR="00A42504" w:rsidRPr="003D2B30">
        <w:rPr>
          <w:rFonts w:ascii="Times New Roman" w:hAnsi="Times New Roman"/>
          <w:color w:val="0D0D0D" w:themeColor="text1" w:themeTint="F2"/>
          <w:sz w:val="24"/>
          <w:szCs w:val="24"/>
        </w:rPr>
        <w:t>»,«И</w:t>
      </w:r>
      <w:r w:rsidRPr="003D2B30">
        <w:rPr>
          <w:rFonts w:ascii="Times New Roman" w:hAnsi="Times New Roman"/>
          <w:color w:val="0D0D0D" w:themeColor="text1" w:themeTint="F2"/>
          <w:sz w:val="24"/>
          <w:szCs w:val="24"/>
        </w:rPr>
        <w:t>ностранный язык</w:t>
      </w:r>
      <w:r w:rsidR="00A42504" w:rsidRPr="003D2B30">
        <w:rPr>
          <w:rFonts w:ascii="Times New Roman" w:hAnsi="Times New Roman"/>
          <w:color w:val="0D0D0D" w:themeColor="text1" w:themeTint="F2"/>
          <w:sz w:val="24"/>
          <w:szCs w:val="24"/>
        </w:rPr>
        <w:t xml:space="preserve"> (второй)</w:t>
      </w:r>
      <w:r w:rsidRPr="003D2B30">
        <w:rPr>
          <w:rFonts w:ascii="Times New Roman" w:hAnsi="Times New Roman"/>
          <w:color w:val="0D0D0D" w:themeColor="text1" w:themeTint="F2"/>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3D2B30" w:rsidRDefault="00B540EE" w:rsidP="003D2B30">
      <w:pPr>
        <w:spacing w:after="0" w:line="240" w:lineRule="auto"/>
        <w:ind w:firstLine="709"/>
        <w:jc w:val="both"/>
        <w:rPr>
          <w:rFonts w:ascii="Times New Roman" w:hAnsi="Times New Roman"/>
          <w:color w:val="0D0D0D" w:themeColor="text1" w:themeTint="F2"/>
          <w:sz w:val="24"/>
          <w:szCs w:val="24"/>
        </w:rPr>
      </w:pPr>
      <w:r w:rsidRPr="003D2B30">
        <w:rPr>
          <w:rFonts w:ascii="Times New Roman" w:hAnsi="Times New Roman"/>
          <w:color w:val="0D0D0D" w:themeColor="text1" w:themeTint="F2"/>
          <w:sz w:val="24"/>
          <w:szCs w:val="24"/>
        </w:rPr>
        <w:t>Планируемые результаты, отнесенные к блоку «Выпускник научится», ориентируют пользователя в том, достижение как</w:t>
      </w:r>
      <w:r w:rsidR="008375B5" w:rsidRPr="003D2B30">
        <w:rPr>
          <w:rFonts w:ascii="Times New Roman" w:hAnsi="Times New Roman"/>
          <w:color w:val="0D0D0D" w:themeColor="text1" w:themeTint="F2"/>
          <w:sz w:val="24"/>
          <w:szCs w:val="24"/>
        </w:rPr>
        <w:t>ого</w:t>
      </w:r>
      <w:r w:rsidRPr="003D2B30">
        <w:rPr>
          <w:rFonts w:ascii="Times New Roman" w:hAnsi="Times New Roman"/>
          <w:color w:val="0D0D0D" w:themeColor="text1" w:themeTint="F2"/>
          <w:sz w:val="24"/>
          <w:szCs w:val="24"/>
        </w:rPr>
        <w:t xml:space="preserve"> уровн</w:t>
      </w:r>
      <w:r w:rsidR="008375B5" w:rsidRPr="003D2B30">
        <w:rPr>
          <w:rFonts w:ascii="Times New Roman" w:hAnsi="Times New Roman"/>
          <w:color w:val="0D0D0D" w:themeColor="text1" w:themeTint="F2"/>
          <w:sz w:val="24"/>
          <w:szCs w:val="24"/>
        </w:rPr>
        <w:t>я</w:t>
      </w:r>
      <w:r w:rsidRPr="003D2B30">
        <w:rPr>
          <w:rFonts w:ascii="Times New Roman" w:hAnsi="Times New Roman"/>
          <w:color w:val="0D0D0D" w:themeColor="text1" w:themeTint="F2"/>
          <w:sz w:val="24"/>
          <w:szCs w:val="24"/>
        </w:rPr>
        <w:t xml:space="preserve"> освоения учебных действий с изучаемым опорным учебным материалом ожидается от выпускник</w:t>
      </w:r>
      <w:r w:rsidR="008375B5" w:rsidRPr="003D2B30">
        <w:rPr>
          <w:rFonts w:ascii="Times New Roman" w:hAnsi="Times New Roman"/>
          <w:color w:val="0D0D0D" w:themeColor="text1" w:themeTint="F2"/>
          <w:sz w:val="24"/>
          <w:szCs w:val="24"/>
        </w:rPr>
        <w:t>а</w:t>
      </w:r>
      <w:r w:rsidRPr="003D2B30">
        <w:rPr>
          <w:rFonts w:ascii="Times New Roman" w:hAnsi="Times New Roman"/>
          <w:color w:val="0D0D0D" w:themeColor="text1" w:themeTint="F2"/>
          <w:sz w:val="24"/>
          <w:szCs w:val="24"/>
        </w:rPr>
        <w:t>. Критериями отбора результатов служат их значимость для решения основных задач образования на данно</w:t>
      </w:r>
      <w:r w:rsidR="006F3B39" w:rsidRPr="003D2B30">
        <w:rPr>
          <w:rFonts w:ascii="Times New Roman" w:hAnsi="Times New Roman"/>
          <w:color w:val="0D0D0D" w:themeColor="text1" w:themeTint="F2"/>
          <w:sz w:val="24"/>
          <w:szCs w:val="24"/>
        </w:rPr>
        <w:t xml:space="preserve">муровне </w:t>
      </w:r>
      <w:r w:rsidRPr="003D2B30">
        <w:rPr>
          <w:rFonts w:ascii="Times New Roman" w:hAnsi="Times New Roman"/>
          <w:color w:val="0D0D0D" w:themeColor="text1" w:themeTint="F2"/>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3D2B30">
        <w:rPr>
          <w:rFonts w:ascii="Times New Roman" w:hAnsi="Times New Roman"/>
          <w:color w:val="0D0D0D" w:themeColor="text1" w:themeTint="F2"/>
          <w:sz w:val="24"/>
          <w:szCs w:val="24"/>
        </w:rPr>
        <w:t>всеми</w:t>
      </w:r>
      <w:r w:rsidRPr="003D2B30">
        <w:rPr>
          <w:rFonts w:ascii="Times New Roman" w:hAnsi="Times New Roman"/>
          <w:color w:val="0D0D0D" w:themeColor="text1" w:themeTint="F2"/>
          <w:sz w:val="24"/>
          <w:szCs w:val="24"/>
        </w:rPr>
        <w:t xml:space="preserve"> обучающихся.</w:t>
      </w:r>
    </w:p>
    <w:p w:rsidR="00B540EE" w:rsidRPr="003D2B30" w:rsidRDefault="00B540EE" w:rsidP="003D2B30">
      <w:pPr>
        <w:spacing w:after="0" w:line="240" w:lineRule="auto"/>
        <w:ind w:firstLine="709"/>
        <w:jc w:val="both"/>
        <w:rPr>
          <w:rFonts w:ascii="Times New Roman" w:hAnsi="Times New Roman"/>
          <w:color w:val="0D0D0D" w:themeColor="text1" w:themeTint="F2"/>
          <w:sz w:val="24"/>
          <w:szCs w:val="24"/>
        </w:rPr>
      </w:pPr>
      <w:r w:rsidRPr="003D2B30">
        <w:rPr>
          <w:rFonts w:ascii="Times New Roman" w:hAnsi="Times New Roman"/>
          <w:color w:val="0D0D0D" w:themeColor="text1" w:themeTint="F2"/>
          <w:sz w:val="24"/>
          <w:szCs w:val="24"/>
        </w:rPr>
        <w:t>Достижение планируемых результатов, отнесенных к блоку «Выпускник научится», выносится на итогов</w:t>
      </w:r>
      <w:r w:rsidR="008375B5" w:rsidRPr="003D2B30">
        <w:rPr>
          <w:rFonts w:ascii="Times New Roman" w:hAnsi="Times New Roman"/>
          <w:color w:val="0D0D0D" w:themeColor="text1" w:themeTint="F2"/>
          <w:sz w:val="24"/>
          <w:szCs w:val="24"/>
        </w:rPr>
        <w:t>ое оценивание</w:t>
      </w:r>
      <w:r w:rsidRPr="003D2B30">
        <w:rPr>
          <w:rFonts w:ascii="Times New Roman" w:hAnsi="Times New Roman"/>
          <w:color w:val="0D0D0D" w:themeColor="text1" w:themeTint="F2"/>
          <w:sz w:val="24"/>
          <w:szCs w:val="24"/>
        </w:rPr>
        <w:t>, котор</w:t>
      </w:r>
      <w:r w:rsidR="008375B5" w:rsidRPr="003D2B30">
        <w:rPr>
          <w:rFonts w:ascii="Times New Roman" w:hAnsi="Times New Roman"/>
          <w:color w:val="0D0D0D" w:themeColor="text1" w:themeTint="F2"/>
          <w:sz w:val="24"/>
          <w:szCs w:val="24"/>
        </w:rPr>
        <w:t>ое</w:t>
      </w:r>
      <w:r w:rsidRPr="003D2B30">
        <w:rPr>
          <w:rFonts w:ascii="Times New Roman" w:hAnsi="Times New Roman"/>
          <w:color w:val="0D0D0D" w:themeColor="text1" w:themeTint="F2"/>
          <w:sz w:val="24"/>
          <w:szCs w:val="24"/>
        </w:rPr>
        <w:t xml:space="preserve"> может осуществляться как в ходе обучения (с помощью накопленной оценки или портфеля</w:t>
      </w:r>
      <w:r w:rsidR="0073791E" w:rsidRPr="003D2B30">
        <w:rPr>
          <w:rFonts w:ascii="Times New Roman" w:hAnsi="Times New Roman"/>
          <w:color w:val="0D0D0D" w:themeColor="text1" w:themeTint="F2"/>
          <w:sz w:val="24"/>
          <w:szCs w:val="24"/>
        </w:rPr>
        <w:t xml:space="preserve"> индивидуальных</w:t>
      </w:r>
      <w:r w:rsidRPr="003D2B30">
        <w:rPr>
          <w:rFonts w:ascii="Times New Roman" w:hAnsi="Times New Roman"/>
          <w:color w:val="0D0D0D" w:themeColor="text1" w:themeTint="F2"/>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3D2B30">
        <w:rPr>
          <w:rFonts w:ascii="Times New Roman" w:hAnsi="Times New Roman"/>
          <w:color w:val="0D0D0D" w:themeColor="text1" w:themeTint="F2"/>
          <w:sz w:val="24"/>
          <w:szCs w:val="24"/>
        </w:rPr>
        <w:t xml:space="preserve">ийуровень </w:t>
      </w:r>
      <w:r w:rsidRPr="003D2B30">
        <w:rPr>
          <w:rFonts w:ascii="Times New Roman" w:hAnsi="Times New Roman"/>
          <w:color w:val="0D0D0D" w:themeColor="text1" w:themeTint="F2"/>
          <w:sz w:val="24"/>
          <w:szCs w:val="24"/>
        </w:rPr>
        <w:t>обучения.</w:t>
      </w:r>
    </w:p>
    <w:p w:rsidR="00B540EE" w:rsidRPr="003D2B30" w:rsidRDefault="00B540EE" w:rsidP="003D2B30">
      <w:pPr>
        <w:spacing w:after="0" w:line="240" w:lineRule="auto"/>
        <w:ind w:firstLine="709"/>
        <w:jc w:val="both"/>
        <w:rPr>
          <w:rFonts w:ascii="Times New Roman" w:hAnsi="Times New Roman"/>
          <w:color w:val="0D0D0D" w:themeColor="text1" w:themeTint="F2"/>
          <w:sz w:val="24"/>
          <w:szCs w:val="24"/>
        </w:rPr>
      </w:pPr>
      <w:r w:rsidRPr="003D2B30">
        <w:rPr>
          <w:rFonts w:ascii="Times New Roman" w:hAnsi="Times New Roman"/>
          <w:color w:val="0D0D0D" w:themeColor="text1" w:themeTint="F2"/>
          <w:sz w:val="24"/>
          <w:szCs w:val="24"/>
        </w:rPr>
        <w:t>В блок</w:t>
      </w:r>
      <w:r w:rsidR="00FD0854" w:rsidRPr="003D2B30">
        <w:rPr>
          <w:rFonts w:ascii="Times New Roman" w:hAnsi="Times New Roman"/>
          <w:color w:val="0D0D0D" w:themeColor="text1" w:themeTint="F2"/>
          <w:sz w:val="24"/>
          <w:szCs w:val="24"/>
        </w:rPr>
        <w:t xml:space="preserve">е </w:t>
      </w:r>
      <w:r w:rsidRPr="003D2B30">
        <w:rPr>
          <w:rFonts w:ascii="Times New Roman" w:hAnsi="Times New Roman"/>
          <w:color w:val="0D0D0D" w:themeColor="text1" w:themeTint="F2"/>
          <w:sz w:val="24"/>
          <w:szCs w:val="24"/>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w:t>
      </w:r>
      <w:r w:rsidR="00BA0262">
        <w:rPr>
          <w:rFonts w:ascii="Times New Roman" w:hAnsi="Times New Roman"/>
          <w:color w:val="0D0D0D" w:themeColor="text1" w:themeTint="F2"/>
          <w:sz w:val="24"/>
          <w:szCs w:val="24"/>
        </w:rPr>
        <w:t>ООО</w:t>
      </w:r>
      <w:r w:rsidRPr="003D2B30">
        <w:rPr>
          <w:rFonts w:ascii="Times New Roman" w:hAnsi="Times New Roman"/>
          <w:color w:val="0D0D0D" w:themeColor="text1" w:themeTint="F2"/>
          <w:sz w:val="24"/>
          <w:szCs w:val="24"/>
        </w:rPr>
        <w:t>тветствующий планируемым результатам это</w:t>
      </w:r>
      <w:r w:rsidR="006772B9" w:rsidRPr="003D2B30">
        <w:rPr>
          <w:rFonts w:ascii="Times New Roman" w:hAnsi="Times New Roman"/>
          <w:color w:val="0D0D0D" w:themeColor="text1" w:themeTint="F2"/>
          <w:sz w:val="24"/>
          <w:szCs w:val="24"/>
        </w:rPr>
        <w:t>го блока</w:t>
      </w:r>
      <w:r w:rsidRPr="003D2B30">
        <w:rPr>
          <w:rFonts w:ascii="Times New Roman" w:hAnsi="Times New Roman"/>
          <w:color w:val="0D0D0D" w:themeColor="text1" w:themeTint="F2"/>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3D2B30">
        <w:rPr>
          <w:rFonts w:ascii="Times New Roman" w:hAnsi="Times New Roman"/>
          <w:color w:val="0D0D0D" w:themeColor="text1" w:themeTint="F2"/>
          <w:sz w:val="24"/>
          <w:szCs w:val="24"/>
        </w:rPr>
        <w:t xml:space="preserve">цели данного </w:t>
      </w:r>
      <w:proofErr w:type="gramStart"/>
      <w:r w:rsidR="006772B9" w:rsidRPr="003D2B30">
        <w:rPr>
          <w:rFonts w:ascii="Times New Roman" w:hAnsi="Times New Roman"/>
          <w:color w:val="0D0D0D" w:themeColor="text1" w:themeTint="F2"/>
          <w:sz w:val="24"/>
          <w:szCs w:val="24"/>
        </w:rPr>
        <w:t xml:space="preserve">блока </w:t>
      </w:r>
      <w:r w:rsidRPr="003D2B30">
        <w:rPr>
          <w:rFonts w:ascii="Times New Roman" w:hAnsi="Times New Roman"/>
          <w:color w:val="0D0D0D" w:themeColor="text1" w:themeTint="F2"/>
          <w:sz w:val="24"/>
          <w:szCs w:val="24"/>
        </w:rPr>
        <w:t xml:space="preserve"> не</w:t>
      </w:r>
      <w:proofErr w:type="gramEnd"/>
      <w:r w:rsidRPr="003D2B30">
        <w:rPr>
          <w:rFonts w:ascii="Times New Roman" w:hAnsi="Times New Roman"/>
          <w:color w:val="0D0D0D" w:themeColor="text1" w:themeTint="F2"/>
          <w:sz w:val="24"/>
          <w:szCs w:val="24"/>
        </w:rPr>
        <w:t xml:space="preserve"> </w:t>
      </w:r>
      <w:r w:rsidR="006772B9" w:rsidRPr="003D2B30">
        <w:rPr>
          <w:rFonts w:ascii="Times New Roman" w:hAnsi="Times New Roman"/>
          <w:color w:val="0D0D0D" w:themeColor="text1" w:themeTint="F2"/>
          <w:sz w:val="24"/>
          <w:szCs w:val="24"/>
        </w:rPr>
        <w:t xml:space="preserve">отрабатываются </w:t>
      </w:r>
      <w:r w:rsidRPr="003D2B30">
        <w:rPr>
          <w:rFonts w:ascii="Times New Roman" w:hAnsi="Times New Roman"/>
          <w:color w:val="0D0D0D" w:themeColor="text1" w:themeTint="F2"/>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3D2B30">
        <w:rPr>
          <w:rFonts w:ascii="Times New Roman" w:hAnsi="Times New Roman"/>
          <w:color w:val="0D0D0D" w:themeColor="text1" w:themeTint="F2"/>
          <w:sz w:val="24"/>
          <w:szCs w:val="24"/>
        </w:rPr>
        <w:t xml:space="preserve">муровне </w:t>
      </w:r>
      <w:r w:rsidRPr="003D2B30">
        <w:rPr>
          <w:rFonts w:ascii="Times New Roman" w:hAnsi="Times New Roman"/>
          <w:color w:val="0D0D0D" w:themeColor="text1" w:themeTint="F2"/>
          <w:sz w:val="24"/>
          <w:szCs w:val="24"/>
        </w:rPr>
        <w:t xml:space="preserve">обучения. Оценка достижения </w:t>
      </w:r>
      <w:r w:rsidR="00503A6E" w:rsidRPr="003D2B30">
        <w:rPr>
          <w:rFonts w:ascii="Times New Roman" w:hAnsi="Times New Roman"/>
          <w:color w:val="0D0D0D" w:themeColor="text1" w:themeTint="F2"/>
          <w:sz w:val="24"/>
          <w:szCs w:val="24"/>
        </w:rPr>
        <w:t xml:space="preserve">планируемых </w:t>
      </w:r>
      <w:proofErr w:type="gramStart"/>
      <w:r w:rsidR="00503A6E" w:rsidRPr="003D2B30">
        <w:rPr>
          <w:rFonts w:ascii="Times New Roman" w:hAnsi="Times New Roman"/>
          <w:color w:val="0D0D0D" w:themeColor="text1" w:themeTint="F2"/>
          <w:sz w:val="24"/>
          <w:szCs w:val="24"/>
        </w:rPr>
        <w:t xml:space="preserve">результатов </w:t>
      </w:r>
      <w:r w:rsidRPr="003D2B30">
        <w:rPr>
          <w:rFonts w:ascii="Times New Roman" w:hAnsi="Times New Roman"/>
          <w:color w:val="0D0D0D" w:themeColor="text1" w:themeTint="F2"/>
          <w:sz w:val="24"/>
          <w:szCs w:val="24"/>
        </w:rPr>
        <w:t xml:space="preserve"> ведется</w:t>
      </w:r>
      <w:proofErr w:type="gramEnd"/>
      <w:r w:rsidRPr="003D2B30">
        <w:rPr>
          <w:rFonts w:ascii="Times New Roman" w:hAnsi="Times New Roman"/>
          <w:color w:val="0D0D0D" w:themeColor="text1" w:themeTint="F2"/>
          <w:sz w:val="24"/>
          <w:szCs w:val="24"/>
        </w:rPr>
        <w:t xml:space="preserve"> преимущественно в ходе процедур, допускающих предоставление и использование исключительно неперсонифицированной информации.</w:t>
      </w:r>
      <w:r w:rsidR="00150EE8" w:rsidRPr="003D2B30">
        <w:rPr>
          <w:rFonts w:ascii="Times New Roman" w:hAnsi="Times New Roman"/>
          <w:color w:val="0D0D0D" w:themeColor="text1" w:themeTint="F2"/>
          <w:sz w:val="24"/>
          <w:szCs w:val="24"/>
        </w:rPr>
        <w:t xml:space="preserve"> </w:t>
      </w:r>
      <w:r w:rsidR="00BA0262">
        <w:rPr>
          <w:rFonts w:ascii="Times New Roman" w:hAnsi="Times New Roman"/>
          <w:color w:val="0D0D0D" w:themeColor="text1" w:themeTint="F2"/>
          <w:sz w:val="24"/>
          <w:szCs w:val="24"/>
        </w:rPr>
        <w:t>ООО</w:t>
      </w:r>
      <w:r w:rsidR="00150EE8" w:rsidRPr="003D2B30">
        <w:rPr>
          <w:rFonts w:ascii="Times New Roman" w:hAnsi="Times New Roman"/>
          <w:color w:val="0D0D0D" w:themeColor="text1" w:themeTint="F2"/>
          <w:sz w:val="24"/>
          <w:szCs w:val="24"/>
        </w:rPr>
        <w:t>тветствующая группа рез</w:t>
      </w:r>
      <w:r w:rsidR="00674456" w:rsidRPr="003D2B30">
        <w:rPr>
          <w:rFonts w:ascii="Times New Roman" w:hAnsi="Times New Roman"/>
          <w:color w:val="0D0D0D" w:themeColor="text1" w:themeTint="F2"/>
          <w:sz w:val="24"/>
          <w:szCs w:val="24"/>
        </w:rPr>
        <w:t>ультатов в тексте выделена курси</w:t>
      </w:r>
      <w:r w:rsidR="00150EE8" w:rsidRPr="003D2B30">
        <w:rPr>
          <w:rFonts w:ascii="Times New Roman" w:hAnsi="Times New Roman"/>
          <w:color w:val="0D0D0D" w:themeColor="text1" w:themeTint="F2"/>
          <w:sz w:val="24"/>
          <w:szCs w:val="24"/>
        </w:rPr>
        <w:t xml:space="preserve">вом. </w:t>
      </w:r>
    </w:p>
    <w:p w:rsidR="00B540EE" w:rsidRPr="003D2B30" w:rsidRDefault="006772B9" w:rsidP="003D2B30">
      <w:pPr>
        <w:spacing w:after="0" w:line="240" w:lineRule="auto"/>
        <w:ind w:firstLine="709"/>
        <w:jc w:val="both"/>
        <w:rPr>
          <w:rFonts w:ascii="Times New Roman" w:hAnsi="Times New Roman"/>
          <w:color w:val="0D0D0D" w:themeColor="text1" w:themeTint="F2"/>
          <w:sz w:val="24"/>
          <w:szCs w:val="24"/>
        </w:rPr>
      </w:pPr>
      <w:r w:rsidRPr="003D2B30">
        <w:rPr>
          <w:rFonts w:ascii="Times New Roman" w:hAnsi="Times New Roman"/>
          <w:color w:val="0D0D0D" w:themeColor="text1" w:themeTint="F2"/>
          <w:sz w:val="24"/>
          <w:szCs w:val="24"/>
        </w:rPr>
        <w:t>З</w:t>
      </w:r>
      <w:r w:rsidR="00B540EE" w:rsidRPr="003D2B30">
        <w:rPr>
          <w:rFonts w:ascii="Times New Roman" w:hAnsi="Times New Roman"/>
          <w:color w:val="0D0D0D" w:themeColor="text1" w:themeTint="F2"/>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3D2B30">
        <w:rPr>
          <w:rFonts w:ascii="Times New Roman" w:hAnsi="Times New Roman"/>
          <w:color w:val="0D0D0D" w:themeColor="text1" w:themeTint="F2"/>
          <w:sz w:val="24"/>
          <w:szCs w:val="24"/>
        </w:rPr>
        <w:t xml:space="preserve"> блока «Выпускник научится»</w:t>
      </w:r>
      <w:r w:rsidR="00B540EE" w:rsidRPr="003D2B30">
        <w:rPr>
          <w:rFonts w:ascii="Times New Roman" w:hAnsi="Times New Roman"/>
          <w:color w:val="0D0D0D" w:themeColor="text1" w:themeTint="F2"/>
          <w:sz w:val="24"/>
          <w:szCs w:val="24"/>
        </w:rPr>
        <w:t xml:space="preserve">. Основные цели такого </w:t>
      </w:r>
      <w:r w:rsidR="00755F9D" w:rsidRPr="003D2B30">
        <w:rPr>
          <w:rFonts w:ascii="Times New Roman" w:hAnsi="Times New Roman"/>
          <w:color w:val="0D0D0D" w:themeColor="text1" w:themeTint="F2"/>
          <w:sz w:val="24"/>
          <w:szCs w:val="24"/>
        </w:rPr>
        <w:t>включения </w:t>
      </w:r>
      <w:r w:rsidR="00B540EE" w:rsidRPr="003D2B30">
        <w:rPr>
          <w:rFonts w:ascii="Times New Roman" w:hAnsi="Times New Roman"/>
          <w:color w:val="0D0D0D" w:themeColor="text1" w:themeTint="F2"/>
          <w:sz w:val="24"/>
          <w:szCs w:val="24"/>
        </w:rPr>
        <w:t>– предоставить возможность обучающимся продемонстрировать овладение более высоким (по сравнению с базовым) уровн</w:t>
      </w:r>
      <w:r w:rsidRPr="003D2B30">
        <w:rPr>
          <w:rFonts w:ascii="Times New Roman" w:hAnsi="Times New Roman"/>
          <w:color w:val="0D0D0D" w:themeColor="text1" w:themeTint="F2"/>
          <w:sz w:val="24"/>
          <w:szCs w:val="24"/>
        </w:rPr>
        <w:t>ем</w:t>
      </w:r>
      <w:r w:rsidR="00B540EE" w:rsidRPr="003D2B30">
        <w:rPr>
          <w:rFonts w:ascii="Times New Roman" w:hAnsi="Times New Roman"/>
          <w:color w:val="0D0D0D" w:themeColor="text1" w:themeTint="F2"/>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3D2B30">
        <w:rPr>
          <w:rFonts w:ascii="Times New Roman" w:hAnsi="Times New Roman"/>
          <w:color w:val="0D0D0D" w:themeColor="text1" w:themeTint="F2"/>
          <w:sz w:val="24"/>
          <w:szCs w:val="24"/>
        </w:rPr>
        <w:t xml:space="preserve">ийуровень </w:t>
      </w:r>
      <w:r w:rsidR="00B540EE" w:rsidRPr="003D2B30">
        <w:rPr>
          <w:rFonts w:ascii="Times New Roman" w:hAnsi="Times New Roman"/>
          <w:color w:val="0D0D0D" w:themeColor="text1" w:themeTint="F2"/>
          <w:sz w:val="24"/>
          <w:szCs w:val="24"/>
        </w:rPr>
        <w:t>обучения. В ряде случаев достижение планируемых результатов этого блока целе</w:t>
      </w:r>
      <w:r w:rsidR="00BA0262">
        <w:rPr>
          <w:rFonts w:ascii="Times New Roman" w:hAnsi="Times New Roman"/>
          <w:color w:val="0D0D0D" w:themeColor="text1" w:themeTint="F2"/>
          <w:sz w:val="24"/>
          <w:szCs w:val="24"/>
        </w:rPr>
        <w:t>ООО</w:t>
      </w:r>
      <w:r w:rsidR="00B540EE" w:rsidRPr="003D2B30">
        <w:rPr>
          <w:rFonts w:ascii="Times New Roman" w:hAnsi="Times New Roman"/>
          <w:color w:val="0D0D0D" w:themeColor="text1" w:themeTint="F2"/>
          <w:sz w:val="24"/>
          <w:szCs w:val="24"/>
        </w:rPr>
        <w:t>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3D2B30" w:rsidRDefault="00B540EE" w:rsidP="003D2B30">
      <w:pPr>
        <w:spacing w:after="0" w:line="240" w:lineRule="auto"/>
        <w:ind w:firstLine="709"/>
        <w:jc w:val="both"/>
        <w:rPr>
          <w:rFonts w:ascii="Times New Roman" w:hAnsi="Times New Roman"/>
          <w:color w:val="0D0D0D" w:themeColor="text1" w:themeTint="F2"/>
          <w:sz w:val="24"/>
          <w:szCs w:val="24"/>
        </w:rPr>
      </w:pPr>
      <w:r w:rsidRPr="003D2B30">
        <w:rPr>
          <w:rFonts w:ascii="Times New Roman" w:hAnsi="Times New Roman"/>
          <w:color w:val="0D0D0D" w:themeColor="text1" w:themeTint="F2"/>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D2B30">
        <w:rPr>
          <w:rFonts w:ascii="Times New Roman" w:hAnsi="Times New Roman"/>
          <w:bCs/>
          <w:iCs/>
          <w:color w:val="0D0D0D" w:themeColor="text1" w:themeTint="F2"/>
          <w:sz w:val="24"/>
          <w:szCs w:val="24"/>
        </w:rPr>
        <w:t>дифференциации требований</w:t>
      </w:r>
      <w:r w:rsidRPr="003D2B30">
        <w:rPr>
          <w:rFonts w:ascii="Times New Roman" w:hAnsi="Times New Roman"/>
          <w:color w:val="0D0D0D" w:themeColor="text1" w:themeTint="F2"/>
          <w:sz w:val="24"/>
          <w:szCs w:val="24"/>
        </w:rPr>
        <w:t xml:space="preserve"> к подготовке обучающихся.</w:t>
      </w:r>
    </w:p>
    <w:p w:rsidR="003D2B30" w:rsidRPr="003D2B30" w:rsidRDefault="003D2B30" w:rsidP="003D2B30">
      <w:pPr>
        <w:pStyle w:val="2"/>
        <w:spacing w:line="240" w:lineRule="auto"/>
        <w:rPr>
          <w:rStyle w:val="20"/>
          <w:color w:val="0D0D0D" w:themeColor="text1" w:themeTint="F2"/>
          <w:sz w:val="24"/>
          <w:szCs w:val="24"/>
        </w:rPr>
      </w:pPr>
      <w:bookmarkStart w:id="22" w:name="_Toc405145648"/>
      <w:bookmarkStart w:id="23" w:name="_Toc406058977"/>
      <w:bookmarkStart w:id="24" w:name="_Toc409691626"/>
    </w:p>
    <w:p w:rsidR="00B540EE" w:rsidRPr="003D2B30" w:rsidRDefault="00086BF2" w:rsidP="003D2B30">
      <w:pPr>
        <w:pStyle w:val="2"/>
        <w:spacing w:line="240" w:lineRule="auto"/>
        <w:rPr>
          <w:rStyle w:val="20"/>
          <w:b/>
          <w:color w:val="0D0D0D" w:themeColor="text1" w:themeTint="F2"/>
          <w:sz w:val="24"/>
          <w:szCs w:val="24"/>
        </w:rPr>
      </w:pPr>
      <w:r w:rsidRPr="003D2B30">
        <w:rPr>
          <w:rStyle w:val="20"/>
          <w:b/>
          <w:color w:val="0D0D0D" w:themeColor="text1" w:themeTint="F2"/>
          <w:sz w:val="24"/>
          <w:szCs w:val="24"/>
        </w:rPr>
        <w:t>1.2.3. Л</w:t>
      </w:r>
      <w:r w:rsidR="00B540EE" w:rsidRPr="003D2B30">
        <w:rPr>
          <w:rStyle w:val="20"/>
          <w:b/>
          <w:color w:val="0D0D0D" w:themeColor="text1" w:themeTint="F2"/>
          <w:sz w:val="24"/>
          <w:szCs w:val="24"/>
        </w:rPr>
        <w:t xml:space="preserve">ичностные результаты освоения </w:t>
      </w:r>
      <w:bookmarkEnd w:id="22"/>
      <w:bookmarkEnd w:id="23"/>
      <w:bookmarkEnd w:id="24"/>
      <w:r w:rsidR="00743E62" w:rsidRPr="003D2B30">
        <w:rPr>
          <w:rStyle w:val="20"/>
          <w:b/>
          <w:color w:val="0D0D0D" w:themeColor="text1" w:themeTint="F2"/>
          <w:sz w:val="24"/>
          <w:szCs w:val="24"/>
        </w:rPr>
        <w:t>основной образовательной программы</w:t>
      </w:r>
      <w:r w:rsidR="00755F9D" w:rsidRPr="003D2B30">
        <w:rPr>
          <w:rStyle w:val="20"/>
          <w:b/>
          <w:color w:val="0D0D0D" w:themeColor="text1" w:themeTint="F2"/>
          <w:sz w:val="24"/>
          <w:szCs w:val="24"/>
        </w:rPr>
        <w:t>:</w:t>
      </w:r>
    </w:p>
    <w:p w:rsidR="00B540EE" w:rsidRPr="003D2B30" w:rsidRDefault="00B540EE" w:rsidP="003D2B30">
      <w:pPr>
        <w:spacing w:after="0" w:line="240" w:lineRule="auto"/>
        <w:ind w:firstLine="709"/>
        <w:jc w:val="both"/>
        <w:rPr>
          <w:rStyle w:val="dash041e005f0431005f044b005f0447005f043d005f044b005f0439005f005fchar1char1"/>
          <w:color w:val="0D0D0D" w:themeColor="text1" w:themeTint="F2"/>
        </w:rPr>
      </w:pPr>
      <w:r w:rsidRPr="003D2B30">
        <w:rPr>
          <w:rStyle w:val="dash041e005f0431005f044b005f0447005f043d005f044b005f0439005f005fchar1char1"/>
          <w:color w:val="0D0D0D" w:themeColor="text1" w:themeTint="F2"/>
        </w:rPr>
        <w:t xml:space="preserve">1. Российская гражданская идентичность (патриотизм, уважение к Отечеству, к прошлому и настоящему многонационального народа </w:t>
      </w:r>
      <w:proofErr w:type="gramStart"/>
      <w:r w:rsidRPr="003D2B30">
        <w:rPr>
          <w:rStyle w:val="dash041e005f0431005f044b005f0447005f043d005f044b005f0439005f005fchar1char1"/>
          <w:color w:val="0D0D0D" w:themeColor="text1" w:themeTint="F2"/>
        </w:rPr>
        <w:t>России,  чувство</w:t>
      </w:r>
      <w:proofErr w:type="gramEnd"/>
      <w:r w:rsidRPr="003D2B30">
        <w:rPr>
          <w:rStyle w:val="dash041e005f0431005f044b005f0447005f043d005f044b005f0439005f005fchar1char1"/>
          <w:color w:val="0D0D0D" w:themeColor="text1" w:themeTint="F2"/>
        </w:rPr>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3D2B30">
        <w:rPr>
          <w:rStyle w:val="dash041e005f0431005f044b005f0447005f043d005f044b005f0439005f005fchar1char1"/>
          <w:color w:val="0D0D0D" w:themeColor="text1" w:themeTint="F2"/>
        </w:rPr>
        <w:t xml:space="preserve">личностной </w:t>
      </w:r>
      <w:r w:rsidRPr="003D2B30">
        <w:rPr>
          <w:rStyle w:val="dash041e005f0431005f044b005f0447005f043d005f044b005f0439005f005fchar1char1"/>
          <w:color w:val="0D0D0D" w:themeColor="text1" w:themeTint="F2"/>
        </w:rPr>
        <w:t>сопричастности судьб</w:t>
      </w:r>
      <w:r w:rsidR="00743E62" w:rsidRPr="003D2B30">
        <w:rPr>
          <w:rStyle w:val="dash041e005f0431005f044b005f0447005f043d005f044b005f0439005f005fchar1char1"/>
          <w:color w:val="0D0D0D" w:themeColor="text1" w:themeTint="F2"/>
        </w:rPr>
        <w:t>е</w:t>
      </w:r>
      <w:r w:rsidRPr="003D2B30">
        <w:rPr>
          <w:rStyle w:val="dash041e005f0431005f044b005f0447005f043d005f044b005f0439005f005fchar1char1"/>
          <w:color w:val="0D0D0D" w:themeColor="text1" w:themeTint="F2"/>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3D2B30">
        <w:rPr>
          <w:rStyle w:val="dash041e005f0431005f044b005f0447005f043d005f044b005f0439005f005fchar1char1"/>
          <w:color w:val="0D0D0D" w:themeColor="text1" w:themeTint="F2"/>
        </w:rPr>
        <w:t xml:space="preserve">и </w:t>
      </w:r>
      <w:r w:rsidRPr="003D2B30">
        <w:rPr>
          <w:rStyle w:val="dash041e005f0431005f044b005f0447005f043d005f044b005f0439005f005fchar1char1"/>
          <w:color w:val="0D0D0D" w:themeColor="text1" w:themeTint="F2"/>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3D2B30" w:rsidRDefault="00B540EE" w:rsidP="003D2B30">
      <w:pPr>
        <w:spacing w:after="0" w:line="240" w:lineRule="auto"/>
        <w:ind w:firstLine="709"/>
        <w:jc w:val="both"/>
        <w:rPr>
          <w:rStyle w:val="dash041e005f0431005f044b005f0447005f043d005f044b005f0439005f005fchar1char1"/>
          <w:color w:val="0D0D0D" w:themeColor="text1" w:themeTint="F2"/>
        </w:rPr>
      </w:pPr>
      <w:r w:rsidRPr="003D2B30">
        <w:rPr>
          <w:rStyle w:val="dash041e005f0431005f044b005f0447005f043d005f044b005f0439005f005fchar1char1"/>
          <w:color w:val="0D0D0D" w:themeColor="text1" w:themeTint="F2"/>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3D2B30" w:rsidRDefault="00B540EE" w:rsidP="003D2B30">
      <w:pPr>
        <w:spacing w:after="0" w:line="240" w:lineRule="auto"/>
        <w:ind w:firstLine="709"/>
        <w:jc w:val="both"/>
        <w:rPr>
          <w:rStyle w:val="dash041e005f0431005f044b005f0447005f043d005f044b005f0439005f005fchar1char1"/>
          <w:color w:val="0D0D0D" w:themeColor="text1" w:themeTint="F2"/>
        </w:rPr>
      </w:pPr>
      <w:r w:rsidRPr="003D2B30">
        <w:rPr>
          <w:rStyle w:val="dash041e005f0431005f044b005f0447005f043d005f044b005f0439005f005fchar1char1"/>
          <w:color w:val="0D0D0D" w:themeColor="text1" w:themeTint="F2"/>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3D2B30" w:rsidRDefault="00A34B02" w:rsidP="003D2B30">
      <w:pPr>
        <w:spacing w:after="0" w:line="240" w:lineRule="auto"/>
        <w:ind w:firstLine="709"/>
        <w:jc w:val="both"/>
        <w:rPr>
          <w:rStyle w:val="dash041e005f0431005f044b005f0447005f043d005f044b005f0439005f005fchar1char1"/>
          <w:color w:val="0D0D0D" w:themeColor="text1" w:themeTint="F2"/>
        </w:rPr>
      </w:pPr>
      <w:r w:rsidRPr="003D2B30">
        <w:rPr>
          <w:rStyle w:val="dash041e005f0431005f044b005f0447005f043d005f044b005f0439005f005fchar1char1"/>
          <w:color w:val="0D0D0D" w:themeColor="text1" w:themeTint="F2"/>
        </w:rPr>
        <w:t>4</w:t>
      </w:r>
      <w:r w:rsidR="00B540EE" w:rsidRPr="003D2B30">
        <w:rPr>
          <w:rStyle w:val="dash041e005f0431005f044b005f0447005f043d005f044b005f0439005f005fchar1char1"/>
          <w:color w:val="0D0D0D" w:themeColor="text1" w:themeTint="F2"/>
        </w:rPr>
        <w:t xml:space="preserve">. Сформированность целостного мировоззрения, </w:t>
      </w:r>
      <w:r w:rsidR="00BA0262">
        <w:rPr>
          <w:rStyle w:val="dash041e005f0431005f044b005f0447005f043d005f044b005f0439005f005fchar1char1"/>
          <w:color w:val="0D0D0D" w:themeColor="text1" w:themeTint="F2"/>
        </w:rPr>
        <w:t>ООО</w:t>
      </w:r>
      <w:r w:rsidR="00B540EE" w:rsidRPr="003D2B30">
        <w:rPr>
          <w:rStyle w:val="dash041e005f0431005f044b005f0447005f043d005f044b005f0439005f005fchar1char1"/>
          <w:color w:val="0D0D0D" w:themeColor="text1" w:themeTint="F2"/>
        </w:rPr>
        <w:t>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3D2B30" w:rsidRDefault="00A34B02" w:rsidP="003D2B30">
      <w:pPr>
        <w:spacing w:after="0" w:line="240" w:lineRule="auto"/>
        <w:ind w:firstLine="709"/>
        <w:jc w:val="both"/>
        <w:rPr>
          <w:rStyle w:val="dash041e005f0431005f044b005f0447005f043d005f044b005f0439005f005fchar1char1"/>
          <w:color w:val="0D0D0D" w:themeColor="text1" w:themeTint="F2"/>
        </w:rPr>
      </w:pPr>
      <w:r w:rsidRPr="003D2B30">
        <w:rPr>
          <w:rStyle w:val="dash041e005f0431005f044b005f0447005f043d005f044b005f0439005f005fchar1char1"/>
          <w:color w:val="0D0D0D" w:themeColor="text1" w:themeTint="F2"/>
        </w:rPr>
        <w:t>5</w:t>
      </w:r>
      <w:r w:rsidR="00B540EE" w:rsidRPr="003D2B30">
        <w:rPr>
          <w:rStyle w:val="dash041e005f0431005f044b005f0447005f043d005f044b005f0439005f005fchar1char1"/>
          <w:color w:val="0D0D0D" w:themeColor="text1" w:themeTint="F2"/>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3D2B30">
        <w:rPr>
          <w:rStyle w:val="dash041e005f0431005f044b005f0447005f043d005f044b005f0439005f005fchar1char1"/>
          <w:color w:val="0D0D0D" w:themeColor="text1" w:themeTint="F2"/>
        </w:rPr>
        <w:t>6</w:t>
      </w:r>
      <w:r w:rsidR="00B540EE" w:rsidRPr="003D2B30">
        <w:rPr>
          <w:rStyle w:val="dash041e005f0431005f044b005f0447005f043d005f044b005f0439005f005fchar1char1"/>
          <w:color w:val="0D0D0D" w:themeColor="text1" w:themeTint="F2"/>
        </w:rPr>
        <w:t xml:space="preserve">. Освоенность социальных норм, правил поведения, ролей и форм социальной жизни в группах и </w:t>
      </w:r>
      <w:r w:rsidR="00BA0262">
        <w:rPr>
          <w:rStyle w:val="dash041e005f0431005f044b005f0447005f043d005f044b005f0439005f005fchar1char1"/>
          <w:color w:val="0D0D0D" w:themeColor="text1" w:themeTint="F2"/>
        </w:rPr>
        <w:t>ООО</w:t>
      </w:r>
      <w:r w:rsidR="00B540EE" w:rsidRPr="003D2B30">
        <w:rPr>
          <w:rStyle w:val="dash041e005f0431005f044b005f0447005f043d005f044b005f0439005f005fchar1char1"/>
          <w:color w:val="0D0D0D" w:themeColor="text1" w:themeTint="F2"/>
        </w:rPr>
        <w:t xml:space="preserve">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3D2B30">
        <w:rPr>
          <w:rStyle w:val="dash041e005f0431005f044b005f0447005f043d005f044b005f0439005f005fchar1char1"/>
          <w:color w:val="0D0D0D" w:themeColor="text1" w:themeTint="F2"/>
        </w:rPr>
        <w:t xml:space="preserve">участвовать </w:t>
      </w:r>
      <w:r w:rsidR="00B540EE" w:rsidRPr="003D2B30">
        <w:rPr>
          <w:rStyle w:val="dash041e005f0431005f044b005f0447005f043d005f044b005f0439005f005fchar1char1"/>
          <w:color w:val="0D0D0D" w:themeColor="text1" w:themeTint="F2"/>
        </w:rPr>
        <w:t xml:space="preserve">в жизнедеятельности подросткового общественного объединения, продуктивно </w:t>
      </w:r>
      <w:r w:rsidR="00A0642E" w:rsidRPr="003D2B30">
        <w:rPr>
          <w:rStyle w:val="dash041e005f0431005f044b005f0447005f043d005f044b005f0439005f005fchar1char1"/>
          <w:color w:val="0D0D0D" w:themeColor="text1" w:themeTint="F2"/>
        </w:rPr>
        <w:t xml:space="preserve">взаимодействующего </w:t>
      </w:r>
      <w:r w:rsidR="00B540EE" w:rsidRPr="003D2B30">
        <w:rPr>
          <w:rStyle w:val="dash041e005f0431005f044b005f0447005f043d005f044b005f0439005f005fchar1char1"/>
          <w:color w:val="0D0D0D" w:themeColor="text1" w:themeTint="F2"/>
        </w:rPr>
        <w:t>с социальной средой и социальными институтами</w:t>
      </w:r>
      <w:r w:rsidR="00D61201" w:rsidRPr="003D2B30">
        <w:rPr>
          <w:rStyle w:val="dash041e005f0431005f044b005f0447005f043d005f044b005f0439005f005fchar1char1"/>
          <w:color w:val="0D0D0D" w:themeColor="text1" w:themeTint="F2"/>
        </w:rPr>
        <w:t>;</w:t>
      </w:r>
      <w:r w:rsidR="00B540EE" w:rsidRPr="003D2B30">
        <w:rPr>
          <w:rStyle w:val="dash041e005f0431005f044b005f0447005f043d005f044b005f0439005f005fchar1char1"/>
          <w:color w:val="0D0D0D" w:themeColor="text1" w:themeTint="F2"/>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3D2B30" w:rsidRDefault="00A34B02" w:rsidP="003D2B30">
      <w:pPr>
        <w:spacing w:after="0" w:line="240" w:lineRule="auto"/>
        <w:ind w:firstLine="709"/>
        <w:jc w:val="both"/>
        <w:rPr>
          <w:rStyle w:val="dash041e005f0431005f044b005f0447005f043d005f044b005f0439005f005fchar1char1"/>
          <w:color w:val="0D0D0D" w:themeColor="text1" w:themeTint="F2"/>
        </w:rPr>
      </w:pPr>
      <w:r w:rsidRPr="003D2B30">
        <w:rPr>
          <w:rStyle w:val="dash041e005f0431005f044b005f0447005f043d005f044b005f0439005f005fchar1char1"/>
          <w:color w:val="0D0D0D" w:themeColor="text1" w:themeTint="F2"/>
        </w:rPr>
        <w:t>7</w:t>
      </w:r>
      <w:r w:rsidR="00B540EE" w:rsidRPr="003D2B30">
        <w:rPr>
          <w:rStyle w:val="dash041e005f0431005f044b005f0447005f043d005f044b005f0439005f005fchar1char1"/>
          <w:color w:val="0D0D0D" w:themeColor="text1" w:themeTint="F2"/>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3D2B30" w:rsidRDefault="00A34B02" w:rsidP="003D2B30">
      <w:pPr>
        <w:spacing w:after="0" w:line="240" w:lineRule="auto"/>
        <w:ind w:firstLine="709"/>
        <w:jc w:val="both"/>
        <w:rPr>
          <w:rStyle w:val="dash041e005f0431005f044b005f0447005f043d005f044b005f0439005f005fchar1char1"/>
          <w:color w:val="0D0D0D" w:themeColor="text1" w:themeTint="F2"/>
        </w:rPr>
      </w:pPr>
      <w:r w:rsidRPr="003D2B30">
        <w:rPr>
          <w:rStyle w:val="dash041e005f0431005f044b005f0447005f043d005f044b005f0439005f005fchar1char1"/>
          <w:color w:val="0D0D0D" w:themeColor="text1" w:themeTint="F2"/>
        </w:rPr>
        <w:t>8</w:t>
      </w:r>
      <w:r w:rsidR="00B540EE" w:rsidRPr="003D2B30">
        <w:rPr>
          <w:rStyle w:val="dash041e005f0431005f044b005f0447005f043d005f044b005f0439005f005fchar1char1"/>
          <w:color w:val="0D0D0D" w:themeColor="text1" w:themeTint="F2"/>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3D2B30">
        <w:rPr>
          <w:rStyle w:val="dash041e005f0431005f044b005f0447005f043d005f044b005f0439005f005fchar1char1"/>
          <w:color w:val="0D0D0D" w:themeColor="text1" w:themeTint="F2"/>
        </w:rPr>
        <w:t>е</w:t>
      </w:r>
      <w:r w:rsidR="00B540EE" w:rsidRPr="003D2B30">
        <w:rPr>
          <w:rStyle w:val="dash041e005f0431005f044b005f0447005f043d005f044b005f0439005f005fchar1char1"/>
          <w:color w:val="0D0D0D" w:themeColor="text1" w:themeTint="F2"/>
        </w:rPr>
        <w:t>, эмоционально-ценностно</w:t>
      </w:r>
      <w:r w:rsidR="002E6BD0" w:rsidRPr="003D2B30">
        <w:rPr>
          <w:rStyle w:val="dash041e005f0431005f044b005f0447005f043d005f044b005f0439005f005fchar1char1"/>
          <w:color w:val="0D0D0D" w:themeColor="text1" w:themeTint="F2"/>
        </w:rPr>
        <w:t>е</w:t>
      </w:r>
      <w:r w:rsidR="00B540EE" w:rsidRPr="003D2B30">
        <w:rPr>
          <w:rStyle w:val="dash041e005f0431005f044b005f0447005f043d005f044b005f0439005f005fchar1char1"/>
          <w:color w:val="0D0D0D" w:themeColor="text1" w:themeTint="F2"/>
        </w:rPr>
        <w:t xml:space="preserve"> видени</w:t>
      </w:r>
      <w:r w:rsidR="002E6BD0" w:rsidRPr="003D2B30">
        <w:rPr>
          <w:rStyle w:val="dash041e005f0431005f044b005f0447005f043d005f044b005f0439005f005fchar1char1"/>
          <w:color w:val="0D0D0D" w:themeColor="text1" w:themeTint="F2"/>
        </w:rPr>
        <w:t>е</w:t>
      </w:r>
      <w:r w:rsidR="00B540EE" w:rsidRPr="003D2B30">
        <w:rPr>
          <w:rStyle w:val="dash041e005f0431005f044b005f0447005f043d005f044b005f0439005f005fchar1char1"/>
          <w:color w:val="0D0D0D" w:themeColor="text1" w:themeTint="F2"/>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3D2B30" w:rsidRDefault="00A34B02" w:rsidP="003D2B30">
      <w:pPr>
        <w:spacing w:after="0" w:line="240" w:lineRule="auto"/>
        <w:ind w:firstLine="709"/>
        <w:jc w:val="both"/>
        <w:rPr>
          <w:rFonts w:ascii="Times New Roman" w:hAnsi="Times New Roman"/>
          <w:color w:val="0D0D0D" w:themeColor="text1" w:themeTint="F2"/>
          <w:sz w:val="24"/>
          <w:szCs w:val="24"/>
        </w:rPr>
      </w:pPr>
      <w:r w:rsidRPr="003D2B30">
        <w:rPr>
          <w:rStyle w:val="dash041e005f0431005f044b005f0447005f043d005f044b005f0439005f005fchar1char1"/>
          <w:color w:val="0D0D0D" w:themeColor="text1" w:themeTint="F2"/>
        </w:rPr>
        <w:t>9</w:t>
      </w:r>
      <w:r w:rsidR="00B540EE" w:rsidRPr="003D2B30">
        <w:rPr>
          <w:rStyle w:val="dash041e005f0431005f044b005f0447005f043d005f044b005f0439005f005fchar1char1"/>
          <w:color w:val="0D0D0D" w:themeColor="text1" w:themeTint="F2"/>
        </w:rPr>
        <w:t xml:space="preserve">. Сформированность основ экологической культуры, </w:t>
      </w:r>
      <w:r w:rsidR="00BA0262">
        <w:rPr>
          <w:rStyle w:val="dash041e005f0431005f044b005f0447005f043d005f044b005f0439005f005fchar1char1"/>
          <w:color w:val="0D0D0D" w:themeColor="text1" w:themeTint="F2"/>
        </w:rPr>
        <w:t>ООО</w:t>
      </w:r>
      <w:r w:rsidR="00B540EE" w:rsidRPr="003D2B30">
        <w:rPr>
          <w:rStyle w:val="dash041e005f0431005f044b005f0447005f043d005f044b005f0439005f005fchar1char1"/>
          <w:color w:val="0D0D0D" w:themeColor="text1" w:themeTint="F2"/>
        </w:rPr>
        <w:t>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560F02" w:rsidRDefault="00B540EE" w:rsidP="003D2B30">
      <w:pPr>
        <w:spacing w:after="0" w:line="240" w:lineRule="auto"/>
        <w:ind w:firstLine="709"/>
        <w:jc w:val="both"/>
        <w:rPr>
          <w:rFonts w:ascii="Times New Roman" w:hAnsi="Times New Roman"/>
          <w:b/>
          <w:color w:val="0D0D0D" w:themeColor="text1" w:themeTint="F2"/>
          <w:sz w:val="24"/>
          <w:szCs w:val="24"/>
        </w:rPr>
      </w:pPr>
    </w:p>
    <w:p w:rsidR="00104104" w:rsidRPr="00560F02" w:rsidRDefault="006F777F" w:rsidP="003D2B30">
      <w:pPr>
        <w:pStyle w:val="2"/>
        <w:spacing w:line="240" w:lineRule="auto"/>
        <w:rPr>
          <w:color w:val="0D0D0D" w:themeColor="text1" w:themeTint="F2"/>
          <w:sz w:val="24"/>
          <w:szCs w:val="24"/>
        </w:rPr>
      </w:pPr>
      <w:bookmarkStart w:id="25" w:name="_Toc405145649"/>
      <w:bookmarkStart w:id="26" w:name="_Toc406058978"/>
      <w:bookmarkStart w:id="27" w:name="_Toc409691627"/>
      <w:bookmarkStart w:id="28" w:name="_Toc410653951"/>
      <w:bookmarkStart w:id="29" w:name="_Toc414553132"/>
      <w:r w:rsidRPr="00560F02">
        <w:rPr>
          <w:color w:val="0D0D0D" w:themeColor="text1" w:themeTint="F2"/>
          <w:sz w:val="24"/>
          <w:szCs w:val="24"/>
        </w:rPr>
        <w:t>1.2.</w:t>
      </w:r>
      <w:r w:rsidR="00CB234B" w:rsidRPr="00560F02">
        <w:rPr>
          <w:color w:val="0D0D0D" w:themeColor="text1" w:themeTint="F2"/>
          <w:sz w:val="24"/>
          <w:szCs w:val="24"/>
        </w:rPr>
        <w:t>4</w:t>
      </w:r>
      <w:r w:rsidR="00086BF2" w:rsidRPr="00560F02">
        <w:rPr>
          <w:color w:val="0D0D0D" w:themeColor="text1" w:themeTint="F2"/>
          <w:sz w:val="24"/>
          <w:szCs w:val="24"/>
        </w:rPr>
        <w:t>. М</w:t>
      </w:r>
      <w:r w:rsidR="00B540EE" w:rsidRPr="00560F02">
        <w:rPr>
          <w:color w:val="0D0D0D" w:themeColor="text1" w:themeTint="F2"/>
          <w:sz w:val="24"/>
          <w:szCs w:val="24"/>
        </w:rPr>
        <w:t>етапредметные результаты освоения ООП</w:t>
      </w:r>
      <w:bookmarkEnd w:id="25"/>
      <w:bookmarkEnd w:id="26"/>
      <w:bookmarkEnd w:id="27"/>
      <w:bookmarkEnd w:id="28"/>
      <w:bookmarkEnd w:id="29"/>
    </w:p>
    <w:p w:rsidR="009B5292" w:rsidRPr="00560F02" w:rsidRDefault="00525B70" w:rsidP="00560F02">
      <w:pPr>
        <w:spacing w:after="0" w:line="240" w:lineRule="auto"/>
        <w:ind w:firstLine="709"/>
        <w:jc w:val="both"/>
        <w:rPr>
          <w:rFonts w:ascii="Times New Roman" w:hAnsi="Times New Roman"/>
          <w:b/>
          <w:i/>
          <w:color w:val="0D0D0D" w:themeColor="text1" w:themeTint="F2"/>
          <w:sz w:val="24"/>
          <w:szCs w:val="24"/>
        </w:rPr>
      </w:pPr>
      <w:r w:rsidRPr="00560F02">
        <w:rPr>
          <w:rFonts w:ascii="Times New Roman" w:hAnsi="Times New Roman"/>
          <w:color w:val="0D0D0D" w:themeColor="text1" w:themeTint="F2"/>
          <w:sz w:val="24"/>
          <w:szCs w:val="24"/>
        </w:rPr>
        <w:t xml:space="preserve">Метапредметные </w:t>
      </w:r>
      <w:r w:rsidR="009B5292" w:rsidRPr="00560F02">
        <w:rPr>
          <w:rFonts w:ascii="Times New Roman" w:hAnsi="Times New Roman"/>
          <w:color w:val="0D0D0D" w:themeColor="text1" w:themeTint="F2"/>
          <w:sz w:val="24"/>
          <w:szCs w:val="24"/>
        </w:rPr>
        <w:t xml:space="preserve">результаты </w:t>
      </w:r>
      <w:r w:rsidRPr="00560F02">
        <w:rPr>
          <w:rFonts w:ascii="Times New Roman" w:hAnsi="Times New Roman"/>
          <w:color w:val="0D0D0D" w:themeColor="text1" w:themeTint="F2"/>
          <w:sz w:val="24"/>
          <w:szCs w:val="24"/>
          <w:lang w:eastAsia="ru-RU"/>
        </w:rPr>
        <w:t xml:space="preserve">включают освоенные </w:t>
      </w:r>
      <w:r w:rsidR="009B5292" w:rsidRPr="00560F02">
        <w:rPr>
          <w:rFonts w:ascii="Times New Roman" w:hAnsi="Times New Roman"/>
          <w:color w:val="0D0D0D" w:themeColor="text1" w:themeTint="F2"/>
          <w:sz w:val="24"/>
          <w:szCs w:val="24"/>
          <w:lang w:eastAsia="ru-RU"/>
        </w:rPr>
        <w:t xml:space="preserve">обучающимися межпредметные понятия и универсальные учебные действия (регулятивные, </w:t>
      </w:r>
      <w:proofErr w:type="gramStart"/>
      <w:r w:rsidR="009B5292" w:rsidRPr="00560F02">
        <w:rPr>
          <w:rFonts w:ascii="Times New Roman" w:hAnsi="Times New Roman"/>
          <w:color w:val="0D0D0D" w:themeColor="text1" w:themeTint="F2"/>
          <w:sz w:val="24"/>
          <w:szCs w:val="24"/>
          <w:lang w:eastAsia="ru-RU"/>
        </w:rPr>
        <w:t>познавательные,коммуникативные</w:t>
      </w:r>
      <w:proofErr w:type="gramEnd"/>
      <w:r w:rsidR="009B5292" w:rsidRPr="00560F02">
        <w:rPr>
          <w:rFonts w:ascii="Times New Roman" w:hAnsi="Times New Roman"/>
          <w:color w:val="0D0D0D" w:themeColor="text1" w:themeTint="F2"/>
          <w:sz w:val="24"/>
          <w:szCs w:val="24"/>
          <w:lang w:eastAsia="ru-RU"/>
        </w:rPr>
        <w:t>)</w:t>
      </w:r>
      <w:r w:rsidRPr="00560F02">
        <w:rPr>
          <w:rFonts w:ascii="Times New Roman" w:hAnsi="Times New Roman"/>
          <w:color w:val="0D0D0D" w:themeColor="text1" w:themeTint="F2"/>
          <w:sz w:val="24"/>
          <w:szCs w:val="24"/>
          <w:lang w:eastAsia="ru-RU"/>
        </w:rPr>
        <w:t>.</w:t>
      </w:r>
    </w:p>
    <w:p w:rsidR="009B5292" w:rsidRPr="00560F02" w:rsidRDefault="009B5292" w:rsidP="00560F02">
      <w:pPr>
        <w:spacing w:after="0" w:line="240" w:lineRule="auto"/>
        <w:ind w:firstLine="709"/>
        <w:jc w:val="both"/>
        <w:rPr>
          <w:rFonts w:ascii="Times New Roman" w:hAnsi="Times New Roman"/>
          <w:b/>
          <w:color w:val="0D0D0D" w:themeColor="text1" w:themeTint="F2"/>
          <w:sz w:val="24"/>
          <w:szCs w:val="24"/>
        </w:rPr>
      </w:pPr>
      <w:r w:rsidRPr="00560F02">
        <w:rPr>
          <w:rFonts w:ascii="Times New Roman" w:hAnsi="Times New Roman"/>
          <w:b/>
          <w:color w:val="0D0D0D" w:themeColor="text1" w:themeTint="F2"/>
          <w:sz w:val="24"/>
          <w:szCs w:val="24"/>
        </w:rPr>
        <w:t>Межпредметные понятия</w:t>
      </w:r>
    </w:p>
    <w:p w:rsidR="009B5292" w:rsidRPr="00560F02" w:rsidRDefault="009B5292" w:rsidP="00560F02">
      <w:pPr>
        <w:spacing w:after="0" w:line="240" w:lineRule="auto"/>
        <w:ind w:firstLine="709"/>
        <w:jc w:val="both"/>
        <w:rPr>
          <w:rFonts w:ascii="Times New Roman" w:eastAsia="Times New Roman" w:hAnsi="Times New Roman"/>
          <w:color w:val="0D0D0D" w:themeColor="text1" w:themeTint="F2"/>
          <w:sz w:val="24"/>
          <w:szCs w:val="24"/>
        </w:rPr>
      </w:pPr>
      <w:r w:rsidRPr="00560F02">
        <w:rPr>
          <w:rFonts w:ascii="Times New Roman" w:hAnsi="Times New Roman"/>
          <w:color w:val="0D0D0D" w:themeColor="text1" w:themeTint="F2"/>
          <w:sz w:val="24"/>
          <w:szCs w:val="24"/>
        </w:rPr>
        <w:t xml:space="preserve">Условием формирования межпредметных </w:t>
      </w:r>
      <w:proofErr w:type="gramStart"/>
      <w:r w:rsidRPr="00560F02">
        <w:rPr>
          <w:rFonts w:ascii="Times New Roman" w:hAnsi="Times New Roman"/>
          <w:color w:val="0D0D0D" w:themeColor="text1" w:themeTint="F2"/>
          <w:sz w:val="24"/>
          <w:szCs w:val="24"/>
        </w:rPr>
        <w:t>понятий</w:t>
      </w:r>
      <w:r w:rsidR="00900E75" w:rsidRPr="00560F02">
        <w:rPr>
          <w:rFonts w:ascii="Times New Roman" w:hAnsi="Times New Roman"/>
          <w:color w:val="0D0D0D" w:themeColor="text1" w:themeTint="F2"/>
          <w:sz w:val="24"/>
          <w:szCs w:val="24"/>
        </w:rPr>
        <w:t>,  таких</w:t>
      </w:r>
      <w:proofErr w:type="gramEnd"/>
      <w:r w:rsidR="002364B5" w:rsidRPr="00560F02">
        <w:rPr>
          <w:rFonts w:ascii="Times New Roman" w:hAnsi="Times New Roman"/>
          <w:color w:val="0D0D0D" w:themeColor="text1" w:themeTint="F2"/>
          <w:sz w:val="24"/>
          <w:szCs w:val="24"/>
        </w:rPr>
        <w:t>,</w:t>
      </w:r>
      <w:r w:rsidR="00900E75" w:rsidRPr="00560F02">
        <w:rPr>
          <w:rFonts w:ascii="Times New Roman" w:hAnsi="Times New Roman"/>
          <w:color w:val="0D0D0D" w:themeColor="text1" w:themeTint="F2"/>
          <w:sz w:val="24"/>
          <w:szCs w:val="24"/>
        </w:rPr>
        <w:t xml:space="preserve"> как система, </w:t>
      </w:r>
      <w:r w:rsidR="00CE4A6B" w:rsidRPr="00560F02">
        <w:rPr>
          <w:rFonts w:ascii="Times New Roman" w:eastAsia="Times New Roman" w:hAnsi="Times New Roman"/>
          <w:color w:val="0D0D0D" w:themeColor="text1" w:themeTint="F2"/>
          <w:sz w:val="24"/>
          <w:szCs w:val="24"/>
          <w:shd w:val="clear" w:color="auto" w:fill="FFFFFF"/>
        </w:rPr>
        <w:t>факт, закономерность, феномен, анализ, синтез</w:t>
      </w:r>
      <w:r w:rsidRPr="00560F02">
        <w:rPr>
          <w:rFonts w:ascii="Times New Roman" w:hAnsi="Times New Roman"/>
          <w:color w:val="0D0D0D" w:themeColor="text1" w:themeTint="F2"/>
          <w:sz w:val="24"/>
          <w:szCs w:val="24"/>
        </w:rPr>
        <w:t>является овладение обучающимися основами читательской компетенци</w:t>
      </w:r>
      <w:r w:rsidR="00277366" w:rsidRPr="00560F02">
        <w:rPr>
          <w:rFonts w:ascii="Times New Roman" w:hAnsi="Times New Roman"/>
          <w:color w:val="0D0D0D" w:themeColor="text1" w:themeTint="F2"/>
          <w:sz w:val="24"/>
          <w:szCs w:val="24"/>
        </w:rPr>
        <w:t>и</w:t>
      </w:r>
      <w:r w:rsidRPr="00560F02">
        <w:rPr>
          <w:rFonts w:ascii="Times New Roman" w:hAnsi="Times New Roman"/>
          <w:color w:val="0D0D0D" w:themeColor="text1" w:themeTint="F2"/>
          <w:sz w:val="24"/>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560F02" w:rsidRDefault="009B5292" w:rsidP="00560F02">
      <w:pPr>
        <w:spacing w:after="0" w:line="240" w:lineRule="auto"/>
        <w:ind w:firstLine="709"/>
        <w:jc w:val="both"/>
        <w:rPr>
          <w:rFonts w:ascii="Times New Roman" w:hAnsi="Times New Roman"/>
          <w:i/>
          <w:color w:val="0D0D0D" w:themeColor="text1" w:themeTint="F2"/>
          <w:sz w:val="24"/>
          <w:szCs w:val="24"/>
        </w:rPr>
      </w:pPr>
      <w:r w:rsidRPr="00560F02">
        <w:rPr>
          <w:rFonts w:ascii="Times New Roman" w:hAnsi="Times New Roman"/>
          <w:color w:val="0D0D0D" w:themeColor="text1" w:themeTint="F2"/>
          <w:sz w:val="24"/>
          <w:szCs w:val="24"/>
        </w:rPr>
        <w:t>При изучении учебных предметов обучающиеся усовершенствуют приобрет</w:t>
      </w:r>
      <w:r w:rsidR="00A23AB5" w:rsidRPr="00560F02">
        <w:rPr>
          <w:rFonts w:ascii="Times New Roman" w:hAnsi="Times New Roman"/>
          <w:color w:val="0D0D0D" w:themeColor="text1" w:themeTint="F2"/>
          <w:sz w:val="24"/>
          <w:szCs w:val="24"/>
        </w:rPr>
        <w:t>е</w:t>
      </w:r>
      <w:r w:rsidRPr="00560F02">
        <w:rPr>
          <w:rFonts w:ascii="Times New Roman" w:hAnsi="Times New Roman"/>
          <w:color w:val="0D0D0D" w:themeColor="text1" w:themeTint="F2"/>
          <w:sz w:val="24"/>
          <w:szCs w:val="24"/>
        </w:rPr>
        <w:t>нные на перво</w:t>
      </w:r>
      <w:r w:rsidR="00F91F55" w:rsidRPr="00560F02">
        <w:rPr>
          <w:rFonts w:ascii="Times New Roman" w:hAnsi="Times New Roman"/>
          <w:color w:val="0D0D0D" w:themeColor="text1" w:themeTint="F2"/>
          <w:sz w:val="24"/>
          <w:szCs w:val="24"/>
        </w:rPr>
        <w:t xml:space="preserve">муровне </w:t>
      </w:r>
      <w:r w:rsidRPr="00560F02">
        <w:rPr>
          <w:rFonts w:ascii="Times New Roman" w:hAnsi="Times New Roman"/>
          <w:color w:val="0D0D0D" w:themeColor="text1" w:themeTint="F2"/>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560F02" w:rsidRDefault="009B5292" w:rsidP="007722A0">
      <w:pPr>
        <w:pStyle w:val="a8"/>
        <w:numPr>
          <w:ilvl w:val="1"/>
          <w:numId w:val="64"/>
        </w:numPr>
        <w:ind w:left="0" w:firstLine="426"/>
        <w:jc w:val="both"/>
        <w:rPr>
          <w:rFonts w:ascii="Times New Roman" w:hAnsi="Times New Roman"/>
          <w:color w:val="0D0D0D" w:themeColor="text1" w:themeTint="F2"/>
        </w:rPr>
      </w:pPr>
      <w:r w:rsidRPr="00560F02">
        <w:rPr>
          <w:rFonts w:ascii="Times New Roman" w:hAnsi="Times New Roman"/>
          <w:color w:val="0D0D0D" w:themeColor="text1" w:themeTint="F2"/>
        </w:rPr>
        <w:t>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560F02" w:rsidRDefault="009B5292" w:rsidP="007722A0">
      <w:pPr>
        <w:pStyle w:val="a8"/>
        <w:numPr>
          <w:ilvl w:val="1"/>
          <w:numId w:val="64"/>
        </w:numPr>
        <w:ind w:left="0" w:firstLine="426"/>
        <w:jc w:val="both"/>
        <w:rPr>
          <w:rFonts w:ascii="Times New Roman" w:hAnsi="Times New Roman"/>
          <w:color w:val="0D0D0D" w:themeColor="text1" w:themeTint="F2"/>
        </w:rPr>
      </w:pPr>
      <w:r w:rsidRPr="00560F02">
        <w:rPr>
          <w:rFonts w:ascii="Times New Roman" w:hAnsi="Times New Roman"/>
          <w:color w:val="0D0D0D" w:themeColor="text1" w:themeTint="F2"/>
        </w:rPr>
        <w:t>выделять главную и избыточную информацию, выполнять смысловое св</w:t>
      </w:r>
      <w:r w:rsidR="00A23AB5" w:rsidRPr="00560F02">
        <w:rPr>
          <w:rFonts w:ascii="Times New Roman" w:hAnsi="Times New Roman"/>
          <w:color w:val="0D0D0D" w:themeColor="text1" w:themeTint="F2"/>
        </w:rPr>
        <w:t>е</w:t>
      </w:r>
      <w:r w:rsidRPr="00560F02">
        <w:rPr>
          <w:rFonts w:ascii="Times New Roman" w:hAnsi="Times New Roman"/>
          <w:color w:val="0D0D0D" w:themeColor="text1" w:themeTint="F2"/>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560F02" w:rsidRDefault="009B5292" w:rsidP="007722A0">
      <w:pPr>
        <w:pStyle w:val="a8"/>
        <w:numPr>
          <w:ilvl w:val="1"/>
          <w:numId w:val="64"/>
        </w:numPr>
        <w:ind w:left="0" w:firstLine="426"/>
        <w:jc w:val="both"/>
        <w:rPr>
          <w:rFonts w:ascii="Times New Roman" w:hAnsi="Times New Roman"/>
          <w:color w:val="0D0D0D" w:themeColor="text1" w:themeTint="F2"/>
        </w:rPr>
      </w:pPr>
      <w:r w:rsidRPr="00560F02">
        <w:rPr>
          <w:rFonts w:ascii="Times New Roman" w:hAnsi="Times New Roman"/>
          <w:color w:val="0D0D0D" w:themeColor="text1" w:themeTint="F2"/>
        </w:rPr>
        <w:t>заполнять и дополнять таблицы, схемы, диаграммы, тексты.</w:t>
      </w:r>
    </w:p>
    <w:p w:rsidR="009B5292" w:rsidRPr="00560F02" w:rsidRDefault="009B5292" w:rsidP="003D2B30">
      <w:pPr>
        <w:suppressAutoHyphens/>
        <w:spacing w:after="0" w:line="240" w:lineRule="auto"/>
        <w:ind w:firstLine="709"/>
        <w:jc w:val="both"/>
        <w:rPr>
          <w:rFonts w:ascii="Times New Roman" w:hAnsi="Times New Roman"/>
          <w:color w:val="0D0D0D" w:themeColor="text1" w:themeTint="F2"/>
          <w:sz w:val="24"/>
          <w:szCs w:val="24"/>
        </w:rPr>
      </w:pPr>
      <w:r w:rsidRPr="00560F02">
        <w:rPr>
          <w:rFonts w:ascii="Times New Roman" w:hAnsi="Times New Roman"/>
          <w:color w:val="0D0D0D" w:themeColor="text1" w:themeTint="F2"/>
          <w:sz w:val="24"/>
          <w:szCs w:val="24"/>
        </w:rPr>
        <w:t xml:space="preserve">В ходе </w:t>
      </w:r>
      <w:proofErr w:type="gramStart"/>
      <w:r w:rsidRPr="00560F02">
        <w:rPr>
          <w:rFonts w:ascii="Times New Roman" w:hAnsi="Times New Roman"/>
          <w:color w:val="0D0D0D" w:themeColor="text1" w:themeTint="F2"/>
          <w:sz w:val="24"/>
          <w:szCs w:val="24"/>
        </w:rPr>
        <w:t>изучения всех учебных предметов</w:t>
      </w:r>
      <w:proofErr w:type="gramEnd"/>
      <w:r w:rsidRPr="00560F02">
        <w:rPr>
          <w:rFonts w:ascii="Times New Roman" w:hAnsi="Times New Roman"/>
          <w:color w:val="0D0D0D" w:themeColor="text1" w:themeTint="F2"/>
          <w:sz w:val="24"/>
          <w:szCs w:val="24"/>
        </w:rPr>
        <w:t xml:space="preserve"> обучающиеся приобретут опыт проектной деятельности как особой формы учебной работы, способствующей воспитаниюсамостоятельности,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560F02">
        <w:rPr>
          <w:rFonts w:ascii="Times New Roman" w:hAnsi="Times New Roman"/>
          <w:color w:val="0D0D0D" w:themeColor="text1" w:themeTint="F2"/>
          <w:sz w:val="24"/>
          <w:szCs w:val="24"/>
        </w:rPr>
        <w:t>е</w:t>
      </w:r>
      <w:r w:rsidRPr="00560F02">
        <w:rPr>
          <w:rFonts w:ascii="Times New Roman" w:hAnsi="Times New Roman"/>
          <w:color w:val="0D0D0D" w:themeColor="text1" w:themeTint="F2"/>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DC02FB" w:rsidRDefault="00086BF2" w:rsidP="003D2B30">
      <w:pPr>
        <w:spacing w:after="0" w:line="240" w:lineRule="auto"/>
        <w:ind w:firstLine="709"/>
        <w:jc w:val="both"/>
        <w:rPr>
          <w:rFonts w:ascii="Times New Roman" w:hAnsi="Times New Roman"/>
          <w:color w:val="0D0D0D" w:themeColor="text1" w:themeTint="F2"/>
          <w:sz w:val="24"/>
          <w:szCs w:val="24"/>
        </w:rPr>
      </w:pPr>
      <w:r w:rsidRPr="00560F02">
        <w:rPr>
          <w:rFonts w:ascii="Times New Roman" w:hAnsi="Times New Roman"/>
          <w:color w:val="0D0D0D" w:themeColor="text1" w:themeTint="F2"/>
          <w:sz w:val="24"/>
          <w:szCs w:val="24"/>
        </w:rPr>
        <w:t xml:space="preserve">В </w:t>
      </w:r>
      <w:r w:rsidR="00BA0262">
        <w:rPr>
          <w:rFonts w:ascii="Times New Roman" w:hAnsi="Times New Roman"/>
          <w:color w:val="0D0D0D" w:themeColor="text1" w:themeTint="F2"/>
          <w:sz w:val="24"/>
          <w:szCs w:val="24"/>
        </w:rPr>
        <w:t>ООО</w:t>
      </w:r>
      <w:r w:rsidRPr="00560F02">
        <w:rPr>
          <w:rFonts w:ascii="Times New Roman" w:hAnsi="Times New Roman"/>
          <w:color w:val="0D0D0D" w:themeColor="text1" w:themeTint="F2"/>
          <w:sz w:val="24"/>
          <w:szCs w:val="24"/>
        </w:rPr>
        <w:t xml:space="preserve">тветствии ФГОС ООО выделяются три группы универсальных учебных действий: регулятивные, </w:t>
      </w:r>
      <w:r w:rsidRPr="00DC02FB">
        <w:rPr>
          <w:rFonts w:ascii="Times New Roman" w:hAnsi="Times New Roman"/>
          <w:color w:val="0D0D0D" w:themeColor="text1" w:themeTint="F2"/>
          <w:sz w:val="24"/>
          <w:szCs w:val="24"/>
        </w:rPr>
        <w:t>познавательные, коммуникативные.</w:t>
      </w:r>
    </w:p>
    <w:p w:rsidR="00B540EE" w:rsidRPr="00DC02FB" w:rsidRDefault="00B540EE" w:rsidP="003D2B30">
      <w:pPr>
        <w:spacing w:after="0" w:line="240" w:lineRule="auto"/>
        <w:ind w:firstLine="709"/>
        <w:jc w:val="both"/>
        <w:rPr>
          <w:rFonts w:ascii="Times New Roman" w:hAnsi="Times New Roman"/>
          <w:b/>
          <w:color w:val="0D0D0D" w:themeColor="text1" w:themeTint="F2"/>
          <w:sz w:val="24"/>
          <w:szCs w:val="24"/>
        </w:rPr>
      </w:pPr>
      <w:r w:rsidRPr="00DC02FB">
        <w:rPr>
          <w:rFonts w:ascii="Times New Roman" w:hAnsi="Times New Roman"/>
          <w:b/>
          <w:color w:val="0D0D0D" w:themeColor="text1" w:themeTint="F2"/>
          <w:sz w:val="24"/>
          <w:szCs w:val="24"/>
        </w:rPr>
        <w:t>Регулятивные УУД</w:t>
      </w:r>
    </w:p>
    <w:p w:rsidR="00B540EE" w:rsidRPr="00DC02FB" w:rsidRDefault="00B540EE" w:rsidP="007722A0">
      <w:pPr>
        <w:widowControl w:val="0"/>
        <w:numPr>
          <w:ilvl w:val="0"/>
          <w:numId w:val="19"/>
        </w:numPr>
        <w:tabs>
          <w:tab w:val="left" w:pos="1134"/>
        </w:tabs>
        <w:spacing w:after="0" w:line="240" w:lineRule="auto"/>
        <w:ind w:left="0" w:firstLine="709"/>
        <w:jc w:val="both"/>
        <w:rPr>
          <w:rFonts w:ascii="Times New Roman" w:hAnsi="Times New Roman"/>
          <w:color w:val="0D0D0D" w:themeColor="text1" w:themeTint="F2"/>
          <w:sz w:val="24"/>
          <w:szCs w:val="24"/>
        </w:rPr>
      </w:pPr>
      <w:r w:rsidRPr="00DC02FB">
        <w:rPr>
          <w:rFonts w:ascii="Times New Roman" w:hAnsi="Times New Roman"/>
          <w:color w:val="0D0D0D" w:themeColor="text1" w:themeTint="F2"/>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DC02FB">
        <w:rPr>
          <w:rFonts w:ascii="Times New Roman" w:hAnsi="Times New Roman"/>
          <w:color w:val="0D0D0D" w:themeColor="text1" w:themeTint="F2"/>
          <w:sz w:val="24"/>
          <w:szCs w:val="24"/>
        </w:rPr>
        <w:t>О</w:t>
      </w:r>
      <w:r w:rsidRPr="00DC02FB">
        <w:rPr>
          <w:rFonts w:ascii="Times New Roman" w:hAnsi="Times New Roman"/>
          <w:color w:val="0D0D0D" w:themeColor="text1" w:themeTint="F2"/>
          <w:sz w:val="24"/>
          <w:szCs w:val="24"/>
        </w:rPr>
        <w:t>бучающийся сможет:</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анализировать существующие и планировать будущие образовательные результаты;</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идентифицировать собственные проблемы и определять главную проблему;</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выдвигать версии решения проблемы, формулировать гипотезы, предвосхищать конечный результат;</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ставить цель деятельности на основе определенной проблемы и существующих возможностей;</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формулировать учебные задачи как шаги достижения поставленной цели деятельности;</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обосновывать целевые ориентиры и приоритеты ссылками на ценности, указывая и обосновывая логическую последовательность шагов.</w:t>
      </w:r>
    </w:p>
    <w:p w:rsidR="00B540EE" w:rsidRPr="00DC02FB" w:rsidRDefault="00B540EE" w:rsidP="007722A0">
      <w:pPr>
        <w:widowControl w:val="0"/>
        <w:numPr>
          <w:ilvl w:val="0"/>
          <w:numId w:val="19"/>
        </w:numPr>
        <w:tabs>
          <w:tab w:val="left" w:pos="1134"/>
        </w:tabs>
        <w:spacing w:after="0" w:line="240" w:lineRule="auto"/>
        <w:ind w:left="0" w:firstLine="709"/>
        <w:jc w:val="both"/>
        <w:rPr>
          <w:rFonts w:ascii="Times New Roman" w:hAnsi="Times New Roman"/>
          <w:b/>
          <w:color w:val="0D0D0D" w:themeColor="text1" w:themeTint="F2"/>
          <w:sz w:val="24"/>
          <w:szCs w:val="24"/>
        </w:rPr>
      </w:pPr>
      <w:r w:rsidRPr="00DC02FB">
        <w:rPr>
          <w:rFonts w:ascii="Times New Roman" w:hAnsi="Times New Roman"/>
          <w:color w:val="0D0D0D" w:themeColor="text1" w:themeTint="F2"/>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DC02FB">
        <w:rPr>
          <w:rFonts w:ascii="Times New Roman" w:hAnsi="Times New Roman"/>
          <w:color w:val="0D0D0D" w:themeColor="text1" w:themeTint="F2"/>
          <w:sz w:val="24"/>
          <w:szCs w:val="24"/>
        </w:rPr>
        <w:t xml:space="preserve"> учебных и познавательных задач.</w:t>
      </w:r>
      <w:r w:rsidRPr="00DC02FB">
        <w:rPr>
          <w:rFonts w:ascii="Times New Roman" w:hAnsi="Times New Roman"/>
          <w:color w:val="0D0D0D" w:themeColor="text1" w:themeTint="F2"/>
          <w:sz w:val="24"/>
          <w:szCs w:val="24"/>
        </w:rPr>
        <w:t xml:space="preserve"> Обучающийся сможет:</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 xml:space="preserve">определять </w:t>
      </w:r>
      <w:r w:rsidR="00DB516A" w:rsidRPr="00DC02FB">
        <w:rPr>
          <w:rFonts w:ascii="Times New Roman" w:hAnsi="Times New Roman"/>
          <w:color w:val="0D0D0D" w:themeColor="text1" w:themeTint="F2"/>
        </w:rPr>
        <w:t xml:space="preserve">необходимые </w:t>
      </w:r>
      <w:r w:rsidRPr="00DC02FB">
        <w:rPr>
          <w:rFonts w:ascii="Times New Roman" w:hAnsi="Times New Roman"/>
          <w:color w:val="0D0D0D" w:themeColor="text1" w:themeTint="F2"/>
        </w:rPr>
        <w:t xml:space="preserve">действие(я) в </w:t>
      </w:r>
      <w:r w:rsidR="00BA0262">
        <w:rPr>
          <w:rFonts w:ascii="Times New Roman" w:hAnsi="Times New Roman"/>
          <w:color w:val="0D0D0D" w:themeColor="text1" w:themeTint="F2"/>
        </w:rPr>
        <w:t>ООО</w:t>
      </w:r>
      <w:r w:rsidRPr="00DC02FB">
        <w:rPr>
          <w:rFonts w:ascii="Times New Roman" w:hAnsi="Times New Roman"/>
          <w:color w:val="0D0D0D" w:themeColor="text1" w:themeTint="F2"/>
        </w:rPr>
        <w:t>тветствии с учебной и познавательной задачей</w:t>
      </w:r>
      <w:r w:rsidR="00DB516A" w:rsidRPr="00DC02FB">
        <w:rPr>
          <w:rFonts w:ascii="Times New Roman" w:hAnsi="Times New Roman"/>
          <w:color w:val="0D0D0D" w:themeColor="text1" w:themeTint="F2"/>
        </w:rPr>
        <w:t xml:space="preserve"> и</w:t>
      </w:r>
      <w:r w:rsidRPr="00DC02FB">
        <w:rPr>
          <w:rFonts w:ascii="Times New Roman" w:hAnsi="Times New Roman"/>
          <w:color w:val="0D0D0D" w:themeColor="text1" w:themeTint="F2"/>
        </w:rPr>
        <w:t xml:space="preserve"> составлять алгоритм</w:t>
      </w:r>
      <w:r w:rsidR="00DB516A" w:rsidRPr="00DC02FB">
        <w:rPr>
          <w:rFonts w:ascii="Times New Roman" w:hAnsi="Times New Roman"/>
          <w:color w:val="0D0D0D" w:themeColor="text1" w:themeTint="F2"/>
        </w:rPr>
        <w:t xml:space="preserve"> их выполнения;</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обосновывать и осуществлять выбор наиболее эффективных способов решения учебных и познавательных задач;</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определять/находить, в том числе из предложенных вариантов, условия для выполнения учебной и познавательной задачи;</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 xml:space="preserve">выбирать из предложенных </w:t>
      </w:r>
      <w:r w:rsidR="00525B70" w:rsidRPr="00DC02FB">
        <w:rPr>
          <w:rFonts w:ascii="Times New Roman" w:hAnsi="Times New Roman"/>
          <w:color w:val="0D0D0D" w:themeColor="text1" w:themeTint="F2"/>
        </w:rPr>
        <w:t xml:space="preserve">вариантов </w:t>
      </w:r>
      <w:r w:rsidRPr="00DC02FB">
        <w:rPr>
          <w:rFonts w:ascii="Times New Roman" w:hAnsi="Times New Roman"/>
          <w:color w:val="0D0D0D" w:themeColor="text1" w:themeTint="F2"/>
        </w:rPr>
        <w:t>и самостоятельно искать средства/ресурсы для решения задачи/достижения цели;</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составлять план решения проблемы (выполнения проекта, проведения исследования);</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определять потенциальные затруднения при решении учебной и познавательной задачи и находить средства для их устранения;</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описывать свой опыт, оформляя его для передачи другим людям в виде технологии решения практических задач определенного класса;</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планировать и корректировать свою индивидуальную образовательную траекторию.</w:t>
      </w:r>
    </w:p>
    <w:p w:rsidR="00B540EE" w:rsidRPr="00DC02FB" w:rsidRDefault="00B540EE" w:rsidP="007722A0">
      <w:pPr>
        <w:widowControl w:val="0"/>
        <w:numPr>
          <w:ilvl w:val="0"/>
          <w:numId w:val="19"/>
        </w:numPr>
        <w:tabs>
          <w:tab w:val="left" w:pos="1134"/>
        </w:tabs>
        <w:spacing w:after="0" w:line="240" w:lineRule="auto"/>
        <w:ind w:left="0" w:firstLine="709"/>
        <w:jc w:val="both"/>
        <w:rPr>
          <w:rFonts w:ascii="Times New Roman" w:hAnsi="Times New Roman"/>
          <w:color w:val="0D0D0D" w:themeColor="text1" w:themeTint="F2"/>
          <w:sz w:val="24"/>
          <w:szCs w:val="24"/>
        </w:rPr>
      </w:pPr>
      <w:r w:rsidRPr="00DC02FB">
        <w:rPr>
          <w:rFonts w:ascii="Times New Roman" w:hAnsi="Times New Roman"/>
          <w:color w:val="0D0D0D" w:themeColor="text1" w:themeTint="F2"/>
          <w:sz w:val="24"/>
          <w:szCs w:val="24"/>
        </w:rPr>
        <w:t xml:space="preserve">Умение </w:t>
      </w:r>
      <w:r w:rsidR="00BA0262">
        <w:rPr>
          <w:rFonts w:ascii="Times New Roman" w:hAnsi="Times New Roman"/>
          <w:color w:val="0D0D0D" w:themeColor="text1" w:themeTint="F2"/>
          <w:sz w:val="24"/>
          <w:szCs w:val="24"/>
        </w:rPr>
        <w:t>ООО</w:t>
      </w:r>
      <w:r w:rsidRPr="00DC02FB">
        <w:rPr>
          <w:rFonts w:ascii="Times New Roman" w:hAnsi="Times New Roman"/>
          <w:color w:val="0D0D0D" w:themeColor="text1" w:themeTint="F2"/>
          <w:sz w:val="24"/>
          <w:szCs w:val="24"/>
        </w:rPr>
        <w:t xml:space="preserve">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w:t>
      </w:r>
      <w:r w:rsidR="00BA0262">
        <w:rPr>
          <w:rFonts w:ascii="Times New Roman" w:hAnsi="Times New Roman"/>
          <w:color w:val="0D0D0D" w:themeColor="text1" w:themeTint="F2"/>
          <w:sz w:val="24"/>
          <w:szCs w:val="24"/>
        </w:rPr>
        <w:t>ООО</w:t>
      </w:r>
      <w:r w:rsidRPr="00DC02FB">
        <w:rPr>
          <w:rFonts w:ascii="Times New Roman" w:hAnsi="Times New Roman"/>
          <w:color w:val="0D0D0D" w:themeColor="text1" w:themeTint="F2"/>
          <w:sz w:val="24"/>
          <w:szCs w:val="24"/>
        </w:rPr>
        <w:t>тветствии с изменяющейся ситу</w:t>
      </w:r>
      <w:r w:rsidR="009C54A3" w:rsidRPr="00DC02FB">
        <w:rPr>
          <w:rFonts w:ascii="Times New Roman" w:hAnsi="Times New Roman"/>
          <w:color w:val="0D0D0D" w:themeColor="text1" w:themeTint="F2"/>
          <w:sz w:val="24"/>
          <w:szCs w:val="24"/>
        </w:rPr>
        <w:t xml:space="preserve">ацией. </w:t>
      </w:r>
      <w:r w:rsidRPr="00DC02FB">
        <w:rPr>
          <w:rFonts w:ascii="Times New Roman" w:hAnsi="Times New Roman"/>
          <w:color w:val="0D0D0D" w:themeColor="text1" w:themeTint="F2"/>
          <w:sz w:val="24"/>
          <w:szCs w:val="24"/>
        </w:rPr>
        <w:t>Обучающийся сможет:</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систематизировать (в том числе выбирать приоритетные) критерии планируемых результатов и оценки своей деятельности;</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оценивать свою деятельность, аргументируя причины достижения или отсутствия планируемого результата;</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устанавливать связь между полученными характеристиками продукта и характеристиками процесса деятельности</w:t>
      </w:r>
      <w:r w:rsidR="009D6E34" w:rsidRPr="00DC02FB">
        <w:rPr>
          <w:rFonts w:ascii="Times New Roman" w:hAnsi="Times New Roman"/>
          <w:color w:val="0D0D0D" w:themeColor="text1" w:themeTint="F2"/>
        </w:rPr>
        <w:t xml:space="preserve"> и</w:t>
      </w:r>
      <w:r w:rsidRPr="00DC02FB">
        <w:rPr>
          <w:rFonts w:ascii="Times New Roman" w:hAnsi="Times New Roman"/>
          <w:color w:val="0D0D0D" w:themeColor="text1" w:themeTint="F2"/>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сверять свои действия с целью и, при необходимости, исправлять ошибки самостоятельно.</w:t>
      </w:r>
    </w:p>
    <w:p w:rsidR="00B540EE" w:rsidRPr="00DC02FB" w:rsidRDefault="00B540EE" w:rsidP="007722A0">
      <w:pPr>
        <w:widowControl w:val="0"/>
        <w:numPr>
          <w:ilvl w:val="0"/>
          <w:numId w:val="19"/>
        </w:numPr>
        <w:tabs>
          <w:tab w:val="left" w:pos="1134"/>
        </w:tabs>
        <w:spacing w:after="0" w:line="240" w:lineRule="auto"/>
        <w:ind w:left="0" w:firstLine="709"/>
        <w:jc w:val="both"/>
        <w:rPr>
          <w:rFonts w:ascii="Times New Roman" w:hAnsi="Times New Roman"/>
          <w:color w:val="0D0D0D" w:themeColor="text1" w:themeTint="F2"/>
          <w:sz w:val="24"/>
          <w:szCs w:val="24"/>
        </w:rPr>
      </w:pPr>
      <w:r w:rsidRPr="00DC02FB">
        <w:rPr>
          <w:rFonts w:ascii="Times New Roman" w:hAnsi="Times New Roman"/>
          <w:color w:val="0D0D0D" w:themeColor="text1" w:themeTint="F2"/>
          <w:sz w:val="24"/>
          <w:szCs w:val="24"/>
        </w:rPr>
        <w:t>Умение оценивать правильность выполнения учебной задачи, собственные возможности ее решения. Обучающийся сможет:</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определять критерии правильности (корректности) выполнения учебной задачи;</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 xml:space="preserve">анализировать и обосновывать применение </w:t>
      </w:r>
      <w:r w:rsidR="00BA0262">
        <w:rPr>
          <w:rFonts w:ascii="Times New Roman" w:hAnsi="Times New Roman"/>
          <w:color w:val="0D0D0D" w:themeColor="text1" w:themeTint="F2"/>
        </w:rPr>
        <w:t>ООО</w:t>
      </w:r>
      <w:r w:rsidRPr="00DC02FB">
        <w:rPr>
          <w:rFonts w:ascii="Times New Roman" w:hAnsi="Times New Roman"/>
          <w:color w:val="0D0D0D" w:themeColor="text1" w:themeTint="F2"/>
        </w:rPr>
        <w:t>тветствующего инструментария для выполнения учебной задачи;</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 xml:space="preserve">свободно пользоваться выработанными критериями оценки и самооценки, исходя из цели и имеющихся </w:t>
      </w:r>
      <w:r w:rsidR="005202DD" w:rsidRPr="00DC02FB">
        <w:rPr>
          <w:rFonts w:ascii="Times New Roman" w:hAnsi="Times New Roman"/>
          <w:color w:val="0D0D0D" w:themeColor="text1" w:themeTint="F2"/>
        </w:rPr>
        <w:t>средств</w:t>
      </w:r>
      <w:r w:rsidRPr="00DC02FB">
        <w:rPr>
          <w:rFonts w:ascii="Times New Roman" w:hAnsi="Times New Roman"/>
          <w:color w:val="0D0D0D" w:themeColor="text1" w:themeTint="F2"/>
        </w:rPr>
        <w:t>, различая результат и способы действий;</w:t>
      </w:r>
    </w:p>
    <w:p w:rsidR="00B540EE" w:rsidRPr="00DC02FB" w:rsidRDefault="00B540EE" w:rsidP="007722A0">
      <w:pPr>
        <w:pStyle w:val="a8"/>
        <w:numPr>
          <w:ilvl w:val="1"/>
          <w:numId w:val="64"/>
        </w:numPr>
        <w:ind w:left="0" w:firstLine="426"/>
        <w:jc w:val="both"/>
        <w:rPr>
          <w:rFonts w:ascii="Times New Roman" w:hAnsi="Times New Roman"/>
          <w:color w:val="0D0D0D" w:themeColor="text1" w:themeTint="F2"/>
        </w:rPr>
      </w:pPr>
      <w:r w:rsidRPr="00DC02FB">
        <w:rPr>
          <w:rFonts w:ascii="Times New Roman" w:hAnsi="Times New Roman"/>
          <w:color w:val="0D0D0D" w:themeColor="text1" w:themeTint="F2"/>
        </w:rPr>
        <w:t xml:space="preserve">оценивать продукт своей деятельности по заданным и/или самостоятельно определенным критериям в </w:t>
      </w:r>
      <w:r w:rsidR="00BA0262">
        <w:rPr>
          <w:rFonts w:ascii="Times New Roman" w:hAnsi="Times New Roman"/>
          <w:color w:val="0D0D0D" w:themeColor="text1" w:themeTint="F2"/>
        </w:rPr>
        <w:t>ООО</w:t>
      </w:r>
      <w:r w:rsidRPr="00DC02FB">
        <w:rPr>
          <w:rFonts w:ascii="Times New Roman" w:hAnsi="Times New Roman"/>
          <w:color w:val="0D0D0D" w:themeColor="text1" w:themeTint="F2"/>
        </w:rPr>
        <w:t>тветствии с целью деятельности;</w:t>
      </w:r>
    </w:p>
    <w:p w:rsidR="00B540EE" w:rsidRPr="00B74B01" w:rsidRDefault="00B540EE" w:rsidP="007722A0">
      <w:pPr>
        <w:pStyle w:val="a8"/>
        <w:numPr>
          <w:ilvl w:val="1"/>
          <w:numId w:val="64"/>
        </w:numPr>
        <w:ind w:left="0" w:firstLine="426"/>
        <w:jc w:val="both"/>
        <w:rPr>
          <w:rFonts w:ascii="Times New Roman" w:hAnsi="Times New Roman"/>
          <w:color w:val="0D0D0D" w:themeColor="text1" w:themeTint="F2"/>
        </w:rPr>
      </w:pPr>
      <w:r w:rsidRPr="00B74B01">
        <w:rPr>
          <w:rFonts w:ascii="Times New Roman" w:hAnsi="Times New Roman"/>
          <w:color w:val="0D0D0D" w:themeColor="text1" w:themeTint="F2"/>
        </w:rPr>
        <w:t>обосновывать достижимость цели выбранным способом на основе оценки своих внутренних ресурсов и доступных внешних ресурсов;</w:t>
      </w:r>
    </w:p>
    <w:p w:rsidR="00B540EE" w:rsidRPr="00B74B01" w:rsidRDefault="00B540EE" w:rsidP="007722A0">
      <w:pPr>
        <w:pStyle w:val="a8"/>
        <w:numPr>
          <w:ilvl w:val="1"/>
          <w:numId w:val="64"/>
        </w:numPr>
        <w:ind w:left="0" w:firstLine="426"/>
        <w:jc w:val="both"/>
        <w:rPr>
          <w:rFonts w:ascii="Times New Roman" w:hAnsi="Times New Roman"/>
          <w:color w:val="0D0D0D" w:themeColor="text1" w:themeTint="F2"/>
        </w:rPr>
      </w:pPr>
      <w:r w:rsidRPr="00B74B01">
        <w:rPr>
          <w:rFonts w:ascii="Times New Roman" w:hAnsi="Times New Roman"/>
          <w:color w:val="0D0D0D" w:themeColor="text1" w:themeTint="F2"/>
        </w:rPr>
        <w:t>фиксировать и анализировать динамику собственных образовательных результатов.</w:t>
      </w:r>
    </w:p>
    <w:p w:rsidR="00B540EE" w:rsidRPr="00B74B01" w:rsidRDefault="00B540EE" w:rsidP="007722A0">
      <w:pPr>
        <w:widowControl w:val="0"/>
        <w:numPr>
          <w:ilvl w:val="0"/>
          <w:numId w:val="19"/>
        </w:numPr>
        <w:tabs>
          <w:tab w:val="left" w:pos="1134"/>
        </w:tabs>
        <w:spacing w:after="0" w:line="240" w:lineRule="auto"/>
        <w:ind w:left="0" w:firstLine="709"/>
        <w:jc w:val="both"/>
        <w:rPr>
          <w:rFonts w:ascii="Times New Roman" w:hAnsi="Times New Roman"/>
          <w:b/>
          <w:color w:val="0D0D0D" w:themeColor="text1" w:themeTint="F2"/>
          <w:sz w:val="24"/>
          <w:szCs w:val="24"/>
        </w:rPr>
      </w:pPr>
      <w:r w:rsidRPr="00B74B01">
        <w:rPr>
          <w:rFonts w:ascii="Times New Roman" w:hAnsi="Times New Roman"/>
          <w:color w:val="0D0D0D" w:themeColor="text1" w:themeTint="F2"/>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B74B01" w:rsidRDefault="00B540EE" w:rsidP="007722A0">
      <w:pPr>
        <w:pStyle w:val="a8"/>
        <w:numPr>
          <w:ilvl w:val="1"/>
          <w:numId w:val="64"/>
        </w:numPr>
        <w:ind w:left="0" w:firstLine="426"/>
        <w:jc w:val="both"/>
        <w:rPr>
          <w:rFonts w:ascii="Times New Roman" w:hAnsi="Times New Roman"/>
          <w:color w:val="0D0D0D" w:themeColor="text1" w:themeTint="F2"/>
        </w:rPr>
      </w:pPr>
      <w:r w:rsidRPr="00B74B01">
        <w:rPr>
          <w:rFonts w:ascii="Times New Roman" w:hAnsi="Times New Roman"/>
          <w:color w:val="0D0D0D" w:themeColor="text1" w:themeTint="F2"/>
        </w:rPr>
        <w:t xml:space="preserve">наблюдать и анализировать </w:t>
      </w:r>
      <w:r w:rsidR="004E267A" w:rsidRPr="00B74B01">
        <w:rPr>
          <w:rFonts w:ascii="Times New Roman" w:hAnsi="Times New Roman"/>
          <w:color w:val="0D0D0D" w:themeColor="text1" w:themeTint="F2"/>
        </w:rPr>
        <w:t xml:space="preserve">собственную </w:t>
      </w:r>
      <w:r w:rsidRPr="00B74B01">
        <w:rPr>
          <w:rFonts w:ascii="Times New Roman" w:hAnsi="Times New Roman"/>
          <w:color w:val="0D0D0D" w:themeColor="text1" w:themeTint="F2"/>
        </w:rPr>
        <w:t>учебную и познавательную деятельность и деятельность других обучающихся в процессе взаимопроверки;</w:t>
      </w:r>
    </w:p>
    <w:p w:rsidR="00B540EE" w:rsidRPr="00B74B01" w:rsidRDefault="00BA0262" w:rsidP="007722A0">
      <w:pPr>
        <w:pStyle w:val="a8"/>
        <w:numPr>
          <w:ilvl w:val="1"/>
          <w:numId w:val="64"/>
        </w:numPr>
        <w:ind w:left="0" w:firstLine="426"/>
        <w:jc w:val="both"/>
        <w:rPr>
          <w:rFonts w:ascii="Times New Roman" w:hAnsi="Times New Roman"/>
          <w:color w:val="0D0D0D" w:themeColor="text1" w:themeTint="F2"/>
        </w:rPr>
      </w:pPr>
      <w:r>
        <w:rPr>
          <w:rFonts w:ascii="Times New Roman" w:hAnsi="Times New Roman"/>
          <w:color w:val="0D0D0D" w:themeColor="text1" w:themeTint="F2"/>
        </w:rPr>
        <w:t>ООО</w:t>
      </w:r>
      <w:r w:rsidR="00B540EE" w:rsidRPr="00B74B01">
        <w:rPr>
          <w:rFonts w:ascii="Times New Roman" w:hAnsi="Times New Roman"/>
          <w:color w:val="0D0D0D" w:themeColor="text1" w:themeTint="F2"/>
        </w:rPr>
        <w:t>тносить реальные и планируемые результаты индивидуальной образовательной деятельности и делать выводы;</w:t>
      </w:r>
    </w:p>
    <w:p w:rsidR="00B540EE" w:rsidRPr="00B74B01" w:rsidRDefault="00B540EE" w:rsidP="007722A0">
      <w:pPr>
        <w:pStyle w:val="a8"/>
        <w:numPr>
          <w:ilvl w:val="1"/>
          <w:numId w:val="64"/>
        </w:numPr>
        <w:ind w:left="0" w:firstLine="426"/>
        <w:jc w:val="both"/>
        <w:rPr>
          <w:rFonts w:ascii="Times New Roman" w:hAnsi="Times New Roman"/>
          <w:color w:val="0D0D0D" w:themeColor="text1" w:themeTint="F2"/>
        </w:rPr>
      </w:pPr>
      <w:r w:rsidRPr="00B74B01">
        <w:rPr>
          <w:rFonts w:ascii="Times New Roman" w:hAnsi="Times New Roman"/>
          <w:color w:val="0D0D0D" w:themeColor="text1" w:themeTint="F2"/>
        </w:rPr>
        <w:t>принимать решение в учебной ситуации и нести за него ответственность;</w:t>
      </w:r>
    </w:p>
    <w:p w:rsidR="00B540EE" w:rsidRPr="00B74B01" w:rsidRDefault="00B540EE" w:rsidP="007722A0">
      <w:pPr>
        <w:pStyle w:val="a8"/>
        <w:numPr>
          <w:ilvl w:val="1"/>
          <w:numId w:val="64"/>
        </w:numPr>
        <w:ind w:left="0" w:firstLine="426"/>
        <w:jc w:val="both"/>
        <w:rPr>
          <w:rFonts w:ascii="Times New Roman" w:hAnsi="Times New Roman"/>
          <w:color w:val="0D0D0D" w:themeColor="text1" w:themeTint="F2"/>
        </w:rPr>
      </w:pPr>
      <w:r w:rsidRPr="00B74B01">
        <w:rPr>
          <w:rFonts w:ascii="Times New Roman" w:hAnsi="Times New Roman"/>
          <w:color w:val="0D0D0D" w:themeColor="text1" w:themeTint="F2"/>
        </w:rPr>
        <w:t>самостоятельно определять причины своего успеха или неуспеха и находить способы выхода из ситуации неуспеха;</w:t>
      </w:r>
    </w:p>
    <w:p w:rsidR="00B540EE" w:rsidRPr="00B74B01" w:rsidRDefault="00B540EE" w:rsidP="007722A0">
      <w:pPr>
        <w:pStyle w:val="a8"/>
        <w:numPr>
          <w:ilvl w:val="1"/>
          <w:numId w:val="64"/>
        </w:numPr>
        <w:ind w:left="0" w:firstLine="426"/>
        <w:jc w:val="both"/>
        <w:rPr>
          <w:rFonts w:ascii="Times New Roman" w:hAnsi="Times New Roman"/>
          <w:color w:val="0D0D0D" w:themeColor="text1" w:themeTint="F2"/>
        </w:rPr>
      </w:pPr>
      <w:r w:rsidRPr="00B74B01">
        <w:rPr>
          <w:rFonts w:ascii="Times New Roman" w:hAnsi="Times New Roman"/>
          <w:color w:val="0D0D0D" w:themeColor="text1" w:themeTint="F2"/>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4B01" w:rsidRDefault="00B540EE" w:rsidP="007722A0">
      <w:pPr>
        <w:pStyle w:val="a8"/>
        <w:numPr>
          <w:ilvl w:val="1"/>
          <w:numId w:val="64"/>
        </w:numPr>
        <w:ind w:left="0" w:firstLine="426"/>
        <w:jc w:val="both"/>
        <w:rPr>
          <w:rFonts w:ascii="Times New Roman" w:hAnsi="Times New Roman"/>
          <w:color w:val="0D0D0D" w:themeColor="text1" w:themeTint="F2"/>
        </w:rPr>
      </w:pPr>
      <w:r w:rsidRPr="00B74B01">
        <w:rPr>
          <w:rFonts w:ascii="Times New Roman" w:hAnsi="Times New Roman"/>
          <w:color w:val="0D0D0D" w:themeColor="text1" w:themeTint="F2"/>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A21C0F" w:rsidRDefault="00B540EE" w:rsidP="003D2B30">
      <w:pPr>
        <w:spacing w:after="0" w:line="240" w:lineRule="auto"/>
        <w:ind w:firstLine="709"/>
        <w:jc w:val="both"/>
        <w:rPr>
          <w:rFonts w:ascii="Times New Roman" w:hAnsi="Times New Roman"/>
          <w:b/>
          <w:color w:val="0D0D0D" w:themeColor="text1" w:themeTint="F2"/>
          <w:sz w:val="24"/>
          <w:szCs w:val="24"/>
        </w:rPr>
      </w:pPr>
      <w:r w:rsidRPr="00A21C0F">
        <w:rPr>
          <w:rFonts w:ascii="Times New Roman" w:hAnsi="Times New Roman"/>
          <w:b/>
          <w:color w:val="0D0D0D" w:themeColor="text1" w:themeTint="F2"/>
          <w:sz w:val="24"/>
          <w:szCs w:val="24"/>
        </w:rPr>
        <w:t>Познавательные УУД</w:t>
      </w:r>
    </w:p>
    <w:p w:rsidR="00B540EE" w:rsidRPr="00A21C0F" w:rsidRDefault="00B540EE" w:rsidP="007722A0">
      <w:pPr>
        <w:widowControl w:val="0"/>
        <w:numPr>
          <w:ilvl w:val="0"/>
          <w:numId w:val="19"/>
        </w:numPr>
        <w:tabs>
          <w:tab w:val="left" w:pos="1134"/>
        </w:tabs>
        <w:spacing w:after="0" w:line="240" w:lineRule="auto"/>
        <w:ind w:left="0" w:firstLine="709"/>
        <w:jc w:val="both"/>
        <w:rPr>
          <w:rFonts w:ascii="Times New Roman" w:hAnsi="Times New Roman"/>
          <w:color w:val="0D0D0D" w:themeColor="text1" w:themeTint="F2"/>
          <w:sz w:val="24"/>
          <w:szCs w:val="24"/>
        </w:rPr>
      </w:pPr>
      <w:r w:rsidRPr="00A21C0F">
        <w:rPr>
          <w:rFonts w:ascii="Times New Roman" w:hAnsi="Times New Roman"/>
          <w:color w:val="0D0D0D" w:themeColor="text1" w:themeTint="F2"/>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A21C0F">
        <w:rPr>
          <w:rFonts w:ascii="Times New Roman" w:hAnsi="Times New Roman"/>
          <w:color w:val="0D0D0D" w:themeColor="text1" w:themeTint="F2"/>
          <w:sz w:val="24"/>
          <w:szCs w:val="24"/>
        </w:rPr>
        <w:t>,</w:t>
      </w:r>
      <w:r w:rsidRPr="00A21C0F">
        <w:rPr>
          <w:rFonts w:ascii="Times New Roman" w:hAnsi="Times New Roman"/>
          <w:color w:val="0D0D0D" w:themeColor="text1" w:themeTint="F2"/>
          <w:sz w:val="24"/>
          <w:szCs w:val="24"/>
        </w:rPr>
        <w:t xml:space="preserve"> по аналогии) и делать выводы. Обучающийся сможет:</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подбирать слова, соподчиненные ключевому слову, определяющие его признаки и свойства</w:t>
      </w:r>
      <w:r w:rsidR="00185AF1" w:rsidRPr="00A21C0F">
        <w:rPr>
          <w:rFonts w:ascii="Times New Roman" w:hAnsi="Times New Roman"/>
          <w:color w:val="0D0D0D" w:themeColor="text1" w:themeTint="F2"/>
        </w:rPr>
        <w:t>;</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 xml:space="preserve">выстраивать логическую </w:t>
      </w:r>
      <w:r w:rsidR="008C26AB" w:rsidRPr="00A21C0F">
        <w:rPr>
          <w:rFonts w:ascii="Times New Roman" w:hAnsi="Times New Roman"/>
          <w:color w:val="0D0D0D" w:themeColor="text1" w:themeTint="F2"/>
        </w:rPr>
        <w:t xml:space="preserve">цепочку, состоящую из </w:t>
      </w:r>
      <w:r w:rsidRPr="00A21C0F">
        <w:rPr>
          <w:rFonts w:ascii="Times New Roman" w:hAnsi="Times New Roman"/>
          <w:color w:val="0D0D0D" w:themeColor="text1" w:themeTint="F2"/>
        </w:rPr>
        <w:t>ключевого слова и соподчиненных ему слов;</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 xml:space="preserve">выделять </w:t>
      </w:r>
      <w:r w:rsidR="008C26AB" w:rsidRPr="00A21C0F">
        <w:rPr>
          <w:rFonts w:ascii="Times New Roman" w:hAnsi="Times New Roman"/>
          <w:color w:val="0D0D0D" w:themeColor="text1" w:themeTint="F2"/>
        </w:rPr>
        <w:t xml:space="preserve">общий </w:t>
      </w:r>
      <w:r w:rsidRPr="00A21C0F">
        <w:rPr>
          <w:rFonts w:ascii="Times New Roman" w:hAnsi="Times New Roman"/>
          <w:color w:val="0D0D0D" w:themeColor="text1" w:themeTint="F2"/>
        </w:rPr>
        <w:t xml:space="preserve">признак двух или нескольких </w:t>
      </w:r>
      <w:proofErr w:type="gramStart"/>
      <w:r w:rsidRPr="00A21C0F">
        <w:rPr>
          <w:rFonts w:ascii="Times New Roman" w:hAnsi="Times New Roman"/>
          <w:color w:val="0D0D0D" w:themeColor="text1" w:themeTint="F2"/>
        </w:rPr>
        <w:t>предметов</w:t>
      </w:r>
      <w:proofErr w:type="gramEnd"/>
      <w:r w:rsidRPr="00A21C0F">
        <w:rPr>
          <w:rFonts w:ascii="Times New Roman" w:hAnsi="Times New Roman"/>
          <w:color w:val="0D0D0D" w:themeColor="text1" w:themeTint="F2"/>
        </w:rPr>
        <w:t xml:space="preserve"> или явлений и объяснять их сходство;</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объединять предметы и явления в группы по определенным признакам, сравнивать, классифицировать и обобщать факты и явления;</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выделять явление из общего ряда других явлений;</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строить рассуждение от общих закономерностей к частным явлениям и от частных явлений к общим закономерностям;</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строить рассуждение на основе сравнения предметов и явлений, выделяя при этом общие признаки;</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излагать полученную информацию, интерпретируя ее в контексте решаемой задачи;</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 xml:space="preserve">самостоятельно указывать </w:t>
      </w:r>
      <w:r w:rsidR="00BD43A2" w:rsidRPr="00A21C0F">
        <w:rPr>
          <w:rFonts w:ascii="Times New Roman" w:hAnsi="Times New Roman"/>
          <w:color w:val="0D0D0D" w:themeColor="text1" w:themeTint="F2"/>
        </w:rPr>
        <w:t xml:space="preserve">на </w:t>
      </w:r>
      <w:r w:rsidRPr="00A21C0F">
        <w:rPr>
          <w:rFonts w:ascii="Times New Roman" w:hAnsi="Times New Roman"/>
          <w:color w:val="0D0D0D" w:themeColor="text1" w:themeTint="F2"/>
        </w:rPr>
        <w:t>информацию, нуждающуюся в проверке, предлагать и применять способ проверки достоверности информации;</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вербализовать эмоциональное впечатление, оказанное на него источником;</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A21C0F" w:rsidRDefault="00B540EE" w:rsidP="007722A0">
      <w:pPr>
        <w:widowControl w:val="0"/>
        <w:numPr>
          <w:ilvl w:val="0"/>
          <w:numId w:val="19"/>
        </w:numPr>
        <w:tabs>
          <w:tab w:val="left" w:pos="1134"/>
        </w:tabs>
        <w:spacing w:after="0" w:line="240" w:lineRule="auto"/>
        <w:ind w:left="0" w:firstLine="709"/>
        <w:jc w:val="both"/>
        <w:rPr>
          <w:rFonts w:ascii="Times New Roman" w:hAnsi="Times New Roman"/>
          <w:color w:val="0D0D0D" w:themeColor="text1" w:themeTint="F2"/>
          <w:sz w:val="24"/>
          <w:szCs w:val="24"/>
        </w:rPr>
      </w:pPr>
      <w:r w:rsidRPr="00A21C0F">
        <w:rPr>
          <w:rFonts w:ascii="Times New Roman" w:hAnsi="Times New Roman"/>
          <w:color w:val="0D0D0D" w:themeColor="text1" w:themeTint="F2"/>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обозначать символом и знаком предмет и/или явление;</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определять логические связи между предметами и/или явлениями, обозначать данные логические связи с помощью знаков в схеме;</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создавать абстрактный или реальный образ предмета и/или явления;</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 xml:space="preserve">строить модель/схему на основе условий задачи и/или способа </w:t>
      </w:r>
      <w:r w:rsidR="00650F52" w:rsidRPr="00A21C0F">
        <w:rPr>
          <w:rFonts w:ascii="Times New Roman" w:hAnsi="Times New Roman"/>
          <w:color w:val="0D0D0D" w:themeColor="text1" w:themeTint="F2"/>
        </w:rPr>
        <w:t xml:space="preserve">ее </w:t>
      </w:r>
      <w:r w:rsidRPr="00A21C0F">
        <w:rPr>
          <w:rFonts w:ascii="Times New Roman" w:hAnsi="Times New Roman"/>
          <w:color w:val="0D0D0D" w:themeColor="text1" w:themeTint="F2"/>
        </w:rPr>
        <w:t>решения;</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w:t>
      </w:r>
      <w:r w:rsidR="00BA0262">
        <w:rPr>
          <w:rFonts w:ascii="Times New Roman" w:hAnsi="Times New Roman"/>
          <w:color w:val="0D0D0D" w:themeColor="text1" w:themeTint="F2"/>
        </w:rPr>
        <w:t>ООО</w:t>
      </w:r>
      <w:r w:rsidRPr="00A21C0F">
        <w:rPr>
          <w:rFonts w:ascii="Times New Roman" w:hAnsi="Times New Roman"/>
          <w:color w:val="0D0D0D" w:themeColor="text1" w:themeTint="F2"/>
        </w:rPr>
        <w:t>тветствии с ситуацией;</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преобразовывать модели с целью выявления общих законов, определяющих данную предметную область;</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строить доказательство: прямое, косвенное, от противного;</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A21C0F" w:rsidRDefault="00B540EE" w:rsidP="007722A0">
      <w:pPr>
        <w:widowControl w:val="0"/>
        <w:numPr>
          <w:ilvl w:val="0"/>
          <w:numId w:val="19"/>
        </w:numPr>
        <w:tabs>
          <w:tab w:val="left" w:pos="1134"/>
        </w:tabs>
        <w:spacing w:after="0" w:line="240" w:lineRule="auto"/>
        <w:ind w:left="0" w:firstLine="709"/>
        <w:jc w:val="both"/>
        <w:rPr>
          <w:rFonts w:ascii="Times New Roman" w:hAnsi="Times New Roman"/>
          <w:color w:val="0D0D0D" w:themeColor="text1" w:themeTint="F2"/>
          <w:sz w:val="24"/>
          <w:szCs w:val="24"/>
        </w:rPr>
      </w:pPr>
      <w:r w:rsidRPr="00A21C0F">
        <w:rPr>
          <w:rFonts w:ascii="Times New Roman" w:hAnsi="Times New Roman"/>
          <w:color w:val="0D0D0D" w:themeColor="text1" w:themeTint="F2"/>
          <w:sz w:val="24"/>
          <w:szCs w:val="24"/>
        </w:rPr>
        <w:t>Смысловое чтение. Обучающийся сможет:</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 xml:space="preserve">находить в тексте требуемую информацию (в </w:t>
      </w:r>
      <w:r w:rsidR="00BA0262">
        <w:rPr>
          <w:rFonts w:ascii="Times New Roman" w:hAnsi="Times New Roman"/>
          <w:color w:val="0D0D0D" w:themeColor="text1" w:themeTint="F2"/>
        </w:rPr>
        <w:t>ООО</w:t>
      </w:r>
      <w:r w:rsidRPr="00A21C0F">
        <w:rPr>
          <w:rFonts w:ascii="Times New Roman" w:hAnsi="Times New Roman"/>
          <w:color w:val="0D0D0D" w:themeColor="text1" w:themeTint="F2"/>
        </w:rPr>
        <w:t>тветствии с целями своей деятельности);</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ориентироваться в содержании текста, понимать целостный смысл текста, структурировать текст;</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устанавливать взаимосвязь описанных в тексте событий, явлений, процессов;</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резюмировать главную идею текста;</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A21C0F" w:rsidRDefault="00B540EE"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критически оценивать содержание и форму текста.</w:t>
      </w:r>
    </w:p>
    <w:p w:rsidR="009B5292" w:rsidRPr="00A21C0F" w:rsidRDefault="009B5292" w:rsidP="007722A0">
      <w:pPr>
        <w:widowControl w:val="0"/>
        <w:numPr>
          <w:ilvl w:val="0"/>
          <w:numId w:val="19"/>
        </w:numPr>
        <w:tabs>
          <w:tab w:val="left" w:pos="1134"/>
        </w:tabs>
        <w:spacing w:after="0" w:line="240" w:lineRule="auto"/>
        <w:ind w:left="0" w:firstLine="709"/>
        <w:jc w:val="both"/>
        <w:rPr>
          <w:rFonts w:ascii="Times New Roman" w:hAnsi="Times New Roman"/>
          <w:color w:val="0D0D0D" w:themeColor="text1" w:themeTint="F2"/>
          <w:sz w:val="24"/>
          <w:szCs w:val="24"/>
        </w:rPr>
      </w:pPr>
      <w:r w:rsidRPr="00A21C0F">
        <w:rPr>
          <w:rFonts w:ascii="Times New Roman" w:hAnsi="Times New Roman"/>
          <w:color w:val="0D0D0D" w:themeColor="text1" w:themeTint="F2"/>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A21C0F" w:rsidRDefault="009B5292"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определять свое отношение к природной среде;</w:t>
      </w:r>
    </w:p>
    <w:p w:rsidR="009B5292" w:rsidRPr="00A21C0F" w:rsidRDefault="009B5292"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анализировать влияние экологических факторов на среду обитания живых организмов;</w:t>
      </w:r>
    </w:p>
    <w:p w:rsidR="009B5292" w:rsidRPr="00A21C0F" w:rsidRDefault="009B5292"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проводить причинный и вероятностный анализ экологических ситуаций;</w:t>
      </w:r>
    </w:p>
    <w:p w:rsidR="009B5292" w:rsidRPr="00A21C0F" w:rsidRDefault="009B5292"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прогнозировать изменения ситуации при смене действия одного фактора на действие другого фактора;</w:t>
      </w:r>
    </w:p>
    <w:p w:rsidR="009B5292" w:rsidRPr="00A21C0F" w:rsidRDefault="009B5292"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распространять экологические знания и участвовать в практических делах по защите окружающей среды;</w:t>
      </w:r>
    </w:p>
    <w:p w:rsidR="009B5292" w:rsidRPr="00A21C0F" w:rsidRDefault="009B5292"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выражать свое отношение к природе через рисунки, сочинения, модели, проектные работы.</w:t>
      </w:r>
    </w:p>
    <w:p w:rsidR="009B5292" w:rsidRPr="00A21C0F" w:rsidRDefault="009B5292" w:rsidP="003D2B30">
      <w:pPr>
        <w:spacing w:after="0" w:line="240" w:lineRule="auto"/>
        <w:ind w:firstLine="709"/>
        <w:jc w:val="both"/>
        <w:rPr>
          <w:rFonts w:ascii="Times New Roman" w:hAnsi="Times New Roman"/>
          <w:color w:val="0D0D0D" w:themeColor="text1" w:themeTint="F2"/>
          <w:sz w:val="24"/>
          <w:szCs w:val="24"/>
        </w:rPr>
      </w:pPr>
      <w:r w:rsidRPr="00A21C0F">
        <w:rPr>
          <w:rFonts w:ascii="Times New Roman" w:hAnsi="Times New Roman"/>
          <w:color w:val="0D0D0D" w:themeColor="text1" w:themeTint="F2"/>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A21C0F" w:rsidRDefault="009B5292"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определять необходимые ключевые поисковые слова и запросы;</w:t>
      </w:r>
    </w:p>
    <w:p w:rsidR="009B5292" w:rsidRPr="00A21C0F" w:rsidRDefault="009B5292"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осуществлять взаимодействие с электронными поисковыми системами, словарями;</w:t>
      </w:r>
    </w:p>
    <w:p w:rsidR="009B5292" w:rsidRPr="00A21C0F" w:rsidRDefault="009B5292" w:rsidP="007722A0">
      <w:pPr>
        <w:pStyle w:val="a8"/>
        <w:numPr>
          <w:ilvl w:val="1"/>
          <w:numId w:val="64"/>
        </w:numPr>
        <w:ind w:left="0" w:firstLine="426"/>
        <w:jc w:val="both"/>
        <w:rPr>
          <w:rFonts w:ascii="Times New Roman" w:hAnsi="Times New Roman"/>
          <w:color w:val="0D0D0D" w:themeColor="text1" w:themeTint="F2"/>
        </w:rPr>
      </w:pPr>
      <w:r w:rsidRPr="00A21C0F">
        <w:rPr>
          <w:rFonts w:ascii="Times New Roman" w:hAnsi="Times New Roman"/>
          <w:color w:val="0D0D0D" w:themeColor="text1" w:themeTint="F2"/>
        </w:rPr>
        <w:t>формировать множественную выборку из поисковых источников для объективизации результатов поиска;</w:t>
      </w:r>
    </w:p>
    <w:p w:rsidR="009B5292" w:rsidRPr="00A21C0F" w:rsidRDefault="00BA0262" w:rsidP="007722A0">
      <w:pPr>
        <w:pStyle w:val="a8"/>
        <w:numPr>
          <w:ilvl w:val="1"/>
          <w:numId w:val="64"/>
        </w:numPr>
        <w:ind w:left="0" w:firstLine="426"/>
        <w:jc w:val="both"/>
        <w:rPr>
          <w:rFonts w:ascii="Times New Roman" w:hAnsi="Times New Roman"/>
          <w:color w:val="0D0D0D" w:themeColor="text1" w:themeTint="F2"/>
        </w:rPr>
      </w:pPr>
      <w:r>
        <w:rPr>
          <w:rFonts w:ascii="Times New Roman" w:hAnsi="Times New Roman"/>
          <w:color w:val="0D0D0D" w:themeColor="text1" w:themeTint="F2"/>
        </w:rPr>
        <w:t>ООО</w:t>
      </w:r>
      <w:r w:rsidR="009B5292" w:rsidRPr="00A21C0F">
        <w:rPr>
          <w:rFonts w:ascii="Times New Roman" w:hAnsi="Times New Roman"/>
          <w:color w:val="0D0D0D" w:themeColor="text1" w:themeTint="F2"/>
        </w:rPr>
        <w:t>тносить полученные результаты поиска со своей деятельностью.</w:t>
      </w:r>
    </w:p>
    <w:p w:rsidR="00B540EE" w:rsidRPr="00015FB3" w:rsidRDefault="00B540EE" w:rsidP="003D2B30">
      <w:pPr>
        <w:tabs>
          <w:tab w:val="left" w:pos="993"/>
        </w:tabs>
        <w:spacing w:after="0" w:line="240" w:lineRule="auto"/>
        <w:ind w:firstLine="709"/>
        <w:jc w:val="both"/>
        <w:rPr>
          <w:rFonts w:ascii="Times New Roman" w:hAnsi="Times New Roman"/>
          <w:b/>
          <w:color w:val="0D0D0D" w:themeColor="text1" w:themeTint="F2"/>
          <w:sz w:val="24"/>
          <w:szCs w:val="24"/>
        </w:rPr>
      </w:pPr>
      <w:r w:rsidRPr="00015FB3">
        <w:rPr>
          <w:rFonts w:ascii="Times New Roman" w:hAnsi="Times New Roman"/>
          <w:b/>
          <w:color w:val="0D0D0D" w:themeColor="text1" w:themeTint="F2"/>
          <w:sz w:val="24"/>
          <w:szCs w:val="24"/>
        </w:rPr>
        <w:t>Коммуникативные УУД</w:t>
      </w:r>
    </w:p>
    <w:p w:rsidR="00B540EE" w:rsidRPr="00015FB3" w:rsidRDefault="00B540EE" w:rsidP="007722A0">
      <w:pPr>
        <w:pStyle w:val="a8"/>
        <w:widowControl w:val="0"/>
        <w:numPr>
          <w:ilvl w:val="0"/>
          <w:numId w:val="49"/>
        </w:numPr>
        <w:tabs>
          <w:tab w:val="left" w:pos="426"/>
        </w:tabs>
        <w:ind w:left="0" w:firstLine="709"/>
        <w:jc w:val="both"/>
        <w:rPr>
          <w:rFonts w:ascii="Times New Roman" w:hAnsi="Times New Roman"/>
          <w:color w:val="0D0D0D" w:themeColor="text1" w:themeTint="F2"/>
        </w:rPr>
      </w:pPr>
      <w:r w:rsidRPr="00015FB3">
        <w:rPr>
          <w:rFonts w:ascii="Times New Roman" w:hAnsi="Times New Roman"/>
          <w:color w:val="0D0D0D" w:themeColor="text1" w:themeTint="F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определять возможные роли в совместной деятельности;</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играть определенную роль в совместной деятельности;</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строить позитивные отношения в процессе учебной и познавательной деятельности;</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 xml:space="preserve">критически относиться к </w:t>
      </w:r>
      <w:r w:rsidR="00B534A1" w:rsidRPr="00015FB3">
        <w:rPr>
          <w:rFonts w:ascii="Times New Roman" w:hAnsi="Times New Roman"/>
          <w:color w:val="0D0D0D" w:themeColor="text1" w:themeTint="F2"/>
          <w:sz w:val="24"/>
          <w:szCs w:val="24"/>
        </w:rPr>
        <w:t xml:space="preserve">собственному </w:t>
      </w:r>
      <w:r w:rsidRPr="00015FB3">
        <w:rPr>
          <w:rFonts w:ascii="Times New Roman" w:hAnsi="Times New Roman"/>
          <w:color w:val="0D0D0D" w:themeColor="text1" w:themeTint="F2"/>
          <w:sz w:val="24"/>
          <w:szCs w:val="24"/>
        </w:rPr>
        <w:t xml:space="preserve">мнению, с достоинством признавать ошибочность </w:t>
      </w:r>
      <w:r w:rsidR="005202DD" w:rsidRPr="00015FB3">
        <w:rPr>
          <w:rFonts w:ascii="Times New Roman" w:hAnsi="Times New Roman"/>
          <w:color w:val="0D0D0D" w:themeColor="text1" w:themeTint="F2"/>
          <w:sz w:val="24"/>
          <w:szCs w:val="24"/>
        </w:rPr>
        <w:t xml:space="preserve">своего </w:t>
      </w:r>
      <w:r w:rsidRPr="00015FB3">
        <w:rPr>
          <w:rFonts w:ascii="Times New Roman" w:hAnsi="Times New Roman"/>
          <w:color w:val="0D0D0D" w:themeColor="text1" w:themeTint="F2"/>
          <w:sz w:val="24"/>
          <w:szCs w:val="24"/>
        </w:rPr>
        <w:t>мнения (если оно таково) и корректировать его;</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предлагать альтернативное решение в конфликтной ситуации;</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выделять общую точку зрения в дискуссии;</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 xml:space="preserve">договариваться о правилах и вопросах для обсуждения в </w:t>
      </w:r>
      <w:r w:rsidR="00BA0262">
        <w:rPr>
          <w:rFonts w:ascii="Times New Roman" w:hAnsi="Times New Roman"/>
          <w:color w:val="0D0D0D" w:themeColor="text1" w:themeTint="F2"/>
          <w:sz w:val="24"/>
          <w:szCs w:val="24"/>
        </w:rPr>
        <w:t>ООО</w:t>
      </w:r>
      <w:r w:rsidRPr="00015FB3">
        <w:rPr>
          <w:rFonts w:ascii="Times New Roman" w:hAnsi="Times New Roman"/>
          <w:color w:val="0D0D0D" w:themeColor="text1" w:themeTint="F2"/>
          <w:sz w:val="24"/>
          <w:szCs w:val="24"/>
        </w:rPr>
        <w:t>тветствии с поставленной перед группой задачей;</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015FB3" w:rsidRDefault="00B540EE" w:rsidP="007722A0">
      <w:pPr>
        <w:widowControl w:val="0"/>
        <w:numPr>
          <w:ilvl w:val="0"/>
          <w:numId w:val="49"/>
        </w:numPr>
        <w:tabs>
          <w:tab w:val="left" w:pos="142"/>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 xml:space="preserve">Умение осознанно использовать речевые средства в </w:t>
      </w:r>
      <w:r w:rsidR="00BA0262">
        <w:rPr>
          <w:rFonts w:ascii="Times New Roman" w:hAnsi="Times New Roman"/>
          <w:color w:val="0D0D0D" w:themeColor="text1" w:themeTint="F2"/>
          <w:sz w:val="24"/>
          <w:szCs w:val="24"/>
        </w:rPr>
        <w:t>ООО</w:t>
      </w:r>
      <w:r w:rsidRPr="00015FB3">
        <w:rPr>
          <w:rFonts w:ascii="Times New Roman" w:hAnsi="Times New Roman"/>
          <w:color w:val="0D0D0D" w:themeColor="text1" w:themeTint="F2"/>
          <w:sz w:val="24"/>
          <w:szCs w:val="24"/>
        </w:rPr>
        <w:t>тветствии с задачей коммуникации для выражения своих чувств, мыслей и потребностей</w:t>
      </w:r>
      <w:r w:rsidR="00C40BE2" w:rsidRPr="00015FB3">
        <w:rPr>
          <w:rFonts w:ascii="Times New Roman" w:hAnsi="Times New Roman"/>
          <w:color w:val="0D0D0D" w:themeColor="text1" w:themeTint="F2"/>
          <w:sz w:val="24"/>
          <w:szCs w:val="24"/>
        </w:rPr>
        <w:t xml:space="preserve"> для </w:t>
      </w:r>
      <w:r w:rsidRPr="00015FB3">
        <w:rPr>
          <w:rFonts w:ascii="Times New Roman" w:hAnsi="Times New Roman"/>
          <w:color w:val="0D0D0D" w:themeColor="text1" w:themeTint="F2"/>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 xml:space="preserve">определять задачу коммуникации и в </w:t>
      </w:r>
      <w:r w:rsidR="00BA0262">
        <w:rPr>
          <w:rFonts w:ascii="Times New Roman" w:hAnsi="Times New Roman"/>
          <w:color w:val="0D0D0D" w:themeColor="text1" w:themeTint="F2"/>
          <w:sz w:val="24"/>
          <w:szCs w:val="24"/>
        </w:rPr>
        <w:t>ООО</w:t>
      </w:r>
      <w:r w:rsidRPr="00015FB3">
        <w:rPr>
          <w:rFonts w:ascii="Times New Roman" w:hAnsi="Times New Roman"/>
          <w:color w:val="0D0D0D" w:themeColor="text1" w:themeTint="F2"/>
          <w:sz w:val="24"/>
          <w:szCs w:val="24"/>
        </w:rPr>
        <w:t>тветствии с ней отбирать речевые средства;</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представлять в устной или письменной форме развернутый план собственной деятельности;</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соблюдать нормы публичной речи</w:t>
      </w:r>
      <w:r w:rsidR="00C40BE2" w:rsidRPr="00015FB3">
        <w:rPr>
          <w:rFonts w:ascii="Times New Roman" w:hAnsi="Times New Roman"/>
          <w:color w:val="0D0D0D" w:themeColor="text1" w:themeTint="F2"/>
          <w:sz w:val="24"/>
          <w:szCs w:val="24"/>
        </w:rPr>
        <w:t>,</w:t>
      </w:r>
      <w:r w:rsidRPr="00015FB3">
        <w:rPr>
          <w:rFonts w:ascii="Times New Roman" w:hAnsi="Times New Roman"/>
          <w:color w:val="0D0D0D" w:themeColor="text1" w:themeTint="F2"/>
          <w:sz w:val="24"/>
          <w:szCs w:val="24"/>
        </w:rPr>
        <w:t xml:space="preserve"> регламент в монологе и дискуссии в </w:t>
      </w:r>
      <w:r w:rsidR="00BA0262">
        <w:rPr>
          <w:rFonts w:ascii="Times New Roman" w:hAnsi="Times New Roman"/>
          <w:color w:val="0D0D0D" w:themeColor="text1" w:themeTint="F2"/>
          <w:sz w:val="24"/>
          <w:szCs w:val="24"/>
        </w:rPr>
        <w:t>ООО</w:t>
      </w:r>
      <w:r w:rsidRPr="00015FB3">
        <w:rPr>
          <w:rFonts w:ascii="Times New Roman" w:hAnsi="Times New Roman"/>
          <w:color w:val="0D0D0D" w:themeColor="text1" w:themeTint="F2"/>
          <w:sz w:val="24"/>
          <w:szCs w:val="24"/>
        </w:rPr>
        <w:t>тветствии с коммуникативной задачей;</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высказывать и обосновывать мнение (суждение) и запрашивать мнение партнера в рамках диалога;</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принимать решение в ходе диалога и согласовывать его с собеседником;</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создавать письменные «клишированные» и оригинальные тексты с использованием необходимых речевых средств;</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использовать вербальные средства (средства логической связи) для выделения смысловых блоков своего выступления;</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использовать невербальные средства или наглядные материалы, подготовленные/отобранные под руководством учителя;</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015FB3" w:rsidRDefault="00B540EE" w:rsidP="007722A0">
      <w:pPr>
        <w:widowControl w:val="0"/>
        <w:numPr>
          <w:ilvl w:val="0"/>
          <w:numId w:val="49"/>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Формирование и развитие компетентности в области использования информационно-коммуникационных технологий</w:t>
      </w:r>
      <w:r w:rsidR="00105119" w:rsidRPr="00015FB3">
        <w:rPr>
          <w:rFonts w:ascii="Times New Roman" w:hAnsi="Times New Roman"/>
          <w:color w:val="0D0D0D" w:themeColor="text1" w:themeTint="F2"/>
          <w:sz w:val="24"/>
          <w:szCs w:val="24"/>
        </w:rPr>
        <w:t xml:space="preserve"> (далее – ИКТ)</w:t>
      </w:r>
      <w:r w:rsidR="007A1ECF" w:rsidRPr="00015FB3">
        <w:rPr>
          <w:rFonts w:ascii="Times New Roman" w:hAnsi="Times New Roman"/>
          <w:color w:val="0D0D0D" w:themeColor="text1" w:themeTint="F2"/>
          <w:sz w:val="24"/>
          <w:szCs w:val="24"/>
        </w:rPr>
        <w:t>.</w:t>
      </w:r>
      <w:r w:rsidRPr="00015FB3">
        <w:rPr>
          <w:rFonts w:ascii="Times New Roman" w:hAnsi="Times New Roman"/>
          <w:color w:val="0D0D0D" w:themeColor="text1" w:themeTint="F2"/>
          <w:sz w:val="24"/>
          <w:szCs w:val="24"/>
        </w:rPr>
        <w:t xml:space="preserve"> Обучающийся сможет:</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w:t>
      </w:r>
      <w:r w:rsidR="00BA0262">
        <w:rPr>
          <w:rFonts w:ascii="Times New Roman" w:hAnsi="Times New Roman"/>
          <w:color w:val="0D0D0D" w:themeColor="text1" w:themeTint="F2"/>
          <w:sz w:val="24"/>
          <w:szCs w:val="24"/>
        </w:rPr>
        <w:t>ООО</w:t>
      </w:r>
      <w:r w:rsidRPr="00015FB3">
        <w:rPr>
          <w:rFonts w:ascii="Times New Roman" w:hAnsi="Times New Roman"/>
          <w:color w:val="0D0D0D" w:themeColor="text1" w:themeTint="F2"/>
          <w:sz w:val="24"/>
          <w:szCs w:val="24"/>
        </w:rPr>
        <w:t>тветствии с условиями коммуникации;</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выделять информационный аспект задачи, оперировать данными, использовать модель решения задачи;</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использовать информацию с учетом этических и правовых норм;</w:t>
      </w:r>
    </w:p>
    <w:p w:rsidR="00B540EE" w:rsidRPr="00015FB3" w:rsidRDefault="00B540EE" w:rsidP="007722A0">
      <w:pPr>
        <w:widowControl w:val="0"/>
        <w:numPr>
          <w:ilvl w:val="0"/>
          <w:numId w:val="50"/>
        </w:numPr>
        <w:tabs>
          <w:tab w:val="left" w:pos="993"/>
        </w:tabs>
        <w:spacing w:after="0" w:line="240" w:lineRule="auto"/>
        <w:ind w:left="0" w:firstLine="709"/>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15FB3" w:rsidRPr="00015FB3" w:rsidRDefault="00015FB3" w:rsidP="003D2B30">
      <w:pPr>
        <w:pStyle w:val="2"/>
        <w:spacing w:line="240" w:lineRule="auto"/>
        <w:rPr>
          <w:color w:val="0D0D0D" w:themeColor="text1" w:themeTint="F2"/>
          <w:sz w:val="24"/>
          <w:szCs w:val="24"/>
        </w:rPr>
      </w:pPr>
    </w:p>
    <w:p w:rsidR="00B540EE" w:rsidRPr="00AF4E52" w:rsidRDefault="00105119" w:rsidP="003D2B30">
      <w:pPr>
        <w:pStyle w:val="2"/>
        <w:spacing w:line="240" w:lineRule="auto"/>
        <w:rPr>
          <w:color w:val="0D0D0D" w:themeColor="text1" w:themeTint="F2"/>
          <w:sz w:val="24"/>
          <w:szCs w:val="24"/>
        </w:rPr>
      </w:pPr>
      <w:r w:rsidRPr="00015FB3">
        <w:rPr>
          <w:color w:val="0D0D0D" w:themeColor="text1" w:themeTint="F2"/>
          <w:sz w:val="24"/>
          <w:szCs w:val="24"/>
        </w:rPr>
        <w:t xml:space="preserve">1.2.5. </w:t>
      </w:r>
      <w:r w:rsidRPr="00AF4E52">
        <w:rPr>
          <w:color w:val="0D0D0D" w:themeColor="text1" w:themeTint="F2"/>
          <w:sz w:val="24"/>
          <w:szCs w:val="24"/>
        </w:rPr>
        <w:t>Предметные результаты</w:t>
      </w:r>
    </w:p>
    <w:p w:rsidR="00015FB3" w:rsidRPr="00AF4E52" w:rsidRDefault="00015FB3" w:rsidP="003D2B30">
      <w:pPr>
        <w:pStyle w:val="3"/>
        <w:spacing w:before="0" w:beforeAutospacing="0" w:after="0" w:afterAutospacing="0"/>
        <w:ind w:firstLine="709"/>
        <w:rPr>
          <w:color w:val="0D0D0D" w:themeColor="text1" w:themeTint="F2"/>
          <w:sz w:val="24"/>
          <w:szCs w:val="24"/>
        </w:rPr>
      </w:pPr>
      <w:bookmarkStart w:id="30" w:name="_Toc409691628"/>
      <w:bookmarkStart w:id="31" w:name="_Toc410653953"/>
      <w:bookmarkStart w:id="32" w:name="_Toc414553133"/>
    </w:p>
    <w:p w:rsidR="00B540EE" w:rsidRPr="00AF4E52" w:rsidRDefault="00B540EE" w:rsidP="003D2B30">
      <w:pPr>
        <w:pStyle w:val="3"/>
        <w:spacing w:before="0" w:beforeAutospacing="0" w:after="0" w:afterAutospacing="0"/>
        <w:ind w:firstLine="709"/>
        <w:rPr>
          <w:color w:val="0D0D0D" w:themeColor="text1" w:themeTint="F2"/>
          <w:sz w:val="24"/>
          <w:szCs w:val="24"/>
        </w:rPr>
      </w:pPr>
      <w:r w:rsidRPr="00AF4E52">
        <w:rPr>
          <w:color w:val="0D0D0D" w:themeColor="text1" w:themeTint="F2"/>
          <w:sz w:val="24"/>
          <w:szCs w:val="24"/>
        </w:rPr>
        <w:t>Русский язык</w:t>
      </w:r>
      <w:bookmarkEnd w:id="30"/>
      <w:bookmarkEnd w:id="31"/>
      <w:bookmarkEnd w:id="32"/>
    </w:p>
    <w:p w:rsidR="00982D7D" w:rsidRPr="00AF4E52" w:rsidRDefault="00982D7D" w:rsidP="003D2B30">
      <w:pPr>
        <w:pStyle w:val="2"/>
        <w:spacing w:line="240" w:lineRule="auto"/>
        <w:rPr>
          <w:color w:val="0D0D0D" w:themeColor="text1" w:themeTint="F2"/>
          <w:sz w:val="24"/>
          <w:szCs w:val="24"/>
        </w:rPr>
      </w:pPr>
      <w:bookmarkStart w:id="33" w:name="_Toc287934277"/>
      <w:bookmarkStart w:id="34" w:name="_Toc414553134"/>
      <w:bookmarkStart w:id="35" w:name="_Toc287551922"/>
      <w:r w:rsidRPr="00AF4E52">
        <w:rPr>
          <w:color w:val="0D0D0D" w:themeColor="text1" w:themeTint="F2"/>
          <w:sz w:val="24"/>
          <w:szCs w:val="24"/>
        </w:rPr>
        <w:t>Выпускник научится:</w:t>
      </w:r>
      <w:bookmarkEnd w:id="33"/>
      <w:bookmarkEnd w:id="34"/>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F4E52">
        <w:rPr>
          <w:rFonts w:ascii="Times New Roman" w:hAnsi="Times New Roman"/>
          <w:color w:val="0D0D0D" w:themeColor="text1" w:themeTint="F2"/>
          <w:sz w:val="24"/>
          <w:szCs w:val="24"/>
        </w:rPr>
        <w:t>владеть навыками работы с учебной книгой, словарями и другими информационными источниками, включая СМИ и ресурсы</w:t>
      </w:r>
      <w:r w:rsidRPr="00015FB3">
        <w:rPr>
          <w:rFonts w:ascii="Times New Roman" w:hAnsi="Times New Roman"/>
          <w:color w:val="0D0D0D" w:themeColor="text1" w:themeTint="F2"/>
          <w:sz w:val="24"/>
          <w:szCs w:val="24"/>
        </w:rPr>
        <w:t xml:space="preserve"> Интернета;</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использовать знание алфавита при поиске информации;</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различать значимые и незначимые единицы языка;</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проводить фонетический и орфоэпический анализ слова;</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классифицировать и группировать звуки речи по заданным признакам, слова по заданным параметрам их звукового состава;</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членить слова на слоги и правильно их переносить;</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 xml:space="preserve">определять место ударного слога, наблюдать за перемещением ударения при изменении формы слова, употреблять в речи слова и их формы в </w:t>
      </w:r>
      <w:r w:rsidR="00BA0262">
        <w:rPr>
          <w:rFonts w:ascii="Times New Roman" w:hAnsi="Times New Roman"/>
          <w:color w:val="0D0D0D" w:themeColor="text1" w:themeTint="F2"/>
          <w:sz w:val="24"/>
          <w:szCs w:val="24"/>
        </w:rPr>
        <w:t>ООО</w:t>
      </w:r>
      <w:r w:rsidRPr="00015FB3">
        <w:rPr>
          <w:rFonts w:ascii="Times New Roman" w:hAnsi="Times New Roman"/>
          <w:color w:val="0D0D0D" w:themeColor="text1" w:themeTint="F2"/>
          <w:sz w:val="24"/>
          <w:szCs w:val="24"/>
        </w:rPr>
        <w:t>тветствии с акцентологическиминормами;</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проводить морфемный и словообразовательный анализ слов;</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проводить лексический анализ слова;</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опознавать самостоятельные части речи и их формы, а также служебные части речи и междометия;</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проводить морфологический анализ слова;</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применять знания и умения по морфемике и словообразованию при проведении морфологического анализа слов;</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опознавать основные единицы синтаксиса (словосочетание, предложение, текст);</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находить грамматическую основу предложения;</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распознавать главные и второстепенные члены предложения;</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опознавать предложения простые и сложные, предложения осложненной структуры;</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проводить синтаксический анализ словосочетания и предложения;</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соблюдать основные языковые нормы в устной и письменной речи;</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опираться на фонетический, морфемный, словообразовательный и морфологический анализ в практике правописания;</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опираться на грамматико-интонационный анализ при объяснении расстановки знаков препинания в предложении;</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15FB3">
        <w:rPr>
          <w:rFonts w:ascii="Times New Roman" w:hAnsi="Times New Roman"/>
          <w:color w:val="0D0D0D" w:themeColor="text1" w:themeTint="F2"/>
          <w:sz w:val="24"/>
          <w:szCs w:val="24"/>
        </w:rPr>
        <w:t>использовать орфографические словари.</w:t>
      </w:r>
    </w:p>
    <w:p w:rsidR="00982D7D" w:rsidRPr="00015FB3" w:rsidRDefault="00982D7D" w:rsidP="003756C1">
      <w:pPr>
        <w:pStyle w:val="2"/>
        <w:tabs>
          <w:tab w:val="left" w:pos="0"/>
        </w:tabs>
        <w:spacing w:line="240" w:lineRule="auto"/>
        <w:ind w:firstLine="426"/>
        <w:rPr>
          <w:i/>
          <w:color w:val="0D0D0D" w:themeColor="text1" w:themeTint="F2"/>
          <w:sz w:val="24"/>
          <w:szCs w:val="24"/>
        </w:rPr>
      </w:pPr>
      <w:bookmarkStart w:id="36" w:name="_Toc414553135"/>
      <w:r w:rsidRPr="00015FB3">
        <w:rPr>
          <w:i/>
          <w:color w:val="0D0D0D" w:themeColor="text1" w:themeTint="F2"/>
          <w:sz w:val="24"/>
          <w:szCs w:val="24"/>
        </w:rPr>
        <w:t>Выпускник получит возможность научиться:</w:t>
      </w:r>
      <w:bookmarkEnd w:id="36"/>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i/>
          <w:color w:val="0D0D0D" w:themeColor="text1" w:themeTint="F2"/>
          <w:sz w:val="24"/>
          <w:szCs w:val="24"/>
        </w:rPr>
      </w:pPr>
      <w:r w:rsidRPr="00015FB3">
        <w:rPr>
          <w:rFonts w:ascii="Times New Roman" w:hAnsi="Times New Roman"/>
          <w:i/>
          <w:color w:val="0D0D0D" w:themeColor="text1" w:themeTint="F2"/>
          <w:sz w:val="24"/>
          <w:szCs w:val="24"/>
        </w:rPr>
        <w:t xml:space="preserve">анализировать речевые высказывания с точки зрения их </w:t>
      </w:r>
      <w:r w:rsidR="00BA0262">
        <w:rPr>
          <w:rFonts w:ascii="Times New Roman" w:hAnsi="Times New Roman"/>
          <w:i/>
          <w:color w:val="0D0D0D" w:themeColor="text1" w:themeTint="F2"/>
          <w:sz w:val="24"/>
          <w:szCs w:val="24"/>
        </w:rPr>
        <w:t>ООО</w:t>
      </w:r>
      <w:r w:rsidRPr="00015FB3">
        <w:rPr>
          <w:rFonts w:ascii="Times New Roman" w:hAnsi="Times New Roman"/>
          <w:i/>
          <w:color w:val="0D0D0D" w:themeColor="text1" w:themeTint="F2"/>
          <w:sz w:val="24"/>
          <w:szCs w:val="24"/>
        </w:rPr>
        <w:t>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i/>
          <w:color w:val="0D0D0D" w:themeColor="text1" w:themeTint="F2"/>
          <w:sz w:val="24"/>
          <w:szCs w:val="24"/>
        </w:rPr>
      </w:pPr>
      <w:r w:rsidRPr="00015FB3">
        <w:rPr>
          <w:rFonts w:ascii="Times New Roman" w:hAnsi="Times New Roman"/>
          <w:i/>
          <w:color w:val="0D0D0D" w:themeColor="text1" w:themeTint="F2"/>
          <w:sz w:val="24"/>
          <w:szCs w:val="24"/>
        </w:rPr>
        <w:t>оценивать собственную и чужую речь с точки зрения точного, уместного и выразительного словоупотребления;</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i/>
          <w:color w:val="0D0D0D" w:themeColor="text1" w:themeTint="F2"/>
          <w:sz w:val="24"/>
          <w:szCs w:val="24"/>
        </w:rPr>
      </w:pPr>
      <w:r w:rsidRPr="00015FB3">
        <w:rPr>
          <w:rFonts w:ascii="Times New Roman" w:hAnsi="Times New Roman"/>
          <w:i/>
          <w:color w:val="0D0D0D" w:themeColor="text1" w:themeTint="F2"/>
          <w:sz w:val="24"/>
          <w:szCs w:val="24"/>
        </w:rPr>
        <w:t xml:space="preserve">опознавать различные выразительные средства языка; </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i/>
          <w:color w:val="0D0D0D" w:themeColor="text1" w:themeTint="F2"/>
          <w:sz w:val="24"/>
          <w:szCs w:val="24"/>
        </w:rPr>
      </w:pPr>
      <w:r w:rsidRPr="00015FB3">
        <w:rPr>
          <w:rFonts w:ascii="Times New Roman" w:hAnsi="Times New Roman"/>
          <w:i/>
          <w:color w:val="0D0D0D" w:themeColor="text1" w:themeTint="F2"/>
          <w:sz w:val="24"/>
          <w:szCs w:val="24"/>
        </w:rPr>
        <w:t>писать конспект, отзыв, тезисы, рефераты, статьи, рецензии, доклады, интервью, очерки, доверенности, резюме и другие жанры;</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i/>
          <w:color w:val="0D0D0D" w:themeColor="text1" w:themeTint="F2"/>
          <w:sz w:val="24"/>
          <w:szCs w:val="24"/>
        </w:rPr>
      </w:pPr>
      <w:r w:rsidRPr="00015FB3">
        <w:rPr>
          <w:rFonts w:ascii="Times New Roman" w:hAnsi="Times New Roman"/>
          <w:i/>
          <w:color w:val="0D0D0D" w:themeColor="text1" w:themeTint="F2"/>
          <w:sz w:val="24"/>
          <w:szCs w:val="24"/>
        </w:rPr>
        <w:t xml:space="preserve">осознанно использовать речевые средства в </w:t>
      </w:r>
      <w:r w:rsidR="00BA0262">
        <w:rPr>
          <w:rFonts w:ascii="Times New Roman" w:hAnsi="Times New Roman"/>
          <w:i/>
          <w:color w:val="0D0D0D" w:themeColor="text1" w:themeTint="F2"/>
          <w:sz w:val="24"/>
          <w:szCs w:val="24"/>
        </w:rPr>
        <w:t>ООО</w:t>
      </w:r>
      <w:r w:rsidRPr="00015FB3">
        <w:rPr>
          <w:rFonts w:ascii="Times New Roman" w:hAnsi="Times New Roman"/>
          <w:i/>
          <w:color w:val="0D0D0D" w:themeColor="text1" w:themeTint="F2"/>
          <w:sz w:val="24"/>
          <w:szCs w:val="24"/>
        </w:rPr>
        <w:t xml:space="preserve">тветствии с задачей коммуникации для выражения своих чувств, мыслей и потребностей; планирования и регуляции своей деятельности; </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i/>
          <w:color w:val="0D0D0D" w:themeColor="text1" w:themeTint="F2"/>
          <w:sz w:val="24"/>
          <w:szCs w:val="24"/>
        </w:rPr>
      </w:pPr>
      <w:r w:rsidRPr="00015FB3">
        <w:rPr>
          <w:rFonts w:ascii="Times New Roman" w:hAnsi="Times New Roman"/>
          <w:i/>
          <w:color w:val="0D0D0D" w:themeColor="text1" w:themeTint="F2"/>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i/>
          <w:color w:val="0D0D0D" w:themeColor="text1" w:themeTint="F2"/>
          <w:sz w:val="24"/>
          <w:szCs w:val="24"/>
        </w:rPr>
      </w:pPr>
      <w:r w:rsidRPr="00015FB3">
        <w:rPr>
          <w:rFonts w:ascii="Times New Roman" w:hAnsi="Times New Roman"/>
          <w:i/>
          <w:color w:val="0D0D0D" w:themeColor="text1" w:themeTint="F2"/>
          <w:sz w:val="24"/>
          <w:szCs w:val="24"/>
        </w:rPr>
        <w:t>характеризовать словообразовательные цепочки и словообразовательные гнезда;</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i/>
          <w:color w:val="0D0D0D" w:themeColor="text1" w:themeTint="F2"/>
          <w:sz w:val="24"/>
          <w:szCs w:val="24"/>
        </w:rPr>
      </w:pPr>
      <w:r w:rsidRPr="00015FB3">
        <w:rPr>
          <w:rFonts w:ascii="Times New Roman" w:hAnsi="Times New Roman"/>
          <w:i/>
          <w:color w:val="0D0D0D" w:themeColor="text1" w:themeTint="F2"/>
          <w:sz w:val="24"/>
          <w:szCs w:val="24"/>
        </w:rPr>
        <w:t>использовать этимологические данные для объяснения правописания и лексического значения слова;</w:t>
      </w:r>
    </w:p>
    <w:p w:rsidR="00982D7D" w:rsidRPr="00015FB3" w:rsidRDefault="00982D7D" w:rsidP="007722A0">
      <w:pPr>
        <w:widowControl w:val="0"/>
        <w:numPr>
          <w:ilvl w:val="0"/>
          <w:numId w:val="50"/>
        </w:numPr>
        <w:tabs>
          <w:tab w:val="left" w:pos="0"/>
        </w:tabs>
        <w:spacing w:after="0" w:line="240" w:lineRule="auto"/>
        <w:ind w:left="0" w:firstLine="426"/>
        <w:jc w:val="both"/>
        <w:rPr>
          <w:rFonts w:ascii="Times New Roman" w:hAnsi="Times New Roman"/>
          <w:i/>
          <w:color w:val="0D0D0D" w:themeColor="text1" w:themeTint="F2"/>
          <w:sz w:val="24"/>
          <w:szCs w:val="24"/>
        </w:rPr>
      </w:pPr>
      <w:r w:rsidRPr="00015FB3">
        <w:rPr>
          <w:rFonts w:ascii="Times New Roman" w:hAnsi="Times New Roman"/>
          <w:i/>
          <w:color w:val="0D0D0D" w:themeColor="text1" w:themeTint="F2"/>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Default="00982D7D" w:rsidP="007722A0">
      <w:pPr>
        <w:widowControl w:val="0"/>
        <w:numPr>
          <w:ilvl w:val="0"/>
          <w:numId w:val="50"/>
        </w:numPr>
        <w:tabs>
          <w:tab w:val="left" w:pos="0"/>
        </w:tabs>
        <w:spacing w:after="0" w:line="240" w:lineRule="auto"/>
        <w:ind w:left="0" w:firstLine="426"/>
        <w:jc w:val="both"/>
        <w:rPr>
          <w:rFonts w:ascii="Times New Roman" w:hAnsi="Times New Roman"/>
          <w:i/>
          <w:color w:val="0D0D0D" w:themeColor="text1" w:themeTint="F2"/>
          <w:sz w:val="24"/>
          <w:szCs w:val="24"/>
        </w:rPr>
      </w:pPr>
      <w:r w:rsidRPr="00015FB3">
        <w:rPr>
          <w:rFonts w:ascii="Times New Roman" w:hAnsi="Times New Roman"/>
          <w:i/>
          <w:color w:val="0D0D0D" w:themeColor="text1" w:themeTint="F2"/>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55F78" w:rsidRDefault="00755F78" w:rsidP="003756C1">
      <w:pPr>
        <w:widowControl w:val="0"/>
        <w:tabs>
          <w:tab w:val="left" w:pos="0"/>
        </w:tabs>
        <w:spacing w:after="0" w:line="240" w:lineRule="auto"/>
        <w:ind w:left="709" w:firstLine="426"/>
        <w:jc w:val="both"/>
        <w:rPr>
          <w:rFonts w:ascii="Times New Roman" w:hAnsi="Times New Roman"/>
          <w:color w:val="0D0D0D" w:themeColor="text1" w:themeTint="F2"/>
          <w:sz w:val="24"/>
          <w:szCs w:val="24"/>
        </w:rPr>
      </w:pPr>
    </w:p>
    <w:p w:rsidR="00755F78" w:rsidRPr="00755F78" w:rsidRDefault="00755F78" w:rsidP="003756C1">
      <w:pPr>
        <w:widowControl w:val="0"/>
        <w:tabs>
          <w:tab w:val="left" w:pos="0"/>
        </w:tabs>
        <w:spacing w:after="0" w:line="240" w:lineRule="auto"/>
        <w:ind w:left="709" w:firstLine="426"/>
        <w:jc w:val="both"/>
        <w:rPr>
          <w:rFonts w:ascii="Times New Roman" w:hAnsi="Times New Roman"/>
          <w:b/>
          <w:bCs/>
          <w:color w:val="0D0D0D" w:themeColor="text1" w:themeTint="F2"/>
          <w:sz w:val="24"/>
          <w:szCs w:val="24"/>
        </w:rPr>
      </w:pPr>
      <w:r w:rsidRPr="00755F78">
        <w:rPr>
          <w:rFonts w:ascii="Times New Roman" w:hAnsi="Times New Roman"/>
          <w:b/>
          <w:bCs/>
          <w:color w:val="0D0D0D" w:themeColor="text1" w:themeTint="F2"/>
          <w:sz w:val="24"/>
          <w:szCs w:val="24"/>
        </w:rPr>
        <w:t>Р</w:t>
      </w:r>
      <w:r>
        <w:rPr>
          <w:rFonts w:ascii="Times New Roman" w:hAnsi="Times New Roman"/>
          <w:b/>
          <w:bCs/>
          <w:color w:val="0D0D0D" w:themeColor="text1" w:themeTint="F2"/>
          <w:sz w:val="24"/>
          <w:szCs w:val="24"/>
        </w:rPr>
        <w:t>одной (русский)</w:t>
      </w:r>
      <w:r w:rsidRPr="00755F78">
        <w:rPr>
          <w:rFonts w:ascii="Times New Roman" w:hAnsi="Times New Roman"/>
          <w:b/>
          <w:bCs/>
          <w:color w:val="0D0D0D" w:themeColor="text1" w:themeTint="F2"/>
          <w:sz w:val="24"/>
          <w:szCs w:val="24"/>
        </w:rPr>
        <w:t xml:space="preserve"> язык</w:t>
      </w:r>
    </w:p>
    <w:p w:rsidR="00755F78" w:rsidRPr="00755F78" w:rsidRDefault="00755F78" w:rsidP="003756C1">
      <w:pPr>
        <w:widowControl w:val="0"/>
        <w:tabs>
          <w:tab w:val="left" w:pos="0"/>
        </w:tabs>
        <w:spacing w:after="0" w:line="240" w:lineRule="auto"/>
        <w:ind w:left="709" w:firstLine="426"/>
        <w:jc w:val="both"/>
        <w:rPr>
          <w:rFonts w:ascii="Times New Roman" w:hAnsi="Times New Roman"/>
          <w:b/>
          <w:color w:val="0D0D0D" w:themeColor="text1" w:themeTint="F2"/>
          <w:sz w:val="24"/>
          <w:szCs w:val="24"/>
        </w:rPr>
      </w:pPr>
      <w:r w:rsidRPr="00755F78">
        <w:rPr>
          <w:rFonts w:ascii="Times New Roman" w:hAnsi="Times New Roman"/>
          <w:b/>
          <w:color w:val="0D0D0D" w:themeColor="text1" w:themeTint="F2"/>
          <w:sz w:val="24"/>
          <w:szCs w:val="24"/>
        </w:rPr>
        <w:t>Выпускник научится:</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получать представление о русском языке как языке русского народа, государственном языке Российской Федерации, средстве межнационального общения, консолидации и единения народов России; о связи языка и культуры народа; роли родного языка в жизни человека и общества;</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понимать определяющую роль языка в развитии интеллектуальных и творческих способностей личности, при получении образования;</w:t>
      </w:r>
    </w:p>
    <w:p w:rsidR="00755F78" w:rsidRPr="00755F78"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владеть всеми видами речевой деятельности</w:t>
      </w:r>
      <w:r w:rsidRPr="00755F78">
        <w:rPr>
          <w:rFonts w:ascii="Times New Roman" w:hAnsi="Times New Roman"/>
          <w:color w:val="0D0D0D" w:themeColor="text1" w:themeTint="F2"/>
          <w:sz w:val="24"/>
          <w:szCs w:val="24"/>
        </w:rPr>
        <w:t>.</w:t>
      </w:r>
    </w:p>
    <w:p w:rsidR="00755F78" w:rsidRPr="003756C1" w:rsidRDefault="00755F78" w:rsidP="003756C1">
      <w:pPr>
        <w:widowControl w:val="0"/>
        <w:tabs>
          <w:tab w:val="left" w:pos="0"/>
        </w:tabs>
        <w:spacing w:after="0" w:line="240" w:lineRule="auto"/>
        <w:ind w:left="709" w:firstLine="426"/>
        <w:jc w:val="both"/>
        <w:rPr>
          <w:rFonts w:ascii="Times New Roman" w:hAnsi="Times New Roman"/>
          <w:b/>
          <w:i/>
          <w:iCs/>
          <w:color w:val="0D0D0D" w:themeColor="text1" w:themeTint="F2"/>
          <w:sz w:val="24"/>
          <w:szCs w:val="24"/>
        </w:rPr>
      </w:pPr>
      <w:r w:rsidRPr="003756C1">
        <w:rPr>
          <w:rFonts w:ascii="Times New Roman" w:hAnsi="Times New Roman"/>
          <w:b/>
          <w:i/>
          <w:iCs/>
          <w:color w:val="0D0D0D" w:themeColor="text1" w:themeTint="F2"/>
          <w:sz w:val="24"/>
          <w:szCs w:val="24"/>
        </w:rPr>
        <w:t>Выпускник получит возможность научиться:</w:t>
      </w:r>
    </w:p>
    <w:p w:rsidR="00755F78" w:rsidRPr="00755F78" w:rsidRDefault="00755F78" w:rsidP="007722A0">
      <w:pPr>
        <w:widowControl w:val="0"/>
        <w:numPr>
          <w:ilvl w:val="0"/>
          <w:numId w:val="65"/>
        </w:numPr>
        <w:tabs>
          <w:tab w:val="left" w:pos="0"/>
        </w:tabs>
        <w:spacing w:after="0" w:line="240" w:lineRule="auto"/>
        <w:ind w:left="0" w:firstLine="426"/>
        <w:jc w:val="both"/>
        <w:rPr>
          <w:rFonts w:ascii="Times New Roman" w:hAnsi="Times New Roman"/>
          <w:i/>
          <w:iCs/>
          <w:color w:val="0D0D0D" w:themeColor="text1" w:themeTint="F2"/>
          <w:sz w:val="24"/>
          <w:szCs w:val="24"/>
        </w:rPr>
      </w:pPr>
      <w:r w:rsidRPr="003756C1">
        <w:rPr>
          <w:rFonts w:ascii="Times New Roman" w:hAnsi="Times New Roman"/>
          <w:i/>
          <w:color w:val="0D0D0D" w:themeColor="text1" w:themeTint="F2"/>
          <w:sz w:val="24"/>
          <w:szCs w:val="24"/>
        </w:rPr>
        <w:t>понимать роль русского языка в процессе самообразования</w:t>
      </w:r>
      <w:r w:rsidRPr="00755F78">
        <w:rPr>
          <w:rFonts w:ascii="Times New Roman" w:hAnsi="Times New Roman"/>
          <w:i/>
          <w:iCs/>
          <w:color w:val="0D0D0D" w:themeColor="text1" w:themeTint="F2"/>
          <w:sz w:val="24"/>
          <w:szCs w:val="24"/>
        </w:rPr>
        <w:t>.</w:t>
      </w:r>
    </w:p>
    <w:p w:rsidR="00755F78" w:rsidRPr="00755F78" w:rsidRDefault="00755F78" w:rsidP="003756C1">
      <w:pPr>
        <w:widowControl w:val="0"/>
        <w:tabs>
          <w:tab w:val="left" w:pos="0"/>
        </w:tabs>
        <w:spacing w:after="0" w:line="240" w:lineRule="auto"/>
        <w:ind w:left="709" w:hanging="283"/>
        <w:jc w:val="both"/>
        <w:rPr>
          <w:rFonts w:ascii="Times New Roman" w:hAnsi="Times New Roman"/>
          <w:b/>
          <w:iCs/>
          <w:color w:val="0D0D0D" w:themeColor="text1" w:themeTint="F2"/>
          <w:sz w:val="24"/>
          <w:szCs w:val="24"/>
        </w:rPr>
      </w:pPr>
      <w:r w:rsidRPr="00755F78">
        <w:rPr>
          <w:rFonts w:ascii="Times New Roman" w:hAnsi="Times New Roman"/>
          <w:b/>
          <w:iCs/>
          <w:color w:val="0D0D0D" w:themeColor="text1" w:themeTint="F2"/>
          <w:sz w:val="24"/>
          <w:szCs w:val="24"/>
        </w:rPr>
        <w:t>Аудирование и чтение</w:t>
      </w:r>
    </w:p>
    <w:p w:rsidR="00755F78" w:rsidRPr="003756C1" w:rsidRDefault="00755F78" w:rsidP="003756C1">
      <w:pPr>
        <w:widowControl w:val="0"/>
        <w:tabs>
          <w:tab w:val="left" w:pos="0"/>
        </w:tabs>
        <w:spacing w:after="0" w:line="240" w:lineRule="auto"/>
        <w:ind w:left="709" w:firstLine="426"/>
        <w:jc w:val="both"/>
        <w:rPr>
          <w:rFonts w:ascii="Times New Roman" w:hAnsi="Times New Roman"/>
          <w:iCs/>
          <w:color w:val="0D0D0D" w:themeColor="text1" w:themeTint="F2"/>
          <w:sz w:val="24"/>
          <w:szCs w:val="24"/>
        </w:rPr>
      </w:pPr>
      <w:r w:rsidRPr="003756C1">
        <w:rPr>
          <w:rFonts w:ascii="Times New Roman" w:hAnsi="Times New Roman"/>
          <w:iCs/>
          <w:color w:val="0D0D0D" w:themeColor="text1" w:themeTint="F2"/>
          <w:sz w:val="24"/>
          <w:szCs w:val="24"/>
        </w:rPr>
        <w:t>Выпускник научится:</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 xml:space="preserve">адекватно понимать информацию устного и письменного </w:t>
      </w:r>
      <w:r w:rsidR="00BA0262">
        <w:rPr>
          <w:rFonts w:ascii="Times New Roman" w:hAnsi="Times New Roman"/>
          <w:color w:val="0D0D0D" w:themeColor="text1" w:themeTint="F2"/>
          <w:sz w:val="24"/>
          <w:szCs w:val="24"/>
        </w:rPr>
        <w:t>ООО</w:t>
      </w:r>
      <w:r w:rsidRPr="003756C1">
        <w:rPr>
          <w:rFonts w:ascii="Times New Roman" w:hAnsi="Times New Roman"/>
          <w:color w:val="0D0D0D" w:themeColor="text1" w:themeTint="F2"/>
          <w:sz w:val="24"/>
          <w:szCs w:val="24"/>
        </w:rPr>
        <w:t>бщения (цель, тему текста, основную и дополнительную информацию);</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владеть разными видами чтения (поисковым/просмотровым, ознакомительным, изучающим) текстов разных стилей и жанров;</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владеть умениями информационной переработки прочитанного текста (план, тезисы);</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восприятие на слух текстов разных стилей и жанров; владение различными видами аудирования (с полным пониманием аудиотекста, с пониманием основного содержания);</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умение сравнивать речевые высказывания с точки зрения их содержания, принадлежности к определ</w:t>
      </w:r>
      <w:r w:rsidR="003756C1">
        <w:rPr>
          <w:rFonts w:ascii="Times New Roman" w:hAnsi="Times New Roman"/>
          <w:color w:val="0D0D0D" w:themeColor="text1" w:themeTint="F2"/>
          <w:sz w:val="24"/>
          <w:szCs w:val="24"/>
        </w:rPr>
        <w:t>ё</w:t>
      </w:r>
      <w:r w:rsidRPr="003756C1">
        <w:rPr>
          <w:rFonts w:ascii="Times New Roman" w:hAnsi="Times New Roman"/>
          <w:color w:val="0D0D0D" w:themeColor="text1" w:themeTint="F2"/>
          <w:sz w:val="24"/>
          <w:szCs w:val="24"/>
        </w:rPr>
        <w:t>нной функциональной разновидности языка и использованных языковых средств.</w:t>
      </w:r>
    </w:p>
    <w:p w:rsidR="00755F78" w:rsidRPr="00755F78" w:rsidRDefault="00755F78" w:rsidP="00755F78">
      <w:pPr>
        <w:widowControl w:val="0"/>
        <w:tabs>
          <w:tab w:val="left" w:pos="993"/>
        </w:tabs>
        <w:spacing w:after="0" w:line="240" w:lineRule="auto"/>
        <w:ind w:left="709"/>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Выпускник получит возможность научиться:</w:t>
      </w:r>
    </w:p>
    <w:p w:rsidR="00755F78" w:rsidRPr="003756C1" w:rsidRDefault="00755F78" w:rsidP="007722A0">
      <w:pPr>
        <w:widowControl w:val="0"/>
        <w:numPr>
          <w:ilvl w:val="0"/>
          <w:numId w:val="66"/>
        </w:numPr>
        <w:tabs>
          <w:tab w:val="left" w:pos="0"/>
        </w:tabs>
        <w:spacing w:after="0" w:line="240" w:lineRule="auto"/>
        <w:ind w:left="0" w:firstLine="426"/>
        <w:jc w:val="both"/>
        <w:rPr>
          <w:rFonts w:ascii="Times New Roman" w:hAnsi="Times New Roman"/>
          <w:i/>
          <w:color w:val="0D0D0D" w:themeColor="text1" w:themeTint="F2"/>
          <w:sz w:val="24"/>
          <w:szCs w:val="24"/>
        </w:rPr>
      </w:pPr>
      <w:r w:rsidRPr="003756C1">
        <w:rPr>
          <w:rFonts w:ascii="Times New Roman" w:hAnsi="Times New Roman"/>
          <w:i/>
          <w:color w:val="0D0D0D" w:themeColor="text1" w:themeTint="F2"/>
          <w:sz w:val="24"/>
          <w:szCs w:val="24"/>
        </w:rPr>
        <w:t>работать с книгой, периодическими изданиями;</w:t>
      </w:r>
    </w:p>
    <w:p w:rsidR="00755F78" w:rsidRPr="003756C1" w:rsidRDefault="00755F78" w:rsidP="007722A0">
      <w:pPr>
        <w:widowControl w:val="0"/>
        <w:numPr>
          <w:ilvl w:val="0"/>
          <w:numId w:val="66"/>
        </w:numPr>
        <w:tabs>
          <w:tab w:val="left" w:pos="0"/>
        </w:tabs>
        <w:spacing w:after="0" w:line="240" w:lineRule="auto"/>
        <w:ind w:left="0" w:firstLine="426"/>
        <w:jc w:val="both"/>
        <w:rPr>
          <w:rFonts w:ascii="Times New Roman" w:hAnsi="Times New Roman"/>
          <w:i/>
          <w:color w:val="0D0D0D" w:themeColor="text1" w:themeTint="F2"/>
          <w:sz w:val="24"/>
          <w:szCs w:val="24"/>
        </w:rPr>
      </w:pPr>
      <w:r w:rsidRPr="003756C1">
        <w:rPr>
          <w:rFonts w:ascii="Times New Roman" w:hAnsi="Times New Roman"/>
          <w:i/>
          <w:color w:val="0D0D0D" w:themeColor="text1" w:themeTint="F2"/>
          <w:sz w:val="24"/>
          <w:szCs w:val="24"/>
        </w:rPr>
        <w:t>пользоваться словарями различных типов, справочной литературой, в том числе и на электронных носителях;</w:t>
      </w:r>
    </w:p>
    <w:p w:rsidR="00755F78" w:rsidRPr="003756C1" w:rsidRDefault="00755F78" w:rsidP="007722A0">
      <w:pPr>
        <w:widowControl w:val="0"/>
        <w:numPr>
          <w:ilvl w:val="0"/>
          <w:numId w:val="66"/>
        </w:numPr>
        <w:tabs>
          <w:tab w:val="left" w:pos="0"/>
        </w:tabs>
        <w:spacing w:after="0" w:line="240" w:lineRule="auto"/>
        <w:ind w:left="0" w:firstLine="426"/>
        <w:jc w:val="both"/>
        <w:rPr>
          <w:rFonts w:ascii="Times New Roman" w:hAnsi="Times New Roman"/>
          <w:i/>
          <w:color w:val="0D0D0D" w:themeColor="text1" w:themeTint="F2"/>
          <w:sz w:val="24"/>
          <w:szCs w:val="24"/>
        </w:rPr>
      </w:pPr>
      <w:r w:rsidRPr="003756C1">
        <w:rPr>
          <w:rFonts w:ascii="Times New Roman" w:hAnsi="Times New Roman"/>
          <w:i/>
          <w:color w:val="0D0D0D" w:themeColor="text1" w:themeTint="F2"/>
          <w:sz w:val="24"/>
          <w:szCs w:val="24"/>
        </w:rPr>
        <w:t>извлекать выборочно информацию.</w:t>
      </w:r>
    </w:p>
    <w:p w:rsidR="00755F78" w:rsidRPr="00755F78" w:rsidRDefault="00755F78" w:rsidP="00B93ABE">
      <w:pPr>
        <w:widowControl w:val="0"/>
        <w:tabs>
          <w:tab w:val="left" w:pos="993"/>
        </w:tabs>
        <w:spacing w:after="0" w:line="240" w:lineRule="auto"/>
        <w:ind w:left="709" w:hanging="283"/>
        <w:jc w:val="both"/>
        <w:rPr>
          <w:rFonts w:ascii="Times New Roman" w:hAnsi="Times New Roman"/>
          <w:b/>
          <w:iCs/>
          <w:color w:val="0D0D0D" w:themeColor="text1" w:themeTint="F2"/>
          <w:sz w:val="24"/>
          <w:szCs w:val="24"/>
        </w:rPr>
      </w:pPr>
      <w:r w:rsidRPr="00755F78">
        <w:rPr>
          <w:rFonts w:ascii="Times New Roman" w:hAnsi="Times New Roman"/>
          <w:b/>
          <w:iCs/>
          <w:color w:val="0D0D0D" w:themeColor="text1" w:themeTint="F2"/>
          <w:sz w:val="24"/>
          <w:szCs w:val="24"/>
        </w:rPr>
        <w:t>Говорение и письмо</w:t>
      </w:r>
    </w:p>
    <w:p w:rsidR="00755F78" w:rsidRPr="00755F78" w:rsidRDefault="00755F78" w:rsidP="00755F78">
      <w:pPr>
        <w:widowControl w:val="0"/>
        <w:tabs>
          <w:tab w:val="left" w:pos="993"/>
        </w:tabs>
        <w:spacing w:after="0" w:line="240" w:lineRule="auto"/>
        <w:ind w:left="709"/>
        <w:jc w:val="both"/>
        <w:rPr>
          <w:rFonts w:ascii="Times New Roman" w:hAnsi="Times New Roman"/>
          <w:iCs/>
          <w:color w:val="0D0D0D" w:themeColor="text1" w:themeTint="F2"/>
          <w:sz w:val="24"/>
          <w:szCs w:val="24"/>
        </w:rPr>
      </w:pPr>
      <w:r w:rsidRPr="00755F78">
        <w:rPr>
          <w:rFonts w:ascii="Times New Roman" w:hAnsi="Times New Roman"/>
          <w:iCs/>
          <w:color w:val="0D0D0D" w:themeColor="text1" w:themeTint="F2"/>
          <w:sz w:val="24"/>
          <w:szCs w:val="24"/>
        </w:rPr>
        <w:t>Выпускник научится:</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воспроизводить в устной и письменной форме прослушанный или прочитанный текст с заданной степенью св</w:t>
      </w:r>
      <w:r w:rsidR="003756C1">
        <w:rPr>
          <w:rFonts w:ascii="Times New Roman" w:hAnsi="Times New Roman"/>
          <w:color w:val="0D0D0D" w:themeColor="text1" w:themeTint="F2"/>
          <w:sz w:val="24"/>
          <w:szCs w:val="24"/>
        </w:rPr>
        <w:t>е</w:t>
      </w:r>
      <w:r w:rsidRPr="003756C1">
        <w:rPr>
          <w:rFonts w:ascii="Times New Roman" w:hAnsi="Times New Roman"/>
          <w:color w:val="0D0D0D" w:themeColor="text1" w:themeTint="F2"/>
          <w:sz w:val="24"/>
          <w:szCs w:val="24"/>
        </w:rPr>
        <w:t>рнутости (пересказ, план, тезисы);</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 xml:space="preserve">свободно, правильно излагать свои мысли в устной и письменной форме, соблюдать нормы построения текста (логичность, последовательность, связность, </w:t>
      </w:r>
      <w:r w:rsidR="00BA0262">
        <w:rPr>
          <w:rFonts w:ascii="Times New Roman" w:hAnsi="Times New Roman"/>
          <w:color w:val="0D0D0D" w:themeColor="text1" w:themeTint="F2"/>
          <w:sz w:val="24"/>
          <w:szCs w:val="24"/>
        </w:rPr>
        <w:t>ООО</w:t>
      </w:r>
      <w:r w:rsidRPr="003756C1">
        <w:rPr>
          <w:rFonts w:ascii="Times New Roman" w:hAnsi="Times New Roman"/>
          <w:color w:val="0D0D0D" w:themeColor="text1" w:themeTint="F2"/>
          <w:sz w:val="24"/>
          <w:szCs w:val="24"/>
        </w:rPr>
        <w:t>тветствие теме и др.), адекватно выражать сво</w:t>
      </w:r>
      <w:r w:rsidR="003756C1">
        <w:rPr>
          <w:rFonts w:ascii="Times New Roman" w:hAnsi="Times New Roman"/>
          <w:color w:val="0D0D0D" w:themeColor="text1" w:themeTint="F2"/>
          <w:sz w:val="24"/>
          <w:szCs w:val="24"/>
        </w:rPr>
        <w:t>ё</w:t>
      </w:r>
      <w:r w:rsidRPr="003756C1">
        <w:rPr>
          <w:rFonts w:ascii="Times New Roman" w:hAnsi="Times New Roman"/>
          <w:color w:val="0D0D0D" w:themeColor="text1" w:themeTint="F2"/>
          <w:sz w:val="24"/>
          <w:szCs w:val="24"/>
        </w:rPr>
        <w:t xml:space="preserve"> отношение к фактам и явлениям окружающей действительности, к прочитанному, услышанному, увиденному;</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создавать устные и письменные тексты разных типов и стилей речи с уч</w:t>
      </w:r>
      <w:r w:rsidR="003756C1">
        <w:rPr>
          <w:rFonts w:ascii="Times New Roman" w:hAnsi="Times New Roman"/>
          <w:color w:val="0D0D0D" w:themeColor="text1" w:themeTint="F2"/>
          <w:sz w:val="24"/>
          <w:szCs w:val="24"/>
        </w:rPr>
        <w:t>е</w:t>
      </w:r>
      <w:r w:rsidRPr="003756C1">
        <w:rPr>
          <w:rFonts w:ascii="Times New Roman" w:hAnsi="Times New Roman"/>
          <w:color w:val="0D0D0D" w:themeColor="text1" w:themeTint="F2"/>
          <w:sz w:val="24"/>
          <w:szCs w:val="24"/>
        </w:rPr>
        <w:t xml:space="preserve">том замысла, адресата и ситуации общения; создавать тексты различных жанров (рассказ, отзыв, письмо, расписка, доверенность, заявление), осуществляя при этом осознанный выбор и организацию языковых средств в </w:t>
      </w:r>
      <w:r w:rsidR="00BA0262">
        <w:rPr>
          <w:rFonts w:ascii="Times New Roman" w:hAnsi="Times New Roman"/>
          <w:color w:val="0D0D0D" w:themeColor="text1" w:themeTint="F2"/>
          <w:sz w:val="24"/>
          <w:szCs w:val="24"/>
        </w:rPr>
        <w:t>ООО</w:t>
      </w:r>
      <w:r w:rsidRPr="003756C1">
        <w:rPr>
          <w:rFonts w:ascii="Times New Roman" w:hAnsi="Times New Roman"/>
          <w:color w:val="0D0D0D" w:themeColor="text1" w:themeTint="F2"/>
          <w:sz w:val="24"/>
          <w:szCs w:val="24"/>
        </w:rPr>
        <w:t>тветствии с коммуникативной задачей;</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владеть различными видами монолога и диалога;</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соблюдать в практике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соблюдать в практике письма основные правила орфографии и пунктуации;</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участвовать в речевом общении с соблюдением норм речевого этикета;</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оценивать свою речь с точки зрения е</w:t>
      </w:r>
      <w:r w:rsidR="0068730F">
        <w:rPr>
          <w:rFonts w:ascii="Times New Roman" w:hAnsi="Times New Roman"/>
          <w:color w:val="0D0D0D" w:themeColor="text1" w:themeTint="F2"/>
          <w:sz w:val="24"/>
          <w:szCs w:val="24"/>
        </w:rPr>
        <w:t>е</w:t>
      </w:r>
      <w:r w:rsidRPr="003756C1">
        <w:rPr>
          <w:rFonts w:ascii="Times New Roman" w:hAnsi="Times New Roman"/>
          <w:color w:val="0D0D0D" w:themeColor="text1" w:themeTint="F2"/>
          <w:sz w:val="24"/>
          <w:szCs w:val="24"/>
        </w:rPr>
        <w:t xml:space="preserve"> содержания, языкового оформления и эффективности в достижении поставленных коммуникативных задач; умение находить грамматические и речевые ошибки, недоч</w:t>
      </w:r>
      <w:r w:rsidR="0068730F">
        <w:rPr>
          <w:rFonts w:ascii="Times New Roman" w:hAnsi="Times New Roman"/>
          <w:color w:val="0D0D0D" w:themeColor="text1" w:themeTint="F2"/>
          <w:sz w:val="24"/>
          <w:szCs w:val="24"/>
        </w:rPr>
        <w:t>ё</w:t>
      </w:r>
      <w:r w:rsidRPr="003756C1">
        <w:rPr>
          <w:rFonts w:ascii="Times New Roman" w:hAnsi="Times New Roman"/>
          <w:color w:val="0D0D0D" w:themeColor="text1" w:themeTint="F2"/>
          <w:sz w:val="24"/>
          <w:szCs w:val="24"/>
        </w:rPr>
        <w:t>ты, исправлять их; совершенствовать и редактировать собственные тексты;</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усваивать основы научных знаний о родном языке; понимать взаимосвязь его уровней и единиц;</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осваивать базовые понятия лингвистики: лингвистика и е</w:t>
      </w:r>
      <w:r w:rsidR="0068730F">
        <w:rPr>
          <w:rFonts w:ascii="Times New Roman" w:hAnsi="Times New Roman"/>
          <w:color w:val="0D0D0D" w:themeColor="text1" w:themeTint="F2"/>
          <w:sz w:val="24"/>
          <w:szCs w:val="24"/>
        </w:rPr>
        <w:t>е</w:t>
      </w:r>
      <w:r w:rsidRPr="003756C1">
        <w:rPr>
          <w:rFonts w:ascii="Times New Roman" w:hAnsi="Times New Roman"/>
          <w:color w:val="0D0D0D" w:themeColor="text1" w:themeTint="F2"/>
          <w:sz w:val="24"/>
          <w:szCs w:val="24"/>
        </w:rPr>
        <w:t xml:space="preserve"> основные разделы; язык и речь, речевое общение, речь устная и письменная; монолог и диалог; ситуация речевого общения; функционально-смысловые типы речи (повествование, описание, рассуждение); текст; основные единицы языка, их признаки и особенности употребления в речи;</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проводить различные виды анализа слова; анализ текста с точки зрения его содержания, основных признаков и структуры, принадлежности к определ</w:t>
      </w:r>
      <w:r w:rsidR="0068730F">
        <w:rPr>
          <w:rFonts w:ascii="Times New Roman" w:hAnsi="Times New Roman"/>
          <w:color w:val="0D0D0D" w:themeColor="text1" w:themeTint="F2"/>
          <w:sz w:val="24"/>
          <w:szCs w:val="24"/>
        </w:rPr>
        <w:t>е</w:t>
      </w:r>
      <w:r w:rsidRPr="003756C1">
        <w:rPr>
          <w:rFonts w:ascii="Times New Roman" w:hAnsi="Times New Roman"/>
          <w:color w:val="0D0D0D" w:themeColor="text1" w:themeTint="F2"/>
          <w:sz w:val="24"/>
          <w:szCs w:val="24"/>
        </w:rPr>
        <w:t>нным функциональным разновидностям языка, особенностей языкового оформления, использования выразительных средств языка;</w:t>
      </w:r>
    </w:p>
    <w:p w:rsidR="00755F78" w:rsidRPr="003756C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756C1">
        <w:rPr>
          <w:rFonts w:ascii="Times New Roman" w:hAnsi="Times New Roman"/>
          <w:color w:val="0D0D0D" w:themeColor="text1" w:themeTint="F2"/>
          <w:sz w:val="24"/>
          <w:szCs w:val="24"/>
        </w:rPr>
        <w:t>осознавать эстетическую функцию родного языка.</w:t>
      </w:r>
    </w:p>
    <w:p w:rsidR="00755F78" w:rsidRPr="00755F78" w:rsidRDefault="00755F78" w:rsidP="00755F78">
      <w:pPr>
        <w:widowControl w:val="0"/>
        <w:tabs>
          <w:tab w:val="left" w:pos="993"/>
        </w:tabs>
        <w:spacing w:after="0" w:line="240" w:lineRule="auto"/>
        <w:ind w:left="709"/>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Выпускник получит возможность научиться:</w:t>
      </w:r>
    </w:p>
    <w:p w:rsidR="00755F78" w:rsidRPr="00755F78" w:rsidRDefault="00755F78" w:rsidP="007722A0">
      <w:pPr>
        <w:widowControl w:val="0"/>
        <w:numPr>
          <w:ilvl w:val="0"/>
          <w:numId w:val="67"/>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 xml:space="preserve">писать рассказы, отзывы, письма, расписки, доверенности, заявления в </w:t>
      </w:r>
      <w:r w:rsidR="00BA0262">
        <w:rPr>
          <w:rFonts w:ascii="Times New Roman" w:hAnsi="Times New Roman"/>
          <w:i/>
          <w:iCs/>
          <w:color w:val="0D0D0D" w:themeColor="text1" w:themeTint="F2"/>
          <w:sz w:val="24"/>
          <w:szCs w:val="24"/>
        </w:rPr>
        <w:t>ООО</w:t>
      </w:r>
      <w:r w:rsidRPr="00755F78">
        <w:rPr>
          <w:rFonts w:ascii="Times New Roman" w:hAnsi="Times New Roman"/>
          <w:i/>
          <w:iCs/>
          <w:color w:val="0D0D0D" w:themeColor="text1" w:themeTint="F2"/>
          <w:sz w:val="24"/>
          <w:szCs w:val="24"/>
        </w:rPr>
        <w:t>тветствии с коммуникативной задачей и спецификой языковых средств;</w:t>
      </w:r>
    </w:p>
    <w:p w:rsidR="00755F78" w:rsidRPr="00755F78" w:rsidRDefault="00755F78" w:rsidP="007722A0">
      <w:pPr>
        <w:widowControl w:val="0"/>
        <w:numPr>
          <w:ilvl w:val="0"/>
          <w:numId w:val="67"/>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 xml:space="preserve">выступать перед аудиторией сверстников с небольшими </w:t>
      </w:r>
      <w:r w:rsidR="00BA0262">
        <w:rPr>
          <w:rFonts w:ascii="Times New Roman" w:hAnsi="Times New Roman"/>
          <w:i/>
          <w:iCs/>
          <w:color w:val="0D0D0D" w:themeColor="text1" w:themeTint="F2"/>
          <w:sz w:val="24"/>
          <w:szCs w:val="24"/>
        </w:rPr>
        <w:t>ООО</w:t>
      </w:r>
      <w:r w:rsidRPr="00755F78">
        <w:rPr>
          <w:rFonts w:ascii="Times New Roman" w:hAnsi="Times New Roman"/>
          <w:i/>
          <w:iCs/>
          <w:color w:val="0D0D0D" w:themeColor="text1" w:themeTint="F2"/>
          <w:sz w:val="24"/>
          <w:szCs w:val="24"/>
        </w:rPr>
        <w:t>бщениями, докладом;</w:t>
      </w:r>
    </w:p>
    <w:p w:rsidR="00755F78" w:rsidRPr="00755F78" w:rsidRDefault="00755F78" w:rsidP="007722A0">
      <w:pPr>
        <w:widowControl w:val="0"/>
        <w:numPr>
          <w:ilvl w:val="0"/>
          <w:numId w:val="67"/>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пользоваться внеязыковыми средствами общения в различных жизненных ситуациях общения;</w:t>
      </w:r>
    </w:p>
    <w:p w:rsidR="00755F78" w:rsidRPr="00755F78" w:rsidRDefault="00755F78" w:rsidP="007722A0">
      <w:pPr>
        <w:widowControl w:val="0"/>
        <w:numPr>
          <w:ilvl w:val="0"/>
          <w:numId w:val="67"/>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осуществлять речевой самоконтроль;</w:t>
      </w:r>
    </w:p>
    <w:p w:rsidR="00755F78" w:rsidRPr="00755F78" w:rsidRDefault="00755F78" w:rsidP="007722A0">
      <w:pPr>
        <w:widowControl w:val="0"/>
        <w:numPr>
          <w:ilvl w:val="0"/>
          <w:numId w:val="67"/>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оценивать эстетическую сторону речевого высказывания при анализе текстов художественной литературы.</w:t>
      </w:r>
    </w:p>
    <w:p w:rsidR="00755F78" w:rsidRPr="00755F78" w:rsidRDefault="00755F78" w:rsidP="00B93ABE">
      <w:pPr>
        <w:widowControl w:val="0"/>
        <w:tabs>
          <w:tab w:val="left" w:pos="993"/>
        </w:tabs>
        <w:spacing w:after="0" w:line="240" w:lineRule="auto"/>
        <w:ind w:left="709" w:hanging="283"/>
        <w:jc w:val="both"/>
        <w:rPr>
          <w:rFonts w:ascii="Times New Roman" w:hAnsi="Times New Roman"/>
          <w:b/>
          <w:iCs/>
          <w:color w:val="0D0D0D" w:themeColor="text1" w:themeTint="F2"/>
          <w:sz w:val="24"/>
          <w:szCs w:val="24"/>
        </w:rPr>
      </w:pPr>
      <w:r w:rsidRPr="00755F78">
        <w:rPr>
          <w:rFonts w:ascii="Times New Roman" w:hAnsi="Times New Roman"/>
          <w:b/>
          <w:iCs/>
          <w:color w:val="0D0D0D" w:themeColor="text1" w:themeTint="F2"/>
          <w:sz w:val="24"/>
          <w:szCs w:val="24"/>
        </w:rPr>
        <w:t>Речь. Речевая деятельность.</w:t>
      </w:r>
    </w:p>
    <w:p w:rsidR="00755F78" w:rsidRPr="00755F78" w:rsidRDefault="00755F78" w:rsidP="00B93ABE">
      <w:pPr>
        <w:widowControl w:val="0"/>
        <w:tabs>
          <w:tab w:val="left" w:pos="993"/>
        </w:tabs>
        <w:spacing w:after="0" w:line="240" w:lineRule="auto"/>
        <w:ind w:left="709" w:hanging="283"/>
        <w:jc w:val="both"/>
        <w:rPr>
          <w:rFonts w:ascii="Times New Roman" w:hAnsi="Times New Roman"/>
          <w:b/>
          <w:iCs/>
          <w:color w:val="0D0D0D" w:themeColor="text1" w:themeTint="F2"/>
          <w:sz w:val="24"/>
          <w:szCs w:val="24"/>
        </w:rPr>
      </w:pPr>
      <w:r w:rsidRPr="00755F78">
        <w:rPr>
          <w:rFonts w:ascii="Times New Roman" w:hAnsi="Times New Roman"/>
          <w:b/>
          <w:iCs/>
          <w:color w:val="0D0D0D" w:themeColor="text1" w:themeTint="F2"/>
          <w:sz w:val="24"/>
          <w:szCs w:val="24"/>
        </w:rPr>
        <w:t>Речеведение.</w:t>
      </w:r>
    </w:p>
    <w:p w:rsidR="00755F78" w:rsidRPr="00755F78" w:rsidRDefault="00755F78" w:rsidP="00755F78">
      <w:pPr>
        <w:widowControl w:val="0"/>
        <w:tabs>
          <w:tab w:val="left" w:pos="993"/>
        </w:tabs>
        <w:spacing w:after="0" w:line="240" w:lineRule="auto"/>
        <w:ind w:left="709"/>
        <w:jc w:val="both"/>
        <w:rPr>
          <w:rFonts w:ascii="Times New Roman" w:hAnsi="Times New Roman"/>
          <w:iCs/>
          <w:color w:val="0D0D0D" w:themeColor="text1" w:themeTint="F2"/>
          <w:sz w:val="24"/>
          <w:szCs w:val="24"/>
        </w:rPr>
      </w:pPr>
      <w:r w:rsidRPr="00755F78">
        <w:rPr>
          <w:rFonts w:ascii="Times New Roman" w:hAnsi="Times New Roman"/>
          <w:iCs/>
          <w:color w:val="0D0D0D" w:themeColor="text1" w:themeTint="F2"/>
          <w:sz w:val="24"/>
          <w:szCs w:val="24"/>
        </w:rPr>
        <w:t>Выпускник научится:</w:t>
      </w:r>
    </w:p>
    <w:p w:rsidR="00755F78" w:rsidRPr="0068730F"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68730F">
        <w:rPr>
          <w:rFonts w:ascii="Times New Roman" w:hAnsi="Times New Roman"/>
          <w:color w:val="0D0D0D" w:themeColor="text1" w:themeTint="F2"/>
          <w:sz w:val="24"/>
          <w:szCs w:val="24"/>
        </w:rPr>
        <w:t>проводить анализ текстов с указанием темы, основной мысли, принадлежности к стилю, функционально-смысловому типу речи, средств выразительности и др.;</w:t>
      </w:r>
    </w:p>
    <w:p w:rsidR="00755F78" w:rsidRPr="0068730F"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68730F">
        <w:rPr>
          <w:rFonts w:ascii="Times New Roman" w:hAnsi="Times New Roman"/>
          <w:color w:val="0D0D0D" w:themeColor="text1" w:themeTint="F2"/>
          <w:sz w:val="24"/>
          <w:szCs w:val="24"/>
        </w:rPr>
        <w:t>выделять ключевые слова, микротемы, разбивать текст на абзацы, знать композиционные элементы текста;</w:t>
      </w:r>
    </w:p>
    <w:p w:rsidR="00755F78" w:rsidRPr="0068730F"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68730F">
        <w:rPr>
          <w:rFonts w:ascii="Times New Roman" w:hAnsi="Times New Roman"/>
          <w:color w:val="0D0D0D" w:themeColor="text1" w:themeTint="F2"/>
          <w:sz w:val="24"/>
          <w:szCs w:val="24"/>
        </w:rPr>
        <w:t>применять коммуникативные навыки в речевой деятельности с учтом ситуации и сферы общения.</w:t>
      </w:r>
    </w:p>
    <w:p w:rsidR="00755F78" w:rsidRPr="00755F78" w:rsidRDefault="00755F78" w:rsidP="00755F78">
      <w:pPr>
        <w:widowControl w:val="0"/>
        <w:tabs>
          <w:tab w:val="left" w:pos="993"/>
        </w:tabs>
        <w:spacing w:after="0" w:line="240" w:lineRule="auto"/>
        <w:ind w:left="709"/>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Выпускник получит возможность научиться:</w:t>
      </w:r>
    </w:p>
    <w:p w:rsidR="00755F78" w:rsidRPr="00755F78" w:rsidRDefault="00755F78" w:rsidP="007722A0">
      <w:pPr>
        <w:widowControl w:val="0"/>
        <w:numPr>
          <w:ilvl w:val="0"/>
          <w:numId w:val="67"/>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 xml:space="preserve">анализировать речевые высказывания с точки зрения их </w:t>
      </w:r>
      <w:r w:rsidR="00BA0262">
        <w:rPr>
          <w:rFonts w:ascii="Times New Roman" w:hAnsi="Times New Roman"/>
          <w:i/>
          <w:iCs/>
          <w:color w:val="0D0D0D" w:themeColor="text1" w:themeTint="F2"/>
          <w:sz w:val="24"/>
          <w:szCs w:val="24"/>
        </w:rPr>
        <w:t>ООО</w:t>
      </w:r>
      <w:r w:rsidRPr="00755F78">
        <w:rPr>
          <w:rFonts w:ascii="Times New Roman" w:hAnsi="Times New Roman"/>
          <w:i/>
          <w:iCs/>
          <w:color w:val="0D0D0D" w:themeColor="text1" w:themeTint="F2"/>
          <w:sz w:val="24"/>
          <w:szCs w:val="24"/>
        </w:rPr>
        <w:t>тветствия ситуации общения и успешности в достижении прогнозируемого результата.</w:t>
      </w:r>
    </w:p>
    <w:p w:rsidR="00755F78" w:rsidRPr="00755F78" w:rsidRDefault="00755F78" w:rsidP="00B93ABE">
      <w:pPr>
        <w:widowControl w:val="0"/>
        <w:tabs>
          <w:tab w:val="left" w:pos="993"/>
        </w:tabs>
        <w:spacing w:after="0" w:line="240" w:lineRule="auto"/>
        <w:ind w:left="709" w:hanging="283"/>
        <w:jc w:val="both"/>
        <w:rPr>
          <w:rFonts w:ascii="Times New Roman" w:hAnsi="Times New Roman"/>
          <w:b/>
          <w:iCs/>
          <w:color w:val="0D0D0D" w:themeColor="text1" w:themeTint="F2"/>
          <w:sz w:val="24"/>
          <w:szCs w:val="24"/>
        </w:rPr>
      </w:pPr>
      <w:r w:rsidRPr="00755F78">
        <w:rPr>
          <w:rFonts w:ascii="Times New Roman" w:hAnsi="Times New Roman"/>
          <w:b/>
          <w:iCs/>
          <w:color w:val="0D0D0D" w:themeColor="text1" w:themeTint="F2"/>
          <w:sz w:val="24"/>
          <w:szCs w:val="24"/>
        </w:rPr>
        <w:t>Речь и речевое общение</w:t>
      </w:r>
    </w:p>
    <w:p w:rsidR="00755F78" w:rsidRPr="00755F78" w:rsidRDefault="00755F78" w:rsidP="00755F78">
      <w:pPr>
        <w:widowControl w:val="0"/>
        <w:tabs>
          <w:tab w:val="left" w:pos="993"/>
        </w:tabs>
        <w:spacing w:after="0" w:line="240" w:lineRule="auto"/>
        <w:ind w:left="709"/>
        <w:jc w:val="both"/>
        <w:rPr>
          <w:rFonts w:ascii="Times New Roman" w:hAnsi="Times New Roman"/>
          <w:iCs/>
          <w:color w:val="0D0D0D" w:themeColor="text1" w:themeTint="F2"/>
          <w:sz w:val="24"/>
          <w:szCs w:val="24"/>
        </w:rPr>
      </w:pPr>
      <w:r w:rsidRPr="00755F78">
        <w:rPr>
          <w:rFonts w:ascii="Times New Roman" w:hAnsi="Times New Roman"/>
          <w:iCs/>
          <w:color w:val="0D0D0D" w:themeColor="text1" w:themeTint="F2"/>
          <w:sz w:val="24"/>
          <w:szCs w:val="24"/>
        </w:rPr>
        <w:t>Выпускник научится:</w:t>
      </w:r>
    </w:p>
    <w:p w:rsidR="00755F78" w:rsidRPr="0068730F"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68730F">
        <w:rPr>
          <w:rFonts w:ascii="Times New Roman" w:hAnsi="Times New Roman"/>
          <w:color w:val="0D0D0D" w:themeColor="text1" w:themeTint="F2"/>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755F78" w:rsidRPr="0068730F"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68730F">
        <w:rPr>
          <w:rFonts w:ascii="Times New Roman" w:hAnsi="Times New Roman"/>
          <w:color w:val="0D0D0D" w:themeColor="text1" w:themeTint="F2"/>
          <w:sz w:val="24"/>
          <w:szCs w:val="24"/>
        </w:rPr>
        <w:t>различать монологическую, диалогическую и полилогическую речь, участвовать в диалоге и полилоге;</w:t>
      </w:r>
    </w:p>
    <w:p w:rsidR="00755F78" w:rsidRPr="0068730F"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68730F">
        <w:rPr>
          <w:rFonts w:ascii="Times New Roman" w:hAnsi="Times New Roman"/>
          <w:color w:val="0D0D0D" w:themeColor="text1" w:themeTint="F2"/>
          <w:sz w:val="24"/>
          <w:szCs w:val="24"/>
        </w:rPr>
        <w:t>использовать различные виды диалога в ситуациях формального и неформального, межличностного и межкультурного общения;</w:t>
      </w:r>
    </w:p>
    <w:p w:rsidR="00755F78" w:rsidRPr="0068730F"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68730F">
        <w:rPr>
          <w:rFonts w:ascii="Times New Roman" w:hAnsi="Times New Roman"/>
          <w:color w:val="0D0D0D" w:themeColor="text1" w:themeTint="F2"/>
          <w:sz w:val="24"/>
          <w:szCs w:val="24"/>
        </w:rPr>
        <w:t>соблюдать нормы речевого поведения в типичных ситуациях общения;</w:t>
      </w:r>
    </w:p>
    <w:p w:rsidR="00755F78" w:rsidRPr="0068730F"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68730F">
        <w:rPr>
          <w:rFonts w:ascii="Times New Roman" w:hAnsi="Times New Roman"/>
          <w:color w:val="0D0D0D" w:themeColor="text1" w:themeTint="F2"/>
          <w:sz w:val="24"/>
          <w:szCs w:val="24"/>
        </w:rPr>
        <w:t xml:space="preserve">оценивать собственную и чужую речь с точки зрения </w:t>
      </w:r>
      <w:r w:rsidR="00BA0262">
        <w:rPr>
          <w:rFonts w:ascii="Times New Roman" w:hAnsi="Times New Roman"/>
          <w:color w:val="0D0D0D" w:themeColor="text1" w:themeTint="F2"/>
          <w:sz w:val="24"/>
          <w:szCs w:val="24"/>
        </w:rPr>
        <w:t>ООО</w:t>
      </w:r>
      <w:r w:rsidRPr="0068730F">
        <w:rPr>
          <w:rFonts w:ascii="Times New Roman" w:hAnsi="Times New Roman"/>
          <w:color w:val="0D0D0D" w:themeColor="text1" w:themeTint="F2"/>
          <w:sz w:val="24"/>
          <w:szCs w:val="24"/>
        </w:rPr>
        <w:t>тветствия ситуации речевого общения, достижения коммуникативных целей речевого взаимодействия, уместности использованных языковых средств;</w:t>
      </w:r>
    </w:p>
    <w:p w:rsidR="00755F78" w:rsidRPr="0068730F"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68730F">
        <w:rPr>
          <w:rFonts w:ascii="Times New Roman" w:hAnsi="Times New Roman"/>
          <w:color w:val="0D0D0D" w:themeColor="text1" w:themeTint="F2"/>
          <w:sz w:val="24"/>
          <w:szCs w:val="24"/>
        </w:rPr>
        <w:t>предупреждать коммуникативные неудачи в процессе речевого общения.</w:t>
      </w:r>
    </w:p>
    <w:p w:rsidR="00755F78" w:rsidRPr="00755F78" w:rsidRDefault="00755F78" w:rsidP="007722A0">
      <w:pPr>
        <w:widowControl w:val="0"/>
        <w:numPr>
          <w:ilvl w:val="0"/>
          <w:numId w:val="50"/>
        </w:numPr>
        <w:tabs>
          <w:tab w:val="left" w:pos="0"/>
        </w:tabs>
        <w:spacing w:after="0" w:line="240" w:lineRule="auto"/>
        <w:ind w:left="0" w:firstLine="426"/>
        <w:jc w:val="both"/>
        <w:rPr>
          <w:rFonts w:ascii="Times New Roman" w:hAnsi="Times New Roman"/>
          <w:iCs/>
          <w:color w:val="0D0D0D" w:themeColor="text1" w:themeTint="F2"/>
          <w:sz w:val="24"/>
          <w:szCs w:val="24"/>
        </w:rPr>
      </w:pPr>
      <w:r w:rsidRPr="0068730F">
        <w:rPr>
          <w:rFonts w:ascii="Times New Roman" w:hAnsi="Times New Roman"/>
          <w:color w:val="0D0D0D" w:themeColor="text1" w:themeTint="F2"/>
          <w:sz w:val="24"/>
          <w:szCs w:val="24"/>
        </w:rPr>
        <w:t>оценивать свои языковые умения и планировать их совершенствование</w:t>
      </w:r>
      <w:r w:rsidRPr="00755F78">
        <w:rPr>
          <w:rFonts w:ascii="Times New Roman" w:hAnsi="Times New Roman"/>
          <w:iCs/>
          <w:color w:val="0D0D0D" w:themeColor="text1" w:themeTint="F2"/>
          <w:sz w:val="24"/>
          <w:szCs w:val="24"/>
        </w:rPr>
        <w:t xml:space="preserve"> и развитие</w:t>
      </w:r>
    </w:p>
    <w:p w:rsidR="00755F78" w:rsidRPr="00755F78" w:rsidRDefault="00755F78" w:rsidP="00755F78">
      <w:pPr>
        <w:widowControl w:val="0"/>
        <w:tabs>
          <w:tab w:val="left" w:pos="993"/>
        </w:tabs>
        <w:spacing w:after="0" w:line="240" w:lineRule="auto"/>
        <w:ind w:left="709"/>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Выпускник получит возможность научиться:</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выступать перед аудиторией с небольшим докладом</w:t>
      </w:r>
      <w:r w:rsidR="00B93ABE">
        <w:rPr>
          <w:rFonts w:ascii="Times New Roman" w:hAnsi="Times New Roman"/>
          <w:i/>
          <w:iCs/>
          <w:color w:val="0D0D0D" w:themeColor="text1" w:themeTint="F2"/>
          <w:sz w:val="24"/>
          <w:szCs w:val="24"/>
        </w:rPr>
        <w:t>,</w:t>
      </w:r>
      <w:r w:rsidRPr="00755F78">
        <w:rPr>
          <w:rFonts w:ascii="Times New Roman" w:hAnsi="Times New Roman"/>
          <w:i/>
          <w:iCs/>
          <w:color w:val="0D0D0D" w:themeColor="text1" w:themeTint="F2"/>
          <w:sz w:val="24"/>
          <w:szCs w:val="24"/>
        </w:rPr>
        <w:t xml:space="preserve"> публично защищать свою позицию;</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участвовать в коллективном обсуждении проблем, аргументировать собственную позицию, доказывать е</w:t>
      </w:r>
      <w:r w:rsidR="00B93ABE">
        <w:rPr>
          <w:rFonts w:ascii="Times New Roman" w:hAnsi="Times New Roman"/>
          <w:i/>
          <w:iCs/>
          <w:color w:val="0D0D0D" w:themeColor="text1" w:themeTint="F2"/>
          <w:sz w:val="24"/>
          <w:szCs w:val="24"/>
        </w:rPr>
        <w:t>е</w:t>
      </w:r>
      <w:r w:rsidRPr="00755F78">
        <w:rPr>
          <w:rFonts w:ascii="Times New Roman" w:hAnsi="Times New Roman"/>
          <w:i/>
          <w:iCs/>
          <w:color w:val="0D0D0D" w:themeColor="text1" w:themeTint="F2"/>
          <w:sz w:val="24"/>
          <w:szCs w:val="24"/>
        </w:rPr>
        <w:t>, убеждать;</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понимать основные причины коммуникативных неудач и объяснять их;</w:t>
      </w:r>
    </w:p>
    <w:p w:rsidR="00B93ABE" w:rsidRPr="00B93ABE" w:rsidRDefault="00755F78" w:rsidP="007722A0">
      <w:pPr>
        <w:widowControl w:val="0"/>
        <w:numPr>
          <w:ilvl w:val="0"/>
          <w:numId w:val="68"/>
        </w:numPr>
        <w:tabs>
          <w:tab w:val="left" w:pos="0"/>
        </w:tabs>
        <w:spacing w:after="0" w:line="240" w:lineRule="auto"/>
        <w:ind w:left="0" w:firstLine="426"/>
        <w:jc w:val="both"/>
        <w:rPr>
          <w:rFonts w:ascii="Times New Roman" w:hAnsi="Times New Roman"/>
          <w:b/>
          <w:iCs/>
          <w:color w:val="0D0D0D" w:themeColor="text1" w:themeTint="F2"/>
          <w:sz w:val="24"/>
          <w:szCs w:val="24"/>
        </w:rPr>
      </w:pPr>
      <w:r w:rsidRPr="00B93ABE">
        <w:rPr>
          <w:rFonts w:ascii="Times New Roman" w:hAnsi="Times New Roman"/>
          <w:i/>
          <w:iCs/>
          <w:color w:val="0D0D0D" w:themeColor="text1" w:themeTint="F2"/>
          <w:sz w:val="24"/>
          <w:szCs w:val="24"/>
        </w:rPr>
        <w:t xml:space="preserve">создавать различные варианты выступлений, используя синонимию конструкций. </w:t>
      </w:r>
    </w:p>
    <w:p w:rsidR="00755F78" w:rsidRPr="00B93ABE" w:rsidRDefault="00755F78" w:rsidP="00B93ABE">
      <w:pPr>
        <w:widowControl w:val="0"/>
        <w:tabs>
          <w:tab w:val="left" w:pos="0"/>
        </w:tabs>
        <w:spacing w:after="0" w:line="240" w:lineRule="auto"/>
        <w:ind w:firstLine="426"/>
        <w:jc w:val="both"/>
        <w:rPr>
          <w:rFonts w:ascii="Times New Roman" w:hAnsi="Times New Roman"/>
          <w:b/>
          <w:iCs/>
          <w:color w:val="0D0D0D" w:themeColor="text1" w:themeTint="F2"/>
          <w:sz w:val="24"/>
          <w:szCs w:val="24"/>
        </w:rPr>
      </w:pPr>
      <w:r w:rsidRPr="00B93ABE">
        <w:rPr>
          <w:rFonts w:ascii="Times New Roman" w:hAnsi="Times New Roman"/>
          <w:b/>
          <w:iCs/>
          <w:color w:val="0D0D0D" w:themeColor="text1" w:themeTint="F2"/>
          <w:sz w:val="24"/>
          <w:szCs w:val="24"/>
        </w:rPr>
        <w:t>Виды речевой деятельности</w:t>
      </w:r>
    </w:p>
    <w:p w:rsidR="00755F78" w:rsidRPr="00755F78" w:rsidRDefault="00755F78" w:rsidP="00B93ABE">
      <w:pPr>
        <w:widowControl w:val="0"/>
        <w:tabs>
          <w:tab w:val="left" w:pos="993"/>
        </w:tabs>
        <w:spacing w:after="0" w:line="240" w:lineRule="auto"/>
        <w:ind w:left="709" w:hanging="283"/>
        <w:jc w:val="both"/>
        <w:rPr>
          <w:rFonts w:ascii="Times New Roman" w:hAnsi="Times New Roman"/>
          <w:i/>
          <w:iCs/>
          <w:color w:val="0D0D0D" w:themeColor="text1" w:themeTint="F2"/>
          <w:sz w:val="24"/>
          <w:szCs w:val="24"/>
        </w:rPr>
      </w:pPr>
      <w:r w:rsidRPr="00755F78">
        <w:rPr>
          <w:rFonts w:ascii="Times New Roman" w:hAnsi="Times New Roman"/>
          <w:b/>
          <w:iCs/>
          <w:color w:val="0D0D0D" w:themeColor="text1" w:themeTint="F2"/>
          <w:sz w:val="24"/>
          <w:szCs w:val="24"/>
        </w:rPr>
        <w:t>Чтение</w:t>
      </w:r>
    </w:p>
    <w:p w:rsidR="00755F78" w:rsidRPr="00755F78" w:rsidRDefault="00755F78" w:rsidP="00755F78">
      <w:pPr>
        <w:widowControl w:val="0"/>
        <w:tabs>
          <w:tab w:val="left" w:pos="993"/>
        </w:tabs>
        <w:spacing w:after="0" w:line="240" w:lineRule="auto"/>
        <w:ind w:left="709"/>
        <w:jc w:val="both"/>
        <w:rPr>
          <w:rFonts w:ascii="Times New Roman" w:hAnsi="Times New Roman"/>
          <w:iCs/>
          <w:color w:val="0D0D0D" w:themeColor="text1" w:themeTint="F2"/>
          <w:sz w:val="24"/>
          <w:szCs w:val="24"/>
        </w:rPr>
      </w:pPr>
      <w:r w:rsidRPr="00755F78">
        <w:rPr>
          <w:rFonts w:ascii="Times New Roman" w:hAnsi="Times New Roman"/>
          <w:iCs/>
          <w:color w:val="0D0D0D" w:themeColor="text1" w:themeTint="F2"/>
          <w:sz w:val="24"/>
          <w:szCs w:val="24"/>
        </w:rPr>
        <w:t>Выпускник научится:</w:t>
      </w:r>
    </w:p>
    <w:p w:rsidR="00755F78" w:rsidRPr="0002616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26161">
        <w:rPr>
          <w:rFonts w:ascii="Times New Roman" w:hAnsi="Times New Roman"/>
          <w:color w:val="0D0D0D" w:themeColor="text1" w:themeTint="F2"/>
          <w:sz w:val="24"/>
          <w:szCs w:val="24"/>
        </w:rPr>
        <w:t xml:space="preserve">адекватно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w:t>
      </w:r>
      <w:r w:rsidR="00BA0262">
        <w:rPr>
          <w:rFonts w:ascii="Times New Roman" w:hAnsi="Times New Roman"/>
          <w:color w:val="0D0D0D" w:themeColor="text1" w:themeTint="F2"/>
          <w:sz w:val="24"/>
          <w:szCs w:val="24"/>
        </w:rPr>
        <w:t>ООО</w:t>
      </w:r>
      <w:r w:rsidRPr="00026161">
        <w:rPr>
          <w:rFonts w:ascii="Times New Roman" w:hAnsi="Times New Roman"/>
          <w:color w:val="0D0D0D" w:themeColor="text1" w:themeTint="F2"/>
          <w:sz w:val="24"/>
          <w:szCs w:val="24"/>
        </w:rPr>
        <w:t>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755F78" w:rsidRPr="0002616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26161">
        <w:rPr>
          <w:rFonts w:ascii="Times New Roman" w:hAnsi="Times New Roman"/>
          <w:color w:val="0D0D0D" w:themeColor="text1" w:themeTint="F2"/>
          <w:sz w:val="24"/>
          <w:szCs w:val="24"/>
        </w:rPr>
        <w:t>интерпретировать прочитанные тексты различных функционально-смысловых типов речи (повествование, описание, рассуждение) и определ</w:t>
      </w:r>
      <w:r w:rsidR="00961AA1">
        <w:rPr>
          <w:rFonts w:ascii="Times New Roman" w:hAnsi="Times New Roman"/>
          <w:color w:val="0D0D0D" w:themeColor="text1" w:themeTint="F2"/>
          <w:sz w:val="24"/>
          <w:szCs w:val="24"/>
        </w:rPr>
        <w:t>е</w:t>
      </w:r>
      <w:r w:rsidRPr="00026161">
        <w:rPr>
          <w:rFonts w:ascii="Times New Roman" w:hAnsi="Times New Roman"/>
          <w:color w:val="0D0D0D" w:themeColor="text1" w:themeTint="F2"/>
          <w:sz w:val="24"/>
          <w:szCs w:val="24"/>
        </w:rPr>
        <w:t>нной функциональной разновидности языка;</w:t>
      </w:r>
    </w:p>
    <w:p w:rsidR="00755F78" w:rsidRPr="0002616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26161">
        <w:rPr>
          <w:rFonts w:ascii="Times New Roman" w:hAnsi="Times New Roman"/>
          <w:color w:val="0D0D0D" w:themeColor="text1" w:themeTint="F2"/>
          <w:sz w:val="24"/>
          <w:szCs w:val="24"/>
        </w:rPr>
        <w:t xml:space="preserve">использовать практические умения ознакомительного, изучающего, просмотрового способов (видов) чтения в </w:t>
      </w:r>
      <w:r w:rsidR="00BA0262">
        <w:rPr>
          <w:rFonts w:ascii="Times New Roman" w:hAnsi="Times New Roman"/>
          <w:color w:val="0D0D0D" w:themeColor="text1" w:themeTint="F2"/>
          <w:sz w:val="24"/>
          <w:szCs w:val="24"/>
        </w:rPr>
        <w:t>ООО</w:t>
      </w:r>
      <w:r w:rsidRPr="00026161">
        <w:rPr>
          <w:rFonts w:ascii="Times New Roman" w:hAnsi="Times New Roman"/>
          <w:color w:val="0D0D0D" w:themeColor="text1" w:themeTint="F2"/>
          <w:sz w:val="24"/>
          <w:szCs w:val="24"/>
        </w:rPr>
        <w:t>тветствии с поставленной коммуникативной задачей;</w:t>
      </w:r>
    </w:p>
    <w:p w:rsidR="00755F78" w:rsidRPr="0002616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26161">
        <w:rPr>
          <w:rFonts w:ascii="Times New Roman" w:hAnsi="Times New Roman"/>
          <w:color w:val="0D0D0D" w:themeColor="text1" w:themeTint="F2"/>
          <w:sz w:val="24"/>
          <w:szCs w:val="24"/>
        </w:rPr>
        <w:t>передавать схематически представленную информацию в виде связного текста;</w:t>
      </w:r>
    </w:p>
    <w:p w:rsidR="00755F78" w:rsidRPr="0002616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26161">
        <w:rPr>
          <w:rFonts w:ascii="Times New Roman" w:hAnsi="Times New Roman"/>
          <w:color w:val="0D0D0D" w:themeColor="text1" w:themeTint="F2"/>
          <w:sz w:val="24"/>
          <w:szCs w:val="24"/>
        </w:rPr>
        <w:t>использовать при</w:t>
      </w:r>
      <w:r w:rsidR="00961AA1">
        <w:rPr>
          <w:rFonts w:ascii="Times New Roman" w:hAnsi="Times New Roman"/>
          <w:color w:val="0D0D0D" w:themeColor="text1" w:themeTint="F2"/>
          <w:sz w:val="24"/>
          <w:szCs w:val="24"/>
        </w:rPr>
        <w:t>е</w:t>
      </w:r>
      <w:r w:rsidRPr="00026161">
        <w:rPr>
          <w:rFonts w:ascii="Times New Roman" w:hAnsi="Times New Roman"/>
          <w:color w:val="0D0D0D" w:themeColor="text1" w:themeTint="F2"/>
          <w:sz w:val="24"/>
          <w:szCs w:val="24"/>
        </w:rPr>
        <w:t>мы работы с учебной книгой, справочниками и другими информационными источниками, включая СМИ и ресурсы Интернета</w:t>
      </w:r>
      <w:r w:rsidR="00961AA1">
        <w:rPr>
          <w:rFonts w:ascii="Times New Roman" w:hAnsi="Times New Roman"/>
          <w:color w:val="0D0D0D" w:themeColor="text1" w:themeTint="F2"/>
          <w:sz w:val="24"/>
          <w:szCs w:val="24"/>
        </w:rPr>
        <w:t>;</w:t>
      </w:r>
    </w:p>
    <w:p w:rsidR="00755F78" w:rsidRPr="0002616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26161">
        <w:rPr>
          <w:rFonts w:ascii="Times New Roman" w:hAnsi="Times New Roman"/>
          <w:color w:val="0D0D0D" w:themeColor="text1" w:themeTint="F2"/>
          <w:sz w:val="24"/>
          <w:szCs w:val="24"/>
        </w:rPr>
        <w:t>отбирать и систематизировать материал на определ</w:t>
      </w:r>
      <w:r w:rsidR="00961AA1">
        <w:rPr>
          <w:rFonts w:ascii="Times New Roman" w:hAnsi="Times New Roman"/>
          <w:color w:val="0D0D0D" w:themeColor="text1" w:themeTint="F2"/>
          <w:sz w:val="24"/>
          <w:szCs w:val="24"/>
        </w:rPr>
        <w:t>е</w:t>
      </w:r>
      <w:r w:rsidRPr="00026161">
        <w:rPr>
          <w:rFonts w:ascii="Times New Roman" w:hAnsi="Times New Roman"/>
          <w:color w:val="0D0D0D" w:themeColor="text1" w:themeTint="F2"/>
          <w:sz w:val="24"/>
          <w:szCs w:val="24"/>
        </w:rPr>
        <w:t>нную тему, анализировать отобранную информацию и интерпретировать е</w:t>
      </w:r>
      <w:r w:rsidR="00961AA1">
        <w:rPr>
          <w:rFonts w:ascii="Times New Roman" w:hAnsi="Times New Roman"/>
          <w:color w:val="0D0D0D" w:themeColor="text1" w:themeTint="F2"/>
          <w:sz w:val="24"/>
          <w:szCs w:val="24"/>
        </w:rPr>
        <w:t>е</w:t>
      </w:r>
      <w:r w:rsidRPr="00026161">
        <w:rPr>
          <w:rFonts w:ascii="Times New Roman" w:hAnsi="Times New Roman"/>
          <w:color w:val="0D0D0D" w:themeColor="text1" w:themeTint="F2"/>
          <w:sz w:val="24"/>
          <w:szCs w:val="24"/>
        </w:rPr>
        <w:t xml:space="preserve"> в </w:t>
      </w:r>
      <w:r w:rsidR="00BA0262">
        <w:rPr>
          <w:rFonts w:ascii="Times New Roman" w:hAnsi="Times New Roman"/>
          <w:color w:val="0D0D0D" w:themeColor="text1" w:themeTint="F2"/>
          <w:sz w:val="24"/>
          <w:szCs w:val="24"/>
        </w:rPr>
        <w:t>ООО</w:t>
      </w:r>
      <w:r w:rsidRPr="00026161">
        <w:rPr>
          <w:rFonts w:ascii="Times New Roman" w:hAnsi="Times New Roman"/>
          <w:color w:val="0D0D0D" w:themeColor="text1" w:themeTint="F2"/>
          <w:sz w:val="24"/>
          <w:szCs w:val="24"/>
        </w:rPr>
        <w:t>тветствии с поставленной коммуникативной задачей.</w:t>
      </w:r>
    </w:p>
    <w:p w:rsidR="00755F78" w:rsidRPr="00755F78" w:rsidRDefault="00755F78" w:rsidP="00755F78">
      <w:pPr>
        <w:widowControl w:val="0"/>
        <w:tabs>
          <w:tab w:val="left" w:pos="993"/>
        </w:tabs>
        <w:spacing w:after="0" w:line="240" w:lineRule="auto"/>
        <w:ind w:left="709"/>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Выпускник получит возможность научиться:</w:t>
      </w:r>
    </w:p>
    <w:p w:rsidR="00755F78" w:rsidRPr="00961AA1"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961AA1">
        <w:rPr>
          <w:rFonts w:ascii="Times New Roman" w:hAnsi="Times New Roman"/>
          <w:i/>
          <w:iCs/>
          <w:color w:val="0D0D0D" w:themeColor="text1" w:themeTint="F2"/>
          <w:sz w:val="24"/>
          <w:szCs w:val="24"/>
        </w:rPr>
        <w:t>извлекать информацию по заданной проблеме (включая противоположные точки зрения на е</w:t>
      </w:r>
      <w:r w:rsidR="00961AA1">
        <w:rPr>
          <w:rFonts w:ascii="Times New Roman" w:hAnsi="Times New Roman"/>
          <w:i/>
          <w:iCs/>
          <w:color w:val="0D0D0D" w:themeColor="text1" w:themeTint="F2"/>
          <w:sz w:val="24"/>
          <w:szCs w:val="24"/>
        </w:rPr>
        <w:t>е</w:t>
      </w:r>
      <w:r w:rsidRPr="00961AA1">
        <w:rPr>
          <w:rFonts w:ascii="Times New Roman" w:hAnsi="Times New Roman"/>
          <w:i/>
          <w:iCs/>
          <w:color w:val="0D0D0D" w:themeColor="text1" w:themeTint="F2"/>
          <w:sz w:val="24"/>
          <w:szCs w:val="24"/>
        </w:rPr>
        <w:t xml:space="preserve">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w:t>
      </w:r>
    </w:p>
    <w:p w:rsidR="00755F78" w:rsidRPr="00961AA1"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961AA1">
        <w:rPr>
          <w:rFonts w:ascii="Times New Roman" w:hAnsi="Times New Roman"/>
          <w:i/>
          <w:iCs/>
          <w:color w:val="0D0D0D" w:themeColor="text1" w:themeTint="F2"/>
          <w:sz w:val="24"/>
          <w:szCs w:val="24"/>
        </w:rPr>
        <w:t>высказывать собственную т</w:t>
      </w:r>
      <w:r w:rsidR="00961AA1">
        <w:rPr>
          <w:rFonts w:ascii="Times New Roman" w:hAnsi="Times New Roman"/>
          <w:i/>
          <w:iCs/>
          <w:color w:val="0D0D0D" w:themeColor="text1" w:themeTint="F2"/>
          <w:sz w:val="24"/>
          <w:szCs w:val="24"/>
        </w:rPr>
        <w:t>очку зрения на решение проблемы,</w:t>
      </w:r>
    </w:p>
    <w:p w:rsidR="00755F78" w:rsidRPr="00961AA1"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961AA1">
        <w:rPr>
          <w:rFonts w:ascii="Times New Roman" w:hAnsi="Times New Roman"/>
          <w:i/>
          <w:iCs/>
          <w:color w:val="0D0D0D" w:themeColor="text1" w:themeTint="F2"/>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755F78" w:rsidRPr="00961AA1"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961AA1">
        <w:rPr>
          <w:rFonts w:ascii="Times New Roman" w:hAnsi="Times New Roman"/>
          <w:i/>
          <w:iCs/>
          <w:color w:val="0D0D0D" w:themeColor="text1" w:themeTint="F2"/>
          <w:sz w:val="24"/>
          <w:szCs w:val="24"/>
        </w:rPr>
        <w:t>понимать, анализировать информацию в зависимости от использованных языковых средств.</w:t>
      </w:r>
    </w:p>
    <w:p w:rsidR="00755F78" w:rsidRPr="00755F78" w:rsidRDefault="00755F78" w:rsidP="00755F78">
      <w:pPr>
        <w:widowControl w:val="0"/>
        <w:tabs>
          <w:tab w:val="left" w:pos="993"/>
        </w:tabs>
        <w:spacing w:after="0" w:line="240" w:lineRule="auto"/>
        <w:ind w:left="709"/>
        <w:jc w:val="both"/>
        <w:rPr>
          <w:rFonts w:ascii="Times New Roman" w:hAnsi="Times New Roman"/>
          <w:b/>
          <w:iCs/>
          <w:color w:val="0D0D0D" w:themeColor="text1" w:themeTint="F2"/>
          <w:sz w:val="24"/>
          <w:szCs w:val="24"/>
        </w:rPr>
      </w:pPr>
      <w:r w:rsidRPr="00755F78">
        <w:rPr>
          <w:rFonts w:ascii="Times New Roman" w:hAnsi="Times New Roman"/>
          <w:b/>
          <w:iCs/>
          <w:color w:val="0D0D0D" w:themeColor="text1" w:themeTint="F2"/>
          <w:sz w:val="24"/>
          <w:szCs w:val="24"/>
        </w:rPr>
        <w:t>Письмо</w:t>
      </w:r>
    </w:p>
    <w:p w:rsidR="00755F78" w:rsidRPr="00755F78" w:rsidRDefault="00755F78" w:rsidP="00755F78">
      <w:pPr>
        <w:widowControl w:val="0"/>
        <w:tabs>
          <w:tab w:val="left" w:pos="993"/>
        </w:tabs>
        <w:spacing w:after="0" w:line="240" w:lineRule="auto"/>
        <w:ind w:left="709"/>
        <w:jc w:val="both"/>
        <w:rPr>
          <w:rFonts w:ascii="Times New Roman" w:hAnsi="Times New Roman"/>
          <w:iCs/>
          <w:color w:val="0D0D0D" w:themeColor="text1" w:themeTint="F2"/>
          <w:sz w:val="24"/>
          <w:szCs w:val="24"/>
        </w:rPr>
      </w:pPr>
      <w:r w:rsidRPr="00755F78">
        <w:rPr>
          <w:rFonts w:ascii="Times New Roman" w:hAnsi="Times New Roman"/>
          <w:iCs/>
          <w:color w:val="0D0D0D" w:themeColor="text1" w:themeTint="F2"/>
          <w:sz w:val="24"/>
          <w:szCs w:val="24"/>
        </w:rPr>
        <w:t>Выпускник научится:</w:t>
      </w:r>
    </w:p>
    <w:p w:rsidR="00755F78" w:rsidRPr="00961AA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961AA1">
        <w:rPr>
          <w:rFonts w:ascii="Times New Roman" w:hAnsi="Times New Roman"/>
          <w:color w:val="0D0D0D" w:themeColor="text1" w:themeTint="F2"/>
          <w:sz w:val="24"/>
          <w:szCs w:val="24"/>
        </w:rPr>
        <w:t>создавать письменные монологические высказывания различных функционально-смысловых типов речи (повествование, описание, рассуждение) разной коммуникативной направленности с уч</w:t>
      </w:r>
      <w:r w:rsidR="00961AA1">
        <w:rPr>
          <w:rFonts w:ascii="Times New Roman" w:hAnsi="Times New Roman"/>
          <w:color w:val="0D0D0D" w:themeColor="text1" w:themeTint="F2"/>
          <w:sz w:val="24"/>
          <w:szCs w:val="24"/>
        </w:rPr>
        <w:t>е</w:t>
      </w:r>
      <w:r w:rsidRPr="00961AA1">
        <w:rPr>
          <w:rFonts w:ascii="Times New Roman" w:hAnsi="Times New Roman"/>
          <w:color w:val="0D0D0D" w:themeColor="text1" w:themeTint="F2"/>
          <w:sz w:val="24"/>
          <w:szCs w:val="24"/>
        </w:rPr>
        <w:t>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755F78" w:rsidRPr="00961AA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961AA1">
        <w:rPr>
          <w:rFonts w:ascii="Times New Roman" w:hAnsi="Times New Roman"/>
          <w:color w:val="0D0D0D" w:themeColor="text1" w:themeTint="F2"/>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755F78" w:rsidRPr="00961AA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961AA1">
        <w:rPr>
          <w:rFonts w:ascii="Times New Roman" w:hAnsi="Times New Roman"/>
          <w:color w:val="0D0D0D" w:themeColor="text1" w:themeTint="F2"/>
          <w:sz w:val="24"/>
          <w:szCs w:val="24"/>
        </w:rPr>
        <w:t>совершенствовать и редактировать тексты;</w:t>
      </w:r>
    </w:p>
    <w:p w:rsidR="00755F78" w:rsidRPr="00961AA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961AA1">
        <w:rPr>
          <w:rFonts w:ascii="Times New Roman" w:hAnsi="Times New Roman"/>
          <w:color w:val="0D0D0D" w:themeColor="text1" w:themeTint="F2"/>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правила речевого этикета; стилистически корректно использовать лексику и фразеологию.</w:t>
      </w:r>
    </w:p>
    <w:p w:rsidR="00755F78" w:rsidRPr="00755F78" w:rsidRDefault="00755F78" w:rsidP="00755F78">
      <w:pPr>
        <w:widowControl w:val="0"/>
        <w:tabs>
          <w:tab w:val="left" w:pos="993"/>
        </w:tabs>
        <w:spacing w:after="0" w:line="240" w:lineRule="auto"/>
        <w:ind w:left="709"/>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Выпускник получит возможность научиться:</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 xml:space="preserve"> </w:t>
      </w:r>
      <w:r w:rsidRPr="00961AA1">
        <w:rPr>
          <w:rFonts w:ascii="Times New Roman" w:hAnsi="Times New Roman"/>
          <w:i/>
          <w:iCs/>
          <w:color w:val="0D0D0D" w:themeColor="text1" w:themeTint="F2"/>
          <w:sz w:val="24"/>
          <w:szCs w:val="24"/>
        </w:rPr>
        <w:t>аргументировать собственную позицию, доказывать е</w:t>
      </w:r>
      <w:r w:rsidR="00961AA1">
        <w:rPr>
          <w:rFonts w:ascii="Times New Roman" w:hAnsi="Times New Roman"/>
          <w:i/>
          <w:iCs/>
          <w:color w:val="0D0D0D" w:themeColor="text1" w:themeTint="F2"/>
          <w:sz w:val="24"/>
          <w:szCs w:val="24"/>
        </w:rPr>
        <w:t>е</w:t>
      </w:r>
      <w:r w:rsidRPr="00961AA1">
        <w:rPr>
          <w:rFonts w:ascii="Times New Roman" w:hAnsi="Times New Roman"/>
          <w:i/>
          <w:iCs/>
          <w:color w:val="0D0D0D" w:themeColor="text1" w:themeTint="F2"/>
          <w:sz w:val="24"/>
          <w:szCs w:val="24"/>
        </w:rPr>
        <w:t>, приводя аргументы из различных областей знания, жизненного и читательского</w:t>
      </w:r>
      <w:r w:rsidRPr="00755F78">
        <w:rPr>
          <w:rFonts w:ascii="Times New Roman" w:hAnsi="Times New Roman"/>
          <w:i/>
          <w:iCs/>
          <w:color w:val="0D0D0D" w:themeColor="text1" w:themeTint="F2"/>
          <w:sz w:val="24"/>
          <w:szCs w:val="24"/>
        </w:rPr>
        <w:t xml:space="preserve"> опыта;</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 xml:space="preserve"> понимать основные причины коммуникативных неудач в письменном общении и уметь их объяснять;</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писать аннотации, тезисы выступления, конспекты, рецензии, рефераты, резюме, деловые письма, объявления с уч</w:t>
      </w:r>
      <w:r w:rsidR="00961AA1">
        <w:rPr>
          <w:rFonts w:ascii="Times New Roman" w:hAnsi="Times New Roman"/>
          <w:i/>
          <w:iCs/>
          <w:color w:val="0D0D0D" w:themeColor="text1" w:themeTint="F2"/>
          <w:sz w:val="24"/>
          <w:szCs w:val="24"/>
        </w:rPr>
        <w:t>е</w:t>
      </w:r>
      <w:r w:rsidRPr="00755F78">
        <w:rPr>
          <w:rFonts w:ascii="Times New Roman" w:hAnsi="Times New Roman"/>
          <w:i/>
          <w:iCs/>
          <w:color w:val="0D0D0D" w:themeColor="text1" w:themeTint="F2"/>
          <w:sz w:val="24"/>
          <w:szCs w:val="24"/>
        </w:rPr>
        <w:t xml:space="preserve">том внеязыковых требований, предъявляемых к ним, и в </w:t>
      </w:r>
      <w:r w:rsidR="00BA0262">
        <w:rPr>
          <w:rFonts w:ascii="Times New Roman" w:hAnsi="Times New Roman"/>
          <w:i/>
          <w:iCs/>
          <w:color w:val="0D0D0D" w:themeColor="text1" w:themeTint="F2"/>
          <w:sz w:val="24"/>
          <w:szCs w:val="24"/>
        </w:rPr>
        <w:t>ООО</w:t>
      </w:r>
      <w:r w:rsidRPr="00755F78">
        <w:rPr>
          <w:rFonts w:ascii="Times New Roman" w:hAnsi="Times New Roman"/>
          <w:i/>
          <w:iCs/>
          <w:color w:val="0D0D0D" w:themeColor="text1" w:themeTint="F2"/>
          <w:sz w:val="24"/>
          <w:szCs w:val="24"/>
        </w:rPr>
        <w:t>тветствии со спецификой употребления языковых средств;</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создавать различные варианты текстов, используя синонимию конструкций.</w:t>
      </w:r>
    </w:p>
    <w:p w:rsidR="00755F78" w:rsidRPr="00755F78" w:rsidRDefault="00755F78" w:rsidP="00961AA1">
      <w:pPr>
        <w:widowControl w:val="0"/>
        <w:tabs>
          <w:tab w:val="left" w:pos="993"/>
        </w:tabs>
        <w:spacing w:after="0" w:line="240" w:lineRule="auto"/>
        <w:ind w:left="709" w:hanging="283"/>
        <w:jc w:val="both"/>
        <w:rPr>
          <w:rFonts w:ascii="Times New Roman" w:hAnsi="Times New Roman"/>
          <w:b/>
          <w:iCs/>
          <w:color w:val="0D0D0D" w:themeColor="text1" w:themeTint="F2"/>
          <w:sz w:val="24"/>
          <w:szCs w:val="24"/>
        </w:rPr>
      </w:pPr>
      <w:r w:rsidRPr="00755F78">
        <w:rPr>
          <w:rFonts w:ascii="Times New Roman" w:hAnsi="Times New Roman"/>
          <w:b/>
          <w:iCs/>
          <w:color w:val="0D0D0D" w:themeColor="text1" w:themeTint="F2"/>
          <w:sz w:val="24"/>
          <w:szCs w:val="24"/>
        </w:rPr>
        <w:t>Слушание</w:t>
      </w:r>
    </w:p>
    <w:p w:rsidR="00755F78" w:rsidRPr="00755F78" w:rsidRDefault="00755F78" w:rsidP="00755F78">
      <w:pPr>
        <w:widowControl w:val="0"/>
        <w:tabs>
          <w:tab w:val="left" w:pos="993"/>
        </w:tabs>
        <w:spacing w:after="0" w:line="240" w:lineRule="auto"/>
        <w:ind w:left="709"/>
        <w:jc w:val="both"/>
        <w:rPr>
          <w:rFonts w:ascii="Times New Roman" w:hAnsi="Times New Roman"/>
          <w:iCs/>
          <w:color w:val="0D0D0D" w:themeColor="text1" w:themeTint="F2"/>
          <w:sz w:val="24"/>
          <w:szCs w:val="24"/>
        </w:rPr>
      </w:pPr>
      <w:r w:rsidRPr="00755F78">
        <w:rPr>
          <w:rFonts w:ascii="Times New Roman" w:hAnsi="Times New Roman"/>
          <w:iCs/>
          <w:color w:val="0D0D0D" w:themeColor="text1" w:themeTint="F2"/>
          <w:sz w:val="24"/>
          <w:szCs w:val="24"/>
        </w:rPr>
        <w:t>Выпускник научится:</w:t>
      </w:r>
    </w:p>
    <w:p w:rsidR="00755F78" w:rsidRPr="00961AA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961AA1">
        <w:rPr>
          <w:rFonts w:ascii="Times New Roman" w:hAnsi="Times New Roman"/>
          <w:color w:val="0D0D0D" w:themeColor="text1" w:themeTint="F2"/>
          <w:sz w:val="24"/>
          <w:szCs w:val="24"/>
        </w:rPr>
        <w:t>адекватно понимать и интерпретировать текст различных функционально-смысловых типов речи (повествование, описание, рассуждение) и функциональных разновидностей языка;</w:t>
      </w:r>
    </w:p>
    <w:p w:rsidR="00755F78" w:rsidRPr="00961AA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961AA1">
        <w:rPr>
          <w:rFonts w:ascii="Times New Roman" w:hAnsi="Times New Roman"/>
          <w:color w:val="0D0D0D" w:themeColor="text1" w:themeTint="F2"/>
          <w:sz w:val="24"/>
          <w:szCs w:val="24"/>
        </w:rPr>
        <w:t xml:space="preserve">владеть различными видами аудирования (с полным пониманием аудиотекста, с пониманием основного содержания, с выборочным извлечением информации) текстов различных функциональных разновидностей языка); передавать содержание аудиотекста в </w:t>
      </w:r>
      <w:r w:rsidR="00BA0262">
        <w:rPr>
          <w:rFonts w:ascii="Times New Roman" w:hAnsi="Times New Roman"/>
          <w:color w:val="0D0D0D" w:themeColor="text1" w:themeTint="F2"/>
          <w:sz w:val="24"/>
          <w:szCs w:val="24"/>
        </w:rPr>
        <w:t>ООО</w:t>
      </w:r>
      <w:r w:rsidRPr="00961AA1">
        <w:rPr>
          <w:rFonts w:ascii="Times New Roman" w:hAnsi="Times New Roman"/>
          <w:color w:val="0D0D0D" w:themeColor="text1" w:themeTint="F2"/>
          <w:sz w:val="24"/>
          <w:szCs w:val="24"/>
        </w:rPr>
        <w:t>тветствии с заданной коммуникативной задачей в устной форме;</w:t>
      </w:r>
    </w:p>
    <w:p w:rsidR="00755F78" w:rsidRPr="00961AA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961AA1">
        <w:rPr>
          <w:rFonts w:ascii="Times New Roman" w:hAnsi="Times New Roman"/>
          <w:color w:val="0D0D0D" w:themeColor="text1" w:themeTint="F2"/>
          <w:sz w:val="24"/>
          <w:szCs w:val="24"/>
        </w:rPr>
        <w:t>владеть навыками информационной п</w:t>
      </w:r>
      <w:r w:rsidR="00961AA1">
        <w:rPr>
          <w:rFonts w:ascii="Times New Roman" w:hAnsi="Times New Roman"/>
          <w:color w:val="0D0D0D" w:themeColor="text1" w:themeTint="F2"/>
          <w:sz w:val="24"/>
          <w:szCs w:val="24"/>
        </w:rPr>
        <w:t>ереработки прослушанного текста,</w:t>
      </w:r>
    </w:p>
    <w:p w:rsidR="00755F78" w:rsidRPr="00961AA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961AA1">
        <w:rPr>
          <w:rFonts w:ascii="Times New Roman" w:hAnsi="Times New Roman"/>
          <w:color w:val="0D0D0D" w:themeColor="text1" w:themeTint="F2"/>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w:t>
      </w:r>
      <w:r w:rsidR="00961AA1">
        <w:rPr>
          <w:rFonts w:ascii="Times New Roman" w:hAnsi="Times New Roman"/>
          <w:color w:val="0D0D0D" w:themeColor="text1" w:themeTint="F2"/>
          <w:sz w:val="24"/>
          <w:szCs w:val="24"/>
        </w:rPr>
        <w:t>е</w:t>
      </w:r>
      <w:r w:rsidRPr="00961AA1">
        <w:rPr>
          <w:rFonts w:ascii="Times New Roman" w:hAnsi="Times New Roman"/>
          <w:color w:val="0D0D0D" w:themeColor="text1" w:themeTint="F2"/>
          <w:sz w:val="24"/>
          <w:szCs w:val="24"/>
        </w:rPr>
        <w:t xml:space="preserve"> в устной форме;</w:t>
      </w:r>
    </w:p>
    <w:p w:rsidR="00755F78" w:rsidRPr="00961AA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961AA1">
        <w:rPr>
          <w:rFonts w:ascii="Times New Roman" w:hAnsi="Times New Roman"/>
          <w:color w:val="0D0D0D" w:themeColor="text1" w:themeTint="F2"/>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755F78" w:rsidRPr="00755F78" w:rsidRDefault="00755F78" w:rsidP="00755F78">
      <w:pPr>
        <w:widowControl w:val="0"/>
        <w:tabs>
          <w:tab w:val="left" w:pos="993"/>
        </w:tabs>
        <w:spacing w:after="0" w:line="240" w:lineRule="auto"/>
        <w:ind w:left="709"/>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Выпускник получит возможность научиться:</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понимать явную и скрытую (подтекстовую) информацию публицистического характера (в том числе текстов СМИ), анализировать и комментировать е</w:t>
      </w:r>
      <w:r w:rsidR="00961AA1">
        <w:rPr>
          <w:rFonts w:ascii="Times New Roman" w:hAnsi="Times New Roman"/>
          <w:i/>
          <w:iCs/>
          <w:color w:val="0D0D0D" w:themeColor="text1" w:themeTint="F2"/>
          <w:sz w:val="24"/>
          <w:szCs w:val="24"/>
        </w:rPr>
        <w:t>е</w:t>
      </w:r>
      <w:r w:rsidRPr="00755F78">
        <w:rPr>
          <w:rFonts w:ascii="Times New Roman" w:hAnsi="Times New Roman"/>
          <w:i/>
          <w:iCs/>
          <w:color w:val="0D0D0D" w:themeColor="text1" w:themeTint="F2"/>
          <w:sz w:val="24"/>
          <w:szCs w:val="24"/>
        </w:rPr>
        <w:t xml:space="preserve"> в устной форме;</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понимать особенности различных вариантов текста, используя синонимию конструкций.</w:t>
      </w:r>
    </w:p>
    <w:p w:rsidR="00755F78" w:rsidRPr="00755F78" w:rsidRDefault="00755F78" w:rsidP="00961AA1">
      <w:pPr>
        <w:widowControl w:val="0"/>
        <w:tabs>
          <w:tab w:val="left" w:pos="993"/>
        </w:tabs>
        <w:spacing w:after="0" w:line="240" w:lineRule="auto"/>
        <w:ind w:left="709" w:hanging="283"/>
        <w:jc w:val="both"/>
        <w:rPr>
          <w:rFonts w:ascii="Times New Roman" w:hAnsi="Times New Roman"/>
          <w:b/>
          <w:iCs/>
          <w:color w:val="0D0D0D" w:themeColor="text1" w:themeTint="F2"/>
          <w:sz w:val="24"/>
          <w:szCs w:val="24"/>
        </w:rPr>
      </w:pPr>
      <w:r w:rsidRPr="00755F78">
        <w:rPr>
          <w:rFonts w:ascii="Times New Roman" w:hAnsi="Times New Roman"/>
          <w:b/>
          <w:iCs/>
          <w:color w:val="0D0D0D" w:themeColor="text1" w:themeTint="F2"/>
          <w:sz w:val="24"/>
          <w:szCs w:val="24"/>
        </w:rPr>
        <w:t>Говорение</w:t>
      </w:r>
    </w:p>
    <w:p w:rsidR="00755F78" w:rsidRPr="00755F78" w:rsidRDefault="00755F78" w:rsidP="00755F78">
      <w:pPr>
        <w:widowControl w:val="0"/>
        <w:tabs>
          <w:tab w:val="left" w:pos="993"/>
        </w:tabs>
        <w:spacing w:after="0" w:line="240" w:lineRule="auto"/>
        <w:ind w:left="709"/>
        <w:jc w:val="both"/>
        <w:rPr>
          <w:rFonts w:ascii="Times New Roman" w:hAnsi="Times New Roman"/>
          <w:iCs/>
          <w:color w:val="0D0D0D" w:themeColor="text1" w:themeTint="F2"/>
          <w:sz w:val="24"/>
          <w:szCs w:val="24"/>
        </w:rPr>
      </w:pPr>
      <w:r w:rsidRPr="00755F78">
        <w:rPr>
          <w:rFonts w:ascii="Times New Roman" w:hAnsi="Times New Roman"/>
          <w:iCs/>
          <w:color w:val="0D0D0D" w:themeColor="text1" w:themeTint="F2"/>
          <w:sz w:val="24"/>
          <w:szCs w:val="24"/>
        </w:rPr>
        <w:t>Выпускник научится:</w:t>
      </w:r>
    </w:p>
    <w:p w:rsidR="00755F78" w:rsidRPr="00961AA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961AA1">
        <w:rPr>
          <w:rFonts w:ascii="Times New Roman" w:hAnsi="Times New Roman"/>
          <w:color w:val="0D0D0D" w:themeColor="text1" w:themeTint="F2"/>
          <w:sz w:val="24"/>
          <w:szCs w:val="24"/>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w:t>
      </w:r>
      <w:r w:rsidR="00BA0262">
        <w:rPr>
          <w:rFonts w:ascii="Times New Roman" w:hAnsi="Times New Roman"/>
          <w:color w:val="0D0D0D" w:themeColor="text1" w:themeTint="F2"/>
          <w:sz w:val="24"/>
          <w:szCs w:val="24"/>
        </w:rPr>
        <w:t>ООО</w:t>
      </w:r>
      <w:r w:rsidRPr="00961AA1">
        <w:rPr>
          <w:rFonts w:ascii="Times New Roman" w:hAnsi="Times New Roman"/>
          <w:color w:val="0D0D0D" w:themeColor="text1" w:themeTint="F2"/>
          <w:sz w:val="24"/>
          <w:szCs w:val="24"/>
        </w:rPr>
        <w:t>тветствии с целями и ситуацией общения (</w:t>
      </w:r>
      <w:r w:rsidR="00BA0262">
        <w:rPr>
          <w:rFonts w:ascii="Times New Roman" w:hAnsi="Times New Roman"/>
          <w:color w:val="0D0D0D" w:themeColor="text1" w:themeTint="F2"/>
          <w:sz w:val="24"/>
          <w:szCs w:val="24"/>
        </w:rPr>
        <w:t>ООО</w:t>
      </w:r>
      <w:r w:rsidRPr="00961AA1">
        <w:rPr>
          <w:rFonts w:ascii="Times New Roman" w:hAnsi="Times New Roman"/>
          <w:color w:val="0D0D0D" w:themeColor="text1" w:themeTint="F2"/>
          <w:sz w:val="24"/>
          <w:szCs w:val="24"/>
        </w:rPr>
        <w:t>бщение, небольшой доклад в ситуации учебно-научного общения, бытовой рассказ о событии, история, участие в беседе, споре);</w:t>
      </w:r>
    </w:p>
    <w:p w:rsidR="00755F78" w:rsidRPr="00961AA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961AA1">
        <w:rPr>
          <w:rFonts w:ascii="Times New Roman" w:hAnsi="Times New Roman"/>
          <w:color w:val="0D0D0D" w:themeColor="text1" w:themeTint="F2"/>
          <w:sz w:val="24"/>
          <w:szCs w:val="24"/>
        </w:rPr>
        <w:t>обсуждать и ч</w:t>
      </w:r>
      <w:r w:rsidR="00404293">
        <w:rPr>
          <w:rFonts w:ascii="Times New Roman" w:hAnsi="Times New Roman"/>
          <w:color w:val="0D0D0D" w:themeColor="text1" w:themeTint="F2"/>
          <w:sz w:val="24"/>
          <w:szCs w:val="24"/>
        </w:rPr>
        <w:t>е</w:t>
      </w:r>
      <w:r w:rsidRPr="00961AA1">
        <w:rPr>
          <w:rFonts w:ascii="Times New Roman" w:hAnsi="Times New Roman"/>
          <w:color w:val="0D0D0D" w:themeColor="text1" w:themeTint="F2"/>
          <w:sz w:val="24"/>
          <w:szCs w:val="24"/>
        </w:rPr>
        <w:t>тко формулировать цели, план совместной групповой учебной деятельности, распределение частей работы;</w:t>
      </w:r>
    </w:p>
    <w:p w:rsidR="00755F78" w:rsidRPr="00961AA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961AA1">
        <w:rPr>
          <w:rFonts w:ascii="Times New Roman" w:hAnsi="Times New Roman"/>
          <w:color w:val="0D0D0D" w:themeColor="text1" w:themeTint="F2"/>
          <w:sz w:val="24"/>
          <w:szCs w:val="24"/>
        </w:rPr>
        <w:t>извлекать из различных источников, систематизировать и анализировать материал на определ</w:t>
      </w:r>
      <w:r w:rsidR="00404293">
        <w:rPr>
          <w:rFonts w:ascii="Times New Roman" w:hAnsi="Times New Roman"/>
          <w:color w:val="0D0D0D" w:themeColor="text1" w:themeTint="F2"/>
          <w:sz w:val="24"/>
          <w:szCs w:val="24"/>
        </w:rPr>
        <w:t>е</w:t>
      </w:r>
      <w:r w:rsidRPr="00961AA1">
        <w:rPr>
          <w:rFonts w:ascii="Times New Roman" w:hAnsi="Times New Roman"/>
          <w:color w:val="0D0D0D" w:themeColor="text1" w:themeTint="F2"/>
          <w:sz w:val="24"/>
          <w:szCs w:val="24"/>
        </w:rPr>
        <w:t>нную тему и передавать его в устной форме с уч</w:t>
      </w:r>
      <w:r w:rsidR="00404293">
        <w:rPr>
          <w:rFonts w:ascii="Times New Roman" w:hAnsi="Times New Roman"/>
          <w:color w:val="0D0D0D" w:themeColor="text1" w:themeTint="F2"/>
          <w:sz w:val="24"/>
          <w:szCs w:val="24"/>
        </w:rPr>
        <w:t>е</w:t>
      </w:r>
      <w:r w:rsidRPr="00961AA1">
        <w:rPr>
          <w:rFonts w:ascii="Times New Roman" w:hAnsi="Times New Roman"/>
          <w:color w:val="0D0D0D" w:themeColor="text1" w:themeTint="F2"/>
          <w:sz w:val="24"/>
          <w:szCs w:val="24"/>
        </w:rPr>
        <w:t>том заданных условий общения;</w:t>
      </w:r>
    </w:p>
    <w:p w:rsidR="00755F78" w:rsidRPr="00961AA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961AA1">
        <w:rPr>
          <w:rFonts w:ascii="Times New Roman" w:hAnsi="Times New Roman"/>
          <w:color w:val="0D0D0D" w:themeColor="text1" w:themeTint="F2"/>
          <w:sz w:val="24"/>
          <w:szCs w:val="24"/>
        </w:rPr>
        <w:t>распознавать и характеризовать основные виды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755F78" w:rsidRPr="00961AA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961AA1">
        <w:rPr>
          <w:rFonts w:ascii="Times New Roman" w:hAnsi="Times New Roman"/>
          <w:color w:val="0D0D0D" w:themeColor="text1" w:themeTint="F2"/>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755F78" w:rsidRPr="00961AA1"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961AA1">
        <w:rPr>
          <w:rFonts w:ascii="Times New Roman" w:hAnsi="Times New Roman"/>
          <w:color w:val="0D0D0D" w:themeColor="text1" w:themeTint="F2"/>
          <w:sz w:val="24"/>
          <w:szCs w:val="24"/>
        </w:rPr>
        <w:t xml:space="preserve">уместно употреблять междометия для выражения эмоций, этикетные </w:t>
      </w:r>
      <w:proofErr w:type="gramStart"/>
      <w:r w:rsidRPr="00961AA1">
        <w:rPr>
          <w:rFonts w:ascii="Times New Roman" w:hAnsi="Times New Roman"/>
          <w:color w:val="0D0D0D" w:themeColor="text1" w:themeTint="F2"/>
          <w:sz w:val="24"/>
          <w:szCs w:val="24"/>
        </w:rPr>
        <w:t>формулы ,</w:t>
      </w:r>
      <w:proofErr w:type="gramEnd"/>
      <w:r w:rsidRPr="00961AA1">
        <w:rPr>
          <w:rFonts w:ascii="Times New Roman" w:hAnsi="Times New Roman"/>
          <w:color w:val="0D0D0D" w:themeColor="text1" w:themeTint="F2"/>
          <w:sz w:val="24"/>
          <w:szCs w:val="24"/>
        </w:rPr>
        <w:t xml:space="preserve"> использовать в речи синонимичные имена прилагательные в роли эпитетов.</w:t>
      </w:r>
    </w:p>
    <w:p w:rsidR="00755F78" w:rsidRPr="00755F78" w:rsidRDefault="00755F78" w:rsidP="00755F78">
      <w:pPr>
        <w:widowControl w:val="0"/>
        <w:tabs>
          <w:tab w:val="left" w:pos="993"/>
        </w:tabs>
        <w:spacing w:after="0" w:line="240" w:lineRule="auto"/>
        <w:ind w:left="709"/>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Выпускник получит возможность научиться:</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вести полемику в коллективном обсуждении морально-этических проблем, в дискуссиях на учебно-научные темы, аргументировать собственную позицию, доказывать е</w:t>
      </w:r>
      <w:r w:rsidR="00404293">
        <w:rPr>
          <w:rFonts w:ascii="Times New Roman" w:hAnsi="Times New Roman"/>
          <w:i/>
          <w:iCs/>
          <w:color w:val="0D0D0D" w:themeColor="text1" w:themeTint="F2"/>
          <w:sz w:val="24"/>
          <w:szCs w:val="24"/>
        </w:rPr>
        <w:t>е</w:t>
      </w:r>
      <w:r w:rsidRPr="00755F78">
        <w:rPr>
          <w:rFonts w:ascii="Times New Roman" w:hAnsi="Times New Roman"/>
          <w:i/>
          <w:iCs/>
          <w:color w:val="0D0D0D" w:themeColor="text1" w:themeTint="F2"/>
          <w:sz w:val="24"/>
          <w:szCs w:val="24"/>
        </w:rPr>
        <w:t>, убеждать, соблюдая нормы учебно-научного общения;</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понимать основные причины коммуникативных неудач в устном общении и уметь их объяснять.</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выступать перед аудиторией с докладом; публично защищать проект, реферат;</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анализировать и оценивать речевые высказывания с точки зрения их успешности в достижении прогнозируемого результата;</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использовать синонимию конструкций в выступлении.</w:t>
      </w:r>
    </w:p>
    <w:p w:rsidR="00755F78" w:rsidRPr="00755F78" w:rsidRDefault="00755F78" w:rsidP="002B1144">
      <w:pPr>
        <w:widowControl w:val="0"/>
        <w:tabs>
          <w:tab w:val="left" w:pos="993"/>
        </w:tabs>
        <w:spacing w:after="0" w:line="240" w:lineRule="auto"/>
        <w:ind w:left="709" w:hanging="283"/>
        <w:jc w:val="both"/>
        <w:rPr>
          <w:rFonts w:ascii="Times New Roman" w:hAnsi="Times New Roman"/>
          <w:b/>
          <w:iCs/>
          <w:color w:val="0D0D0D" w:themeColor="text1" w:themeTint="F2"/>
          <w:sz w:val="24"/>
          <w:szCs w:val="24"/>
        </w:rPr>
      </w:pPr>
      <w:r w:rsidRPr="00755F78">
        <w:rPr>
          <w:rFonts w:ascii="Times New Roman" w:hAnsi="Times New Roman"/>
          <w:b/>
          <w:iCs/>
          <w:color w:val="0D0D0D" w:themeColor="text1" w:themeTint="F2"/>
          <w:sz w:val="24"/>
          <w:szCs w:val="24"/>
        </w:rPr>
        <w:t>Текст</w:t>
      </w:r>
    </w:p>
    <w:p w:rsidR="00755F78" w:rsidRPr="00755F78" w:rsidRDefault="00755F78" w:rsidP="00755F78">
      <w:pPr>
        <w:widowControl w:val="0"/>
        <w:tabs>
          <w:tab w:val="left" w:pos="993"/>
        </w:tabs>
        <w:spacing w:after="0" w:line="240" w:lineRule="auto"/>
        <w:ind w:left="709"/>
        <w:jc w:val="both"/>
        <w:rPr>
          <w:rFonts w:ascii="Times New Roman" w:hAnsi="Times New Roman"/>
          <w:iCs/>
          <w:color w:val="0D0D0D" w:themeColor="text1" w:themeTint="F2"/>
          <w:sz w:val="24"/>
          <w:szCs w:val="24"/>
        </w:rPr>
      </w:pPr>
      <w:r w:rsidRPr="00755F78">
        <w:rPr>
          <w:rFonts w:ascii="Times New Roman" w:hAnsi="Times New Roman"/>
          <w:iCs/>
          <w:color w:val="0D0D0D" w:themeColor="text1" w:themeTint="F2"/>
          <w:sz w:val="24"/>
          <w:szCs w:val="24"/>
        </w:rPr>
        <w:t>Выпускник научится:</w:t>
      </w:r>
    </w:p>
    <w:p w:rsidR="00755F78" w:rsidRPr="002B1144"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2B1144">
        <w:rPr>
          <w:rFonts w:ascii="Times New Roman" w:hAnsi="Times New Roman"/>
          <w:color w:val="0D0D0D" w:themeColor="text1" w:themeTint="F2"/>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755F78" w:rsidRPr="002B1144"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2B1144">
        <w:rPr>
          <w:rFonts w:ascii="Times New Roman" w:hAnsi="Times New Roman"/>
          <w:color w:val="0D0D0D" w:themeColor="text1" w:themeTint="F2"/>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755F78" w:rsidRPr="002B1144"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2B1144">
        <w:rPr>
          <w:rFonts w:ascii="Times New Roman" w:hAnsi="Times New Roman"/>
          <w:color w:val="0D0D0D" w:themeColor="text1" w:themeTint="F2"/>
          <w:sz w:val="24"/>
          <w:szCs w:val="24"/>
        </w:rPr>
        <w:t>создавать и редактировать собственные тексты различных типов речи, стилей, жанров с уч</w:t>
      </w:r>
      <w:r w:rsidR="002B1144">
        <w:rPr>
          <w:rFonts w:ascii="Times New Roman" w:hAnsi="Times New Roman"/>
          <w:color w:val="0D0D0D" w:themeColor="text1" w:themeTint="F2"/>
          <w:sz w:val="24"/>
          <w:szCs w:val="24"/>
        </w:rPr>
        <w:t>е</w:t>
      </w:r>
      <w:r w:rsidRPr="002B1144">
        <w:rPr>
          <w:rFonts w:ascii="Times New Roman" w:hAnsi="Times New Roman"/>
          <w:color w:val="0D0D0D" w:themeColor="text1" w:themeTint="F2"/>
          <w:sz w:val="24"/>
          <w:szCs w:val="24"/>
        </w:rPr>
        <w:t>том требований к построению связного текста.</w:t>
      </w:r>
    </w:p>
    <w:p w:rsidR="00755F78" w:rsidRPr="00755F78" w:rsidRDefault="00755F78" w:rsidP="00755F78">
      <w:pPr>
        <w:widowControl w:val="0"/>
        <w:tabs>
          <w:tab w:val="left" w:pos="993"/>
        </w:tabs>
        <w:spacing w:after="0" w:line="240" w:lineRule="auto"/>
        <w:ind w:left="709"/>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Выпускник получит возможность научиться:</w:t>
      </w:r>
    </w:p>
    <w:p w:rsidR="00755F78" w:rsidRPr="002B1144" w:rsidRDefault="00755F78" w:rsidP="007722A0">
      <w:pPr>
        <w:pStyle w:val="a8"/>
        <w:widowControl w:val="0"/>
        <w:numPr>
          <w:ilvl w:val="1"/>
          <w:numId w:val="69"/>
        </w:numPr>
        <w:tabs>
          <w:tab w:val="left" w:pos="0"/>
        </w:tabs>
        <w:ind w:left="0" w:firstLine="426"/>
        <w:jc w:val="both"/>
        <w:rPr>
          <w:rFonts w:ascii="Times New Roman" w:hAnsi="Times New Roman"/>
          <w:i/>
          <w:iCs/>
          <w:color w:val="0D0D0D" w:themeColor="text1" w:themeTint="F2"/>
        </w:rPr>
      </w:pPr>
      <w:r w:rsidRPr="002B1144">
        <w:rPr>
          <w:rFonts w:ascii="Times New Roman" w:hAnsi="Times New Roman"/>
          <w:i/>
          <w:iCs/>
          <w:color w:val="0D0D0D" w:themeColor="text1" w:themeTint="F2"/>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w:t>
      </w:r>
      <w:r w:rsidRPr="002B1144">
        <w:rPr>
          <w:rFonts w:ascii="Cambria Math" w:hAnsi="Cambria Math" w:cs="Cambria Math"/>
          <w:i/>
          <w:iCs/>
          <w:color w:val="0D0D0D" w:themeColor="text1" w:themeTint="F2"/>
        </w:rPr>
        <w:t>ѐ</w:t>
      </w:r>
      <w:r w:rsidRPr="002B1144">
        <w:rPr>
          <w:rFonts w:ascii="Times New Roman" w:hAnsi="Times New Roman"/>
          <w:i/>
          <w:iCs/>
          <w:color w:val="0D0D0D" w:themeColor="text1" w:themeTint="F2"/>
        </w:rPr>
        <w:t xml:space="preserve">том внеязыковых требований, предъявляемых к ним, и в </w:t>
      </w:r>
      <w:r w:rsidR="00BA0262">
        <w:rPr>
          <w:rFonts w:ascii="Times New Roman" w:hAnsi="Times New Roman"/>
          <w:i/>
          <w:iCs/>
          <w:color w:val="0D0D0D" w:themeColor="text1" w:themeTint="F2"/>
        </w:rPr>
        <w:t>ООО</w:t>
      </w:r>
      <w:r w:rsidRPr="002B1144">
        <w:rPr>
          <w:rFonts w:ascii="Times New Roman" w:hAnsi="Times New Roman"/>
          <w:i/>
          <w:iCs/>
          <w:color w:val="0D0D0D" w:themeColor="text1" w:themeTint="F2"/>
        </w:rPr>
        <w:t>тветствии со спецификой употребления в них языковых средств.</w:t>
      </w:r>
    </w:p>
    <w:p w:rsidR="00755F78" w:rsidRPr="00755F78" w:rsidRDefault="00755F78" w:rsidP="002B1144">
      <w:pPr>
        <w:widowControl w:val="0"/>
        <w:tabs>
          <w:tab w:val="left" w:pos="993"/>
        </w:tabs>
        <w:spacing w:after="0" w:line="240" w:lineRule="auto"/>
        <w:ind w:left="709" w:hanging="283"/>
        <w:jc w:val="both"/>
        <w:rPr>
          <w:rFonts w:ascii="Times New Roman" w:hAnsi="Times New Roman"/>
          <w:b/>
          <w:iCs/>
          <w:color w:val="0D0D0D" w:themeColor="text1" w:themeTint="F2"/>
          <w:sz w:val="24"/>
          <w:szCs w:val="24"/>
        </w:rPr>
      </w:pPr>
      <w:r w:rsidRPr="00755F78">
        <w:rPr>
          <w:rFonts w:ascii="Times New Roman" w:hAnsi="Times New Roman"/>
          <w:b/>
          <w:iCs/>
          <w:color w:val="0D0D0D" w:themeColor="text1" w:themeTint="F2"/>
          <w:sz w:val="24"/>
          <w:szCs w:val="24"/>
        </w:rPr>
        <w:t>Функциональные разновидности языка</w:t>
      </w:r>
    </w:p>
    <w:p w:rsidR="00755F78" w:rsidRPr="00755F78" w:rsidRDefault="00755F78" w:rsidP="00755F78">
      <w:pPr>
        <w:widowControl w:val="0"/>
        <w:tabs>
          <w:tab w:val="left" w:pos="993"/>
        </w:tabs>
        <w:spacing w:after="0" w:line="240" w:lineRule="auto"/>
        <w:ind w:left="709"/>
        <w:jc w:val="both"/>
        <w:rPr>
          <w:rFonts w:ascii="Times New Roman" w:hAnsi="Times New Roman"/>
          <w:iCs/>
          <w:color w:val="0D0D0D" w:themeColor="text1" w:themeTint="F2"/>
          <w:sz w:val="24"/>
          <w:szCs w:val="24"/>
        </w:rPr>
      </w:pPr>
      <w:r w:rsidRPr="00755F78">
        <w:rPr>
          <w:rFonts w:ascii="Times New Roman" w:hAnsi="Times New Roman"/>
          <w:iCs/>
          <w:color w:val="0D0D0D" w:themeColor="text1" w:themeTint="F2"/>
          <w:sz w:val="24"/>
          <w:szCs w:val="24"/>
        </w:rPr>
        <w:t>Выпускник научится:</w:t>
      </w:r>
    </w:p>
    <w:p w:rsidR="00755F78" w:rsidRPr="002B1144"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2B1144">
        <w:rPr>
          <w:rFonts w:ascii="Times New Roman" w:hAnsi="Times New Roman"/>
          <w:color w:val="0D0D0D" w:themeColor="text1" w:themeTint="F2"/>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55F78" w:rsidRPr="002B1144"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2B1144">
        <w:rPr>
          <w:rFonts w:ascii="Times New Roman" w:hAnsi="Times New Roman"/>
          <w:color w:val="0D0D0D" w:themeColor="text1" w:themeTint="F2"/>
          <w:sz w:val="24"/>
          <w:szCs w:val="24"/>
        </w:rPr>
        <w:t xml:space="preserve">различать и анализировать тексты разных жанров научного (учебно-научного), публицистического, официально-делового стилей, разговорной речи (отзыв, </w:t>
      </w:r>
      <w:r w:rsidR="00BA0262">
        <w:rPr>
          <w:rFonts w:ascii="Times New Roman" w:hAnsi="Times New Roman"/>
          <w:color w:val="0D0D0D" w:themeColor="text1" w:themeTint="F2"/>
          <w:sz w:val="24"/>
          <w:szCs w:val="24"/>
        </w:rPr>
        <w:t>ООО</w:t>
      </w:r>
      <w:r w:rsidRPr="002B1144">
        <w:rPr>
          <w:rFonts w:ascii="Times New Roman" w:hAnsi="Times New Roman"/>
          <w:color w:val="0D0D0D" w:themeColor="text1" w:themeTint="F2"/>
          <w:sz w:val="24"/>
          <w:szCs w:val="24"/>
        </w:rPr>
        <w:t>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55F78" w:rsidRPr="002B1144"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2B1144">
        <w:rPr>
          <w:rFonts w:ascii="Times New Roman" w:hAnsi="Times New Roman"/>
          <w:color w:val="0D0D0D" w:themeColor="text1" w:themeTint="F2"/>
          <w:sz w:val="24"/>
          <w:szCs w:val="24"/>
        </w:rPr>
        <w:t xml:space="preserve">создавать устные и письменные высказывания разных стилей, жанров и типов речи (отзыв, </w:t>
      </w:r>
      <w:r w:rsidR="00BA0262">
        <w:rPr>
          <w:rFonts w:ascii="Times New Roman" w:hAnsi="Times New Roman"/>
          <w:color w:val="0D0D0D" w:themeColor="text1" w:themeTint="F2"/>
          <w:sz w:val="24"/>
          <w:szCs w:val="24"/>
        </w:rPr>
        <w:t>ООО</w:t>
      </w:r>
      <w:r w:rsidRPr="002B1144">
        <w:rPr>
          <w:rFonts w:ascii="Times New Roman" w:hAnsi="Times New Roman"/>
          <w:color w:val="0D0D0D" w:themeColor="text1" w:themeTint="F2"/>
          <w:sz w:val="24"/>
          <w:szCs w:val="24"/>
        </w:rPr>
        <w:t>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55F78" w:rsidRPr="002B1144"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2B1144">
        <w:rPr>
          <w:rFonts w:ascii="Times New Roman" w:hAnsi="Times New Roman"/>
          <w:color w:val="0D0D0D" w:themeColor="text1" w:themeTint="F2"/>
          <w:sz w:val="24"/>
          <w:szCs w:val="24"/>
        </w:rPr>
        <w:t xml:space="preserve">оценивать чужие и собственные речевые высказывания разной функциональной направленности с точки зрения </w:t>
      </w:r>
      <w:r w:rsidR="00BA0262">
        <w:rPr>
          <w:rFonts w:ascii="Times New Roman" w:hAnsi="Times New Roman"/>
          <w:color w:val="0D0D0D" w:themeColor="text1" w:themeTint="F2"/>
          <w:sz w:val="24"/>
          <w:szCs w:val="24"/>
        </w:rPr>
        <w:t>ООО</w:t>
      </w:r>
      <w:r w:rsidRPr="002B1144">
        <w:rPr>
          <w:rFonts w:ascii="Times New Roman" w:hAnsi="Times New Roman"/>
          <w:color w:val="0D0D0D" w:themeColor="text1" w:themeTint="F2"/>
          <w:sz w:val="24"/>
          <w:szCs w:val="24"/>
        </w:rPr>
        <w:t>тветствия их коммуникативным требованиям и языковой правильности;</w:t>
      </w:r>
    </w:p>
    <w:p w:rsidR="00755F78" w:rsidRPr="002B1144"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2B1144">
        <w:rPr>
          <w:rFonts w:ascii="Times New Roman" w:hAnsi="Times New Roman"/>
          <w:color w:val="0D0D0D" w:themeColor="text1" w:themeTint="F2"/>
          <w:sz w:val="24"/>
          <w:szCs w:val="24"/>
        </w:rPr>
        <w:t>исправлять речевые недостатки, редактировать текст;</w:t>
      </w:r>
    </w:p>
    <w:p w:rsidR="00755F78" w:rsidRPr="002B1144"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2B1144">
        <w:rPr>
          <w:rFonts w:ascii="Times New Roman" w:hAnsi="Times New Roman"/>
          <w:color w:val="0D0D0D" w:themeColor="text1" w:themeTint="F2"/>
          <w:sz w:val="24"/>
          <w:szCs w:val="24"/>
        </w:rPr>
        <w:t xml:space="preserve">выступать перед аудиторией сверстников с небольшими информационными </w:t>
      </w:r>
      <w:r w:rsidR="00BA0262">
        <w:rPr>
          <w:rFonts w:ascii="Times New Roman" w:hAnsi="Times New Roman"/>
          <w:color w:val="0D0D0D" w:themeColor="text1" w:themeTint="F2"/>
          <w:sz w:val="24"/>
          <w:szCs w:val="24"/>
        </w:rPr>
        <w:t>ООО</w:t>
      </w:r>
      <w:r w:rsidRPr="002B1144">
        <w:rPr>
          <w:rFonts w:ascii="Times New Roman" w:hAnsi="Times New Roman"/>
          <w:color w:val="0D0D0D" w:themeColor="text1" w:themeTint="F2"/>
          <w:sz w:val="24"/>
          <w:szCs w:val="24"/>
        </w:rPr>
        <w:t xml:space="preserve">бщениями, </w:t>
      </w:r>
      <w:r w:rsidR="00BA0262">
        <w:rPr>
          <w:rFonts w:ascii="Times New Roman" w:hAnsi="Times New Roman"/>
          <w:color w:val="0D0D0D" w:themeColor="text1" w:themeTint="F2"/>
          <w:sz w:val="24"/>
          <w:szCs w:val="24"/>
        </w:rPr>
        <w:t>ООО</w:t>
      </w:r>
      <w:r w:rsidRPr="002B1144">
        <w:rPr>
          <w:rFonts w:ascii="Times New Roman" w:hAnsi="Times New Roman"/>
          <w:color w:val="0D0D0D" w:themeColor="text1" w:themeTint="F2"/>
          <w:sz w:val="24"/>
          <w:szCs w:val="24"/>
        </w:rPr>
        <w:t>бщением и небольшим докладом на учебно-научную тему.</w:t>
      </w:r>
    </w:p>
    <w:p w:rsidR="00755F78" w:rsidRPr="00755F78" w:rsidRDefault="00755F78" w:rsidP="00755F78">
      <w:pPr>
        <w:widowControl w:val="0"/>
        <w:tabs>
          <w:tab w:val="left" w:pos="993"/>
        </w:tabs>
        <w:spacing w:after="0" w:line="240" w:lineRule="auto"/>
        <w:ind w:left="709"/>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Выпускник получит возможность научиться:</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w:t>
      </w:r>
      <w:r w:rsidR="002B1144">
        <w:rPr>
          <w:rFonts w:ascii="Times New Roman" w:hAnsi="Times New Roman"/>
          <w:i/>
          <w:iCs/>
          <w:color w:val="0D0D0D" w:themeColor="text1" w:themeTint="F2"/>
          <w:sz w:val="24"/>
          <w:szCs w:val="24"/>
        </w:rPr>
        <w:t>е</w:t>
      </w:r>
      <w:r w:rsidRPr="00755F78">
        <w:rPr>
          <w:rFonts w:ascii="Times New Roman" w:hAnsi="Times New Roman"/>
          <w:i/>
          <w:iCs/>
          <w:color w:val="0D0D0D" w:themeColor="text1" w:themeTint="F2"/>
          <w:sz w:val="24"/>
          <w:szCs w:val="24"/>
        </w:rPr>
        <w:t xml:space="preserve">том внеязыковых требований, предъявляемых к ним, и в </w:t>
      </w:r>
      <w:r w:rsidR="00BA0262">
        <w:rPr>
          <w:rFonts w:ascii="Times New Roman" w:hAnsi="Times New Roman"/>
          <w:i/>
          <w:iCs/>
          <w:color w:val="0D0D0D" w:themeColor="text1" w:themeTint="F2"/>
          <w:sz w:val="24"/>
          <w:szCs w:val="24"/>
        </w:rPr>
        <w:t>ООО</w:t>
      </w:r>
      <w:r w:rsidRPr="00755F78">
        <w:rPr>
          <w:rFonts w:ascii="Times New Roman" w:hAnsi="Times New Roman"/>
          <w:i/>
          <w:iCs/>
          <w:color w:val="0D0D0D" w:themeColor="text1" w:themeTint="F2"/>
          <w:sz w:val="24"/>
          <w:szCs w:val="24"/>
        </w:rPr>
        <w:t>тветствии со спецификой употребления языковых средств;</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анализировать образцы публичной речи с точки зрения е</w:t>
      </w:r>
      <w:r w:rsidR="002B1144">
        <w:rPr>
          <w:rFonts w:ascii="Times New Roman" w:hAnsi="Times New Roman"/>
          <w:i/>
          <w:iCs/>
          <w:color w:val="0D0D0D" w:themeColor="text1" w:themeTint="F2"/>
          <w:sz w:val="24"/>
          <w:szCs w:val="24"/>
        </w:rPr>
        <w:t>е</w:t>
      </w:r>
      <w:r w:rsidRPr="00755F78">
        <w:rPr>
          <w:rFonts w:ascii="Times New Roman" w:hAnsi="Times New Roman"/>
          <w:i/>
          <w:iCs/>
          <w:color w:val="0D0D0D" w:themeColor="text1" w:themeTint="F2"/>
          <w:sz w:val="24"/>
          <w:szCs w:val="24"/>
        </w:rPr>
        <w:t xml:space="preserve"> композиции, аргументации, языкового оформления, достижения поставленных коммуникативных задач;</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выступать перед аудиторией сверстников с небольшой протокольно-этикетной, развлекательной, убеждающей и научной речью.</w:t>
      </w:r>
    </w:p>
    <w:p w:rsidR="00755F78" w:rsidRPr="00755F78" w:rsidRDefault="00755F78" w:rsidP="002B1144">
      <w:pPr>
        <w:widowControl w:val="0"/>
        <w:tabs>
          <w:tab w:val="left" w:pos="993"/>
        </w:tabs>
        <w:spacing w:after="0" w:line="240" w:lineRule="auto"/>
        <w:ind w:left="709" w:hanging="283"/>
        <w:jc w:val="both"/>
        <w:rPr>
          <w:rFonts w:ascii="Times New Roman" w:hAnsi="Times New Roman"/>
          <w:b/>
          <w:iCs/>
          <w:color w:val="0D0D0D" w:themeColor="text1" w:themeTint="F2"/>
          <w:sz w:val="24"/>
          <w:szCs w:val="24"/>
        </w:rPr>
      </w:pPr>
      <w:r w:rsidRPr="00755F78">
        <w:rPr>
          <w:rFonts w:ascii="Times New Roman" w:hAnsi="Times New Roman"/>
          <w:b/>
          <w:iCs/>
          <w:color w:val="0D0D0D" w:themeColor="text1" w:themeTint="F2"/>
          <w:sz w:val="24"/>
          <w:szCs w:val="24"/>
        </w:rPr>
        <w:t>Общие сведения о языке</w:t>
      </w:r>
    </w:p>
    <w:p w:rsidR="00755F78" w:rsidRPr="00755F78" w:rsidRDefault="00755F78" w:rsidP="00755F78">
      <w:pPr>
        <w:widowControl w:val="0"/>
        <w:tabs>
          <w:tab w:val="left" w:pos="993"/>
        </w:tabs>
        <w:spacing w:after="0" w:line="240" w:lineRule="auto"/>
        <w:ind w:left="709"/>
        <w:jc w:val="both"/>
        <w:rPr>
          <w:rFonts w:ascii="Times New Roman" w:hAnsi="Times New Roman"/>
          <w:iCs/>
          <w:color w:val="0D0D0D" w:themeColor="text1" w:themeTint="F2"/>
          <w:sz w:val="24"/>
          <w:szCs w:val="24"/>
        </w:rPr>
      </w:pPr>
      <w:r w:rsidRPr="00755F78">
        <w:rPr>
          <w:rFonts w:ascii="Times New Roman" w:hAnsi="Times New Roman"/>
          <w:iCs/>
          <w:color w:val="0D0D0D" w:themeColor="text1" w:themeTint="F2"/>
          <w:sz w:val="24"/>
          <w:szCs w:val="24"/>
        </w:rPr>
        <w:t>Выпускник научится:</w:t>
      </w:r>
    </w:p>
    <w:p w:rsidR="00755F78" w:rsidRPr="002B1144"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2B1144">
        <w:rPr>
          <w:rFonts w:ascii="Times New Roman" w:hAnsi="Times New Roman"/>
          <w:color w:val="0D0D0D" w:themeColor="text1" w:themeTint="F2"/>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755F78" w:rsidRPr="002B1144"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2B1144">
        <w:rPr>
          <w:rFonts w:ascii="Times New Roman" w:hAnsi="Times New Roman"/>
          <w:color w:val="0D0D0D" w:themeColor="text1" w:themeTint="F2"/>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755F78" w:rsidRPr="002B1144"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2B1144">
        <w:rPr>
          <w:rFonts w:ascii="Times New Roman" w:hAnsi="Times New Roman"/>
          <w:color w:val="0D0D0D" w:themeColor="text1" w:themeTint="F2"/>
          <w:sz w:val="24"/>
          <w:szCs w:val="24"/>
        </w:rPr>
        <w:t>оценивать использование основных изобразительных средств языка.</w:t>
      </w:r>
    </w:p>
    <w:p w:rsidR="00755F78" w:rsidRPr="002B1144" w:rsidRDefault="00755F78" w:rsidP="00755F78">
      <w:pPr>
        <w:widowControl w:val="0"/>
        <w:tabs>
          <w:tab w:val="left" w:pos="993"/>
        </w:tabs>
        <w:spacing w:after="0" w:line="240" w:lineRule="auto"/>
        <w:ind w:left="709"/>
        <w:jc w:val="both"/>
        <w:rPr>
          <w:rFonts w:ascii="Times New Roman" w:hAnsi="Times New Roman"/>
          <w:i/>
          <w:iCs/>
          <w:color w:val="0D0D0D" w:themeColor="text1" w:themeTint="F2"/>
          <w:sz w:val="24"/>
          <w:szCs w:val="24"/>
        </w:rPr>
      </w:pPr>
      <w:r w:rsidRPr="002B1144">
        <w:rPr>
          <w:rFonts w:ascii="Times New Roman" w:hAnsi="Times New Roman"/>
          <w:i/>
          <w:iCs/>
          <w:color w:val="0D0D0D" w:themeColor="text1" w:themeTint="F2"/>
          <w:sz w:val="24"/>
          <w:szCs w:val="24"/>
        </w:rPr>
        <w:t>Выпускник получит возможность научиться:</w:t>
      </w:r>
    </w:p>
    <w:p w:rsidR="00755F78" w:rsidRPr="002B1144" w:rsidRDefault="00755F78" w:rsidP="007722A0">
      <w:pPr>
        <w:pStyle w:val="a8"/>
        <w:widowControl w:val="0"/>
        <w:numPr>
          <w:ilvl w:val="1"/>
          <w:numId w:val="70"/>
        </w:numPr>
        <w:tabs>
          <w:tab w:val="left" w:pos="426"/>
        </w:tabs>
        <w:ind w:left="0" w:firstLine="426"/>
        <w:jc w:val="both"/>
        <w:rPr>
          <w:rFonts w:ascii="Times New Roman" w:hAnsi="Times New Roman"/>
          <w:i/>
          <w:iCs/>
          <w:color w:val="0D0D0D" w:themeColor="text1" w:themeTint="F2"/>
        </w:rPr>
      </w:pPr>
      <w:r w:rsidRPr="002B1144">
        <w:rPr>
          <w:rFonts w:ascii="Times New Roman" w:hAnsi="Times New Roman"/>
          <w:i/>
          <w:iCs/>
          <w:color w:val="0D0D0D" w:themeColor="text1" w:themeTint="F2"/>
        </w:rPr>
        <w:t>характеризовать вклад выдающихся лингвистов в развитие русистики.</w:t>
      </w:r>
    </w:p>
    <w:p w:rsidR="00755F78" w:rsidRPr="00755F78" w:rsidRDefault="00755F78" w:rsidP="002B1144">
      <w:pPr>
        <w:widowControl w:val="0"/>
        <w:tabs>
          <w:tab w:val="left" w:pos="993"/>
        </w:tabs>
        <w:spacing w:after="0" w:line="240" w:lineRule="auto"/>
        <w:ind w:left="709" w:hanging="283"/>
        <w:jc w:val="both"/>
        <w:rPr>
          <w:rFonts w:ascii="Times New Roman" w:hAnsi="Times New Roman"/>
          <w:b/>
          <w:iCs/>
          <w:color w:val="0D0D0D" w:themeColor="text1" w:themeTint="F2"/>
          <w:sz w:val="24"/>
          <w:szCs w:val="24"/>
        </w:rPr>
      </w:pPr>
      <w:r w:rsidRPr="00755F78">
        <w:rPr>
          <w:rFonts w:ascii="Times New Roman" w:hAnsi="Times New Roman"/>
          <w:b/>
          <w:iCs/>
          <w:color w:val="0D0D0D" w:themeColor="text1" w:themeTint="F2"/>
          <w:sz w:val="24"/>
          <w:szCs w:val="24"/>
        </w:rPr>
        <w:t>Язык и культура</w:t>
      </w:r>
    </w:p>
    <w:p w:rsidR="00755F78" w:rsidRPr="00755F78" w:rsidRDefault="00755F78" w:rsidP="00755F78">
      <w:pPr>
        <w:widowControl w:val="0"/>
        <w:tabs>
          <w:tab w:val="left" w:pos="993"/>
        </w:tabs>
        <w:spacing w:after="0" w:line="240" w:lineRule="auto"/>
        <w:ind w:left="709"/>
        <w:jc w:val="both"/>
        <w:rPr>
          <w:rFonts w:ascii="Times New Roman" w:hAnsi="Times New Roman"/>
          <w:iCs/>
          <w:color w:val="0D0D0D" w:themeColor="text1" w:themeTint="F2"/>
          <w:sz w:val="24"/>
          <w:szCs w:val="24"/>
        </w:rPr>
      </w:pPr>
      <w:r w:rsidRPr="00755F78">
        <w:rPr>
          <w:rFonts w:ascii="Times New Roman" w:hAnsi="Times New Roman"/>
          <w:iCs/>
          <w:color w:val="0D0D0D" w:themeColor="text1" w:themeTint="F2"/>
          <w:sz w:val="24"/>
          <w:szCs w:val="24"/>
        </w:rPr>
        <w:t>Выпускник научится:</w:t>
      </w:r>
    </w:p>
    <w:p w:rsidR="00755F78" w:rsidRPr="002B1144"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2B1144">
        <w:rPr>
          <w:rFonts w:ascii="Times New Roman" w:hAnsi="Times New Roman"/>
          <w:color w:val="0D0D0D" w:themeColor="text1" w:themeTint="F2"/>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755F78" w:rsidRPr="002B1144"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2B1144">
        <w:rPr>
          <w:rFonts w:ascii="Times New Roman" w:hAnsi="Times New Roman"/>
          <w:color w:val="0D0D0D" w:themeColor="text1" w:themeTint="F2"/>
          <w:sz w:val="24"/>
          <w:szCs w:val="24"/>
        </w:rPr>
        <w:t>приводить примеры, которые доказывают, что изучение языка позволяет лучше узнать историю и культуру страны;</w:t>
      </w:r>
    </w:p>
    <w:p w:rsidR="00755F78" w:rsidRPr="002B1144" w:rsidRDefault="00755F78"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2B1144">
        <w:rPr>
          <w:rFonts w:ascii="Times New Roman" w:hAnsi="Times New Roman"/>
          <w:color w:val="0D0D0D" w:themeColor="text1" w:themeTint="F2"/>
          <w:sz w:val="24"/>
          <w:szCs w:val="24"/>
        </w:rPr>
        <w:t>уместно использовать правила русского речевого этикета в учебной деятельности и повседневной жизни.</w:t>
      </w:r>
    </w:p>
    <w:p w:rsidR="00755F78" w:rsidRPr="00755F78" w:rsidRDefault="00755F78" w:rsidP="00755F78">
      <w:pPr>
        <w:widowControl w:val="0"/>
        <w:tabs>
          <w:tab w:val="left" w:pos="993"/>
        </w:tabs>
        <w:spacing w:after="0" w:line="240" w:lineRule="auto"/>
        <w:ind w:left="709"/>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Выпускник получит возможность научиться:</w:t>
      </w:r>
    </w:p>
    <w:p w:rsidR="00755F78" w:rsidRPr="00755F78"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755F78">
        <w:rPr>
          <w:rFonts w:ascii="Times New Roman" w:hAnsi="Times New Roman"/>
          <w:i/>
          <w:iCs/>
          <w:color w:val="0D0D0D" w:themeColor="text1" w:themeTint="F2"/>
          <w:sz w:val="24"/>
          <w:szCs w:val="24"/>
        </w:rPr>
        <w:t>характеризовать на отдельных примерах взаимосвязь языка, культуры и истории народа — носителя языка;</w:t>
      </w:r>
    </w:p>
    <w:p w:rsidR="00755F78" w:rsidRPr="002B1144" w:rsidRDefault="00755F78" w:rsidP="007722A0">
      <w:pPr>
        <w:widowControl w:val="0"/>
        <w:numPr>
          <w:ilvl w:val="0"/>
          <w:numId w:val="68"/>
        </w:numPr>
        <w:tabs>
          <w:tab w:val="left" w:pos="0"/>
        </w:tabs>
        <w:spacing w:after="0" w:line="240" w:lineRule="auto"/>
        <w:ind w:left="0" w:firstLine="426"/>
        <w:jc w:val="both"/>
        <w:rPr>
          <w:rFonts w:ascii="Times New Roman" w:hAnsi="Times New Roman"/>
          <w:i/>
          <w:iCs/>
          <w:color w:val="0D0D0D" w:themeColor="text1" w:themeTint="F2"/>
          <w:sz w:val="24"/>
          <w:szCs w:val="24"/>
        </w:rPr>
      </w:pPr>
      <w:r w:rsidRPr="002B1144">
        <w:rPr>
          <w:rFonts w:ascii="Times New Roman" w:hAnsi="Times New Roman"/>
          <w:i/>
          <w:iCs/>
          <w:color w:val="0D0D0D" w:themeColor="text1" w:themeTint="F2"/>
          <w:sz w:val="24"/>
          <w:szCs w:val="24"/>
        </w:rPr>
        <w:t>анализировать и сравнивать русский речевой этикет с речевым этикетом отдельных народов России и мира.</w:t>
      </w:r>
    </w:p>
    <w:p w:rsidR="00755F78" w:rsidRDefault="00755F78" w:rsidP="00755F78">
      <w:pPr>
        <w:widowControl w:val="0"/>
        <w:tabs>
          <w:tab w:val="left" w:pos="993"/>
        </w:tabs>
        <w:spacing w:after="0" w:line="240" w:lineRule="auto"/>
        <w:ind w:left="709"/>
        <w:jc w:val="both"/>
        <w:rPr>
          <w:rFonts w:ascii="Times New Roman" w:hAnsi="Times New Roman"/>
          <w:color w:val="0D0D0D" w:themeColor="text1" w:themeTint="F2"/>
          <w:sz w:val="24"/>
          <w:szCs w:val="24"/>
        </w:rPr>
      </w:pPr>
    </w:p>
    <w:bookmarkEnd w:id="35"/>
    <w:p w:rsidR="00B540EE" w:rsidRPr="00015FB3" w:rsidRDefault="00B540EE" w:rsidP="003D2B30">
      <w:pPr>
        <w:spacing w:after="0" w:line="240" w:lineRule="auto"/>
        <w:ind w:firstLine="709"/>
        <w:jc w:val="both"/>
        <w:rPr>
          <w:rFonts w:ascii="Times New Roman" w:hAnsi="Times New Roman"/>
          <w:i/>
          <w:color w:val="244061" w:themeColor="accent1" w:themeShade="80"/>
          <w:sz w:val="24"/>
          <w:szCs w:val="24"/>
        </w:rPr>
      </w:pPr>
    </w:p>
    <w:p w:rsidR="00301DC9" w:rsidRPr="001828F7" w:rsidRDefault="00B540EE" w:rsidP="003D2B30">
      <w:pPr>
        <w:pStyle w:val="2"/>
        <w:spacing w:line="240" w:lineRule="auto"/>
        <w:ind w:left="709" w:firstLine="0"/>
        <w:rPr>
          <w:rStyle w:val="dash041e005f0431005f044b005f0447005f043d005f044b005f0439005f005fchar1char1"/>
          <w:rFonts w:eastAsia="Calibri"/>
          <w:b w:val="0"/>
          <w:bCs w:val="0"/>
          <w:color w:val="0D0D0D" w:themeColor="text1" w:themeTint="F2"/>
          <w:lang w:eastAsia="en-US"/>
        </w:rPr>
      </w:pPr>
      <w:bookmarkStart w:id="37" w:name="_Toc409691629"/>
      <w:bookmarkStart w:id="38" w:name="_Toc410653954"/>
      <w:bookmarkStart w:id="39" w:name="_Toc414553136"/>
      <w:r w:rsidRPr="001828F7">
        <w:rPr>
          <w:color w:val="0D0D0D" w:themeColor="text1" w:themeTint="F2"/>
          <w:sz w:val="24"/>
          <w:szCs w:val="24"/>
        </w:rPr>
        <w:t>Литература</w:t>
      </w:r>
      <w:bookmarkEnd w:id="37"/>
      <w:bookmarkEnd w:id="38"/>
      <w:bookmarkEnd w:id="39"/>
    </w:p>
    <w:p w:rsidR="0042291A" w:rsidRPr="001828F7" w:rsidRDefault="0042291A" w:rsidP="003D2B30">
      <w:pPr>
        <w:autoSpaceDE w:val="0"/>
        <w:autoSpaceDN w:val="0"/>
        <w:adjustRightInd w:val="0"/>
        <w:spacing w:after="0" w:line="240" w:lineRule="auto"/>
        <w:ind w:firstLine="539"/>
        <w:jc w:val="both"/>
        <w:rPr>
          <w:rFonts w:ascii="Times New Roman" w:eastAsia="MS Mincho" w:hAnsi="Times New Roman"/>
          <w:color w:val="0D0D0D" w:themeColor="text1" w:themeTint="F2"/>
          <w:sz w:val="24"/>
          <w:szCs w:val="24"/>
        </w:rPr>
      </w:pPr>
      <w:r w:rsidRPr="001828F7">
        <w:rPr>
          <w:rFonts w:ascii="Times New Roman" w:eastAsia="MS Mincho" w:hAnsi="Times New Roman"/>
          <w:color w:val="0D0D0D" w:themeColor="text1" w:themeTint="F2"/>
          <w:sz w:val="24"/>
          <w:szCs w:val="24"/>
        </w:rPr>
        <w:t xml:space="preserve">В </w:t>
      </w:r>
      <w:r w:rsidR="00BA0262">
        <w:rPr>
          <w:rFonts w:ascii="Times New Roman" w:eastAsia="MS Mincho" w:hAnsi="Times New Roman"/>
          <w:color w:val="0D0D0D" w:themeColor="text1" w:themeTint="F2"/>
          <w:sz w:val="24"/>
          <w:szCs w:val="24"/>
        </w:rPr>
        <w:t>ООО</w:t>
      </w:r>
      <w:r w:rsidRPr="001828F7">
        <w:rPr>
          <w:rFonts w:ascii="Times New Roman" w:eastAsia="MS Mincho" w:hAnsi="Times New Roman"/>
          <w:color w:val="0D0D0D" w:themeColor="text1" w:themeTint="F2"/>
          <w:sz w:val="24"/>
          <w:szCs w:val="24"/>
        </w:rPr>
        <w:t>тветствии с Федеральным государственным образовательным стандартом основного общего образования предметными</w:t>
      </w:r>
      <w:r w:rsidR="001828F7">
        <w:rPr>
          <w:rFonts w:ascii="Times New Roman" w:eastAsia="MS Mincho" w:hAnsi="Times New Roman"/>
          <w:color w:val="0D0D0D" w:themeColor="text1" w:themeTint="F2"/>
          <w:sz w:val="24"/>
          <w:szCs w:val="24"/>
        </w:rPr>
        <w:t xml:space="preserve"> </w:t>
      </w:r>
      <w:r w:rsidRPr="001828F7">
        <w:rPr>
          <w:rFonts w:ascii="Times New Roman" w:eastAsia="MS Mincho" w:hAnsi="Times New Roman"/>
          <w:color w:val="0D0D0D" w:themeColor="text1" w:themeTint="F2"/>
          <w:sz w:val="24"/>
          <w:szCs w:val="24"/>
        </w:rPr>
        <w:t>результатами изучения предмета «Литература» являются:</w:t>
      </w:r>
    </w:p>
    <w:p w:rsidR="007332F5" w:rsidRPr="001828F7" w:rsidRDefault="007332F5"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828F7" w:rsidRDefault="007332F5"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7332F5" w:rsidRPr="001828F7" w:rsidRDefault="007332F5"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828F7" w:rsidRDefault="007332F5"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828F7" w:rsidRDefault="007332F5"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828F7" w:rsidRDefault="007332F5"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1828F7" w:rsidRDefault="0042291A" w:rsidP="003D2B30">
      <w:pPr>
        <w:autoSpaceDE w:val="0"/>
        <w:autoSpaceDN w:val="0"/>
        <w:adjustRightInd w:val="0"/>
        <w:spacing w:after="0" w:line="240" w:lineRule="auto"/>
        <w:ind w:firstLine="709"/>
        <w:jc w:val="both"/>
        <w:rPr>
          <w:rFonts w:ascii="Times New Roman" w:eastAsia="MS Mincho" w:hAnsi="Times New Roman"/>
          <w:color w:val="0D0D0D" w:themeColor="text1" w:themeTint="F2"/>
          <w:sz w:val="24"/>
          <w:szCs w:val="24"/>
        </w:rPr>
      </w:pPr>
      <w:r w:rsidRPr="001828F7">
        <w:rPr>
          <w:rFonts w:ascii="Times New Roman" w:eastAsia="MS Mincho" w:hAnsi="Times New Roman"/>
          <w:color w:val="0D0D0D" w:themeColor="text1" w:themeTint="F2"/>
          <w:sz w:val="24"/>
          <w:szCs w:val="24"/>
        </w:rPr>
        <w:t>Конкретизируя эти общие результаты, обознач</w:t>
      </w:r>
      <w:r w:rsidR="001828F7">
        <w:rPr>
          <w:rFonts w:ascii="Times New Roman" w:eastAsia="MS Mincho" w:hAnsi="Times New Roman"/>
          <w:color w:val="0D0D0D" w:themeColor="text1" w:themeTint="F2"/>
          <w:sz w:val="24"/>
          <w:szCs w:val="24"/>
        </w:rPr>
        <w:t>аем</w:t>
      </w:r>
      <w:r w:rsidRPr="001828F7">
        <w:rPr>
          <w:rFonts w:ascii="Times New Roman" w:eastAsia="MS Mincho" w:hAnsi="Times New Roman"/>
          <w:color w:val="0D0D0D" w:themeColor="text1" w:themeTint="F2"/>
          <w:sz w:val="24"/>
          <w:szCs w:val="24"/>
        </w:rPr>
        <w:t xml:space="preserve"> наиболее важные предметные</w:t>
      </w:r>
      <w:r w:rsidR="001828F7">
        <w:rPr>
          <w:rFonts w:ascii="Times New Roman" w:eastAsia="MS Mincho" w:hAnsi="Times New Roman"/>
          <w:color w:val="0D0D0D" w:themeColor="text1" w:themeTint="F2"/>
          <w:sz w:val="24"/>
          <w:szCs w:val="24"/>
        </w:rPr>
        <w:t xml:space="preserve"> </w:t>
      </w:r>
      <w:r w:rsidRPr="001828F7">
        <w:rPr>
          <w:rFonts w:ascii="Times New Roman" w:eastAsia="MS Mincho" w:hAnsi="Times New Roman"/>
          <w:color w:val="0D0D0D" w:themeColor="text1" w:themeTint="F2"/>
          <w:sz w:val="24"/>
          <w:szCs w:val="24"/>
        </w:rPr>
        <w:t xml:space="preserve">умения, формируемые у </w:t>
      </w:r>
      <w:r w:rsidRPr="001828F7">
        <w:rPr>
          <w:rFonts w:ascii="Times New Roman" w:hAnsi="Times New Roman"/>
          <w:color w:val="0D0D0D" w:themeColor="text1" w:themeTint="F2"/>
          <w:sz w:val="24"/>
          <w:szCs w:val="24"/>
        </w:rPr>
        <w:t xml:space="preserve">обучающихся </w:t>
      </w:r>
      <w:r w:rsidRPr="001828F7">
        <w:rPr>
          <w:rFonts w:ascii="Times New Roman" w:eastAsia="MS Mincho" w:hAnsi="Times New Roman"/>
          <w:color w:val="0D0D0D" w:themeColor="text1" w:themeTint="F2"/>
          <w:sz w:val="24"/>
          <w:szCs w:val="24"/>
        </w:rPr>
        <w:t>в результате освоения программы по литературе основной школы (в скобках указаны классы, когда эти умения активно формир</w:t>
      </w:r>
      <w:r w:rsidR="001828F7">
        <w:rPr>
          <w:rFonts w:ascii="Times New Roman" w:eastAsia="MS Mincho" w:hAnsi="Times New Roman"/>
          <w:color w:val="0D0D0D" w:themeColor="text1" w:themeTint="F2"/>
          <w:sz w:val="24"/>
          <w:szCs w:val="24"/>
        </w:rPr>
        <w:t>уются</w:t>
      </w:r>
      <w:r w:rsidRPr="001828F7">
        <w:rPr>
          <w:rFonts w:ascii="Times New Roman" w:eastAsia="MS Mincho" w:hAnsi="Times New Roman"/>
          <w:color w:val="0D0D0D" w:themeColor="text1" w:themeTint="F2"/>
          <w:sz w:val="24"/>
          <w:szCs w:val="24"/>
        </w:rPr>
        <w:t>):</w:t>
      </w:r>
    </w:p>
    <w:p w:rsidR="000A10C6" w:rsidRPr="001828F7" w:rsidRDefault="000A10C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определять тему и основную мысль произведения (5–6 кл.);</w:t>
      </w:r>
    </w:p>
    <w:p w:rsidR="000A10C6" w:rsidRPr="001828F7" w:rsidRDefault="000A10C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0A10C6" w:rsidRPr="001828F7" w:rsidRDefault="000A10C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характеризовать героев-персонажей, давать их сравнительные характеристики (5–6 кл.); оценивать систему персонажей (6–7 кл.);</w:t>
      </w:r>
    </w:p>
    <w:p w:rsidR="000A10C6" w:rsidRPr="001828F7" w:rsidRDefault="000A10C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0A10C6" w:rsidRPr="001828F7" w:rsidRDefault="000A10C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 xml:space="preserve">определять родо-жанровую специфику художественного произведения (5–9 кл.); </w:t>
      </w:r>
    </w:p>
    <w:p w:rsidR="000A10C6" w:rsidRPr="001828F7" w:rsidRDefault="000A10C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объяснять свое понимание нравственно-философской, социально-исторической и эстетической проблематики произведений (7–9 кл.);</w:t>
      </w:r>
    </w:p>
    <w:p w:rsidR="000A10C6" w:rsidRPr="001828F7" w:rsidRDefault="000A10C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0A10C6" w:rsidRPr="001828F7" w:rsidRDefault="000A10C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 xml:space="preserve">выявлять и осмыслять формы авторской оценки героев, событий, характер авторских взаимоотношений с «читателем» как адресатом </w:t>
      </w:r>
      <w:proofErr w:type="gramStart"/>
      <w:r w:rsidRPr="001828F7">
        <w:rPr>
          <w:rFonts w:ascii="Times New Roman" w:hAnsi="Times New Roman"/>
          <w:color w:val="0D0D0D" w:themeColor="text1" w:themeTint="F2"/>
          <w:sz w:val="24"/>
          <w:szCs w:val="24"/>
        </w:rPr>
        <w:t>произведения  (</w:t>
      </w:r>
      <w:proofErr w:type="gramEnd"/>
      <w:r w:rsidRPr="001828F7">
        <w:rPr>
          <w:rFonts w:ascii="Times New Roman" w:hAnsi="Times New Roman"/>
          <w:color w:val="0D0D0D" w:themeColor="text1" w:themeTint="F2"/>
          <w:sz w:val="24"/>
          <w:szCs w:val="24"/>
        </w:rPr>
        <w:t xml:space="preserve">в каждом классе – на своем уровне); </w:t>
      </w:r>
    </w:p>
    <w:p w:rsidR="000A10C6" w:rsidRPr="001828F7" w:rsidRDefault="000A10C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828F7" w:rsidRDefault="000A10C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0A10C6" w:rsidRPr="001828F7" w:rsidRDefault="000A10C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w:t>
      </w:r>
      <w:proofErr w:type="gramStart"/>
      <w:r w:rsidRPr="001828F7">
        <w:rPr>
          <w:rFonts w:ascii="Times New Roman" w:hAnsi="Times New Roman"/>
          <w:color w:val="0D0D0D" w:themeColor="text1" w:themeTint="F2"/>
          <w:sz w:val="24"/>
          <w:szCs w:val="24"/>
        </w:rPr>
        <w:t>дискуссии  (</w:t>
      </w:r>
      <w:proofErr w:type="gramEnd"/>
      <w:r w:rsidRPr="001828F7">
        <w:rPr>
          <w:rFonts w:ascii="Times New Roman" w:hAnsi="Times New Roman"/>
          <w:color w:val="0D0D0D" w:themeColor="text1" w:themeTint="F2"/>
          <w:sz w:val="24"/>
          <w:szCs w:val="24"/>
        </w:rPr>
        <w:t>в каждом классе – на своем уровне);</w:t>
      </w:r>
    </w:p>
    <w:p w:rsidR="000A10C6" w:rsidRPr="001828F7" w:rsidRDefault="000A10C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1828F7" w:rsidRDefault="000A10C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выразительно читать с листа и наизусть произведения/фрагменты</w:t>
      </w:r>
    </w:p>
    <w:p w:rsidR="000A10C6" w:rsidRPr="001828F7" w:rsidRDefault="000A10C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 xml:space="preserve">произведений художественной литературы, передавая личное отношение к произведению (5-9 класс); </w:t>
      </w:r>
    </w:p>
    <w:p w:rsidR="000A10C6" w:rsidRPr="001828F7" w:rsidRDefault="000A10C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42291A" w:rsidRPr="001828F7" w:rsidRDefault="0042291A" w:rsidP="003D2B30">
      <w:pPr>
        <w:autoSpaceDE w:val="0"/>
        <w:autoSpaceDN w:val="0"/>
        <w:adjustRightInd w:val="0"/>
        <w:spacing w:after="0" w:line="240" w:lineRule="auto"/>
        <w:ind w:firstLine="709"/>
        <w:jc w:val="both"/>
        <w:rPr>
          <w:rFonts w:ascii="Times New Roman" w:eastAsia="MS Mincho" w:hAnsi="Times New Roman"/>
          <w:color w:val="0D0D0D" w:themeColor="text1" w:themeTint="F2"/>
          <w:sz w:val="24"/>
          <w:szCs w:val="24"/>
        </w:rPr>
      </w:pPr>
      <w:r w:rsidRPr="001828F7">
        <w:rPr>
          <w:rFonts w:ascii="Times New Roman" w:eastAsia="MS Mincho" w:hAnsi="Times New Roman"/>
          <w:color w:val="0D0D0D" w:themeColor="text1" w:themeTint="F2"/>
          <w:sz w:val="24"/>
          <w:szCs w:val="24"/>
        </w:rPr>
        <w:t>При планировании предметныхрезультатов освоения программы учитыва</w:t>
      </w:r>
      <w:r w:rsidR="001828F7" w:rsidRPr="001828F7">
        <w:rPr>
          <w:rFonts w:ascii="Times New Roman" w:eastAsia="MS Mincho" w:hAnsi="Times New Roman"/>
          <w:color w:val="0D0D0D" w:themeColor="text1" w:themeTint="F2"/>
          <w:sz w:val="24"/>
          <w:szCs w:val="24"/>
        </w:rPr>
        <w:t>ется то</w:t>
      </w:r>
      <w:r w:rsidRPr="001828F7">
        <w:rPr>
          <w:rFonts w:ascii="Times New Roman" w:eastAsia="MS Mincho" w:hAnsi="Times New Roman"/>
          <w:color w:val="0D0D0D" w:themeColor="text1" w:themeTint="F2"/>
          <w:sz w:val="24"/>
          <w:szCs w:val="24"/>
        </w:rPr>
        <w:t xml:space="preserve">, что </w:t>
      </w:r>
      <w:proofErr w:type="gramStart"/>
      <w:r w:rsidRPr="001828F7">
        <w:rPr>
          <w:rFonts w:ascii="Times New Roman" w:eastAsia="MS Mincho" w:hAnsi="Times New Roman"/>
          <w:color w:val="0D0D0D" w:themeColor="text1" w:themeTint="F2"/>
          <w:sz w:val="24"/>
          <w:szCs w:val="24"/>
        </w:rPr>
        <w:t xml:space="preserve">формирование </w:t>
      </w:r>
      <w:r w:rsidR="001828F7" w:rsidRPr="001828F7">
        <w:rPr>
          <w:rFonts w:ascii="Times New Roman" w:eastAsia="MS Mincho" w:hAnsi="Times New Roman"/>
          <w:color w:val="0D0D0D" w:themeColor="text1" w:themeTint="F2"/>
          <w:sz w:val="24"/>
          <w:szCs w:val="24"/>
        </w:rPr>
        <w:t xml:space="preserve"> </w:t>
      </w:r>
      <w:r w:rsidRPr="001828F7">
        <w:rPr>
          <w:rFonts w:ascii="Times New Roman" w:eastAsia="MS Mincho" w:hAnsi="Times New Roman"/>
          <w:color w:val="0D0D0D" w:themeColor="text1" w:themeTint="F2"/>
          <w:sz w:val="24"/>
          <w:szCs w:val="24"/>
        </w:rPr>
        <w:t>различных</w:t>
      </w:r>
      <w:proofErr w:type="gramEnd"/>
      <w:r w:rsidRPr="001828F7">
        <w:rPr>
          <w:rFonts w:ascii="Times New Roman" w:eastAsia="MS Mincho" w:hAnsi="Times New Roman"/>
          <w:color w:val="0D0D0D" w:themeColor="text1" w:themeTint="F2"/>
          <w:sz w:val="24"/>
          <w:szCs w:val="24"/>
        </w:rPr>
        <w:t xml:space="preserve"> умений, навыков, компетенций происходит у разных </w:t>
      </w:r>
      <w:r w:rsidRPr="001828F7">
        <w:rPr>
          <w:rFonts w:ascii="Times New Roman" w:hAnsi="Times New Roman"/>
          <w:color w:val="0D0D0D" w:themeColor="text1" w:themeTint="F2"/>
          <w:sz w:val="24"/>
          <w:szCs w:val="24"/>
        </w:rPr>
        <w:t xml:space="preserve">обучающихся </w:t>
      </w:r>
      <w:r w:rsidRPr="001828F7">
        <w:rPr>
          <w:rFonts w:ascii="Times New Roman" w:eastAsia="MS Mincho" w:hAnsi="Times New Roman"/>
          <w:color w:val="0D0D0D" w:themeColor="text1" w:themeTint="F2"/>
          <w:sz w:val="24"/>
          <w:szCs w:val="24"/>
        </w:rPr>
        <w:t xml:space="preserve">с разной скоростью и в разной степени и не заканчивается в школе. </w:t>
      </w:r>
    </w:p>
    <w:p w:rsidR="0042291A" w:rsidRPr="001828F7" w:rsidRDefault="0042291A" w:rsidP="003D2B30">
      <w:pPr>
        <w:pStyle w:val="24"/>
        <w:autoSpaceDE w:val="0"/>
        <w:autoSpaceDN w:val="0"/>
        <w:adjustRightInd w:val="0"/>
        <w:ind w:right="0" w:firstLine="709"/>
        <w:rPr>
          <w:color w:val="0D0D0D" w:themeColor="text1" w:themeTint="F2"/>
          <w:sz w:val="24"/>
          <w:szCs w:val="24"/>
        </w:rPr>
      </w:pPr>
      <w:r w:rsidRPr="001828F7">
        <w:rPr>
          <w:color w:val="0D0D0D" w:themeColor="text1" w:themeTint="F2"/>
          <w:sz w:val="24"/>
          <w:szCs w:val="24"/>
        </w:rPr>
        <w:t>При оценке предметных результатов обучения литературе учитыва</w:t>
      </w:r>
      <w:r w:rsidR="001828F7" w:rsidRPr="001828F7">
        <w:rPr>
          <w:color w:val="0D0D0D" w:themeColor="text1" w:themeTint="F2"/>
          <w:sz w:val="24"/>
          <w:szCs w:val="24"/>
        </w:rPr>
        <w:t>ются</w:t>
      </w:r>
      <w:r w:rsidRPr="001828F7">
        <w:rPr>
          <w:color w:val="0D0D0D" w:themeColor="text1" w:themeTint="F2"/>
          <w:sz w:val="24"/>
          <w:szCs w:val="24"/>
        </w:rPr>
        <w:t xml:space="preserve"> несколько основных уровней сформированности читательской культуры. </w:t>
      </w:r>
    </w:p>
    <w:p w:rsidR="0042291A" w:rsidRPr="001828F7" w:rsidRDefault="0042291A" w:rsidP="003D2B30">
      <w:pPr>
        <w:overflowPunct w:val="0"/>
        <w:autoSpaceDE w:val="0"/>
        <w:autoSpaceDN w:val="0"/>
        <w:adjustRightInd w:val="0"/>
        <w:spacing w:after="0" w:line="240" w:lineRule="auto"/>
        <w:ind w:firstLine="709"/>
        <w:jc w:val="both"/>
        <w:rPr>
          <w:rFonts w:ascii="Times New Roman" w:hAnsi="Times New Roman"/>
          <w:bCs/>
          <w:iCs/>
          <w:color w:val="0D0D0D" w:themeColor="text1" w:themeTint="F2"/>
          <w:sz w:val="24"/>
          <w:szCs w:val="24"/>
        </w:rPr>
      </w:pPr>
      <w:r w:rsidRPr="001828F7">
        <w:rPr>
          <w:rFonts w:ascii="Times New Roman" w:hAnsi="Times New Roman"/>
          <w:bCs/>
          <w:color w:val="0D0D0D" w:themeColor="text1" w:themeTint="F2"/>
          <w:sz w:val="24"/>
          <w:szCs w:val="24"/>
        </w:rPr>
        <w:t>I уровень</w:t>
      </w:r>
      <w:r w:rsidRPr="001828F7">
        <w:rPr>
          <w:rFonts w:ascii="Times New Roman" w:hAnsi="Times New Roman"/>
          <w:color w:val="0D0D0D" w:themeColor="text1" w:themeTint="F2"/>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828F7">
        <w:rPr>
          <w:rFonts w:ascii="Times New Roman" w:hAnsi="Times New Roman"/>
          <w:bCs/>
          <w:iCs/>
          <w:color w:val="0D0D0D" w:themeColor="text1" w:themeTint="F2"/>
          <w:sz w:val="24"/>
          <w:szCs w:val="24"/>
        </w:rPr>
        <w:t>эмоциональное непосредственное восприятие</w:t>
      </w:r>
      <w:r w:rsidRPr="001828F7">
        <w:rPr>
          <w:rFonts w:ascii="Times New Roman" w:hAnsi="Times New Roman"/>
          <w:color w:val="0D0D0D" w:themeColor="text1" w:themeTint="F2"/>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828F7">
        <w:rPr>
          <w:rFonts w:ascii="Times New Roman" w:hAnsi="Times New Roman"/>
          <w:i/>
          <w:color w:val="0D0D0D" w:themeColor="text1" w:themeTint="F2"/>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828F7">
        <w:rPr>
          <w:rFonts w:ascii="Times New Roman" w:hAnsi="Times New Roman"/>
          <w:color w:val="0D0D0D" w:themeColor="text1" w:themeTint="F2"/>
          <w:sz w:val="24"/>
          <w:szCs w:val="24"/>
        </w:rPr>
        <w:t xml:space="preserve"> (устно, письменно) типа </w:t>
      </w:r>
      <w:r w:rsidRPr="001828F7">
        <w:rPr>
          <w:rFonts w:ascii="Times New Roman" w:hAnsi="Times New Roman"/>
          <w:bCs/>
          <w:iCs/>
          <w:color w:val="0D0D0D" w:themeColor="text1" w:themeTint="F2"/>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1828F7" w:rsidRDefault="0042291A"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1828F7">
        <w:rPr>
          <w:rFonts w:ascii="Times New Roman" w:hAnsi="Times New Roman"/>
          <w:iCs/>
          <w:color w:val="0D0D0D" w:themeColor="text1" w:themeTint="F2"/>
          <w:sz w:val="24"/>
          <w:szCs w:val="24"/>
        </w:rPr>
        <w:t xml:space="preserve">К основным </w:t>
      </w:r>
      <w:r w:rsidRPr="001828F7">
        <w:rPr>
          <w:rFonts w:ascii="Times New Roman" w:hAnsi="Times New Roman"/>
          <w:bCs/>
          <w:iCs/>
          <w:color w:val="0D0D0D" w:themeColor="text1" w:themeTint="F2"/>
          <w:sz w:val="24"/>
          <w:szCs w:val="24"/>
        </w:rPr>
        <w:t>видам деятельности</w:t>
      </w:r>
      <w:r w:rsidRPr="001828F7">
        <w:rPr>
          <w:rFonts w:ascii="Times New Roman" w:hAnsi="Times New Roman"/>
          <w:iCs/>
          <w:color w:val="0D0D0D" w:themeColor="text1" w:themeTint="F2"/>
          <w:sz w:val="24"/>
          <w:szCs w:val="24"/>
        </w:rPr>
        <w:t xml:space="preserve">, позволяющим диагностировать возможности читателей </w:t>
      </w:r>
      <w:r w:rsidRPr="001828F7">
        <w:rPr>
          <w:rFonts w:ascii="Times New Roman" w:hAnsi="Times New Roman"/>
          <w:iCs/>
          <w:color w:val="0D0D0D" w:themeColor="text1" w:themeTint="F2"/>
          <w:sz w:val="24"/>
          <w:szCs w:val="24"/>
          <w:lang w:val="en-US"/>
        </w:rPr>
        <w:t>I</w:t>
      </w:r>
      <w:r w:rsidRPr="001828F7">
        <w:rPr>
          <w:rFonts w:ascii="Times New Roman" w:hAnsi="Times New Roman"/>
          <w:iCs/>
          <w:color w:val="0D0D0D" w:themeColor="text1" w:themeTint="F2"/>
          <w:sz w:val="24"/>
          <w:szCs w:val="24"/>
        </w:rPr>
        <w:t xml:space="preserve"> уровня, относятся </w:t>
      </w:r>
      <w:r w:rsidRPr="001828F7">
        <w:rPr>
          <w:rFonts w:ascii="Times New Roman" w:hAnsi="Times New Roman"/>
          <w:color w:val="0D0D0D" w:themeColor="text1" w:themeTint="F2"/>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828F7" w:rsidRDefault="0042291A"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 xml:space="preserve">Условно им </w:t>
      </w:r>
      <w:r w:rsidR="00BA0262">
        <w:rPr>
          <w:rFonts w:ascii="Times New Roman" w:hAnsi="Times New Roman"/>
          <w:color w:val="0D0D0D" w:themeColor="text1" w:themeTint="F2"/>
          <w:sz w:val="24"/>
          <w:szCs w:val="24"/>
        </w:rPr>
        <w:t>ООО</w:t>
      </w:r>
      <w:r w:rsidRPr="001828F7">
        <w:rPr>
          <w:rFonts w:ascii="Times New Roman" w:hAnsi="Times New Roman"/>
          <w:color w:val="0D0D0D" w:themeColor="text1" w:themeTint="F2"/>
          <w:sz w:val="24"/>
          <w:szCs w:val="24"/>
        </w:rPr>
        <w:t xml:space="preserve">тветствуют следующие типы диагностических </w:t>
      </w:r>
      <w:r w:rsidRPr="001828F7">
        <w:rPr>
          <w:rFonts w:ascii="Times New Roman" w:hAnsi="Times New Roman"/>
          <w:bCs/>
          <w:color w:val="0D0D0D" w:themeColor="text1" w:themeTint="F2"/>
          <w:sz w:val="24"/>
          <w:szCs w:val="24"/>
        </w:rPr>
        <w:t>заданий</w:t>
      </w:r>
      <w:r w:rsidRPr="001828F7">
        <w:rPr>
          <w:rFonts w:ascii="Times New Roman" w:hAnsi="Times New Roman"/>
          <w:color w:val="0D0D0D" w:themeColor="text1" w:themeTint="F2"/>
          <w:sz w:val="24"/>
          <w:szCs w:val="24"/>
        </w:rPr>
        <w:t xml:space="preserve">: </w:t>
      </w:r>
    </w:p>
    <w:p w:rsidR="0042291A" w:rsidRPr="001828F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 xml:space="preserve">выразительно прочтите следующий фрагмент; </w:t>
      </w:r>
    </w:p>
    <w:p w:rsidR="0042291A" w:rsidRPr="001828F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определите, какие события в произведении являются центральными;</w:t>
      </w:r>
    </w:p>
    <w:p w:rsidR="0042291A" w:rsidRPr="001828F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определите, где и когда происходят описываемые события;</w:t>
      </w:r>
    </w:p>
    <w:p w:rsidR="0042291A" w:rsidRPr="001828F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 xml:space="preserve">опишите, каким вам представляется герой произведения, прокомментируйте слова героя; </w:t>
      </w:r>
    </w:p>
    <w:p w:rsidR="0042291A" w:rsidRPr="001828F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 xml:space="preserve">выделите в тексте наиболее непонятные (загадочные, удивительные и т. п.) для вас места; </w:t>
      </w:r>
    </w:p>
    <w:p w:rsidR="0042291A" w:rsidRPr="001828F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 xml:space="preserve">ответьте на поставленный учителем/автором учебника вопрос; </w:t>
      </w:r>
    </w:p>
    <w:p w:rsidR="0042291A"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 xml:space="preserve">определите, выделите, найдите, перечислите признаки, черты, повторяющиеся детали. </w:t>
      </w:r>
    </w:p>
    <w:p w:rsidR="0042291A" w:rsidRPr="001828F7" w:rsidRDefault="0042291A" w:rsidP="003D2B30">
      <w:pPr>
        <w:spacing w:after="0" w:line="240" w:lineRule="auto"/>
        <w:ind w:firstLine="708"/>
        <w:jc w:val="both"/>
        <w:rPr>
          <w:rFonts w:ascii="Times New Roman" w:hAnsi="Times New Roman"/>
          <w:color w:val="0D0D0D" w:themeColor="text1" w:themeTint="F2"/>
          <w:sz w:val="24"/>
          <w:szCs w:val="24"/>
        </w:rPr>
      </w:pPr>
      <w:r w:rsidRPr="001828F7">
        <w:rPr>
          <w:rFonts w:ascii="Times New Roman" w:hAnsi="Times New Roman"/>
          <w:bCs/>
          <w:color w:val="0D0D0D" w:themeColor="text1" w:themeTint="F2"/>
          <w:sz w:val="24"/>
          <w:szCs w:val="24"/>
        </w:rPr>
        <w:t>II уровень</w:t>
      </w:r>
      <w:r w:rsidRPr="001828F7">
        <w:rPr>
          <w:rFonts w:ascii="Times New Roman" w:hAnsi="Times New Roman"/>
          <w:color w:val="0D0D0D" w:themeColor="text1" w:themeTint="F2"/>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001828F7" w:rsidRPr="001828F7">
        <w:rPr>
          <w:rFonts w:ascii="Times New Roman" w:hAnsi="Times New Roman"/>
          <w:color w:val="0D0D0D" w:themeColor="text1" w:themeTint="F2"/>
          <w:sz w:val="24"/>
          <w:szCs w:val="24"/>
        </w:rPr>
        <w:t>.</w:t>
      </w:r>
    </w:p>
    <w:p w:rsidR="0042291A" w:rsidRPr="001828F7" w:rsidRDefault="0042291A" w:rsidP="003D2B30">
      <w:pPr>
        <w:pStyle w:val="28"/>
        <w:ind w:left="0" w:right="0" w:firstLine="709"/>
        <w:rPr>
          <w:color w:val="0D0D0D" w:themeColor="text1" w:themeTint="F2"/>
        </w:rPr>
      </w:pPr>
      <w:r w:rsidRPr="001828F7">
        <w:rPr>
          <w:color w:val="0D0D0D" w:themeColor="text1" w:themeTint="F2"/>
        </w:rPr>
        <w:t xml:space="preserve">У читателей этого уровня формируется стремление размышлять над прочитанным, появляется </w:t>
      </w:r>
      <w:r w:rsidRPr="001828F7">
        <w:rPr>
          <w:bCs/>
          <w:iCs/>
          <w:color w:val="0D0D0D" w:themeColor="text1" w:themeTint="F2"/>
        </w:rPr>
        <w:t>умение выделять в произведении</w:t>
      </w:r>
      <w:r w:rsidR="001828F7" w:rsidRPr="001828F7">
        <w:rPr>
          <w:bCs/>
          <w:iCs/>
          <w:color w:val="0D0D0D" w:themeColor="text1" w:themeTint="F2"/>
        </w:rPr>
        <w:t xml:space="preserve"> </w:t>
      </w:r>
      <w:r w:rsidRPr="001828F7">
        <w:rPr>
          <w:color w:val="0D0D0D" w:themeColor="text1" w:themeTint="F2"/>
        </w:rPr>
        <w:t xml:space="preserve">значимые в смысловом и эстетическом плане отдельные элементы художественного произведения, а также возникает стремление </w:t>
      </w:r>
      <w:r w:rsidRPr="001828F7">
        <w:rPr>
          <w:bCs/>
          <w:iCs/>
          <w:color w:val="0D0D0D" w:themeColor="text1" w:themeTint="F2"/>
        </w:rPr>
        <w:t>находить и объяснять связи между ними</w:t>
      </w:r>
      <w:r w:rsidRPr="001828F7">
        <w:rPr>
          <w:color w:val="0D0D0D" w:themeColor="text1" w:themeTint="F2"/>
        </w:rPr>
        <w:t xml:space="preserve">. </w:t>
      </w:r>
      <w:r w:rsidRPr="001828F7">
        <w:rPr>
          <w:iCs/>
          <w:color w:val="0D0D0D" w:themeColor="text1" w:themeTint="F2"/>
        </w:rPr>
        <w:t>Читатель</w:t>
      </w:r>
      <w:r w:rsidRPr="001828F7">
        <w:rPr>
          <w:color w:val="0D0D0D" w:themeColor="text1" w:themeTint="F2"/>
        </w:rPr>
        <w:t xml:space="preserve">этого уровня пытается аргументированно отвечать на вопрос </w:t>
      </w:r>
      <w:r w:rsidRPr="001828F7">
        <w:rPr>
          <w:bCs/>
          <w:iCs/>
          <w:color w:val="0D0D0D" w:themeColor="text1" w:themeTint="F2"/>
        </w:rPr>
        <w:t>«Как устроен текст?»,</w:t>
      </w:r>
      <w:r w:rsidR="001828F7" w:rsidRPr="001828F7">
        <w:rPr>
          <w:bCs/>
          <w:iCs/>
          <w:color w:val="0D0D0D" w:themeColor="text1" w:themeTint="F2"/>
        </w:rPr>
        <w:t xml:space="preserve"> </w:t>
      </w:r>
      <w:r w:rsidRPr="001828F7">
        <w:rPr>
          <w:i/>
          <w:color w:val="0D0D0D" w:themeColor="text1" w:themeTint="F2"/>
        </w:rPr>
        <w:t xml:space="preserve">умеет выделять </w:t>
      </w:r>
      <w:r w:rsidRPr="001828F7">
        <w:rPr>
          <w:i/>
          <w:iCs/>
          <w:color w:val="0D0D0D" w:themeColor="text1" w:themeTint="F2"/>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828F7" w:rsidRDefault="0042291A" w:rsidP="007722A0">
      <w:pPr>
        <w:pStyle w:val="28"/>
        <w:numPr>
          <w:ilvl w:val="12"/>
          <w:numId w:val="20"/>
        </w:numPr>
        <w:tabs>
          <w:tab w:val="left" w:pos="851"/>
        </w:tabs>
        <w:ind w:left="0" w:right="0" w:firstLine="709"/>
        <w:rPr>
          <w:color w:val="0D0D0D" w:themeColor="text1" w:themeTint="F2"/>
        </w:rPr>
      </w:pPr>
      <w:r w:rsidRPr="001828F7">
        <w:rPr>
          <w:iCs/>
          <w:color w:val="0D0D0D" w:themeColor="text1" w:themeTint="F2"/>
        </w:rPr>
        <w:t xml:space="preserve">К основным </w:t>
      </w:r>
      <w:r w:rsidRPr="001828F7">
        <w:rPr>
          <w:bCs/>
          <w:iCs/>
          <w:color w:val="0D0D0D" w:themeColor="text1" w:themeTint="F2"/>
        </w:rPr>
        <w:t>видам деятельности</w:t>
      </w:r>
      <w:r w:rsidRPr="001828F7">
        <w:rPr>
          <w:iCs/>
          <w:color w:val="0D0D0D" w:themeColor="text1" w:themeTint="F2"/>
        </w:rPr>
        <w:t xml:space="preserve">, позволяющим диагностировать возможности читателей, достигших  </w:t>
      </w:r>
      <w:r w:rsidRPr="001828F7">
        <w:rPr>
          <w:iCs/>
          <w:color w:val="0D0D0D" w:themeColor="text1" w:themeTint="F2"/>
          <w:lang w:val="en-US"/>
        </w:rPr>
        <w:t>II</w:t>
      </w:r>
      <w:r w:rsidRPr="001828F7">
        <w:rPr>
          <w:iCs/>
          <w:color w:val="0D0D0D" w:themeColor="text1" w:themeTint="F2"/>
        </w:rPr>
        <w:t xml:space="preserve"> уровня, можно отнести</w:t>
      </w:r>
      <w:r w:rsidRPr="001828F7">
        <w:rPr>
          <w:color w:val="0D0D0D" w:themeColor="text1" w:themeTint="F2"/>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828F7">
        <w:rPr>
          <w:i/>
          <w:color w:val="0D0D0D" w:themeColor="text1" w:themeTint="F2"/>
        </w:rPr>
        <w:t>пофразового</w:t>
      </w:r>
      <w:r w:rsidRPr="001828F7">
        <w:rPr>
          <w:color w:val="0D0D0D" w:themeColor="text1" w:themeTint="F2"/>
        </w:rPr>
        <w:t xml:space="preserve"> (при анализе стихотворений и небольших прозаических произведений – рассказов, новелл) или </w:t>
      </w:r>
      <w:r w:rsidRPr="001828F7">
        <w:rPr>
          <w:i/>
          <w:color w:val="0D0D0D" w:themeColor="text1" w:themeTint="F2"/>
        </w:rPr>
        <w:t>поэпизодного</w:t>
      </w:r>
      <w:r w:rsidRPr="001828F7">
        <w:rPr>
          <w:color w:val="0D0D0D" w:themeColor="text1" w:themeTint="F2"/>
        </w:rPr>
        <w:t xml:space="preserve">; проведение целостного и межтекстового анализа). </w:t>
      </w:r>
    </w:p>
    <w:p w:rsidR="0042291A" w:rsidRPr="001828F7" w:rsidRDefault="0042291A" w:rsidP="007722A0">
      <w:pPr>
        <w:pStyle w:val="28"/>
        <w:numPr>
          <w:ilvl w:val="12"/>
          <w:numId w:val="20"/>
        </w:numPr>
        <w:tabs>
          <w:tab w:val="left" w:pos="851"/>
        </w:tabs>
        <w:ind w:left="0" w:right="0" w:firstLine="709"/>
        <w:rPr>
          <w:color w:val="0D0D0D" w:themeColor="text1" w:themeTint="F2"/>
        </w:rPr>
      </w:pPr>
      <w:r w:rsidRPr="001828F7">
        <w:rPr>
          <w:color w:val="0D0D0D" w:themeColor="text1" w:themeTint="F2"/>
        </w:rPr>
        <w:t xml:space="preserve">Условно им </w:t>
      </w:r>
      <w:r w:rsidR="00BA0262">
        <w:rPr>
          <w:color w:val="0D0D0D" w:themeColor="text1" w:themeTint="F2"/>
        </w:rPr>
        <w:t>ООО</w:t>
      </w:r>
      <w:r w:rsidRPr="001828F7">
        <w:rPr>
          <w:color w:val="0D0D0D" w:themeColor="text1" w:themeTint="F2"/>
        </w:rPr>
        <w:t xml:space="preserve">тветствуют следующие типы диагностических </w:t>
      </w:r>
      <w:r w:rsidRPr="001828F7">
        <w:rPr>
          <w:bCs/>
          <w:color w:val="0D0D0D" w:themeColor="text1" w:themeTint="F2"/>
        </w:rPr>
        <w:t>заданий</w:t>
      </w:r>
      <w:r w:rsidRPr="001828F7">
        <w:rPr>
          <w:color w:val="0D0D0D" w:themeColor="text1" w:themeTint="F2"/>
        </w:rPr>
        <w:t xml:space="preserve">: </w:t>
      </w:r>
    </w:p>
    <w:p w:rsidR="0042291A" w:rsidRPr="001828F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 xml:space="preserve">выделите, определите, найдите, перечислите признаки, черты, повторяющиеся детали и т. п.; </w:t>
      </w:r>
    </w:p>
    <w:p w:rsidR="001828F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покажите, какие особенности художественного текста проявляют позицию его автора;</w:t>
      </w:r>
    </w:p>
    <w:p w:rsidR="0042291A" w:rsidRPr="001828F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 xml:space="preserve">покажите, как в художественном мире произведения проявляются черты реального мира (как внешней для человека реальности, </w:t>
      </w:r>
      <w:proofErr w:type="gramStart"/>
      <w:r w:rsidRPr="001828F7">
        <w:rPr>
          <w:rFonts w:ascii="Times New Roman" w:hAnsi="Times New Roman"/>
          <w:color w:val="0D0D0D" w:themeColor="text1" w:themeTint="F2"/>
          <w:sz w:val="24"/>
          <w:szCs w:val="24"/>
        </w:rPr>
        <w:t>так  и</w:t>
      </w:r>
      <w:proofErr w:type="gramEnd"/>
      <w:r w:rsidRPr="001828F7">
        <w:rPr>
          <w:rFonts w:ascii="Times New Roman" w:hAnsi="Times New Roman"/>
          <w:color w:val="0D0D0D" w:themeColor="text1" w:themeTint="F2"/>
          <w:sz w:val="24"/>
          <w:szCs w:val="24"/>
        </w:rPr>
        <w:t xml:space="preserve">  внутреннего мира человека);</w:t>
      </w:r>
    </w:p>
    <w:p w:rsidR="0042291A" w:rsidRPr="001828F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проанализируйте фрагменты, эпизоды текста (по предложенному алгоритму и без него);</w:t>
      </w:r>
    </w:p>
    <w:p w:rsidR="0042291A" w:rsidRPr="001828F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 xml:space="preserve">сопоставьте, сравните, найдите сходства и различия (как в одном тексте, так и между разными произведениями); </w:t>
      </w:r>
    </w:p>
    <w:p w:rsidR="0042291A" w:rsidRPr="001828F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 xml:space="preserve">определите жанр произведения, охарактеризуйте его особенности; </w:t>
      </w:r>
    </w:p>
    <w:p w:rsidR="0042291A" w:rsidRPr="001828F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1828F7">
        <w:rPr>
          <w:rFonts w:ascii="Times New Roman" w:hAnsi="Times New Roman"/>
          <w:color w:val="0D0D0D" w:themeColor="text1" w:themeTint="F2"/>
          <w:sz w:val="24"/>
          <w:szCs w:val="24"/>
        </w:rPr>
        <w:t>дайте свое рабочее определение следующему теоретико-литературному понятию.</w:t>
      </w:r>
    </w:p>
    <w:p w:rsidR="0042291A" w:rsidRPr="00D50AF3" w:rsidRDefault="0042291A" w:rsidP="003D2B30">
      <w:pPr>
        <w:pStyle w:val="24"/>
        <w:autoSpaceDE w:val="0"/>
        <w:autoSpaceDN w:val="0"/>
        <w:adjustRightInd w:val="0"/>
        <w:ind w:right="0" w:firstLine="709"/>
        <w:rPr>
          <w:color w:val="0D0D0D" w:themeColor="text1" w:themeTint="F2"/>
          <w:sz w:val="24"/>
          <w:szCs w:val="24"/>
        </w:rPr>
      </w:pPr>
      <w:r w:rsidRPr="00D50AF3">
        <w:rPr>
          <w:color w:val="0D0D0D" w:themeColor="text1" w:themeTint="F2"/>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D50AF3" w:rsidRDefault="0042291A" w:rsidP="003D2B30">
      <w:pPr>
        <w:spacing w:after="0" w:line="240" w:lineRule="auto"/>
        <w:ind w:firstLine="708"/>
        <w:jc w:val="both"/>
        <w:rPr>
          <w:rFonts w:ascii="Times New Roman" w:hAnsi="Times New Roman"/>
          <w:b/>
          <w:color w:val="0D0D0D" w:themeColor="text1" w:themeTint="F2"/>
          <w:sz w:val="24"/>
          <w:szCs w:val="24"/>
        </w:rPr>
      </w:pPr>
      <w:r w:rsidRPr="00D50AF3">
        <w:rPr>
          <w:rFonts w:ascii="Times New Roman" w:hAnsi="Times New Roman"/>
          <w:bCs/>
          <w:color w:val="0D0D0D" w:themeColor="text1" w:themeTint="F2"/>
          <w:sz w:val="24"/>
          <w:szCs w:val="24"/>
        </w:rPr>
        <w:t>III уровень</w:t>
      </w:r>
      <w:r w:rsidRPr="00D50AF3">
        <w:rPr>
          <w:rFonts w:ascii="Times New Roman" w:hAnsi="Times New Roman"/>
          <w:color w:val="0D0D0D" w:themeColor="text1" w:themeTint="F2"/>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50AF3">
        <w:rPr>
          <w:rFonts w:ascii="Times New Roman" w:hAnsi="Times New Roman"/>
          <w:bCs/>
          <w:iCs/>
          <w:color w:val="0D0D0D" w:themeColor="text1" w:themeTint="F2"/>
          <w:sz w:val="24"/>
          <w:szCs w:val="24"/>
        </w:rPr>
        <w:t>сумеет интерпретировать художественный смысл произведения</w:t>
      </w:r>
      <w:r w:rsidRPr="00D50AF3">
        <w:rPr>
          <w:rFonts w:ascii="Times New Roman" w:hAnsi="Times New Roman"/>
          <w:color w:val="0D0D0D" w:themeColor="text1" w:themeTint="F2"/>
          <w:sz w:val="24"/>
          <w:szCs w:val="24"/>
        </w:rPr>
        <w:t xml:space="preserve">, то есть отвечать на вопросы: </w:t>
      </w:r>
      <w:r w:rsidRPr="00D50AF3">
        <w:rPr>
          <w:rFonts w:ascii="Times New Roman" w:hAnsi="Times New Roman"/>
          <w:bCs/>
          <w:iCs/>
          <w:color w:val="0D0D0D" w:themeColor="text1" w:themeTint="F2"/>
          <w:sz w:val="24"/>
          <w:szCs w:val="24"/>
        </w:rPr>
        <w:t xml:space="preserve">«Почему (с какой целью?) произведение построено так, а не иначе? </w:t>
      </w:r>
      <w:r w:rsidRPr="00D50AF3">
        <w:rPr>
          <w:rFonts w:ascii="Times New Roman" w:hAnsi="Times New Roman"/>
          <w:color w:val="0D0D0D" w:themeColor="text1" w:themeTint="F2"/>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537BB7" w:rsidRDefault="0042291A" w:rsidP="003D2B30">
      <w:pPr>
        <w:spacing w:after="0" w:line="240" w:lineRule="auto"/>
        <w:ind w:firstLine="708"/>
        <w:jc w:val="both"/>
        <w:rPr>
          <w:rFonts w:ascii="Times New Roman" w:eastAsia="MS Mincho" w:hAnsi="Times New Roman"/>
          <w:color w:val="0D0D0D" w:themeColor="text1" w:themeTint="F2"/>
          <w:sz w:val="24"/>
          <w:szCs w:val="24"/>
        </w:rPr>
      </w:pPr>
      <w:r w:rsidRPr="00537BB7">
        <w:rPr>
          <w:rFonts w:ascii="Times New Roman" w:hAnsi="Times New Roman"/>
          <w:iCs/>
          <w:color w:val="0D0D0D" w:themeColor="text1" w:themeTint="F2"/>
          <w:sz w:val="24"/>
          <w:szCs w:val="24"/>
        </w:rPr>
        <w:t xml:space="preserve">К основным </w:t>
      </w:r>
      <w:r w:rsidRPr="00537BB7">
        <w:rPr>
          <w:rFonts w:ascii="Times New Roman" w:hAnsi="Times New Roman"/>
          <w:bCs/>
          <w:iCs/>
          <w:color w:val="0D0D0D" w:themeColor="text1" w:themeTint="F2"/>
          <w:sz w:val="24"/>
          <w:szCs w:val="24"/>
        </w:rPr>
        <w:t>видам деятельности</w:t>
      </w:r>
      <w:r w:rsidRPr="00537BB7">
        <w:rPr>
          <w:rFonts w:ascii="Times New Roman" w:hAnsi="Times New Roman"/>
          <w:iCs/>
          <w:color w:val="0D0D0D" w:themeColor="text1" w:themeTint="F2"/>
          <w:sz w:val="24"/>
          <w:szCs w:val="24"/>
        </w:rPr>
        <w:t xml:space="preserve">, позволяющим диагностировать возможности читателей, </w:t>
      </w:r>
      <w:proofErr w:type="gramStart"/>
      <w:r w:rsidRPr="00537BB7">
        <w:rPr>
          <w:rFonts w:ascii="Times New Roman" w:hAnsi="Times New Roman"/>
          <w:iCs/>
          <w:color w:val="0D0D0D" w:themeColor="text1" w:themeTint="F2"/>
          <w:sz w:val="24"/>
          <w:szCs w:val="24"/>
        </w:rPr>
        <w:t xml:space="preserve">достигших  </w:t>
      </w:r>
      <w:r w:rsidRPr="00537BB7">
        <w:rPr>
          <w:rFonts w:ascii="Times New Roman" w:hAnsi="Times New Roman"/>
          <w:iCs/>
          <w:color w:val="0D0D0D" w:themeColor="text1" w:themeTint="F2"/>
          <w:sz w:val="24"/>
          <w:szCs w:val="24"/>
          <w:lang w:val="en-US"/>
        </w:rPr>
        <w:t>III</w:t>
      </w:r>
      <w:proofErr w:type="gramEnd"/>
      <w:r w:rsidRPr="00537BB7">
        <w:rPr>
          <w:rFonts w:ascii="Times New Roman" w:hAnsi="Times New Roman"/>
          <w:iCs/>
          <w:color w:val="0D0D0D" w:themeColor="text1" w:themeTint="F2"/>
          <w:sz w:val="24"/>
          <w:szCs w:val="24"/>
        </w:rPr>
        <w:t xml:space="preserve"> уровня, можно отнести</w:t>
      </w:r>
      <w:r w:rsidRPr="00537BB7">
        <w:rPr>
          <w:rFonts w:ascii="Times New Roman" w:hAnsi="Times New Roman"/>
          <w:color w:val="0D0D0D" w:themeColor="text1" w:themeTint="F2"/>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537BB7" w:rsidRDefault="0042291A" w:rsidP="007722A0">
      <w:pPr>
        <w:pStyle w:val="28"/>
        <w:numPr>
          <w:ilvl w:val="12"/>
          <w:numId w:val="20"/>
        </w:numPr>
        <w:tabs>
          <w:tab w:val="left" w:pos="709"/>
        </w:tabs>
        <w:ind w:left="0" w:right="0" w:firstLine="709"/>
        <w:rPr>
          <w:color w:val="0D0D0D" w:themeColor="text1" w:themeTint="F2"/>
        </w:rPr>
      </w:pPr>
      <w:r w:rsidRPr="00537BB7">
        <w:rPr>
          <w:color w:val="0D0D0D" w:themeColor="text1" w:themeTint="F2"/>
        </w:rPr>
        <w:t>Условно и</w:t>
      </w:r>
      <w:r w:rsidRPr="00537BB7">
        <w:rPr>
          <w:iCs/>
          <w:color w:val="0D0D0D" w:themeColor="text1" w:themeTint="F2"/>
        </w:rPr>
        <w:t xml:space="preserve">м </w:t>
      </w:r>
      <w:r w:rsidR="00BA0262">
        <w:rPr>
          <w:iCs/>
          <w:color w:val="0D0D0D" w:themeColor="text1" w:themeTint="F2"/>
        </w:rPr>
        <w:t>ООО</w:t>
      </w:r>
      <w:r w:rsidRPr="00537BB7">
        <w:rPr>
          <w:iCs/>
          <w:color w:val="0D0D0D" w:themeColor="text1" w:themeTint="F2"/>
        </w:rPr>
        <w:t xml:space="preserve">тветствуют следующие типы диагностических </w:t>
      </w:r>
      <w:r w:rsidRPr="00537BB7">
        <w:rPr>
          <w:bCs/>
          <w:iCs/>
          <w:color w:val="0D0D0D" w:themeColor="text1" w:themeTint="F2"/>
        </w:rPr>
        <w:t>заданий</w:t>
      </w:r>
      <w:r w:rsidRPr="00537BB7">
        <w:rPr>
          <w:color w:val="0D0D0D" w:themeColor="text1" w:themeTint="F2"/>
        </w:rPr>
        <w:t xml:space="preserve">: </w:t>
      </w:r>
    </w:p>
    <w:p w:rsidR="0042291A" w:rsidRPr="00537BB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537BB7">
        <w:rPr>
          <w:rFonts w:ascii="Times New Roman" w:hAnsi="Times New Roman"/>
          <w:color w:val="0D0D0D" w:themeColor="text1" w:themeTint="F2"/>
          <w:sz w:val="24"/>
          <w:szCs w:val="24"/>
        </w:rPr>
        <w:t xml:space="preserve">выделите, определите, найдите, перечислите признаки, черты, повторяющиеся детали и т. п. </w:t>
      </w:r>
    </w:p>
    <w:p w:rsidR="0042291A" w:rsidRPr="00537BB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537BB7">
        <w:rPr>
          <w:rFonts w:ascii="Times New Roman" w:hAnsi="Times New Roman"/>
          <w:color w:val="0D0D0D" w:themeColor="text1" w:themeTint="F2"/>
          <w:sz w:val="24"/>
          <w:szCs w:val="24"/>
        </w:rPr>
        <w:t>определите художественную функцию той или иной детали, приема и т. п.;</w:t>
      </w:r>
    </w:p>
    <w:p w:rsidR="0042291A" w:rsidRPr="00537BB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537BB7">
        <w:rPr>
          <w:rFonts w:ascii="Times New Roman" w:hAnsi="Times New Roman"/>
          <w:color w:val="0D0D0D" w:themeColor="text1" w:themeTint="F2"/>
          <w:sz w:val="24"/>
          <w:szCs w:val="24"/>
        </w:rPr>
        <w:t>определите позицию автора и способы ее выражения;</w:t>
      </w:r>
    </w:p>
    <w:p w:rsidR="0042291A" w:rsidRPr="00537BB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537BB7">
        <w:rPr>
          <w:rFonts w:ascii="Times New Roman" w:hAnsi="Times New Roman"/>
          <w:color w:val="0D0D0D" w:themeColor="text1" w:themeTint="F2"/>
          <w:sz w:val="24"/>
          <w:szCs w:val="24"/>
        </w:rPr>
        <w:t xml:space="preserve">проинтерпретируйте выбранный фрагмент произведения; </w:t>
      </w:r>
    </w:p>
    <w:p w:rsidR="0042291A" w:rsidRPr="00537BB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537BB7">
        <w:rPr>
          <w:rFonts w:ascii="Times New Roman" w:hAnsi="Times New Roman"/>
          <w:color w:val="0D0D0D" w:themeColor="text1" w:themeTint="F2"/>
          <w:sz w:val="24"/>
          <w:szCs w:val="24"/>
        </w:rPr>
        <w:t>объясните (устно, письменно) смысл названия произведения;</w:t>
      </w:r>
    </w:p>
    <w:p w:rsidR="0042291A" w:rsidRPr="00537BB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537BB7">
        <w:rPr>
          <w:rFonts w:ascii="Times New Roman" w:hAnsi="Times New Roman"/>
          <w:color w:val="0D0D0D" w:themeColor="text1" w:themeTint="F2"/>
          <w:sz w:val="24"/>
          <w:szCs w:val="24"/>
        </w:rPr>
        <w:t>озаглавьте предложенный текст (в случае если у литературного произведения нет заглавия);</w:t>
      </w:r>
    </w:p>
    <w:p w:rsidR="0042291A" w:rsidRPr="00537BB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537BB7">
        <w:rPr>
          <w:rFonts w:ascii="Times New Roman" w:hAnsi="Times New Roman"/>
          <w:color w:val="0D0D0D" w:themeColor="text1" w:themeTint="F2"/>
          <w:sz w:val="24"/>
          <w:szCs w:val="24"/>
        </w:rPr>
        <w:t xml:space="preserve">напишите сочинение-интерпретацию; </w:t>
      </w:r>
    </w:p>
    <w:p w:rsidR="0042291A" w:rsidRPr="00537BB7" w:rsidRDefault="0042291A"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537BB7">
        <w:rPr>
          <w:rFonts w:ascii="Times New Roman" w:hAnsi="Times New Roman"/>
          <w:color w:val="0D0D0D" w:themeColor="text1" w:themeTint="F2"/>
          <w:sz w:val="24"/>
          <w:szCs w:val="24"/>
        </w:rPr>
        <w:t>напишите рецензию на произведение, не изучавшееся на уроках литературы.</w:t>
      </w:r>
    </w:p>
    <w:p w:rsidR="0042291A" w:rsidRPr="00537BB7" w:rsidRDefault="0042291A" w:rsidP="003D2B30">
      <w:pPr>
        <w:pStyle w:val="24"/>
        <w:autoSpaceDE w:val="0"/>
        <w:autoSpaceDN w:val="0"/>
        <w:adjustRightInd w:val="0"/>
        <w:ind w:right="0" w:firstLine="709"/>
        <w:rPr>
          <w:color w:val="0D0D0D" w:themeColor="text1" w:themeTint="F2"/>
          <w:sz w:val="24"/>
          <w:szCs w:val="24"/>
        </w:rPr>
      </w:pPr>
      <w:r w:rsidRPr="00537BB7">
        <w:rPr>
          <w:color w:val="0D0D0D" w:themeColor="text1" w:themeTint="F2"/>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537BB7">
        <w:rPr>
          <w:rStyle w:val="af3"/>
          <w:color w:val="0D0D0D" w:themeColor="text1" w:themeTint="F2"/>
          <w:sz w:val="24"/>
          <w:szCs w:val="24"/>
        </w:rPr>
        <w:footnoteReference w:id="1"/>
      </w:r>
      <w:r w:rsidRPr="00537BB7">
        <w:rPr>
          <w:color w:val="0D0D0D" w:themeColor="text1" w:themeTint="F2"/>
          <w:sz w:val="24"/>
          <w:szCs w:val="24"/>
        </w:rPr>
        <w:t xml:space="preserve">). </w:t>
      </w:r>
    </w:p>
    <w:p w:rsidR="0042291A" w:rsidRPr="00537BB7" w:rsidRDefault="0042291A"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537BB7">
        <w:rPr>
          <w:rFonts w:ascii="Times New Roman" w:hAnsi="Times New Roman"/>
          <w:color w:val="0D0D0D" w:themeColor="text1" w:themeTint="F2"/>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w:t>
      </w:r>
      <w:r w:rsidR="00BA0262">
        <w:rPr>
          <w:rFonts w:ascii="Times New Roman" w:hAnsi="Times New Roman"/>
          <w:color w:val="0D0D0D" w:themeColor="text1" w:themeTint="F2"/>
          <w:sz w:val="24"/>
          <w:szCs w:val="24"/>
        </w:rPr>
        <w:t>ООО</w:t>
      </w:r>
      <w:r w:rsidRPr="00537BB7">
        <w:rPr>
          <w:rFonts w:ascii="Times New Roman" w:hAnsi="Times New Roman"/>
          <w:color w:val="0D0D0D" w:themeColor="text1" w:themeTint="F2"/>
          <w:sz w:val="24"/>
          <w:szCs w:val="24"/>
        </w:rPr>
        <w:t>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име</w:t>
      </w:r>
      <w:r w:rsidR="00537BB7" w:rsidRPr="00537BB7">
        <w:rPr>
          <w:rFonts w:ascii="Times New Roman" w:hAnsi="Times New Roman"/>
          <w:color w:val="0D0D0D" w:themeColor="text1" w:themeTint="F2"/>
          <w:sz w:val="24"/>
          <w:szCs w:val="24"/>
        </w:rPr>
        <w:t>ется</w:t>
      </w:r>
      <w:r w:rsidRPr="00537BB7">
        <w:rPr>
          <w:rFonts w:ascii="Times New Roman" w:hAnsi="Times New Roman"/>
          <w:color w:val="0D0D0D" w:themeColor="text1" w:themeTint="F2"/>
          <w:sz w:val="24"/>
          <w:szCs w:val="24"/>
        </w:rPr>
        <w:t xml:space="preserve">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Default="0042291A" w:rsidP="003D2B30">
      <w:pPr>
        <w:pStyle w:val="24"/>
        <w:autoSpaceDE w:val="0"/>
        <w:autoSpaceDN w:val="0"/>
        <w:adjustRightInd w:val="0"/>
        <w:ind w:firstLine="709"/>
        <w:rPr>
          <w:color w:val="0D0D0D" w:themeColor="text1" w:themeTint="F2"/>
          <w:sz w:val="24"/>
          <w:szCs w:val="24"/>
        </w:rPr>
      </w:pPr>
      <w:r w:rsidRPr="00537BB7">
        <w:rPr>
          <w:color w:val="0D0D0D" w:themeColor="text1" w:themeTint="F2"/>
          <w:sz w:val="24"/>
          <w:szCs w:val="24"/>
        </w:rPr>
        <w:t xml:space="preserve">Успешное освоение видов учебной деятельности, </w:t>
      </w:r>
      <w:r w:rsidR="00BA0262">
        <w:rPr>
          <w:color w:val="0D0D0D" w:themeColor="text1" w:themeTint="F2"/>
          <w:sz w:val="24"/>
          <w:szCs w:val="24"/>
        </w:rPr>
        <w:t>ООО</w:t>
      </w:r>
      <w:r w:rsidRPr="00537BB7">
        <w:rPr>
          <w:color w:val="0D0D0D" w:themeColor="text1" w:themeTint="F2"/>
          <w:sz w:val="24"/>
          <w:szCs w:val="24"/>
        </w:rPr>
        <w:t>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уч</w:t>
      </w:r>
      <w:r w:rsidR="00537BB7" w:rsidRPr="00537BB7">
        <w:rPr>
          <w:color w:val="0D0D0D" w:themeColor="text1" w:themeTint="F2"/>
          <w:sz w:val="24"/>
          <w:szCs w:val="24"/>
        </w:rPr>
        <w:t>итывается</w:t>
      </w:r>
      <w:r w:rsidRPr="00537BB7">
        <w:rPr>
          <w:color w:val="0D0D0D" w:themeColor="text1" w:themeTint="F2"/>
          <w:sz w:val="24"/>
          <w:szCs w:val="24"/>
        </w:rPr>
        <w:t xml:space="preserve"> условный характер </w:t>
      </w:r>
      <w:r w:rsidR="00BA0262">
        <w:rPr>
          <w:color w:val="0D0D0D" w:themeColor="text1" w:themeTint="F2"/>
          <w:sz w:val="24"/>
          <w:szCs w:val="24"/>
        </w:rPr>
        <w:t>ООО</w:t>
      </w:r>
      <w:r w:rsidRPr="00537BB7">
        <w:rPr>
          <w:color w:val="0D0D0D" w:themeColor="text1" w:themeTint="F2"/>
          <w:sz w:val="24"/>
          <w:szCs w:val="24"/>
        </w:rPr>
        <w:t xml:space="preserve">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537BB7">
        <w:rPr>
          <w:b/>
          <w:color w:val="0D0D0D" w:themeColor="text1" w:themeTint="F2"/>
          <w:sz w:val="24"/>
          <w:szCs w:val="24"/>
        </w:rPr>
        <w:t>качество</w:t>
      </w:r>
      <w:r w:rsidRPr="00537BB7">
        <w:rPr>
          <w:color w:val="0D0D0D" w:themeColor="text1" w:themeTint="F2"/>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537BB7">
        <w:rPr>
          <w:color w:val="0D0D0D" w:themeColor="text1" w:themeTint="F2"/>
          <w:sz w:val="24"/>
          <w:szCs w:val="24"/>
        </w:rPr>
        <w:t>е</w:t>
      </w:r>
      <w:r w:rsidRPr="00537BB7">
        <w:rPr>
          <w:color w:val="0D0D0D" w:themeColor="text1" w:themeTint="F2"/>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37BB7" w:rsidRDefault="00537BB7" w:rsidP="003D2B30">
      <w:pPr>
        <w:pStyle w:val="24"/>
        <w:autoSpaceDE w:val="0"/>
        <w:autoSpaceDN w:val="0"/>
        <w:adjustRightInd w:val="0"/>
        <w:ind w:firstLine="709"/>
        <w:rPr>
          <w:color w:val="0D0D0D" w:themeColor="text1" w:themeTint="F2"/>
          <w:sz w:val="24"/>
          <w:szCs w:val="24"/>
        </w:rPr>
      </w:pPr>
    </w:p>
    <w:p w:rsidR="00537BB7" w:rsidRDefault="00537BB7" w:rsidP="003D2B30">
      <w:pPr>
        <w:pStyle w:val="24"/>
        <w:autoSpaceDE w:val="0"/>
        <w:autoSpaceDN w:val="0"/>
        <w:adjustRightInd w:val="0"/>
        <w:ind w:firstLine="709"/>
        <w:rPr>
          <w:color w:val="0D0D0D" w:themeColor="text1" w:themeTint="F2"/>
          <w:sz w:val="24"/>
          <w:szCs w:val="24"/>
        </w:rPr>
      </w:pPr>
    </w:p>
    <w:p w:rsidR="00537BB7" w:rsidRPr="00537BB7" w:rsidRDefault="00537BB7" w:rsidP="003D2B30">
      <w:pPr>
        <w:pStyle w:val="24"/>
        <w:autoSpaceDE w:val="0"/>
        <w:autoSpaceDN w:val="0"/>
        <w:adjustRightInd w:val="0"/>
        <w:ind w:firstLine="709"/>
        <w:rPr>
          <w:b/>
          <w:color w:val="0D0D0D" w:themeColor="text1" w:themeTint="F2"/>
          <w:sz w:val="24"/>
          <w:szCs w:val="24"/>
        </w:rPr>
      </w:pPr>
      <w:r w:rsidRPr="00537BB7">
        <w:rPr>
          <w:b/>
          <w:color w:val="0D0D0D" w:themeColor="text1" w:themeTint="F2"/>
          <w:sz w:val="24"/>
          <w:szCs w:val="24"/>
        </w:rPr>
        <w:t>Родная (русская) литература</w:t>
      </w:r>
    </w:p>
    <w:p w:rsidR="00537BB7" w:rsidRPr="00537BB7" w:rsidRDefault="00537BB7" w:rsidP="00537BB7">
      <w:pPr>
        <w:pStyle w:val="24"/>
        <w:autoSpaceDE w:val="0"/>
        <w:autoSpaceDN w:val="0"/>
        <w:adjustRightInd w:val="0"/>
        <w:ind w:firstLine="709"/>
        <w:rPr>
          <w:color w:val="0D0D0D" w:themeColor="text1" w:themeTint="F2"/>
          <w:sz w:val="24"/>
          <w:szCs w:val="24"/>
        </w:rPr>
      </w:pPr>
      <w:r w:rsidRPr="00537BB7">
        <w:rPr>
          <w:b/>
          <w:color w:val="0D0D0D" w:themeColor="text1" w:themeTint="F2"/>
          <w:sz w:val="24"/>
          <w:szCs w:val="24"/>
        </w:rPr>
        <w:t>Устное народное творчество</w:t>
      </w:r>
      <w:r w:rsidRPr="00537BB7">
        <w:rPr>
          <w:color w:val="0D0D0D" w:themeColor="text1" w:themeTint="F2"/>
          <w:sz w:val="24"/>
          <w:szCs w:val="24"/>
        </w:rPr>
        <w:t xml:space="preserve"> </w:t>
      </w:r>
    </w:p>
    <w:p w:rsidR="00537BB7" w:rsidRPr="00537BB7" w:rsidRDefault="00537BB7" w:rsidP="00537BB7">
      <w:pPr>
        <w:pStyle w:val="24"/>
        <w:autoSpaceDE w:val="0"/>
        <w:autoSpaceDN w:val="0"/>
        <w:adjustRightInd w:val="0"/>
        <w:ind w:firstLine="709"/>
        <w:rPr>
          <w:color w:val="0D0D0D" w:themeColor="text1" w:themeTint="F2"/>
          <w:sz w:val="24"/>
          <w:szCs w:val="24"/>
        </w:rPr>
      </w:pPr>
      <w:r w:rsidRPr="00537BB7">
        <w:rPr>
          <w:color w:val="0D0D0D" w:themeColor="text1" w:themeTint="F2"/>
          <w:sz w:val="24"/>
          <w:szCs w:val="24"/>
        </w:rPr>
        <w:t xml:space="preserve">Выпускник научится: </w:t>
      </w:r>
    </w:p>
    <w:p w:rsidR="00537BB7" w:rsidRPr="00401126" w:rsidRDefault="00537BB7"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01126">
        <w:rPr>
          <w:rFonts w:ascii="Times New Roman" w:hAnsi="Times New Roman"/>
          <w:color w:val="0D0D0D" w:themeColor="text1" w:themeTint="F2"/>
          <w:sz w:val="24"/>
          <w:szCs w:val="24"/>
        </w:rPr>
        <w:t xml:space="preserve">выделять нравственную проблематику фольклорных текстов как основу для развития представлений о нравственном идеале родного (русского) народа, формирования представлений о родном (русском) национальном характере; </w:t>
      </w:r>
    </w:p>
    <w:p w:rsidR="00537BB7" w:rsidRPr="00401126" w:rsidRDefault="00537BB7"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01126">
        <w:rPr>
          <w:rFonts w:ascii="Times New Roman" w:hAnsi="Times New Roman"/>
          <w:color w:val="0D0D0D" w:themeColor="text1" w:themeTint="F2"/>
          <w:sz w:val="24"/>
          <w:szCs w:val="24"/>
        </w:rPr>
        <w:t>видеть черты родного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537BB7" w:rsidRPr="00401126" w:rsidRDefault="00537BB7"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01126">
        <w:rPr>
          <w:rFonts w:ascii="Times New Roman" w:hAnsi="Times New Roman"/>
          <w:color w:val="0D0D0D" w:themeColor="text1" w:themeTint="F2"/>
          <w:sz w:val="24"/>
          <w:szCs w:val="24"/>
        </w:rPr>
        <w:t xml:space="preserve">осознавать эстетическую функцию родного языка при анализе фольклорных текстов; </w:t>
      </w:r>
    </w:p>
    <w:p w:rsidR="00537BB7" w:rsidRPr="00401126" w:rsidRDefault="00537BB7"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01126">
        <w:rPr>
          <w:rFonts w:ascii="Times New Roman" w:hAnsi="Times New Roman"/>
          <w:color w:val="0D0D0D" w:themeColor="text1" w:themeTint="F2"/>
          <w:sz w:val="24"/>
          <w:szCs w:val="24"/>
        </w:rPr>
        <w:t xml:space="preserve">оценивать этическую сторону речевого высказывания при анализе текстов устного народного творчества; </w:t>
      </w:r>
    </w:p>
    <w:p w:rsidR="00537BB7" w:rsidRPr="00401126" w:rsidRDefault="00537BB7"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01126">
        <w:rPr>
          <w:rFonts w:ascii="Times New Roman" w:hAnsi="Times New Roman"/>
          <w:color w:val="0D0D0D" w:themeColor="text1" w:themeTint="F2"/>
          <w:sz w:val="24"/>
          <w:szCs w:val="24"/>
        </w:rPr>
        <w:t xml:space="preserve">понимать былины как героический эпос родного (русского) народа, осознавать особенности словесного содержания в былине, былинный стих как создание народной фантазии, предания о реальных событиях </w:t>
      </w:r>
    </w:p>
    <w:p w:rsidR="00537BB7" w:rsidRPr="00537BB7" w:rsidRDefault="00537BB7" w:rsidP="00537BB7">
      <w:pPr>
        <w:pStyle w:val="24"/>
        <w:autoSpaceDE w:val="0"/>
        <w:autoSpaceDN w:val="0"/>
        <w:adjustRightInd w:val="0"/>
        <w:ind w:firstLine="709"/>
        <w:rPr>
          <w:i/>
          <w:color w:val="0D0D0D" w:themeColor="text1" w:themeTint="F2"/>
          <w:sz w:val="24"/>
          <w:szCs w:val="24"/>
        </w:rPr>
      </w:pPr>
      <w:r w:rsidRPr="00537BB7">
        <w:rPr>
          <w:i/>
          <w:color w:val="0D0D0D" w:themeColor="text1" w:themeTint="F2"/>
          <w:sz w:val="24"/>
          <w:szCs w:val="24"/>
        </w:rPr>
        <w:t xml:space="preserve">Выпускник получит возможность научиться: </w:t>
      </w:r>
    </w:p>
    <w:p w:rsidR="00537BB7" w:rsidRPr="00401126" w:rsidRDefault="00537BB7" w:rsidP="007722A0">
      <w:pPr>
        <w:pStyle w:val="24"/>
        <w:numPr>
          <w:ilvl w:val="1"/>
          <w:numId w:val="71"/>
        </w:numPr>
        <w:autoSpaceDE w:val="0"/>
        <w:autoSpaceDN w:val="0"/>
        <w:adjustRightInd w:val="0"/>
        <w:ind w:left="0" w:firstLine="426"/>
        <w:rPr>
          <w:i/>
          <w:color w:val="0D0D0D" w:themeColor="text1" w:themeTint="F2"/>
          <w:sz w:val="24"/>
          <w:szCs w:val="24"/>
        </w:rPr>
      </w:pPr>
      <w:r w:rsidRPr="00401126">
        <w:rPr>
          <w:i/>
          <w:color w:val="0D0D0D" w:themeColor="text1" w:themeTint="F2"/>
          <w:sz w:val="24"/>
          <w:szCs w:val="24"/>
        </w:rPr>
        <w:t xml:space="preserve">сравнивая сказки, принадлежащие разным народам, видеть в них воплощение нравственного идеала конкретного народа (находить общее и различное с идеалом родного и других народов); </w:t>
      </w:r>
    </w:p>
    <w:p w:rsidR="00537BB7" w:rsidRPr="00401126" w:rsidRDefault="00537BB7" w:rsidP="007722A0">
      <w:pPr>
        <w:pStyle w:val="24"/>
        <w:numPr>
          <w:ilvl w:val="1"/>
          <w:numId w:val="71"/>
        </w:numPr>
        <w:autoSpaceDE w:val="0"/>
        <w:autoSpaceDN w:val="0"/>
        <w:adjustRightInd w:val="0"/>
        <w:ind w:left="0" w:firstLine="426"/>
        <w:rPr>
          <w:i/>
          <w:color w:val="0D0D0D" w:themeColor="text1" w:themeTint="F2"/>
          <w:sz w:val="24"/>
          <w:szCs w:val="24"/>
        </w:rPr>
      </w:pPr>
      <w:r w:rsidRPr="00401126">
        <w:rPr>
          <w:i/>
          <w:color w:val="0D0D0D" w:themeColor="text1" w:themeTint="F2"/>
          <w:sz w:val="24"/>
          <w:szCs w:val="24"/>
        </w:rPr>
        <w:t xml:space="preserve">сравнивая произведения героического эпоса разных народов (былину и сагу, былину и сказание), определять черты национального характера; </w:t>
      </w:r>
    </w:p>
    <w:p w:rsidR="00537BB7" w:rsidRPr="00401126" w:rsidRDefault="00537BB7" w:rsidP="007722A0">
      <w:pPr>
        <w:pStyle w:val="24"/>
        <w:numPr>
          <w:ilvl w:val="1"/>
          <w:numId w:val="71"/>
        </w:numPr>
        <w:autoSpaceDE w:val="0"/>
        <w:autoSpaceDN w:val="0"/>
        <w:adjustRightInd w:val="0"/>
        <w:ind w:left="0" w:firstLine="426"/>
        <w:rPr>
          <w:i/>
          <w:color w:val="0D0D0D" w:themeColor="text1" w:themeTint="F2"/>
          <w:sz w:val="24"/>
          <w:szCs w:val="24"/>
        </w:rPr>
      </w:pPr>
      <w:r w:rsidRPr="00401126">
        <w:rPr>
          <w:i/>
          <w:color w:val="0D0D0D" w:themeColor="text1" w:themeTint="F2"/>
          <w:sz w:val="24"/>
          <w:szCs w:val="24"/>
        </w:rPr>
        <w:t xml:space="preserve">совершенствовать духовно-нравственные качества личности, развивать чувства любви к родному Отечеству, уважительного отношения к родной (русской) литературе и культуре </w:t>
      </w:r>
    </w:p>
    <w:p w:rsidR="00537BB7" w:rsidRPr="00537BB7" w:rsidRDefault="00537BB7" w:rsidP="00537BB7">
      <w:pPr>
        <w:pStyle w:val="24"/>
        <w:autoSpaceDE w:val="0"/>
        <w:autoSpaceDN w:val="0"/>
        <w:adjustRightInd w:val="0"/>
        <w:ind w:firstLine="709"/>
        <w:rPr>
          <w:color w:val="0D0D0D" w:themeColor="text1" w:themeTint="F2"/>
          <w:sz w:val="24"/>
          <w:szCs w:val="24"/>
        </w:rPr>
      </w:pPr>
      <w:r w:rsidRPr="00537BB7">
        <w:rPr>
          <w:b/>
          <w:color w:val="0D0D0D" w:themeColor="text1" w:themeTint="F2"/>
          <w:sz w:val="24"/>
          <w:szCs w:val="24"/>
        </w:rPr>
        <w:t>Древнерусская литература. Русская литература XVIII в. Русская литература XIX—XX вв</w:t>
      </w:r>
      <w:r w:rsidRPr="00537BB7">
        <w:rPr>
          <w:color w:val="0D0D0D" w:themeColor="text1" w:themeTint="F2"/>
          <w:sz w:val="24"/>
          <w:szCs w:val="24"/>
        </w:rPr>
        <w:t xml:space="preserve">. </w:t>
      </w:r>
    </w:p>
    <w:p w:rsidR="00537BB7" w:rsidRPr="00537BB7" w:rsidRDefault="00537BB7" w:rsidP="00537BB7">
      <w:pPr>
        <w:pStyle w:val="24"/>
        <w:autoSpaceDE w:val="0"/>
        <w:autoSpaceDN w:val="0"/>
        <w:adjustRightInd w:val="0"/>
        <w:ind w:firstLine="709"/>
        <w:rPr>
          <w:color w:val="0D0D0D" w:themeColor="text1" w:themeTint="F2"/>
          <w:sz w:val="24"/>
          <w:szCs w:val="24"/>
        </w:rPr>
      </w:pPr>
      <w:r w:rsidRPr="00537BB7">
        <w:rPr>
          <w:color w:val="0D0D0D" w:themeColor="text1" w:themeTint="F2"/>
          <w:sz w:val="24"/>
          <w:szCs w:val="24"/>
        </w:rPr>
        <w:t xml:space="preserve">Выпускник научится: </w:t>
      </w:r>
    </w:p>
    <w:p w:rsidR="00537BB7" w:rsidRPr="00401126" w:rsidRDefault="00537BB7"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01126">
        <w:rPr>
          <w:rFonts w:ascii="Times New Roman" w:hAnsi="Times New Roman"/>
          <w:color w:val="0D0D0D" w:themeColor="text1" w:themeTint="F2"/>
          <w:sz w:val="24"/>
          <w:szCs w:val="24"/>
        </w:rPr>
        <w:t xml:space="preserve">осознавать роль родной (русской) литературы как национальной литературы русского народа; </w:t>
      </w:r>
    </w:p>
    <w:p w:rsidR="00537BB7" w:rsidRPr="00401126" w:rsidRDefault="00537BB7"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01126">
        <w:rPr>
          <w:rFonts w:ascii="Times New Roman" w:hAnsi="Times New Roman"/>
          <w:color w:val="0D0D0D" w:themeColor="text1" w:themeTint="F2"/>
          <w:sz w:val="24"/>
          <w:szCs w:val="24"/>
        </w:rPr>
        <w:t xml:space="preserve">понимать место родного языка и родной литературы в системе гуманитарных наук; </w:t>
      </w:r>
    </w:p>
    <w:p w:rsidR="00537BB7" w:rsidRPr="00401126" w:rsidRDefault="00537BB7"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01126">
        <w:rPr>
          <w:rFonts w:ascii="Times New Roman" w:hAnsi="Times New Roman"/>
          <w:color w:val="0D0D0D" w:themeColor="text1" w:themeTint="F2"/>
          <w:sz w:val="24"/>
          <w:szCs w:val="24"/>
        </w:rPr>
        <w:t xml:space="preserve">понимать ключевые проблемы изученных произведений родной </w:t>
      </w:r>
      <w:proofErr w:type="gramStart"/>
      <w:r w:rsidRPr="00401126">
        <w:rPr>
          <w:rFonts w:ascii="Times New Roman" w:hAnsi="Times New Roman"/>
          <w:color w:val="0D0D0D" w:themeColor="text1" w:themeTint="F2"/>
          <w:sz w:val="24"/>
          <w:szCs w:val="24"/>
        </w:rPr>
        <w:t>литературы,отражающих</w:t>
      </w:r>
      <w:proofErr w:type="gramEnd"/>
      <w:r w:rsidRPr="00401126">
        <w:rPr>
          <w:rFonts w:ascii="Times New Roman" w:hAnsi="Times New Roman"/>
          <w:color w:val="0D0D0D" w:themeColor="text1" w:themeTint="F2"/>
          <w:sz w:val="24"/>
          <w:szCs w:val="24"/>
        </w:rPr>
        <w:t xml:space="preserve"> разные этнокультурные традиции; </w:t>
      </w:r>
    </w:p>
    <w:p w:rsidR="00537BB7" w:rsidRPr="00401126" w:rsidRDefault="00537BB7"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01126">
        <w:rPr>
          <w:rFonts w:ascii="Times New Roman" w:hAnsi="Times New Roman"/>
          <w:color w:val="0D0D0D" w:themeColor="text1" w:themeTint="F2"/>
          <w:sz w:val="24"/>
          <w:szCs w:val="24"/>
        </w:rPr>
        <w:t xml:space="preserve">осознавать связь литературных произведений с эпохой их написания, выявлять заложенные в них вневременные, непреходящие нравственные ценности и их современное звучание; </w:t>
      </w:r>
    </w:p>
    <w:p w:rsidR="00537BB7" w:rsidRPr="00401126" w:rsidRDefault="00537BB7"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01126">
        <w:rPr>
          <w:rFonts w:ascii="Times New Roman" w:hAnsi="Times New Roman"/>
          <w:color w:val="0D0D0D" w:themeColor="text1" w:themeTint="F2"/>
          <w:sz w:val="24"/>
          <w:szCs w:val="24"/>
        </w:rPr>
        <w:t xml:space="preserve">осуществлять смысловой и эстетический анализ текста на основе понимания принципиальных отличий литературного художественного текста от научного, делового, публицистического и т.п.; </w:t>
      </w:r>
    </w:p>
    <w:p w:rsidR="00537BB7" w:rsidRPr="00401126" w:rsidRDefault="00537BB7"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01126">
        <w:rPr>
          <w:rFonts w:ascii="Times New Roman" w:hAnsi="Times New Roman"/>
          <w:color w:val="0D0D0D" w:themeColor="text1" w:themeTint="F2"/>
          <w:sz w:val="24"/>
          <w:szCs w:val="24"/>
        </w:rPr>
        <w:t xml:space="preserve">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537BB7" w:rsidRPr="00401126" w:rsidRDefault="00537BB7"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01126">
        <w:rPr>
          <w:rFonts w:ascii="Times New Roman" w:hAnsi="Times New Roman"/>
          <w:color w:val="0D0D0D" w:themeColor="text1" w:themeTint="F2"/>
          <w:sz w:val="24"/>
          <w:szCs w:val="24"/>
        </w:rPr>
        <w:t xml:space="preserve">определять в произведении элементы сюжета, композиции, изобразительновыразительных средств языка, понимать их роль в раскрытии идейно-художественного содержания произведения; </w:t>
      </w:r>
    </w:p>
    <w:p w:rsidR="00537BB7" w:rsidRPr="00401126" w:rsidRDefault="00537BB7"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01126">
        <w:rPr>
          <w:rFonts w:ascii="Times New Roman" w:hAnsi="Times New Roman"/>
          <w:color w:val="0D0D0D" w:themeColor="text1" w:themeTint="F2"/>
          <w:sz w:val="24"/>
          <w:szCs w:val="24"/>
        </w:rPr>
        <w:t xml:space="preserve">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537BB7" w:rsidRPr="00401126" w:rsidRDefault="00537BB7"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01126">
        <w:rPr>
          <w:rFonts w:ascii="Times New Roman" w:hAnsi="Times New Roman"/>
          <w:color w:val="0D0D0D" w:themeColor="text1" w:themeTint="F2"/>
          <w:sz w:val="24"/>
          <w:szCs w:val="24"/>
        </w:rPr>
        <w:t xml:space="preserve">владеть элементарной литературоведческой терминологией при анализе произведения родной литературы </w:t>
      </w:r>
    </w:p>
    <w:p w:rsidR="00537BB7" w:rsidRPr="00537BB7" w:rsidRDefault="00537BB7" w:rsidP="00537BB7">
      <w:pPr>
        <w:pStyle w:val="24"/>
        <w:autoSpaceDE w:val="0"/>
        <w:autoSpaceDN w:val="0"/>
        <w:adjustRightInd w:val="0"/>
        <w:ind w:firstLine="709"/>
        <w:rPr>
          <w:i/>
          <w:color w:val="0D0D0D" w:themeColor="text1" w:themeTint="F2"/>
          <w:sz w:val="24"/>
          <w:szCs w:val="24"/>
        </w:rPr>
      </w:pPr>
      <w:r w:rsidRPr="00537BB7">
        <w:rPr>
          <w:i/>
          <w:color w:val="0D0D0D" w:themeColor="text1" w:themeTint="F2"/>
          <w:sz w:val="24"/>
          <w:szCs w:val="24"/>
        </w:rPr>
        <w:t xml:space="preserve">Выпускник получит возможность научиться: </w:t>
      </w:r>
    </w:p>
    <w:p w:rsidR="00537BB7" w:rsidRPr="00537BB7" w:rsidRDefault="00537BB7" w:rsidP="007722A0">
      <w:pPr>
        <w:pStyle w:val="24"/>
        <w:numPr>
          <w:ilvl w:val="1"/>
          <w:numId w:val="71"/>
        </w:numPr>
        <w:autoSpaceDE w:val="0"/>
        <w:autoSpaceDN w:val="0"/>
        <w:adjustRightInd w:val="0"/>
        <w:ind w:left="0" w:firstLine="426"/>
        <w:rPr>
          <w:i/>
          <w:color w:val="0D0D0D" w:themeColor="text1" w:themeTint="F2"/>
          <w:sz w:val="24"/>
          <w:szCs w:val="24"/>
        </w:rPr>
      </w:pPr>
      <w:r w:rsidRPr="00537BB7">
        <w:rPr>
          <w:i/>
          <w:color w:val="0D0D0D" w:themeColor="text1" w:themeTint="F2"/>
          <w:sz w:val="24"/>
          <w:szCs w:val="24"/>
        </w:rPr>
        <w:t xml:space="preserve">осознавать значимость чтения и изучения родной литературы для своего дальнейшего развития; </w:t>
      </w:r>
    </w:p>
    <w:p w:rsidR="00537BB7" w:rsidRPr="00537BB7" w:rsidRDefault="00537BB7" w:rsidP="007722A0">
      <w:pPr>
        <w:pStyle w:val="24"/>
        <w:numPr>
          <w:ilvl w:val="1"/>
          <w:numId w:val="71"/>
        </w:numPr>
        <w:autoSpaceDE w:val="0"/>
        <w:autoSpaceDN w:val="0"/>
        <w:adjustRightInd w:val="0"/>
        <w:ind w:left="0" w:firstLine="426"/>
        <w:rPr>
          <w:i/>
          <w:color w:val="0D0D0D" w:themeColor="text1" w:themeTint="F2"/>
          <w:sz w:val="24"/>
          <w:szCs w:val="24"/>
        </w:rPr>
      </w:pPr>
      <w:r w:rsidRPr="00537BB7">
        <w:rPr>
          <w:i/>
          <w:color w:val="0D0D0D" w:themeColor="text1" w:themeTint="F2"/>
          <w:sz w:val="24"/>
          <w:szCs w:val="24"/>
        </w:rPr>
        <w:t xml:space="preserve">самостоятельно формулировать собственное отношение к произведениям родной (русской) литературы, приобщаясь к духовнонравственным ценностям русской литературы и культуры, сопоставляя их с духовнонравственными ценностями других народов; </w:t>
      </w:r>
    </w:p>
    <w:p w:rsidR="00537BB7" w:rsidRPr="00537BB7" w:rsidRDefault="00537BB7" w:rsidP="007722A0">
      <w:pPr>
        <w:pStyle w:val="24"/>
        <w:numPr>
          <w:ilvl w:val="1"/>
          <w:numId w:val="71"/>
        </w:numPr>
        <w:autoSpaceDE w:val="0"/>
        <w:autoSpaceDN w:val="0"/>
        <w:adjustRightInd w:val="0"/>
        <w:ind w:left="0" w:firstLine="426"/>
        <w:rPr>
          <w:i/>
          <w:color w:val="0D0D0D" w:themeColor="text1" w:themeTint="F2"/>
          <w:sz w:val="24"/>
          <w:szCs w:val="24"/>
        </w:rPr>
      </w:pPr>
      <w:r w:rsidRPr="00537BB7">
        <w:rPr>
          <w:i/>
          <w:color w:val="0D0D0D" w:themeColor="text1" w:themeTint="F2"/>
          <w:sz w:val="24"/>
          <w:szCs w:val="24"/>
        </w:rPr>
        <w:t xml:space="preserve">обеспечивать культурную самоидентификацию, осознавать коммуникативноэстетические возможности родного языка на основе изучения выдающихся произведений культуры своего народа. </w:t>
      </w:r>
    </w:p>
    <w:p w:rsidR="00537BB7" w:rsidRPr="00537BB7" w:rsidRDefault="00537BB7" w:rsidP="003D2B30">
      <w:pPr>
        <w:pStyle w:val="24"/>
        <w:autoSpaceDE w:val="0"/>
        <w:autoSpaceDN w:val="0"/>
        <w:adjustRightInd w:val="0"/>
        <w:ind w:firstLine="709"/>
        <w:rPr>
          <w:color w:val="0D0D0D" w:themeColor="text1" w:themeTint="F2"/>
          <w:sz w:val="24"/>
          <w:szCs w:val="24"/>
        </w:rPr>
      </w:pPr>
    </w:p>
    <w:p w:rsidR="00B540EE" w:rsidRPr="003D2B30" w:rsidRDefault="00B540EE" w:rsidP="003D2B30">
      <w:pPr>
        <w:spacing w:after="0" w:line="240" w:lineRule="auto"/>
        <w:ind w:firstLine="709"/>
        <w:jc w:val="both"/>
        <w:rPr>
          <w:rFonts w:ascii="Times New Roman" w:hAnsi="Times New Roman"/>
          <w:color w:val="244061" w:themeColor="accent1" w:themeShade="80"/>
          <w:sz w:val="24"/>
          <w:szCs w:val="24"/>
        </w:rPr>
      </w:pPr>
    </w:p>
    <w:p w:rsidR="00B540EE" w:rsidRPr="00C8573B" w:rsidRDefault="00B540EE" w:rsidP="003D2B30">
      <w:pPr>
        <w:pStyle w:val="4"/>
        <w:spacing w:before="0" w:line="240" w:lineRule="auto"/>
        <w:rPr>
          <w:color w:val="0D0D0D" w:themeColor="text1" w:themeTint="F2"/>
          <w:sz w:val="24"/>
          <w:szCs w:val="24"/>
        </w:rPr>
      </w:pPr>
      <w:bookmarkStart w:id="40" w:name="_Toc409691630"/>
      <w:bookmarkStart w:id="41" w:name="_Toc410653955"/>
      <w:bookmarkStart w:id="42" w:name="_Toc414553137"/>
      <w:r w:rsidRPr="00C8573B">
        <w:rPr>
          <w:color w:val="0D0D0D" w:themeColor="text1" w:themeTint="F2"/>
          <w:sz w:val="24"/>
          <w:szCs w:val="24"/>
        </w:rPr>
        <w:t>Иностранный язык</w:t>
      </w:r>
      <w:r w:rsidR="00C8573B" w:rsidRPr="00C8573B">
        <w:rPr>
          <w:color w:val="0D0D0D" w:themeColor="text1" w:themeTint="F2"/>
          <w:sz w:val="24"/>
          <w:szCs w:val="24"/>
        </w:rPr>
        <w:t xml:space="preserve"> </w:t>
      </w:r>
      <w:r w:rsidR="006F777F" w:rsidRPr="00C8573B">
        <w:rPr>
          <w:color w:val="0D0D0D" w:themeColor="text1" w:themeTint="F2"/>
          <w:sz w:val="24"/>
          <w:szCs w:val="24"/>
        </w:rPr>
        <w:t>(а</w:t>
      </w:r>
      <w:r w:rsidR="006E54D0" w:rsidRPr="00C8573B">
        <w:rPr>
          <w:color w:val="0D0D0D" w:themeColor="text1" w:themeTint="F2"/>
          <w:sz w:val="24"/>
          <w:szCs w:val="24"/>
        </w:rPr>
        <w:t>нглийск</w:t>
      </w:r>
      <w:r w:rsidR="00C8573B" w:rsidRPr="00C8573B">
        <w:rPr>
          <w:color w:val="0D0D0D" w:themeColor="text1" w:themeTint="F2"/>
          <w:sz w:val="24"/>
          <w:szCs w:val="24"/>
        </w:rPr>
        <w:t>ий</w:t>
      </w:r>
      <w:r w:rsidR="006E54D0" w:rsidRPr="00C8573B">
        <w:rPr>
          <w:color w:val="0D0D0D" w:themeColor="text1" w:themeTint="F2"/>
          <w:sz w:val="24"/>
          <w:szCs w:val="24"/>
        </w:rPr>
        <w:t>)</w:t>
      </w:r>
      <w:bookmarkEnd w:id="40"/>
      <w:bookmarkEnd w:id="41"/>
      <w:bookmarkEnd w:id="42"/>
    </w:p>
    <w:p w:rsidR="006E54D0" w:rsidRPr="00C8573B" w:rsidRDefault="006E54D0" w:rsidP="003D2B30">
      <w:pPr>
        <w:spacing w:after="0" w:line="240" w:lineRule="auto"/>
        <w:ind w:firstLine="709"/>
        <w:jc w:val="both"/>
        <w:rPr>
          <w:rFonts w:ascii="Times New Roman" w:hAnsi="Times New Roman"/>
          <w:b/>
          <w:color w:val="0D0D0D" w:themeColor="text1" w:themeTint="F2"/>
          <w:sz w:val="24"/>
          <w:szCs w:val="24"/>
        </w:rPr>
      </w:pPr>
      <w:r w:rsidRPr="00C8573B">
        <w:rPr>
          <w:rFonts w:ascii="Times New Roman" w:hAnsi="Times New Roman"/>
          <w:b/>
          <w:color w:val="0D0D0D" w:themeColor="text1" w:themeTint="F2"/>
          <w:sz w:val="24"/>
          <w:szCs w:val="24"/>
        </w:rPr>
        <w:t>Коммуникативные умения</w:t>
      </w:r>
    </w:p>
    <w:p w:rsidR="006E54D0" w:rsidRPr="00C8573B" w:rsidRDefault="006E54D0" w:rsidP="003D2B30">
      <w:pPr>
        <w:spacing w:after="0" w:line="240" w:lineRule="auto"/>
        <w:ind w:firstLine="709"/>
        <w:jc w:val="both"/>
        <w:rPr>
          <w:rFonts w:ascii="Times New Roman" w:hAnsi="Times New Roman"/>
          <w:b/>
          <w:color w:val="0D0D0D" w:themeColor="text1" w:themeTint="F2"/>
          <w:sz w:val="24"/>
          <w:szCs w:val="24"/>
        </w:rPr>
      </w:pPr>
      <w:r w:rsidRPr="00C8573B">
        <w:rPr>
          <w:rFonts w:ascii="Times New Roman" w:hAnsi="Times New Roman"/>
          <w:b/>
          <w:color w:val="0D0D0D" w:themeColor="text1" w:themeTint="F2"/>
          <w:sz w:val="24"/>
          <w:szCs w:val="24"/>
        </w:rPr>
        <w:t>Говорение.Диалогическая речь</w:t>
      </w:r>
    </w:p>
    <w:p w:rsidR="006E54D0" w:rsidRPr="00327AEA" w:rsidRDefault="006E54D0" w:rsidP="003D2B30">
      <w:pPr>
        <w:spacing w:after="0" w:line="240" w:lineRule="auto"/>
        <w:ind w:firstLine="709"/>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Выпускник научится:</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327AEA" w:rsidRDefault="006E54D0" w:rsidP="003D2B30">
      <w:pPr>
        <w:spacing w:after="0" w:line="240" w:lineRule="auto"/>
        <w:ind w:firstLine="709"/>
        <w:jc w:val="both"/>
        <w:rPr>
          <w:rFonts w:ascii="Times New Roman" w:hAnsi="Times New Roman"/>
          <w:i/>
          <w:color w:val="0D0D0D" w:themeColor="text1" w:themeTint="F2"/>
          <w:sz w:val="24"/>
          <w:szCs w:val="24"/>
        </w:rPr>
      </w:pPr>
      <w:r w:rsidRPr="00327AEA">
        <w:rPr>
          <w:rFonts w:ascii="Times New Roman" w:hAnsi="Times New Roman"/>
          <w:i/>
          <w:color w:val="0D0D0D" w:themeColor="text1" w:themeTint="F2"/>
          <w:sz w:val="24"/>
          <w:szCs w:val="24"/>
        </w:rPr>
        <w:t>Выпускник получит возможность научиться:</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 xml:space="preserve">вести диалог-обмен мнениями; </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брать и давать интервью;</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 xml:space="preserve">вести диалог-расспрос на основе нелинейного текста (таблицы, диаграммы и </w:t>
      </w:r>
      <w:r w:rsidR="00245F1D" w:rsidRPr="00327AEA">
        <w:rPr>
          <w:i/>
          <w:color w:val="0D0D0D" w:themeColor="text1" w:themeTint="F2"/>
          <w:sz w:val="24"/>
          <w:szCs w:val="24"/>
        </w:rPr>
        <w:t>т. д.</w:t>
      </w:r>
      <w:r w:rsidRPr="00327AEA">
        <w:rPr>
          <w:i/>
          <w:color w:val="0D0D0D" w:themeColor="text1" w:themeTint="F2"/>
          <w:sz w:val="24"/>
          <w:szCs w:val="24"/>
        </w:rPr>
        <w:t>).</w:t>
      </w:r>
    </w:p>
    <w:p w:rsidR="006E54D0" w:rsidRPr="00327AEA" w:rsidRDefault="006E54D0" w:rsidP="003D2B30">
      <w:pPr>
        <w:spacing w:after="0" w:line="240" w:lineRule="auto"/>
        <w:ind w:firstLine="709"/>
        <w:jc w:val="both"/>
        <w:rPr>
          <w:rFonts w:ascii="Times New Roman" w:hAnsi="Times New Roman"/>
          <w:b/>
          <w:color w:val="0D0D0D" w:themeColor="text1" w:themeTint="F2"/>
          <w:sz w:val="24"/>
          <w:szCs w:val="24"/>
        </w:rPr>
      </w:pPr>
      <w:r w:rsidRPr="00327AEA">
        <w:rPr>
          <w:rFonts w:ascii="Times New Roman" w:hAnsi="Times New Roman"/>
          <w:b/>
          <w:color w:val="0D0D0D" w:themeColor="text1" w:themeTint="F2"/>
          <w:sz w:val="24"/>
          <w:szCs w:val="24"/>
        </w:rPr>
        <w:t>Говорение. Монологическая речь</w:t>
      </w:r>
    </w:p>
    <w:p w:rsidR="006E54D0" w:rsidRPr="00327AEA" w:rsidRDefault="006E54D0" w:rsidP="003D2B30">
      <w:pPr>
        <w:spacing w:after="0" w:line="240" w:lineRule="auto"/>
        <w:ind w:firstLine="709"/>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Выпускник научится:</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 xml:space="preserve">описывать события с опорой на зрительную наглядность и/или вербальную опору (ключевые слова, план, вопросы); </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 xml:space="preserve">давать краткую характеристику реальных людей и литературных персонажей; </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передавать основное содержание прочитанного текста с опорой или без опоры на текст, ключевые слова/ план/ вопросы;</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описывать картинку/ фото с опорой или без опоры на ключевые слова/ план/ вопросы.</w:t>
      </w:r>
    </w:p>
    <w:p w:rsidR="006E54D0" w:rsidRPr="00327AEA" w:rsidRDefault="006E54D0" w:rsidP="003D2B30">
      <w:pPr>
        <w:spacing w:after="0" w:line="240" w:lineRule="auto"/>
        <w:ind w:firstLine="709"/>
        <w:jc w:val="both"/>
        <w:rPr>
          <w:rFonts w:ascii="Times New Roman" w:hAnsi="Times New Roman"/>
          <w:i/>
          <w:color w:val="0D0D0D" w:themeColor="text1" w:themeTint="F2"/>
          <w:sz w:val="24"/>
          <w:szCs w:val="24"/>
        </w:rPr>
      </w:pPr>
      <w:r w:rsidRPr="00327AEA">
        <w:rPr>
          <w:rFonts w:ascii="Times New Roman" w:hAnsi="Times New Roman"/>
          <w:i/>
          <w:color w:val="0D0D0D" w:themeColor="text1" w:themeTint="F2"/>
          <w:sz w:val="24"/>
          <w:szCs w:val="24"/>
        </w:rPr>
        <w:t xml:space="preserve">Выпускник получит возможность научиться: </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 xml:space="preserve">делать </w:t>
      </w:r>
      <w:r w:rsidR="00BA0262">
        <w:rPr>
          <w:i/>
          <w:color w:val="0D0D0D" w:themeColor="text1" w:themeTint="F2"/>
          <w:sz w:val="24"/>
          <w:szCs w:val="24"/>
        </w:rPr>
        <w:t>ООО</w:t>
      </w:r>
      <w:r w:rsidRPr="00327AEA">
        <w:rPr>
          <w:i/>
          <w:color w:val="0D0D0D" w:themeColor="text1" w:themeTint="F2"/>
          <w:sz w:val="24"/>
          <w:szCs w:val="24"/>
        </w:rPr>
        <w:t xml:space="preserve">бщение на заданную тему на основе прочитанного; </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 xml:space="preserve">кратко высказываться без предварительной подготовки на заданную тему в </w:t>
      </w:r>
      <w:r w:rsidR="00BA0262">
        <w:rPr>
          <w:i/>
          <w:color w:val="0D0D0D" w:themeColor="text1" w:themeTint="F2"/>
          <w:sz w:val="24"/>
          <w:szCs w:val="24"/>
        </w:rPr>
        <w:t>ООО</w:t>
      </w:r>
      <w:r w:rsidRPr="00327AEA">
        <w:rPr>
          <w:i/>
          <w:color w:val="0D0D0D" w:themeColor="text1" w:themeTint="F2"/>
          <w:sz w:val="24"/>
          <w:szCs w:val="24"/>
        </w:rPr>
        <w:t>тветствии с предложенной ситуацией общения;</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 xml:space="preserve">кратко высказываться с опорой на нелинейный текст (таблицы, диаграммы, расписание и </w:t>
      </w:r>
      <w:r w:rsidR="00245F1D" w:rsidRPr="00327AEA">
        <w:rPr>
          <w:i/>
          <w:color w:val="0D0D0D" w:themeColor="text1" w:themeTint="F2"/>
          <w:sz w:val="24"/>
          <w:szCs w:val="24"/>
        </w:rPr>
        <w:t>т. п.</w:t>
      </w:r>
      <w:r w:rsidRPr="00327AEA">
        <w:rPr>
          <w:i/>
          <w:color w:val="0D0D0D" w:themeColor="text1" w:themeTint="F2"/>
          <w:sz w:val="24"/>
          <w:szCs w:val="24"/>
        </w:rPr>
        <w:t>)</w:t>
      </w:r>
      <w:r w:rsidR="00ED4AB1" w:rsidRPr="00327AEA">
        <w:rPr>
          <w:i/>
          <w:color w:val="0D0D0D" w:themeColor="text1" w:themeTint="F2"/>
          <w:sz w:val="24"/>
          <w:szCs w:val="24"/>
        </w:rPr>
        <w:t>;</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кратко излагать результаты выполненной проектной работы.</w:t>
      </w:r>
    </w:p>
    <w:p w:rsidR="006E54D0" w:rsidRPr="00327AEA" w:rsidRDefault="006E54D0" w:rsidP="003D2B30">
      <w:pPr>
        <w:spacing w:after="0" w:line="240" w:lineRule="auto"/>
        <w:ind w:firstLine="709"/>
        <w:jc w:val="both"/>
        <w:rPr>
          <w:rFonts w:ascii="Times New Roman" w:hAnsi="Times New Roman"/>
          <w:b/>
          <w:i/>
          <w:color w:val="0D0D0D" w:themeColor="text1" w:themeTint="F2"/>
          <w:sz w:val="24"/>
          <w:szCs w:val="24"/>
        </w:rPr>
      </w:pPr>
      <w:r w:rsidRPr="00327AEA">
        <w:rPr>
          <w:rFonts w:ascii="Times New Roman" w:hAnsi="Times New Roman"/>
          <w:b/>
          <w:color w:val="0D0D0D" w:themeColor="text1" w:themeTint="F2"/>
          <w:sz w:val="24"/>
          <w:szCs w:val="24"/>
        </w:rPr>
        <w:t>Аудирование</w:t>
      </w:r>
    </w:p>
    <w:p w:rsidR="006E54D0" w:rsidRPr="00327AEA" w:rsidRDefault="006E54D0" w:rsidP="003D2B30">
      <w:pPr>
        <w:spacing w:after="0" w:line="240" w:lineRule="auto"/>
        <w:ind w:firstLine="709"/>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 xml:space="preserve">Выпускник научится: </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327AEA" w:rsidRDefault="006E54D0" w:rsidP="003D2B30">
      <w:pPr>
        <w:spacing w:after="0" w:line="240" w:lineRule="auto"/>
        <w:ind w:firstLine="709"/>
        <w:jc w:val="both"/>
        <w:rPr>
          <w:rFonts w:ascii="Times New Roman" w:hAnsi="Times New Roman"/>
          <w:i/>
          <w:color w:val="0D0D0D" w:themeColor="text1" w:themeTint="F2"/>
          <w:sz w:val="24"/>
          <w:szCs w:val="24"/>
        </w:rPr>
      </w:pPr>
      <w:r w:rsidRPr="00327AEA">
        <w:rPr>
          <w:rFonts w:ascii="Times New Roman" w:hAnsi="Times New Roman"/>
          <w:i/>
          <w:color w:val="0D0D0D" w:themeColor="text1" w:themeTint="F2"/>
          <w:sz w:val="24"/>
          <w:szCs w:val="24"/>
        </w:rPr>
        <w:t>Выпускник получит возможность научиться:</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выделять основную тему в воспринимаемом на слух тексте;</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использовать контекстуальную или языковую догадку при восприятии на слух текстов, содержащих незнакомые слова.</w:t>
      </w:r>
    </w:p>
    <w:p w:rsidR="006E54D0" w:rsidRPr="00327AEA" w:rsidRDefault="006E54D0" w:rsidP="003D2B30">
      <w:pPr>
        <w:spacing w:after="0" w:line="240" w:lineRule="auto"/>
        <w:ind w:firstLine="709"/>
        <w:jc w:val="both"/>
        <w:rPr>
          <w:rFonts w:ascii="Times New Roman" w:hAnsi="Times New Roman"/>
          <w:i/>
          <w:color w:val="0D0D0D" w:themeColor="text1" w:themeTint="F2"/>
          <w:sz w:val="24"/>
          <w:szCs w:val="24"/>
        </w:rPr>
      </w:pPr>
      <w:r w:rsidRPr="00327AEA">
        <w:rPr>
          <w:rFonts w:ascii="Times New Roman" w:hAnsi="Times New Roman"/>
          <w:b/>
          <w:color w:val="0D0D0D" w:themeColor="text1" w:themeTint="F2"/>
          <w:sz w:val="24"/>
          <w:szCs w:val="24"/>
        </w:rPr>
        <w:t xml:space="preserve">Чтение </w:t>
      </w:r>
    </w:p>
    <w:p w:rsidR="006E54D0" w:rsidRPr="00327AEA" w:rsidRDefault="006E54D0" w:rsidP="003D2B30">
      <w:pPr>
        <w:spacing w:after="0" w:line="240" w:lineRule="auto"/>
        <w:ind w:firstLine="709"/>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 xml:space="preserve">Выпускник научится: </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читать и полностью понимать несложные аутентичные тексты, построенные на изученном языковом материале;</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327AEA" w:rsidRDefault="006E54D0" w:rsidP="003D2B30">
      <w:pPr>
        <w:spacing w:after="0" w:line="240" w:lineRule="auto"/>
        <w:ind w:firstLine="709"/>
        <w:jc w:val="both"/>
        <w:rPr>
          <w:rFonts w:ascii="Times New Roman" w:hAnsi="Times New Roman"/>
          <w:i/>
          <w:color w:val="0D0D0D" w:themeColor="text1" w:themeTint="F2"/>
          <w:sz w:val="24"/>
          <w:szCs w:val="24"/>
        </w:rPr>
      </w:pPr>
      <w:r w:rsidRPr="00327AEA">
        <w:rPr>
          <w:rFonts w:ascii="Times New Roman" w:hAnsi="Times New Roman"/>
          <w:i/>
          <w:color w:val="0D0D0D" w:themeColor="text1" w:themeTint="F2"/>
          <w:sz w:val="24"/>
          <w:szCs w:val="24"/>
        </w:rPr>
        <w:t>Выпускник получит возможность научиться:</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устанавливать причинно-следственную взаимосвязь фактов и событий, изложенных в несложном аутентичном тексте;</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восстанавливать текст из разрозненных абзацев или путем добавления выпущенных фрагментов.</w:t>
      </w:r>
    </w:p>
    <w:p w:rsidR="006E54D0" w:rsidRPr="00327AEA" w:rsidRDefault="006E54D0" w:rsidP="003D2B30">
      <w:pPr>
        <w:spacing w:after="0" w:line="240" w:lineRule="auto"/>
        <w:ind w:firstLine="709"/>
        <w:jc w:val="both"/>
        <w:rPr>
          <w:rFonts w:ascii="Times New Roman" w:hAnsi="Times New Roman"/>
          <w:b/>
          <w:color w:val="0D0D0D" w:themeColor="text1" w:themeTint="F2"/>
          <w:sz w:val="24"/>
          <w:szCs w:val="24"/>
        </w:rPr>
      </w:pPr>
      <w:r w:rsidRPr="00327AEA">
        <w:rPr>
          <w:rFonts w:ascii="Times New Roman" w:hAnsi="Times New Roman"/>
          <w:b/>
          <w:color w:val="0D0D0D" w:themeColor="text1" w:themeTint="F2"/>
          <w:sz w:val="24"/>
          <w:szCs w:val="24"/>
        </w:rPr>
        <w:t xml:space="preserve">Письменная речь </w:t>
      </w:r>
    </w:p>
    <w:p w:rsidR="006E54D0" w:rsidRPr="00327AEA" w:rsidRDefault="006E54D0" w:rsidP="003D2B30">
      <w:pPr>
        <w:spacing w:after="0" w:line="240" w:lineRule="auto"/>
        <w:ind w:firstLine="709"/>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 xml:space="preserve">Выпускник научится: </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 xml:space="preserve">заполнять анкеты и формуляры, </w:t>
      </w:r>
      <w:r w:rsidR="00BA0262">
        <w:rPr>
          <w:rFonts w:ascii="Times New Roman" w:hAnsi="Times New Roman"/>
          <w:color w:val="0D0D0D" w:themeColor="text1" w:themeTint="F2"/>
          <w:sz w:val="24"/>
          <w:szCs w:val="24"/>
        </w:rPr>
        <w:t>ООО</w:t>
      </w:r>
      <w:r w:rsidRPr="00327AEA">
        <w:rPr>
          <w:rFonts w:ascii="Times New Roman" w:hAnsi="Times New Roman"/>
          <w:color w:val="0D0D0D" w:themeColor="text1" w:themeTint="F2"/>
          <w:sz w:val="24"/>
          <w:szCs w:val="24"/>
        </w:rPr>
        <w:t xml:space="preserve">бщая о себе основные сведения (имя, фамилия, пол, возраст, гражданство, национальность, адрес и </w:t>
      </w:r>
      <w:r w:rsidR="00245F1D" w:rsidRPr="00327AEA">
        <w:rPr>
          <w:rFonts w:ascii="Times New Roman" w:hAnsi="Times New Roman"/>
          <w:color w:val="0D0D0D" w:themeColor="text1" w:themeTint="F2"/>
          <w:sz w:val="24"/>
          <w:szCs w:val="24"/>
        </w:rPr>
        <w:t>т. д.</w:t>
      </w:r>
      <w:r w:rsidRPr="00327AEA">
        <w:rPr>
          <w:rFonts w:ascii="Times New Roman" w:hAnsi="Times New Roman"/>
          <w:color w:val="0D0D0D" w:themeColor="text1" w:themeTint="F2"/>
          <w:sz w:val="24"/>
          <w:szCs w:val="24"/>
        </w:rPr>
        <w:t>);</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327AEA">
        <w:rPr>
          <w:rFonts w:ascii="Times New Roman" w:hAnsi="Times New Roman"/>
          <w:color w:val="0D0D0D" w:themeColor="text1" w:themeTint="F2"/>
          <w:sz w:val="24"/>
          <w:szCs w:val="24"/>
        </w:rPr>
        <w:t>–</w:t>
      </w:r>
      <w:r w:rsidRPr="00327AEA">
        <w:rPr>
          <w:rFonts w:ascii="Times New Roman" w:hAnsi="Times New Roman"/>
          <w:color w:val="0D0D0D" w:themeColor="text1" w:themeTint="F2"/>
          <w:sz w:val="24"/>
          <w:szCs w:val="24"/>
        </w:rPr>
        <w:t>40 слов, включая адрес)</w:t>
      </w:r>
      <w:r w:rsidR="005C1EE4" w:rsidRPr="00327AEA">
        <w:rPr>
          <w:rFonts w:ascii="Times New Roman" w:hAnsi="Times New Roman"/>
          <w:color w:val="0D0D0D" w:themeColor="text1" w:themeTint="F2"/>
          <w:sz w:val="24"/>
          <w:szCs w:val="24"/>
        </w:rPr>
        <w:t>;</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 xml:space="preserve">писать личное письмо в ответ на письмо-стимул с употреблением формул речевого этикета, принятых в стране изучаемого языка: </w:t>
      </w:r>
      <w:r w:rsidR="00BA0262">
        <w:rPr>
          <w:rFonts w:ascii="Times New Roman" w:hAnsi="Times New Roman"/>
          <w:color w:val="0D0D0D" w:themeColor="text1" w:themeTint="F2"/>
          <w:sz w:val="24"/>
          <w:szCs w:val="24"/>
        </w:rPr>
        <w:t>ООО</w:t>
      </w:r>
      <w:r w:rsidRPr="00327AEA">
        <w:rPr>
          <w:rFonts w:ascii="Times New Roman" w:hAnsi="Times New Roman"/>
          <w:color w:val="0D0D0D" w:themeColor="text1" w:themeTint="F2"/>
          <w:sz w:val="24"/>
          <w:szCs w:val="24"/>
        </w:rPr>
        <w:t xml:space="preserve">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327AEA">
        <w:rPr>
          <w:rFonts w:ascii="Times New Roman" w:hAnsi="Times New Roman"/>
          <w:color w:val="0D0D0D" w:themeColor="text1" w:themeTint="F2"/>
          <w:sz w:val="24"/>
          <w:szCs w:val="24"/>
        </w:rPr>
        <w:t>т. д.</w:t>
      </w:r>
      <w:r w:rsidRPr="00327AEA">
        <w:rPr>
          <w:rFonts w:ascii="Times New Roman" w:hAnsi="Times New Roman"/>
          <w:color w:val="0D0D0D" w:themeColor="text1" w:themeTint="F2"/>
          <w:sz w:val="24"/>
          <w:szCs w:val="24"/>
        </w:rPr>
        <w:t xml:space="preserve"> (объемом 100</w:t>
      </w:r>
      <w:r w:rsidR="00437180" w:rsidRPr="00327AEA">
        <w:rPr>
          <w:rFonts w:ascii="Times New Roman" w:hAnsi="Times New Roman"/>
          <w:color w:val="0D0D0D" w:themeColor="text1" w:themeTint="F2"/>
          <w:sz w:val="24"/>
          <w:szCs w:val="24"/>
        </w:rPr>
        <w:t>–</w:t>
      </w:r>
      <w:r w:rsidRPr="00327AEA">
        <w:rPr>
          <w:rFonts w:ascii="Times New Roman" w:hAnsi="Times New Roman"/>
          <w:color w:val="0D0D0D" w:themeColor="text1" w:themeTint="F2"/>
          <w:sz w:val="24"/>
          <w:szCs w:val="24"/>
        </w:rPr>
        <w:t>120 слов, включая адрес);</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писать небольшие письменные высказывания с опорой на образец/ план.</w:t>
      </w:r>
    </w:p>
    <w:p w:rsidR="006E54D0" w:rsidRPr="00327AEA" w:rsidRDefault="006E54D0" w:rsidP="003D2B30">
      <w:pPr>
        <w:spacing w:after="0" w:line="240" w:lineRule="auto"/>
        <w:ind w:firstLine="709"/>
        <w:jc w:val="both"/>
        <w:rPr>
          <w:rFonts w:ascii="Times New Roman" w:hAnsi="Times New Roman"/>
          <w:i/>
          <w:color w:val="0D0D0D" w:themeColor="text1" w:themeTint="F2"/>
          <w:sz w:val="24"/>
          <w:szCs w:val="24"/>
        </w:rPr>
      </w:pPr>
      <w:r w:rsidRPr="00327AEA">
        <w:rPr>
          <w:rFonts w:ascii="Times New Roman" w:hAnsi="Times New Roman"/>
          <w:i/>
          <w:color w:val="0D0D0D" w:themeColor="text1" w:themeTint="F2"/>
          <w:sz w:val="24"/>
          <w:szCs w:val="24"/>
        </w:rPr>
        <w:t>Выпускник получит возможность научиться:</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делать краткие выписки из текста с целью их использования в собственных устных высказываниях;</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писать электронное письмо (e-mail) зарубежному другу в ответ на электронное письмо-стимул</w:t>
      </w:r>
      <w:r w:rsidR="005C1EE4" w:rsidRPr="00327AEA">
        <w:rPr>
          <w:i/>
          <w:color w:val="0D0D0D" w:themeColor="text1" w:themeTint="F2"/>
          <w:sz w:val="24"/>
          <w:szCs w:val="24"/>
        </w:rPr>
        <w:t>;</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 xml:space="preserve">составлять план/ тезисы устного или письменного </w:t>
      </w:r>
      <w:r w:rsidR="00BA0262">
        <w:rPr>
          <w:i/>
          <w:color w:val="0D0D0D" w:themeColor="text1" w:themeTint="F2"/>
          <w:sz w:val="24"/>
          <w:szCs w:val="24"/>
        </w:rPr>
        <w:t>ООО</w:t>
      </w:r>
      <w:r w:rsidRPr="00327AEA">
        <w:rPr>
          <w:i/>
          <w:color w:val="0D0D0D" w:themeColor="text1" w:themeTint="F2"/>
          <w:sz w:val="24"/>
          <w:szCs w:val="24"/>
        </w:rPr>
        <w:t xml:space="preserve">бщения; </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кратко излагать в письменном виде результаты проектной деятельности;</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 xml:space="preserve">писать небольшое письменное высказывание с опорой на нелинейный текст (таблицы, диаграммы и </w:t>
      </w:r>
      <w:r w:rsidR="00245F1D" w:rsidRPr="00327AEA">
        <w:rPr>
          <w:i/>
          <w:color w:val="0D0D0D" w:themeColor="text1" w:themeTint="F2"/>
          <w:sz w:val="24"/>
          <w:szCs w:val="24"/>
        </w:rPr>
        <w:t>т. п.</w:t>
      </w:r>
      <w:r w:rsidRPr="00327AEA">
        <w:rPr>
          <w:i/>
          <w:color w:val="0D0D0D" w:themeColor="text1" w:themeTint="F2"/>
          <w:sz w:val="24"/>
          <w:szCs w:val="24"/>
        </w:rPr>
        <w:t>).</w:t>
      </w:r>
    </w:p>
    <w:p w:rsidR="006E54D0" w:rsidRPr="00327AEA" w:rsidRDefault="006E54D0" w:rsidP="003D2B30">
      <w:pPr>
        <w:spacing w:after="0" w:line="240" w:lineRule="auto"/>
        <w:ind w:firstLine="709"/>
        <w:jc w:val="both"/>
        <w:rPr>
          <w:rFonts w:ascii="Times New Roman" w:hAnsi="Times New Roman"/>
          <w:b/>
          <w:color w:val="0D0D0D" w:themeColor="text1" w:themeTint="F2"/>
          <w:sz w:val="24"/>
          <w:szCs w:val="24"/>
        </w:rPr>
      </w:pPr>
      <w:r w:rsidRPr="00327AEA">
        <w:rPr>
          <w:rFonts w:ascii="Times New Roman" w:hAnsi="Times New Roman"/>
          <w:b/>
          <w:color w:val="0D0D0D" w:themeColor="text1" w:themeTint="F2"/>
          <w:sz w:val="24"/>
          <w:szCs w:val="24"/>
        </w:rPr>
        <w:t>Языковые навыки и средства оперирования ими</w:t>
      </w:r>
    </w:p>
    <w:p w:rsidR="006E54D0" w:rsidRPr="00327AEA" w:rsidRDefault="006E54D0" w:rsidP="003D2B30">
      <w:pPr>
        <w:spacing w:after="0" w:line="240" w:lineRule="auto"/>
        <w:ind w:firstLine="709"/>
        <w:jc w:val="both"/>
        <w:rPr>
          <w:rFonts w:ascii="Times New Roman" w:hAnsi="Times New Roman"/>
          <w:b/>
          <w:color w:val="0D0D0D" w:themeColor="text1" w:themeTint="F2"/>
          <w:sz w:val="24"/>
          <w:szCs w:val="24"/>
        </w:rPr>
      </w:pPr>
      <w:r w:rsidRPr="00327AEA">
        <w:rPr>
          <w:rFonts w:ascii="Times New Roman" w:hAnsi="Times New Roman"/>
          <w:b/>
          <w:color w:val="0D0D0D" w:themeColor="text1" w:themeTint="F2"/>
          <w:sz w:val="24"/>
          <w:szCs w:val="24"/>
        </w:rPr>
        <w:t>Орфография и пунктуация</w:t>
      </w:r>
    </w:p>
    <w:p w:rsidR="006E54D0" w:rsidRPr="00327AEA" w:rsidRDefault="006E54D0" w:rsidP="003D2B30">
      <w:pPr>
        <w:spacing w:after="0" w:line="240" w:lineRule="auto"/>
        <w:ind w:firstLine="709"/>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Выпускник научится:</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правильно писать изученные слова;</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 xml:space="preserve">расставлять в личном письме знаки препинания, диктуемые его форматом, в </w:t>
      </w:r>
      <w:r w:rsidR="00BA0262">
        <w:rPr>
          <w:rFonts w:ascii="Times New Roman" w:hAnsi="Times New Roman"/>
          <w:color w:val="0D0D0D" w:themeColor="text1" w:themeTint="F2"/>
          <w:sz w:val="24"/>
          <w:szCs w:val="24"/>
        </w:rPr>
        <w:t>ООО</w:t>
      </w:r>
      <w:r w:rsidRPr="00327AEA">
        <w:rPr>
          <w:rFonts w:ascii="Times New Roman" w:hAnsi="Times New Roman"/>
          <w:color w:val="0D0D0D" w:themeColor="text1" w:themeTint="F2"/>
          <w:sz w:val="24"/>
          <w:szCs w:val="24"/>
        </w:rPr>
        <w:t>тветствии с нормами, принятыми в стране изучаемого языка.</w:t>
      </w:r>
    </w:p>
    <w:p w:rsidR="006E54D0" w:rsidRPr="00327AEA" w:rsidRDefault="006E54D0" w:rsidP="003D2B30">
      <w:pPr>
        <w:spacing w:after="0" w:line="240" w:lineRule="auto"/>
        <w:ind w:firstLine="709"/>
        <w:jc w:val="both"/>
        <w:rPr>
          <w:rFonts w:ascii="Times New Roman" w:hAnsi="Times New Roman"/>
          <w:i/>
          <w:color w:val="0D0D0D" w:themeColor="text1" w:themeTint="F2"/>
          <w:sz w:val="24"/>
          <w:szCs w:val="24"/>
        </w:rPr>
      </w:pPr>
      <w:r w:rsidRPr="00327AEA">
        <w:rPr>
          <w:rFonts w:ascii="Times New Roman" w:hAnsi="Times New Roman"/>
          <w:i/>
          <w:color w:val="0D0D0D" w:themeColor="text1" w:themeTint="F2"/>
          <w:sz w:val="24"/>
          <w:szCs w:val="24"/>
        </w:rPr>
        <w:t>Выпускник получит возможность научиться:</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сравнивать и анализировать буквосочетания английского языка и их транскрипцию.</w:t>
      </w:r>
    </w:p>
    <w:p w:rsidR="006E54D0" w:rsidRPr="00327AEA" w:rsidRDefault="006E54D0" w:rsidP="003D2B30">
      <w:pPr>
        <w:spacing w:after="0" w:line="240" w:lineRule="auto"/>
        <w:ind w:firstLine="709"/>
        <w:jc w:val="both"/>
        <w:rPr>
          <w:rFonts w:ascii="Times New Roman" w:hAnsi="Times New Roman"/>
          <w:b/>
          <w:color w:val="0D0D0D" w:themeColor="text1" w:themeTint="F2"/>
          <w:sz w:val="24"/>
          <w:szCs w:val="24"/>
        </w:rPr>
      </w:pPr>
      <w:r w:rsidRPr="00327AEA">
        <w:rPr>
          <w:rFonts w:ascii="Times New Roman" w:hAnsi="Times New Roman"/>
          <w:b/>
          <w:color w:val="0D0D0D" w:themeColor="text1" w:themeTint="F2"/>
          <w:sz w:val="24"/>
          <w:szCs w:val="24"/>
        </w:rPr>
        <w:t>Фонетическая сторона речи</w:t>
      </w:r>
    </w:p>
    <w:p w:rsidR="006E54D0" w:rsidRPr="00327AEA" w:rsidRDefault="006E54D0" w:rsidP="003D2B30">
      <w:pPr>
        <w:spacing w:after="0" w:line="240" w:lineRule="auto"/>
        <w:ind w:firstLine="709"/>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Выпускник научится:</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соблюдать правильное ударение в изученных словах;</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различать коммуникативные типы предложений по их интонации;</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членить предложение на смысловые группы;</w:t>
      </w:r>
    </w:p>
    <w:p w:rsidR="006E54D0" w:rsidRPr="00327AE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27AEA">
        <w:rPr>
          <w:rFonts w:ascii="Times New Roman" w:hAnsi="Times New Roman"/>
          <w:color w:val="0D0D0D" w:themeColor="text1" w:themeTint="F2"/>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327AEA">
        <w:rPr>
          <w:rFonts w:ascii="Times New Roman" w:hAnsi="Times New Roman"/>
          <w:color w:val="0D0D0D" w:themeColor="text1" w:themeTint="F2"/>
          <w:sz w:val="24"/>
          <w:szCs w:val="24"/>
        </w:rPr>
        <w:t>,</w:t>
      </w:r>
      <w:r w:rsidRPr="00327AEA">
        <w:rPr>
          <w:rFonts w:ascii="Times New Roman" w:hAnsi="Times New Roman"/>
          <w:color w:val="0D0D0D" w:themeColor="text1" w:themeTint="F2"/>
          <w:sz w:val="24"/>
          <w:szCs w:val="24"/>
        </w:rPr>
        <w:t xml:space="preserve"> соблюдая правило отсутствия фразового ударения на служебных словах.</w:t>
      </w:r>
    </w:p>
    <w:p w:rsidR="006E54D0" w:rsidRPr="00327AEA" w:rsidRDefault="006E54D0" w:rsidP="003D2B30">
      <w:pPr>
        <w:spacing w:after="0" w:line="240" w:lineRule="auto"/>
        <w:ind w:firstLine="709"/>
        <w:jc w:val="both"/>
        <w:rPr>
          <w:rFonts w:ascii="Times New Roman" w:hAnsi="Times New Roman"/>
          <w:i/>
          <w:color w:val="0D0D0D" w:themeColor="text1" w:themeTint="F2"/>
          <w:sz w:val="24"/>
          <w:szCs w:val="24"/>
        </w:rPr>
      </w:pPr>
      <w:r w:rsidRPr="00327AEA">
        <w:rPr>
          <w:rFonts w:ascii="Times New Roman" w:hAnsi="Times New Roman"/>
          <w:i/>
          <w:color w:val="0D0D0D" w:themeColor="text1" w:themeTint="F2"/>
          <w:sz w:val="24"/>
          <w:szCs w:val="24"/>
        </w:rPr>
        <w:t>Выпускник получит возможность научиться:</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выражать модальные значения, чувства и эмоции с помощью интонации;</w:t>
      </w:r>
    </w:p>
    <w:p w:rsidR="006E54D0" w:rsidRPr="00327AE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27AEA">
        <w:rPr>
          <w:i/>
          <w:color w:val="0D0D0D" w:themeColor="text1" w:themeTint="F2"/>
          <w:sz w:val="24"/>
          <w:szCs w:val="24"/>
        </w:rPr>
        <w:t>различать британские и американские варианты английского языка в прослушанных высказываниях.</w:t>
      </w:r>
    </w:p>
    <w:p w:rsidR="006E54D0" w:rsidRPr="004B765F" w:rsidRDefault="006E54D0" w:rsidP="003D2B30">
      <w:pPr>
        <w:spacing w:after="0" w:line="240" w:lineRule="auto"/>
        <w:ind w:firstLine="709"/>
        <w:jc w:val="both"/>
        <w:rPr>
          <w:rFonts w:ascii="Times New Roman" w:hAnsi="Times New Roman"/>
          <w:b/>
          <w:color w:val="0D0D0D" w:themeColor="text1" w:themeTint="F2"/>
          <w:sz w:val="24"/>
          <w:szCs w:val="24"/>
        </w:rPr>
      </w:pPr>
      <w:r w:rsidRPr="004B765F">
        <w:rPr>
          <w:rFonts w:ascii="Times New Roman" w:hAnsi="Times New Roman"/>
          <w:b/>
          <w:color w:val="0D0D0D" w:themeColor="text1" w:themeTint="F2"/>
          <w:sz w:val="24"/>
          <w:szCs w:val="24"/>
        </w:rPr>
        <w:t>Лексическая сторона речи</w:t>
      </w:r>
    </w:p>
    <w:p w:rsidR="006E54D0" w:rsidRPr="004B765F" w:rsidRDefault="006E54D0" w:rsidP="003D2B30">
      <w:pPr>
        <w:spacing w:after="0" w:line="240" w:lineRule="auto"/>
        <w:ind w:firstLine="709"/>
        <w:jc w:val="both"/>
        <w:rPr>
          <w:rFonts w:ascii="Times New Roman" w:hAnsi="Times New Roman"/>
          <w:color w:val="0D0D0D" w:themeColor="text1" w:themeTint="F2"/>
          <w:sz w:val="24"/>
          <w:szCs w:val="24"/>
        </w:rPr>
      </w:pPr>
      <w:r w:rsidRPr="004B765F">
        <w:rPr>
          <w:rFonts w:ascii="Times New Roman" w:hAnsi="Times New Roman"/>
          <w:color w:val="0D0D0D" w:themeColor="text1" w:themeTint="F2"/>
          <w:sz w:val="24"/>
          <w:szCs w:val="24"/>
        </w:rPr>
        <w:t>Выпускник научится:</w:t>
      </w:r>
    </w:p>
    <w:p w:rsidR="006E54D0" w:rsidRPr="004B765F"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B765F">
        <w:rPr>
          <w:rFonts w:ascii="Times New Roman" w:hAnsi="Times New Roman"/>
          <w:color w:val="0D0D0D" w:themeColor="text1" w:themeTint="F2"/>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4B765F"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B765F">
        <w:rPr>
          <w:rFonts w:ascii="Times New Roman" w:hAnsi="Times New Roman"/>
          <w:color w:val="0D0D0D" w:themeColor="text1" w:themeTint="F2"/>
          <w:sz w:val="24"/>
          <w:szCs w:val="24"/>
        </w:rPr>
        <w:t xml:space="preserve">употреблять в устной и письменной речи в их основном </w:t>
      </w:r>
      <w:r w:rsidR="00ED4AB1" w:rsidRPr="004B765F">
        <w:rPr>
          <w:rFonts w:ascii="Times New Roman" w:hAnsi="Times New Roman"/>
          <w:color w:val="0D0D0D" w:themeColor="text1" w:themeTint="F2"/>
          <w:sz w:val="24"/>
          <w:szCs w:val="24"/>
        </w:rPr>
        <w:t xml:space="preserve">значении </w:t>
      </w:r>
      <w:r w:rsidRPr="004B765F">
        <w:rPr>
          <w:rFonts w:ascii="Times New Roman" w:hAnsi="Times New Roman"/>
          <w:color w:val="0D0D0D" w:themeColor="text1" w:themeTint="F2"/>
          <w:sz w:val="24"/>
          <w:szCs w:val="24"/>
        </w:rPr>
        <w:t xml:space="preserve">изученные лексические единицы (слова, словосочетания, реплики-клише речевого этикета), в том числе многозначные, в пределах тематики основной школы в </w:t>
      </w:r>
      <w:r w:rsidR="00BA0262">
        <w:rPr>
          <w:rFonts w:ascii="Times New Roman" w:hAnsi="Times New Roman"/>
          <w:color w:val="0D0D0D" w:themeColor="text1" w:themeTint="F2"/>
          <w:sz w:val="24"/>
          <w:szCs w:val="24"/>
        </w:rPr>
        <w:t>ООО</w:t>
      </w:r>
      <w:r w:rsidRPr="004B765F">
        <w:rPr>
          <w:rFonts w:ascii="Times New Roman" w:hAnsi="Times New Roman"/>
          <w:color w:val="0D0D0D" w:themeColor="text1" w:themeTint="F2"/>
          <w:sz w:val="24"/>
          <w:szCs w:val="24"/>
        </w:rPr>
        <w:t>тветствии с решаемой коммуникативной задачей;</w:t>
      </w:r>
    </w:p>
    <w:p w:rsidR="006E54D0" w:rsidRPr="004B765F"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B765F">
        <w:rPr>
          <w:rFonts w:ascii="Times New Roman" w:hAnsi="Times New Roman"/>
          <w:color w:val="0D0D0D" w:themeColor="text1" w:themeTint="F2"/>
          <w:sz w:val="24"/>
          <w:szCs w:val="24"/>
        </w:rPr>
        <w:t>соблюдать существующие в английском языке нормы лексической сочетаемости;</w:t>
      </w:r>
    </w:p>
    <w:p w:rsidR="006E54D0" w:rsidRPr="004B765F"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B765F">
        <w:rPr>
          <w:rFonts w:ascii="Times New Roman" w:hAnsi="Times New Roman"/>
          <w:color w:val="0D0D0D" w:themeColor="text1" w:themeTint="F2"/>
          <w:sz w:val="24"/>
          <w:szCs w:val="24"/>
        </w:rPr>
        <w:t xml:space="preserve">распознавать и образовывать родственные слова с использованием словосложения и конверсии в пределах тематики основной школы в </w:t>
      </w:r>
      <w:r w:rsidR="00BA0262">
        <w:rPr>
          <w:rFonts w:ascii="Times New Roman" w:hAnsi="Times New Roman"/>
          <w:color w:val="0D0D0D" w:themeColor="text1" w:themeTint="F2"/>
          <w:sz w:val="24"/>
          <w:szCs w:val="24"/>
        </w:rPr>
        <w:t>ООО</w:t>
      </w:r>
      <w:r w:rsidRPr="004B765F">
        <w:rPr>
          <w:rFonts w:ascii="Times New Roman" w:hAnsi="Times New Roman"/>
          <w:color w:val="0D0D0D" w:themeColor="text1" w:themeTint="F2"/>
          <w:sz w:val="24"/>
          <w:szCs w:val="24"/>
        </w:rPr>
        <w:t>тветствии с решаемой коммуникативной задачей;</w:t>
      </w:r>
    </w:p>
    <w:p w:rsidR="006E54D0" w:rsidRPr="004B765F"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B765F">
        <w:rPr>
          <w:rFonts w:ascii="Times New Roman" w:hAnsi="Times New Roman"/>
          <w:color w:val="0D0D0D" w:themeColor="text1" w:themeTint="F2"/>
          <w:sz w:val="24"/>
          <w:szCs w:val="24"/>
        </w:rPr>
        <w:t xml:space="preserve">распознавать и образовывать родственные слова с использованием аффиксации в пределах тематики основной школы в </w:t>
      </w:r>
      <w:r w:rsidR="00BA0262">
        <w:rPr>
          <w:rFonts w:ascii="Times New Roman" w:hAnsi="Times New Roman"/>
          <w:color w:val="0D0D0D" w:themeColor="text1" w:themeTint="F2"/>
          <w:sz w:val="24"/>
          <w:szCs w:val="24"/>
        </w:rPr>
        <w:t>ООО</w:t>
      </w:r>
      <w:r w:rsidRPr="004B765F">
        <w:rPr>
          <w:rFonts w:ascii="Times New Roman" w:hAnsi="Times New Roman"/>
          <w:color w:val="0D0D0D" w:themeColor="text1" w:themeTint="F2"/>
          <w:sz w:val="24"/>
          <w:szCs w:val="24"/>
        </w:rPr>
        <w:t xml:space="preserve">тветствии с решаемой коммуникативной задачей: </w:t>
      </w:r>
    </w:p>
    <w:p w:rsidR="006E54D0" w:rsidRPr="004B765F" w:rsidRDefault="006E54D0" w:rsidP="007722A0">
      <w:pPr>
        <w:pStyle w:val="a8"/>
        <w:numPr>
          <w:ilvl w:val="0"/>
          <w:numId w:val="72"/>
        </w:numPr>
        <w:tabs>
          <w:tab w:val="left" w:pos="993"/>
        </w:tabs>
        <w:ind w:left="993" w:hanging="284"/>
        <w:jc w:val="both"/>
        <w:rPr>
          <w:rFonts w:ascii="Times New Roman" w:hAnsi="Times New Roman"/>
          <w:color w:val="0D0D0D" w:themeColor="text1" w:themeTint="F2"/>
        </w:rPr>
      </w:pPr>
      <w:r w:rsidRPr="004B765F">
        <w:rPr>
          <w:rFonts w:ascii="Times New Roman" w:hAnsi="Times New Roman"/>
          <w:color w:val="0D0D0D" w:themeColor="text1" w:themeTint="F2"/>
        </w:rPr>
        <w:t xml:space="preserve">глаголы при помощи аффиксов </w:t>
      </w:r>
      <w:r w:rsidRPr="004B765F">
        <w:rPr>
          <w:rFonts w:ascii="Times New Roman" w:hAnsi="Times New Roman"/>
          <w:i/>
          <w:color w:val="0D0D0D" w:themeColor="text1" w:themeTint="F2"/>
          <w:lang w:val="en-US"/>
        </w:rPr>
        <w:t>dis</w:t>
      </w:r>
      <w:r w:rsidRPr="004B765F">
        <w:rPr>
          <w:rFonts w:ascii="Times New Roman" w:hAnsi="Times New Roman"/>
          <w:color w:val="0D0D0D" w:themeColor="text1" w:themeTint="F2"/>
        </w:rPr>
        <w:t xml:space="preserve">-, </w:t>
      </w:r>
      <w:r w:rsidRPr="004B765F">
        <w:rPr>
          <w:rFonts w:ascii="Times New Roman" w:hAnsi="Times New Roman"/>
          <w:i/>
          <w:color w:val="0D0D0D" w:themeColor="text1" w:themeTint="F2"/>
          <w:lang w:val="en-US"/>
        </w:rPr>
        <w:t>mis</w:t>
      </w:r>
      <w:r w:rsidRPr="004B765F">
        <w:rPr>
          <w:rFonts w:ascii="Times New Roman" w:hAnsi="Times New Roman"/>
          <w:color w:val="0D0D0D" w:themeColor="text1" w:themeTint="F2"/>
        </w:rPr>
        <w:t xml:space="preserve">-, </w:t>
      </w:r>
      <w:r w:rsidRPr="004B765F">
        <w:rPr>
          <w:rFonts w:ascii="Times New Roman" w:hAnsi="Times New Roman"/>
          <w:i/>
          <w:color w:val="0D0D0D" w:themeColor="text1" w:themeTint="F2"/>
          <w:lang w:val="en-US"/>
        </w:rPr>
        <w:t>re</w:t>
      </w:r>
      <w:r w:rsidRPr="004B765F">
        <w:rPr>
          <w:rFonts w:ascii="Times New Roman" w:hAnsi="Times New Roman"/>
          <w:color w:val="0D0D0D" w:themeColor="text1" w:themeTint="F2"/>
        </w:rPr>
        <w:t>-, -</w:t>
      </w:r>
      <w:r w:rsidR="005D64CA" w:rsidRPr="004B765F">
        <w:rPr>
          <w:rFonts w:ascii="Times New Roman" w:hAnsi="Times New Roman"/>
          <w:i/>
          <w:color w:val="0D0D0D" w:themeColor="text1" w:themeTint="F2"/>
          <w:lang w:val="en-US"/>
        </w:rPr>
        <w:t>i</w:t>
      </w:r>
      <w:r w:rsidRPr="004B765F">
        <w:rPr>
          <w:rFonts w:ascii="Times New Roman" w:hAnsi="Times New Roman"/>
          <w:i/>
          <w:color w:val="0D0D0D" w:themeColor="text1" w:themeTint="F2"/>
        </w:rPr>
        <w:t>ze</w:t>
      </w:r>
      <w:r w:rsidRPr="004B765F">
        <w:rPr>
          <w:rFonts w:ascii="Times New Roman" w:hAnsi="Times New Roman"/>
          <w:color w:val="0D0D0D" w:themeColor="text1" w:themeTint="F2"/>
        </w:rPr>
        <w:t>/-</w:t>
      </w:r>
      <w:r w:rsidRPr="004B765F">
        <w:rPr>
          <w:rFonts w:ascii="Times New Roman" w:hAnsi="Times New Roman"/>
          <w:i/>
          <w:color w:val="0D0D0D" w:themeColor="text1" w:themeTint="F2"/>
        </w:rPr>
        <w:t>ise</w:t>
      </w:r>
      <w:r w:rsidRPr="004B765F">
        <w:rPr>
          <w:rFonts w:ascii="Times New Roman" w:hAnsi="Times New Roman"/>
          <w:color w:val="0D0D0D" w:themeColor="text1" w:themeTint="F2"/>
        </w:rPr>
        <w:t xml:space="preserve">; </w:t>
      </w:r>
    </w:p>
    <w:p w:rsidR="006E54D0" w:rsidRPr="004B765F" w:rsidRDefault="006E54D0" w:rsidP="007722A0">
      <w:pPr>
        <w:pStyle w:val="a8"/>
        <w:numPr>
          <w:ilvl w:val="0"/>
          <w:numId w:val="72"/>
        </w:numPr>
        <w:tabs>
          <w:tab w:val="left" w:pos="993"/>
        </w:tabs>
        <w:ind w:left="993" w:hanging="284"/>
        <w:jc w:val="both"/>
        <w:rPr>
          <w:rFonts w:ascii="Times New Roman" w:hAnsi="Times New Roman"/>
          <w:color w:val="0D0D0D" w:themeColor="text1" w:themeTint="F2"/>
          <w:lang w:val="en-US"/>
        </w:rPr>
      </w:pPr>
      <w:r w:rsidRPr="004B765F">
        <w:rPr>
          <w:rFonts w:ascii="Times New Roman" w:hAnsi="Times New Roman"/>
          <w:color w:val="0D0D0D" w:themeColor="text1" w:themeTint="F2"/>
        </w:rPr>
        <w:t>имена</w:t>
      </w:r>
      <w:r w:rsidR="000738A2" w:rsidRPr="000738A2">
        <w:rPr>
          <w:rFonts w:ascii="Times New Roman" w:hAnsi="Times New Roman"/>
          <w:color w:val="0D0D0D" w:themeColor="text1" w:themeTint="F2"/>
          <w:lang w:val="en-US"/>
        </w:rPr>
        <w:t xml:space="preserve"> </w:t>
      </w:r>
      <w:r w:rsidRPr="004B765F">
        <w:rPr>
          <w:rFonts w:ascii="Times New Roman" w:hAnsi="Times New Roman"/>
          <w:color w:val="0D0D0D" w:themeColor="text1" w:themeTint="F2"/>
        </w:rPr>
        <w:t>существительные</w:t>
      </w:r>
      <w:r w:rsidR="000738A2" w:rsidRPr="000738A2">
        <w:rPr>
          <w:rFonts w:ascii="Times New Roman" w:hAnsi="Times New Roman"/>
          <w:color w:val="0D0D0D" w:themeColor="text1" w:themeTint="F2"/>
          <w:lang w:val="en-US"/>
        </w:rPr>
        <w:t xml:space="preserve"> </w:t>
      </w:r>
      <w:r w:rsidRPr="004B765F">
        <w:rPr>
          <w:rFonts w:ascii="Times New Roman" w:hAnsi="Times New Roman"/>
          <w:color w:val="0D0D0D" w:themeColor="text1" w:themeTint="F2"/>
        </w:rPr>
        <w:t>при</w:t>
      </w:r>
      <w:r w:rsidR="000738A2" w:rsidRPr="000738A2">
        <w:rPr>
          <w:rFonts w:ascii="Times New Roman" w:hAnsi="Times New Roman"/>
          <w:color w:val="0D0D0D" w:themeColor="text1" w:themeTint="F2"/>
          <w:lang w:val="en-US"/>
        </w:rPr>
        <w:t xml:space="preserve"> </w:t>
      </w:r>
      <w:r w:rsidRPr="004B765F">
        <w:rPr>
          <w:rFonts w:ascii="Times New Roman" w:hAnsi="Times New Roman"/>
          <w:color w:val="0D0D0D" w:themeColor="text1" w:themeTint="F2"/>
        </w:rPr>
        <w:t>помощи</w:t>
      </w:r>
      <w:r w:rsidR="000738A2" w:rsidRPr="000738A2">
        <w:rPr>
          <w:rFonts w:ascii="Times New Roman" w:hAnsi="Times New Roman"/>
          <w:color w:val="0D0D0D" w:themeColor="text1" w:themeTint="F2"/>
          <w:lang w:val="en-US"/>
        </w:rPr>
        <w:t xml:space="preserve"> </w:t>
      </w:r>
      <w:r w:rsidRPr="004B765F">
        <w:rPr>
          <w:rFonts w:ascii="Times New Roman" w:hAnsi="Times New Roman"/>
          <w:color w:val="0D0D0D" w:themeColor="text1" w:themeTint="F2"/>
        </w:rPr>
        <w:t>суффиксов</w:t>
      </w:r>
      <w:r w:rsidRPr="004B765F">
        <w:rPr>
          <w:rFonts w:ascii="Times New Roman" w:hAnsi="Times New Roman"/>
          <w:color w:val="0D0D0D" w:themeColor="text1" w:themeTint="F2"/>
          <w:lang w:val="en-US"/>
        </w:rPr>
        <w:t xml:space="preserve"> -</w:t>
      </w:r>
      <w:r w:rsidRPr="004B765F">
        <w:rPr>
          <w:rFonts w:ascii="Times New Roman" w:hAnsi="Times New Roman"/>
          <w:i/>
          <w:color w:val="0D0D0D" w:themeColor="text1" w:themeTint="F2"/>
          <w:lang w:val="en-US"/>
        </w:rPr>
        <w:t>or</w:t>
      </w:r>
      <w:r w:rsidRPr="004B765F">
        <w:rPr>
          <w:rFonts w:ascii="Times New Roman" w:hAnsi="Times New Roman"/>
          <w:color w:val="0D0D0D" w:themeColor="text1" w:themeTint="F2"/>
          <w:lang w:val="en-US"/>
        </w:rPr>
        <w:t>/ -</w:t>
      </w:r>
      <w:r w:rsidRPr="004B765F">
        <w:rPr>
          <w:rFonts w:ascii="Times New Roman" w:hAnsi="Times New Roman"/>
          <w:i/>
          <w:color w:val="0D0D0D" w:themeColor="text1" w:themeTint="F2"/>
          <w:lang w:val="en-US"/>
        </w:rPr>
        <w:t>er</w:t>
      </w:r>
      <w:r w:rsidRPr="004B765F">
        <w:rPr>
          <w:rFonts w:ascii="Times New Roman" w:hAnsi="Times New Roman"/>
          <w:color w:val="0D0D0D" w:themeColor="text1" w:themeTint="F2"/>
          <w:lang w:val="en-US"/>
        </w:rPr>
        <w:t>, -</w:t>
      </w:r>
      <w:proofErr w:type="gramStart"/>
      <w:r w:rsidRPr="004B765F">
        <w:rPr>
          <w:rFonts w:ascii="Times New Roman" w:hAnsi="Times New Roman"/>
          <w:i/>
          <w:color w:val="0D0D0D" w:themeColor="text1" w:themeTint="F2"/>
          <w:lang w:val="en-US"/>
        </w:rPr>
        <w:t>ist</w:t>
      </w:r>
      <w:r w:rsidRPr="004B765F">
        <w:rPr>
          <w:rFonts w:ascii="Times New Roman" w:hAnsi="Times New Roman"/>
          <w:color w:val="0D0D0D" w:themeColor="text1" w:themeTint="F2"/>
          <w:lang w:val="en-US"/>
        </w:rPr>
        <w:t xml:space="preserve"> ,</w:t>
      </w:r>
      <w:proofErr w:type="gramEnd"/>
      <w:r w:rsidRPr="004B765F">
        <w:rPr>
          <w:rFonts w:ascii="Times New Roman" w:hAnsi="Times New Roman"/>
          <w:color w:val="0D0D0D" w:themeColor="text1" w:themeTint="F2"/>
          <w:lang w:val="en-US"/>
        </w:rPr>
        <w:t xml:space="preserve"> -</w:t>
      </w:r>
      <w:r w:rsidRPr="004B765F">
        <w:rPr>
          <w:rFonts w:ascii="Times New Roman" w:hAnsi="Times New Roman"/>
          <w:i/>
          <w:color w:val="0D0D0D" w:themeColor="text1" w:themeTint="F2"/>
          <w:lang w:val="en-US"/>
        </w:rPr>
        <w:t>sion</w:t>
      </w:r>
      <w:r w:rsidRPr="004B765F">
        <w:rPr>
          <w:rFonts w:ascii="Times New Roman" w:hAnsi="Times New Roman"/>
          <w:color w:val="0D0D0D" w:themeColor="text1" w:themeTint="F2"/>
          <w:lang w:val="en-US"/>
        </w:rPr>
        <w:t>/-</w:t>
      </w:r>
      <w:r w:rsidRPr="004B765F">
        <w:rPr>
          <w:rFonts w:ascii="Times New Roman" w:hAnsi="Times New Roman"/>
          <w:i/>
          <w:color w:val="0D0D0D" w:themeColor="text1" w:themeTint="F2"/>
          <w:lang w:val="en-US"/>
        </w:rPr>
        <w:t>tion</w:t>
      </w:r>
      <w:r w:rsidRPr="004B765F">
        <w:rPr>
          <w:rFonts w:ascii="Times New Roman" w:hAnsi="Times New Roman"/>
          <w:color w:val="0D0D0D" w:themeColor="text1" w:themeTint="F2"/>
          <w:lang w:val="en-US"/>
        </w:rPr>
        <w:t>, -</w:t>
      </w:r>
      <w:r w:rsidRPr="004B765F">
        <w:rPr>
          <w:rFonts w:ascii="Times New Roman" w:hAnsi="Times New Roman"/>
          <w:i/>
          <w:color w:val="0D0D0D" w:themeColor="text1" w:themeTint="F2"/>
          <w:lang w:val="en-US"/>
        </w:rPr>
        <w:t>nce</w:t>
      </w:r>
      <w:r w:rsidRPr="004B765F">
        <w:rPr>
          <w:rFonts w:ascii="Times New Roman" w:hAnsi="Times New Roman"/>
          <w:color w:val="0D0D0D" w:themeColor="text1" w:themeTint="F2"/>
          <w:lang w:val="en-US"/>
        </w:rPr>
        <w:t>/-</w:t>
      </w:r>
      <w:r w:rsidRPr="004B765F">
        <w:rPr>
          <w:rFonts w:ascii="Times New Roman" w:hAnsi="Times New Roman"/>
          <w:i/>
          <w:color w:val="0D0D0D" w:themeColor="text1" w:themeTint="F2"/>
          <w:lang w:val="en-US"/>
        </w:rPr>
        <w:t>ence</w:t>
      </w:r>
      <w:r w:rsidRPr="004B765F">
        <w:rPr>
          <w:rFonts w:ascii="Times New Roman" w:hAnsi="Times New Roman"/>
          <w:color w:val="0D0D0D" w:themeColor="text1" w:themeTint="F2"/>
          <w:lang w:val="en-US"/>
        </w:rPr>
        <w:t>, -</w:t>
      </w:r>
      <w:r w:rsidRPr="004B765F">
        <w:rPr>
          <w:rFonts w:ascii="Times New Roman" w:hAnsi="Times New Roman"/>
          <w:i/>
          <w:color w:val="0D0D0D" w:themeColor="text1" w:themeTint="F2"/>
          <w:lang w:val="en-US"/>
        </w:rPr>
        <w:t>ment</w:t>
      </w:r>
      <w:r w:rsidRPr="004B765F">
        <w:rPr>
          <w:rFonts w:ascii="Times New Roman" w:hAnsi="Times New Roman"/>
          <w:color w:val="0D0D0D" w:themeColor="text1" w:themeTint="F2"/>
          <w:lang w:val="en-US"/>
        </w:rPr>
        <w:t>, -</w:t>
      </w:r>
      <w:r w:rsidRPr="004B765F">
        <w:rPr>
          <w:rFonts w:ascii="Times New Roman" w:hAnsi="Times New Roman"/>
          <w:i/>
          <w:color w:val="0D0D0D" w:themeColor="text1" w:themeTint="F2"/>
          <w:lang w:val="en-US"/>
        </w:rPr>
        <w:t>ity</w:t>
      </w:r>
      <w:r w:rsidRPr="004B765F">
        <w:rPr>
          <w:rFonts w:ascii="Times New Roman" w:hAnsi="Times New Roman"/>
          <w:color w:val="0D0D0D" w:themeColor="text1" w:themeTint="F2"/>
          <w:lang w:val="en-US"/>
        </w:rPr>
        <w:t xml:space="preserve"> , -</w:t>
      </w:r>
      <w:r w:rsidRPr="004B765F">
        <w:rPr>
          <w:rFonts w:ascii="Times New Roman" w:hAnsi="Times New Roman"/>
          <w:i/>
          <w:color w:val="0D0D0D" w:themeColor="text1" w:themeTint="F2"/>
          <w:lang w:val="en-US"/>
        </w:rPr>
        <w:t>ness</w:t>
      </w:r>
      <w:r w:rsidRPr="004B765F">
        <w:rPr>
          <w:rFonts w:ascii="Times New Roman" w:hAnsi="Times New Roman"/>
          <w:color w:val="0D0D0D" w:themeColor="text1" w:themeTint="F2"/>
          <w:lang w:val="en-US"/>
        </w:rPr>
        <w:t>, -</w:t>
      </w:r>
      <w:r w:rsidRPr="004B765F">
        <w:rPr>
          <w:rFonts w:ascii="Times New Roman" w:hAnsi="Times New Roman"/>
          <w:i/>
          <w:color w:val="0D0D0D" w:themeColor="text1" w:themeTint="F2"/>
          <w:lang w:val="en-US"/>
        </w:rPr>
        <w:t>ship</w:t>
      </w:r>
      <w:r w:rsidRPr="004B765F">
        <w:rPr>
          <w:rFonts w:ascii="Times New Roman" w:hAnsi="Times New Roman"/>
          <w:color w:val="0D0D0D" w:themeColor="text1" w:themeTint="F2"/>
          <w:lang w:val="en-US"/>
        </w:rPr>
        <w:t>, -</w:t>
      </w:r>
      <w:r w:rsidRPr="004B765F">
        <w:rPr>
          <w:rFonts w:ascii="Times New Roman" w:hAnsi="Times New Roman"/>
          <w:i/>
          <w:color w:val="0D0D0D" w:themeColor="text1" w:themeTint="F2"/>
          <w:lang w:val="en-US"/>
        </w:rPr>
        <w:t>ing</w:t>
      </w:r>
      <w:r w:rsidRPr="004B765F">
        <w:rPr>
          <w:rFonts w:ascii="Times New Roman" w:hAnsi="Times New Roman"/>
          <w:color w:val="0D0D0D" w:themeColor="text1" w:themeTint="F2"/>
          <w:lang w:val="en-US"/>
        </w:rPr>
        <w:t xml:space="preserve">; </w:t>
      </w:r>
    </w:p>
    <w:p w:rsidR="006E54D0" w:rsidRPr="004B765F" w:rsidRDefault="006E54D0" w:rsidP="007722A0">
      <w:pPr>
        <w:pStyle w:val="a8"/>
        <w:numPr>
          <w:ilvl w:val="0"/>
          <w:numId w:val="72"/>
        </w:numPr>
        <w:tabs>
          <w:tab w:val="left" w:pos="993"/>
        </w:tabs>
        <w:ind w:left="993" w:hanging="284"/>
        <w:jc w:val="both"/>
        <w:rPr>
          <w:rFonts w:ascii="Times New Roman" w:hAnsi="Times New Roman"/>
          <w:color w:val="0D0D0D" w:themeColor="text1" w:themeTint="F2"/>
          <w:lang w:val="en-US" w:bidi="en-US"/>
        </w:rPr>
      </w:pPr>
      <w:r w:rsidRPr="004B765F">
        <w:rPr>
          <w:rFonts w:ascii="Times New Roman" w:hAnsi="Times New Roman"/>
          <w:color w:val="0D0D0D" w:themeColor="text1" w:themeTint="F2"/>
        </w:rPr>
        <w:t>имена</w:t>
      </w:r>
      <w:r w:rsidR="000738A2" w:rsidRPr="000738A2">
        <w:rPr>
          <w:rFonts w:ascii="Times New Roman" w:hAnsi="Times New Roman"/>
          <w:color w:val="0D0D0D" w:themeColor="text1" w:themeTint="F2"/>
          <w:lang w:val="en-US"/>
        </w:rPr>
        <w:t xml:space="preserve"> </w:t>
      </w:r>
      <w:r w:rsidRPr="004B765F">
        <w:rPr>
          <w:rFonts w:ascii="Times New Roman" w:hAnsi="Times New Roman"/>
          <w:color w:val="0D0D0D" w:themeColor="text1" w:themeTint="F2"/>
        </w:rPr>
        <w:t>прилагательные</w:t>
      </w:r>
      <w:r w:rsidR="000738A2" w:rsidRPr="000738A2">
        <w:rPr>
          <w:rFonts w:ascii="Times New Roman" w:hAnsi="Times New Roman"/>
          <w:color w:val="0D0D0D" w:themeColor="text1" w:themeTint="F2"/>
          <w:lang w:val="en-US"/>
        </w:rPr>
        <w:t xml:space="preserve"> </w:t>
      </w:r>
      <w:r w:rsidRPr="004B765F">
        <w:rPr>
          <w:rFonts w:ascii="Times New Roman" w:hAnsi="Times New Roman"/>
          <w:color w:val="0D0D0D" w:themeColor="text1" w:themeTint="F2"/>
        </w:rPr>
        <w:t>при</w:t>
      </w:r>
      <w:r w:rsidR="000738A2" w:rsidRPr="000738A2">
        <w:rPr>
          <w:rFonts w:ascii="Times New Roman" w:hAnsi="Times New Roman"/>
          <w:color w:val="0D0D0D" w:themeColor="text1" w:themeTint="F2"/>
          <w:lang w:val="en-US"/>
        </w:rPr>
        <w:t xml:space="preserve"> </w:t>
      </w:r>
      <w:r w:rsidRPr="004B765F">
        <w:rPr>
          <w:rFonts w:ascii="Times New Roman" w:hAnsi="Times New Roman"/>
          <w:color w:val="0D0D0D" w:themeColor="text1" w:themeTint="F2"/>
        </w:rPr>
        <w:t>помощи</w:t>
      </w:r>
      <w:r w:rsidR="000738A2" w:rsidRPr="000738A2">
        <w:rPr>
          <w:rFonts w:ascii="Times New Roman" w:hAnsi="Times New Roman"/>
          <w:color w:val="0D0D0D" w:themeColor="text1" w:themeTint="F2"/>
          <w:lang w:val="en-US"/>
        </w:rPr>
        <w:t xml:space="preserve"> </w:t>
      </w:r>
      <w:r w:rsidRPr="004B765F">
        <w:rPr>
          <w:rFonts w:ascii="Times New Roman" w:hAnsi="Times New Roman"/>
          <w:color w:val="0D0D0D" w:themeColor="text1" w:themeTint="F2"/>
        </w:rPr>
        <w:t>аффиксов</w:t>
      </w:r>
      <w:r w:rsidR="000738A2" w:rsidRPr="000738A2">
        <w:rPr>
          <w:rFonts w:ascii="Times New Roman" w:hAnsi="Times New Roman"/>
          <w:color w:val="0D0D0D" w:themeColor="text1" w:themeTint="F2"/>
          <w:lang w:val="en-US"/>
        </w:rPr>
        <w:t xml:space="preserve"> </w:t>
      </w:r>
      <w:r w:rsidRPr="004B765F">
        <w:rPr>
          <w:rFonts w:ascii="Times New Roman" w:hAnsi="Times New Roman"/>
          <w:i/>
          <w:color w:val="0D0D0D" w:themeColor="text1" w:themeTint="F2"/>
          <w:lang w:val="en-US" w:bidi="en-US"/>
        </w:rPr>
        <w:t>inter</w:t>
      </w:r>
      <w:r w:rsidRPr="004B765F">
        <w:rPr>
          <w:rFonts w:ascii="Times New Roman" w:hAnsi="Times New Roman"/>
          <w:color w:val="0D0D0D" w:themeColor="text1" w:themeTint="F2"/>
          <w:lang w:val="en-US" w:bidi="en-US"/>
        </w:rPr>
        <w:t>-; -</w:t>
      </w:r>
      <w:r w:rsidRPr="004B765F">
        <w:rPr>
          <w:rFonts w:ascii="Times New Roman" w:hAnsi="Times New Roman"/>
          <w:i/>
          <w:color w:val="0D0D0D" w:themeColor="text1" w:themeTint="F2"/>
          <w:lang w:val="en-US" w:bidi="en-US"/>
        </w:rPr>
        <w:t>y</w:t>
      </w:r>
      <w:r w:rsidRPr="004B765F">
        <w:rPr>
          <w:rFonts w:ascii="Times New Roman" w:hAnsi="Times New Roman"/>
          <w:color w:val="0D0D0D" w:themeColor="text1" w:themeTint="F2"/>
          <w:lang w:val="en-US" w:bidi="en-US"/>
        </w:rPr>
        <w:t>, -</w:t>
      </w:r>
      <w:r w:rsidRPr="004B765F">
        <w:rPr>
          <w:rFonts w:ascii="Times New Roman" w:hAnsi="Times New Roman"/>
          <w:i/>
          <w:color w:val="0D0D0D" w:themeColor="text1" w:themeTint="F2"/>
          <w:lang w:val="en-US" w:bidi="en-US"/>
        </w:rPr>
        <w:t>ly</w:t>
      </w:r>
      <w:r w:rsidRPr="004B765F">
        <w:rPr>
          <w:rFonts w:ascii="Times New Roman" w:hAnsi="Times New Roman"/>
          <w:color w:val="0D0D0D" w:themeColor="text1" w:themeTint="F2"/>
          <w:lang w:val="en-US" w:bidi="en-US"/>
        </w:rPr>
        <w:t>, -</w:t>
      </w:r>
      <w:proofErr w:type="gramStart"/>
      <w:r w:rsidRPr="004B765F">
        <w:rPr>
          <w:rFonts w:ascii="Times New Roman" w:hAnsi="Times New Roman"/>
          <w:i/>
          <w:color w:val="0D0D0D" w:themeColor="text1" w:themeTint="F2"/>
          <w:lang w:val="en-US" w:bidi="en-US"/>
        </w:rPr>
        <w:t>ful</w:t>
      </w:r>
      <w:r w:rsidRPr="004B765F">
        <w:rPr>
          <w:rFonts w:ascii="Times New Roman" w:hAnsi="Times New Roman"/>
          <w:color w:val="0D0D0D" w:themeColor="text1" w:themeTint="F2"/>
          <w:lang w:val="en-US" w:bidi="en-US"/>
        </w:rPr>
        <w:t xml:space="preserve"> ,</w:t>
      </w:r>
      <w:proofErr w:type="gramEnd"/>
      <w:r w:rsidRPr="004B765F">
        <w:rPr>
          <w:rFonts w:ascii="Times New Roman" w:hAnsi="Times New Roman"/>
          <w:color w:val="0D0D0D" w:themeColor="text1" w:themeTint="F2"/>
          <w:lang w:val="en-US" w:bidi="en-US"/>
        </w:rPr>
        <w:t xml:space="preserve"> -</w:t>
      </w:r>
      <w:r w:rsidRPr="004B765F">
        <w:rPr>
          <w:rFonts w:ascii="Times New Roman" w:hAnsi="Times New Roman"/>
          <w:i/>
          <w:color w:val="0D0D0D" w:themeColor="text1" w:themeTint="F2"/>
          <w:lang w:val="en-US" w:bidi="en-US"/>
        </w:rPr>
        <w:t>al</w:t>
      </w:r>
      <w:r w:rsidRPr="004B765F">
        <w:rPr>
          <w:rFonts w:ascii="Times New Roman" w:hAnsi="Times New Roman"/>
          <w:color w:val="0D0D0D" w:themeColor="text1" w:themeTint="F2"/>
          <w:lang w:val="en-US" w:bidi="en-US"/>
        </w:rPr>
        <w:t xml:space="preserve"> , -</w:t>
      </w:r>
      <w:r w:rsidRPr="004B765F">
        <w:rPr>
          <w:rFonts w:ascii="Times New Roman" w:hAnsi="Times New Roman"/>
          <w:i/>
          <w:color w:val="0D0D0D" w:themeColor="text1" w:themeTint="F2"/>
          <w:lang w:val="en-US" w:bidi="en-US"/>
        </w:rPr>
        <w:t>ic</w:t>
      </w:r>
      <w:r w:rsidRPr="004B765F">
        <w:rPr>
          <w:rFonts w:ascii="Times New Roman" w:hAnsi="Times New Roman"/>
          <w:color w:val="0D0D0D" w:themeColor="text1" w:themeTint="F2"/>
          <w:lang w:val="en-US" w:bidi="en-US"/>
        </w:rPr>
        <w:t>,-</w:t>
      </w:r>
      <w:r w:rsidRPr="004B765F">
        <w:rPr>
          <w:rFonts w:ascii="Times New Roman" w:hAnsi="Times New Roman"/>
          <w:i/>
          <w:color w:val="0D0D0D" w:themeColor="text1" w:themeTint="F2"/>
          <w:lang w:val="en-US" w:bidi="en-US"/>
        </w:rPr>
        <w:t>ian</w:t>
      </w:r>
      <w:r w:rsidRPr="004B765F">
        <w:rPr>
          <w:rFonts w:ascii="Times New Roman" w:hAnsi="Times New Roman"/>
          <w:color w:val="0D0D0D" w:themeColor="text1" w:themeTint="F2"/>
          <w:lang w:val="en-US" w:bidi="en-US"/>
        </w:rPr>
        <w:t>/</w:t>
      </w:r>
      <w:r w:rsidRPr="004B765F">
        <w:rPr>
          <w:rFonts w:ascii="Times New Roman" w:hAnsi="Times New Roman"/>
          <w:i/>
          <w:color w:val="0D0D0D" w:themeColor="text1" w:themeTint="F2"/>
          <w:lang w:val="en-US" w:bidi="en-US"/>
        </w:rPr>
        <w:t>an</w:t>
      </w:r>
      <w:r w:rsidRPr="004B765F">
        <w:rPr>
          <w:rFonts w:ascii="Times New Roman" w:hAnsi="Times New Roman"/>
          <w:color w:val="0D0D0D" w:themeColor="text1" w:themeTint="F2"/>
          <w:lang w:val="en-US" w:bidi="en-US"/>
        </w:rPr>
        <w:t>, -</w:t>
      </w:r>
      <w:r w:rsidRPr="004B765F">
        <w:rPr>
          <w:rFonts w:ascii="Times New Roman" w:hAnsi="Times New Roman"/>
          <w:i/>
          <w:color w:val="0D0D0D" w:themeColor="text1" w:themeTint="F2"/>
          <w:lang w:val="en-US" w:bidi="en-US"/>
        </w:rPr>
        <w:t>ing</w:t>
      </w:r>
      <w:r w:rsidRPr="004B765F">
        <w:rPr>
          <w:rFonts w:ascii="Times New Roman" w:hAnsi="Times New Roman"/>
          <w:color w:val="0D0D0D" w:themeColor="text1" w:themeTint="F2"/>
          <w:lang w:val="en-US" w:bidi="en-US"/>
        </w:rPr>
        <w:t>; -</w:t>
      </w:r>
      <w:r w:rsidRPr="004B765F">
        <w:rPr>
          <w:rFonts w:ascii="Times New Roman" w:hAnsi="Times New Roman"/>
          <w:i/>
          <w:color w:val="0D0D0D" w:themeColor="text1" w:themeTint="F2"/>
          <w:lang w:val="en-US" w:bidi="en-US"/>
        </w:rPr>
        <w:t>ous</w:t>
      </w:r>
      <w:r w:rsidRPr="004B765F">
        <w:rPr>
          <w:rFonts w:ascii="Times New Roman" w:hAnsi="Times New Roman"/>
          <w:color w:val="0D0D0D" w:themeColor="text1" w:themeTint="F2"/>
          <w:lang w:val="en-US" w:bidi="en-US"/>
        </w:rPr>
        <w:t>, -</w:t>
      </w:r>
      <w:r w:rsidRPr="004B765F">
        <w:rPr>
          <w:rFonts w:ascii="Times New Roman" w:hAnsi="Times New Roman"/>
          <w:i/>
          <w:color w:val="0D0D0D" w:themeColor="text1" w:themeTint="F2"/>
          <w:lang w:val="en-US" w:bidi="en-US"/>
        </w:rPr>
        <w:t>able</w:t>
      </w:r>
      <w:r w:rsidRPr="004B765F">
        <w:rPr>
          <w:rFonts w:ascii="Times New Roman" w:hAnsi="Times New Roman"/>
          <w:color w:val="0D0D0D" w:themeColor="text1" w:themeTint="F2"/>
          <w:lang w:val="en-US" w:bidi="en-US"/>
        </w:rPr>
        <w:t>/</w:t>
      </w:r>
      <w:r w:rsidRPr="004B765F">
        <w:rPr>
          <w:rFonts w:ascii="Times New Roman" w:hAnsi="Times New Roman"/>
          <w:i/>
          <w:color w:val="0D0D0D" w:themeColor="text1" w:themeTint="F2"/>
          <w:lang w:val="en-US" w:bidi="en-US"/>
        </w:rPr>
        <w:t>ible</w:t>
      </w:r>
      <w:r w:rsidRPr="004B765F">
        <w:rPr>
          <w:rFonts w:ascii="Times New Roman" w:hAnsi="Times New Roman"/>
          <w:color w:val="0D0D0D" w:themeColor="text1" w:themeTint="F2"/>
          <w:lang w:val="en-US" w:bidi="en-US"/>
        </w:rPr>
        <w:t>, -</w:t>
      </w:r>
      <w:r w:rsidRPr="004B765F">
        <w:rPr>
          <w:rFonts w:ascii="Times New Roman" w:hAnsi="Times New Roman"/>
          <w:i/>
          <w:color w:val="0D0D0D" w:themeColor="text1" w:themeTint="F2"/>
          <w:lang w:val="en-US" w:bidi="en-US"/>
        </w:rPr>
        <w:t>less</w:t>
      </w:r>
      <w:r w:rsidRPr="004B765F">
        <w:rPr>
          <w:rFonts w:ascii="Times New Roman" w:hAnsi="Times New Roman"/>
          <w:color w:val="0D0D0D" w:themeColor="text1" w:themeTint="F2"/>
          <w:lang w:val="en-US" w:bidi="en-US"/>
        </w:rPr>
        <w:t>, -</w:t>
      </w:r>
      <w:r w:rsidRPr="004B765F">
        <w:rPr>
          <w:rFonts w:ascii="Times New Roman" w:hAnsi="Times New Roman"/>
          <w:i/>
          <w:color w:val="0D0D0D" w:themeColor="text1" w:themeTint="F2"/>
          <w:lang w:val="en-US" w:bidi="en-US"/>
        </w:rPr>
        <w:t>ive</w:t>
      </w:r>
      <w:r w:rsidRPr="004B765F">
        <w:rPr>
          <w:rFonts w:ascii="Times New Roman" w:hAnsi="Times New Roman"/>
          <w:color w:val="0D0D0D" w:themeColor="text1" w:themeTint="F2"/>
          <w:lang w:val="en-US" w:bidi="en-US"/>
        </w:rPr>
        <w:t>;</w:t>
      </w:r>
    </w:p>
    <w:p w:rsidR="006E54D0" w:rsidRPr="004B765F" w:rsidRDefault="006E54D0" w:rsidP="007722A0">
      <w:pPr>
        <w:pStyle w:val="a8"/>
        <w:numPr>
          <w:ilvl w:val="0"/>
          <w:numId w:val="72"/>
        </w:numPr>
        <w:tabs>
          <w:tab w:val="left" w:pos="993"/>
        </w:tabs>
        <w:ind w:left="993" w:hanging="284"/>
        <w:jc w:val="both"/>
        <w:rPr>
          <w:rFonts w:ascii="Times New Roman" w:hAnsi="Times New Roman"/>
          <w:color w:val="0D0D0D" w:themeColor="text1" w:themeTint="F2"/>
        </w:rPr>
      </w:pPr>
      <w:r w:rsidRPr="004B765F">
        <w:rPr>
          <w:rFonts w:ascii="Times New Roman" w:hAnsi="Times New Roman"/>
          <w:color w:val="0D0D0D" w:themeColor="text1" w:themeTint="F2"/>
        </w:rPr>
        <w:t xml:space="preserve">наречия при помощи суффикса </w:t>
      </w:r>
      <w:r w:rsidR="00437180" w:rsidRPr="004B765F">
        <w:rPr>
          <w:rFonts w:ascii="Times New Roman" w:hAnsi="Times New Roman"/>
          <w:color w:val="0D0D0D" w:themeColor="text1" w:themeTint="F2"/>
        </w:rPr>
        <w:t>-</w:t>
      </w:r>
      <w:r w:rsidRPr="004B765F">
        <w:rPr>
          <w:rFonts w:ascii="Times New Roman" w:hAnsi="Times New Roman"/>
          <w:i/>
          <w:color w:val="0D0D0D" w:themeColor="text1" w:themeTint="F2"/>
          <w:lang w:val="en-US"/>
        </w:rPr>
        <w:t>ly</w:t>
      </w:r>
      <w:r w:rsidRPr="004B765F">
        <w:rPr>
          <w:rFonts w:ascii="Times New Roman" w:hAnsi="Times New Roman"/>
          <w:color w:val="0D0D0D" w:themeColor="text1" w:themeTint="F2"/>
        </w:rPr>
        <w:t>;</w:t>
      </w:r>
    </w:p>
    <w:p w:rsidR="006E54D0" w:rsidRPr="004B765F" w:rsidRDefault="006E54D0" w:rsidP="007722A0">
      <w:pPr>
        <w:pStyle w:val="a8"/>
        <w:numPr>
          <w:ilvl w:val="0"/>
          <w:numId w:val="72"/>
        </w:numPr>
        <w:tabs>
          <w:tab w:val="left" w:pos="993"/>
        </w:tabs>
        <w:ind w:left="993" w:hanging="284"/>
        <w:jc w:val="both"/>
        <w:rPr>
          <w:rFonts w:ascii="Times New Roman" w:hAnsi="Times New Roman"/>
          <w:color w:val="0D0D0D" w:themeColor="text1" w:themeTint="F2"/>
        </w:rPr>
      </w:pPr>
      <w:r w:rsidRPr="004B765F">
        <w:rPr>
          <w:rFonts w:ascii="Times New Roman" w:hAnsi="Times New Roman"/>
          <w:color w:val="0D0D0D" w:themeColor="text1" w:themeTint="F2"/>
        </w:rPr>
        <w:t>имена существительные, имена прилагательные, наречия при помощи отрицательных префиксов</w:t>
      </w:r>
      <w:r w:rsidR="000738A2">
        <w:rPr>
          <w:rFonts w:ascii="Times New Roman" w:hAnsi="Times New Roman"/>
          <w:color w:val="0D0D0D" w:themeColor="text1" w:themeTint="F2"/>
        </w:rPr>
        <w:t xml:space="preserve"> </w:t>
      </w:r>
      <w:r w:rsidRPr="004B765F">
        <w:rPr>
          <w:rFonts w:ascii="Times New Roman" w:hAnsi="Times New Roman"/>
          <w:i/>
          <w:color w:val="0D0D0D" w:themeColor="text1" w:themeTint="F2"/>
          <w:lang w:val="en-US" w:bidi="en-US"/>
        </w:rPr>
        <w:t>un</w:t>
      </w:r>
      <w:r w:rsidRPr="004B765F">
        <w:rPr>
          <w:rFonts w:ascii="Times New Roman" w:hAnsi="Times New Roman"/>
          <w:color w:val="0D0D0D" w:themeColor="text1" w:themeTint="F2"/>
          <w:lang w:bidi="en-US"/>
        </w:rPr>
        <w:t xml:space="preserve">-, </w:t>
      </w:r>
      <w:r w:rsidRPr="004B765F">
        <w:rPr>
          <w:rFonts w:ascii="Times New Roman" w:hAnsi="Times New Roman"/>
          <w:i/>
          <w:color w:val="0D0D0D" w:themeColor="text1" w:themeTint="F2"/>
          <w:lang w:val="en-US" w:bidi="en-US"/>
        </w:rPr>
        <w:t>im</w:t>
      </w:r>
      <w:r w:rsidRPr="004B765F">
        <w:rPr>
          <w:rFonts w:ascii="Times New Roman" w:hAnsi="Times New Roman"/>
          <w:color w:val="0D0D0D" w:themeColor="text1" w:themeTint="F2"/>
          <w:lang w:bidi="en-US"/>
        </w:rPr>
        <w:t>-/</w:t>
      </w:r>
      <w:r w:rsidRPr="004B765F">
        <w:rPr>
          <w:rFonts w:ascii="Times New Roman" w:hAnsi="Times New Roman"/>
          <w:i/>
          <w:color w:val="0D0D0D" w:themeColor="text1" w:themeTint="F2"/>
          <w:lang w:val="en-US" w:bidi="en-US"/>
        </w:rPr>
        <w:t>in</w:t>
      </w:r>
      <w:r w:rsidRPr="004B765F">
        <w:rPr>
          <w:rFonts w:ascii="Times New Roman" w:hAnsi="Times New Roman"/>
          <w:color w:val="0D0D0D" w:themeColor="text1" w:themeTint="F2"/>
          <w:lang w:bidi="en-US"/>
        </w:rPr>
        <w:t>-;</w:t>
      </w:r>
    </w:p>
    <w:p w:rsidR="006E54D0" w:rsidRPr="004B765F" w:rsidRDefault="006E54D0" w:rsidP="007722A0">
      <w:pPr>
        <w:pStyle w:val="a8"/>
        <w:numPr>
          <w:ilvl w:val="0"/>
          <w:numId w:val="72"/>
        </w:numPr>
        <w:tabs>
          <w:tab w:val="left" w:pos="993"/>
        </w:tabs>
        <w:ind w:left="993" w:hanging="284"/>
        <w:jc w:val="both"/>
        <w:rPr>
          <w:rFonts w:ascii="Times New Roman" w:hAnsi="Times New Roman"/>
          <w:color w:val="0D0D0D" w:themeColor="text1" w:themeTint="F2"/>
        </w:rPr>
      </w:pPr>
      <w:r w:rsidRPr="004B765F">
        <w:rPr>
          <w:rFonts w:ascii="Times New Roman" w:hAnsi="Times New Roman"/>
          <w:color w:val="0D0D0D" w:themeColor="text1" w:themeTint="F2"/>
        </w:rPr>
        <w:t xml:space="preserve">числительные при помощи суффиксов </w:t>
      </w:r>
      <w:r w:rsidR="00437180" w:rsidRPr="004B765F">
        <w:rPr>
          <w:rFonts w:ascii="Times New Roman" w:hAnsi="Times New Roman"/>
          <w:color w:val="0D0D0D" w:themeColor="text1" w:themeTint="F2"/>
        </w:rPr>
        <w:t>-</w:t>
      </w:r>
      <w:r w:rsidRPr="004B765F">
        <w:rPr>
          <w:rFonts w:ascii="Times New Roman" w:hAnsi="Times New Roman"/>
          <w:i/>
          <w:color w:val="0D0D0D" w:themeColor="text1" w:themeTint="F2"/>
          <w:lang w:val="en-US"/>
        </w:rPr>
        <w:t>teen</w:t>
      </w:r>
      <w:r w:rsidRPr="004B765F">
        <w:rPr>
          <w:rFonts w:ascii="Times New Roman" w:hAnsi="Times New Roman"/>
          <w:color w:val="0D0D0D" w:themeColor="text1" w:themeTint="F2"/>
        </w:rPr>
        <w:t>, -</w:t>
      </w:r>
      <w:r w:rsidRPr="004B765F">
        <w:rPr>
          <w:rFonts w:ascii="Times New Roman" w:hAnsi="Times New Roman"/>
          <w:i/>
          <w:color w:val="0D0D0D" w:themeColor="text1" w:themeTint="F2"/>
          <w:lang w:val="en-US"/>
        </w:rPr>
        <w:t>ty</w:t>
      </w:r>
      <w:r w:rsidRPr="004B765F">
        <w:rPr>
          <w:rFonts w:ascii="Times New Roman" w:hAnsi="Times New Roman"/>
          <w:color w:val="0D0D0D" w:themeColor="text1" w:themeTint="F2"/>
        </w:rPr>
        <w:t>; -</w:t>
      </w:r>
      <w:r w:rsidRPr="004B765F">
        <w:rPr>
          <w:rFonts w:ascii="Times New Roman" w:hAnsi="Times New Roman"/>
          <w:i/>
          <w:color w:val="0D0D0D" w:themeColor="text1" w:themeTint="F2"/>
          <w:lang w:val="en-US"/>
        </w:rPr>
        <w:t>th</w:t>
      </w:r>
      <w:r w:rsidRPr="004B765F">
        <w:rPr>
          <w:rFonts w:ascii="Times New Roman" w:hAnsi="Times New Roman"/>
          <w:color w:val="0D0D0D" w:themeColor="text1" w:themeTint="F2"/>
        </w:rPr>
        <w:t>.</w:t>
      </w:r>
    </w:p>
    <w:p w:rsidR="006E54D0" w:rsidRPr="004B765F" w:rsidRDefault="006E54D0" w:rsidP="003D2B30">
      <w:pPr>
        <w:spacing w:after="0" w:line="240" w:lineRule="auto"/>
        <w:ind w:firstLine="709"/>
        <w:jc w:val="both"/>
        <w:rPr>
          <w:rFonts w:ascii="Times New Roman" w:hAnsi="Times New Roman"/>
          <w:i/>
          <w:color w:val="0D0D0D" w:themeColor="text1" w:themeTint="F2"/>
          <w:sz w:val="24"/>
          <w:szCs w:val="24"/>
        </w:rPr>
      </w:pPr>
      <w:r w:rsidRPr="004B765F">
        <w:rPr>
          <w:rFonts w:ascii="Times New Roman" w:hAnsi="Times New Roman"/>
          <w:i/>
          <w:color w:val="0D0D0D" w:themeColor="text1" w:themeTint="F2"/>
          <w:sz w:val="24"/>
          <w:szCs w:val="24"/>
        </w:rPr>
        <w:t>Выпускник получит возможность научиться:</w:t>
      </w:r>
    </w:p>
    <w:p w:rsidR="006E54D0" w:rsidRPr="004B765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4B765F">
        <w:rPr>
          <w:i/>
          <w:color w:val="0D0D0D" w:themeColor="text1" w:themeTint="F2"/>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4B765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4B765F">
        <w:rPr>
          <w:i/>
          <w:color w:val="0D0D0D" w:themeColor="text1" w:themeTint="F2"/>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4B765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4B765F">
        <w:rPr>
          <w:i/>
          <w:color w:val="0D0D0D" w:themeColor="text1" w:themeTint="F2"/>
          <w:sz w:val="24"/>
          <w:szCs w:val="24"/>
        </w:rPr>
        <w:t>распознавать и употреблять в речи наиболее распространенные фразовые глаголы;</w:t>
      </w:r>
    </w:p>
    <w:p w:rsidR="006E54D0" w:rsidRPr="004B765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4B765F">
        <w:rPr>
          <w:i/>
          <w:color w:val="0D0D0D" w:themeColor="text1" w:themeTint="F2"/>
          <w:sz w:val="24"/>
          <w:szCs w:val="24"/>
        </w:rPr>
        <w:t>распознавать принадлежность слов к частям речи по аффиксам;</w:t>
      </w:r>
    </w:p>
    <w:p w:rsidR="006E54D0" w:rsidRPr="004B765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4B765F">
        <w:rPr>
          <w:i/>
          <w:color w:val="0D0D0D" w:themeColor="text1" w:themeTint="F2"/>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6E54D0" w:rsidRPr="004B765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4B765F">
        <w:rPr>
          <w:i/>
          <w:color w:val="0D0D0D" w:themeColor="text1" w:themeTint="F2"/>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A82797" w:rsidRDefault="006E54D0" w:rsidP="003D2B30">
      <w:pPr>
        <w:spacing w:after="0" w:line="240" w:lineRule="auto"/>
        <w:ind w:firstLine="709"/>
        <w:jc w:val="both"/>
        <w:rPr>
          <w:rFonts w:ascii="Times New Roman" w:hAnsi="Times New Roman"/>
          <w:b/>
          <w:color w:val="0D0D0D" w:themeColor="text1" w:themeTint="F2"/>
          <w:sz w:val="24"/>
          <w:szCs w:val="24"/>
        </w:rPr>
      </w:pPr>
      <w:r w:rsidRPr="00A82797">
        <w:rPr>
          <w:rFonts w:ascii="Times New Roman" w:hAnsi="Times New Roman"/>
          <w:b/>
          <w:color w:val="0D0D0D" w:themeColor="text1" w:themeTint="F2"/>
          <w:sz w:val="24"/>
          <w:szCs w:val="24"/>
        </w:rPr>
        <w:t>Грамматическая сторона речи</w:t>
      </w:r>
    </w:p>
    <w:p w:rsidR="006E54D0" w:rsidRPr="00A82797" w:rsidRDefault="006E54D0" w:rsidP="003D2B30">
      <w:pPr>
        <w:spacing w:after="0" w:line="240" w:lineRule="auto"/>
        <w:ind w:firstLine="709"/>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Выпускник научится:</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 xml:space="preserve">оперировать в процессе устного и письменного общения основными синтаксическими конструкциями и морфологическими формами в </w:t>
      </w:r>
      <w:r w:rsidR="00BA0262">
        <w:rPr>
          <w:rFonts w:ascii="Times New Roman" w:hAnsi="Times New Roman"/>
          <w:color w:val="0D0D0D" w:themeColor="text1" w:themeTint="F2"/>
          <w:sz w:val="24"/>
          <w:szCs w:val="24"/>
        </w:rPr>
        <w:t>ООО</w:t>
      </w:r>
      <w:r w:rsidRPr="00A82797">
        <w:rPr>
          <w:rFonts w:ascii="Times New Roman" w:hAnsi="Times New Roman"/>
          <w:color w:val="0D0D0D" w:themeColor="text1" w:themeTint="F2"/>
          <w:sz w:val="24"/>
          <w:szCs w:val="24"/>
        </w:rPr>
        <w:t>тветствии с коммуникативной задачей в коммуникативно-значимом контексте:</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A82797">
        <w:rPr>
          <w:rFonts w:ascii="Times New Roman" w:hAnsi="Times New Roman"/>
          <w:color w:val="0D0D0D" w:themeColor="text1" w:themeTint="F2"/>
          <w:sz w:val="24"/>
          <w:szCs w:val="24"/>
        </w:rPr>
        <w:t xml:space="preserve"> </w:t>
      </w:r>
      <w:r w:rsidRPr="00A82797">
        <w:rPr>
          <w:rFonts w:ascii="Times New Roman" w:hAnsi="Times New Roman"/>
          <w:color w:val="0D0D0D" w:themeColor="text1" w:themeTint="F2"/>
          <w:sz w:val="24"/>
          <w:szCs w:val="24"/>
        </w:rPr>
        <w:t>разделительный вопросы),</w:t>
      </w:r>
      <w:r w:rsidR="00A82797">
        <w:rPr>
          <w:rFonts w:ascii="Times New Roman" w:hAnsi="Times New Roman"/>
          <w:color w:val="0D0D0D" w:themeColor="text1" w:themeTint="F2"/>
          <w:sz w:val="24"/>
          <w:szCs w:val="24"/>
        </w:rPr>
        <w:t xml:space="preserve"> </w:t>
      </w:r>
      <w:r w:rsidRPr="00A82797">
        <w:rPr>
          <w:rFonts w:ascii="Times New Roman" w:hAnsi="Times New Roman"/>
          <w:color w:val="0D0D0D" w:themeColor="text1" w:themeTint="F2"/>
          <w:sz w:val="24"/>
          <w:szCs w:val="24"/>
        </w:rPr>
        <w:t>побудительные (в утвердительной и отрицательной форме) и восклицательные;</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 xml:space="preserve">распознавать и употреблять </w:t>
      </w:r>
      <w:proofErr w:type="gramStart"/>
      <w:r w:rsidRPr="00A82797">
        <w:rPr>
          <w:rFonts w:ascii="Times New Roman" w:hAnsi="Times New Roman"/>
          <w:color w:val="0D0D0D" w:themeColor="text1" w:themeTint="F2"/>
          <w:sz w:val="24"/>
          <w:szCs w:val="24"/>
        </w:rPr>
        <w:t>в речи</w:t>
      </w:r>
      <w:proofErr w:type="gramEnd"/>
      <w:r w:rsidRPr="00A82797">
        <w:rPr>
          <w:rFonts w:ascii="Times New Roman" w:hAnsi="Times New Roman"/>
          <w:color w:val="0D0D0D" w:themeColor="text1" w:themeTint="F2"/>
          <w:sz w:val="24"/>
          <w:szCs w:val="24"/>
        </w:rPr>
        <w:t xml:space="preserve">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распознавать и употреблять в речи предложения с начальным</w:t>
      </w:r>
      <w:r w:rsidR="00A93676">
        <w:rPr>
          <w:rFonts w:ascii="Times New Roman" w:hAnsi="Times New Roman"/>
          <w:color w:val="0D0D0D" w:themeColor="text1" w:themeTint="F2"/>
          <w:sz w:val="24"/>
          <w:szCs w:val="24"/>
        </w:rPr>
        <w:t xml:space="preserve"> </w:t>
      </w:r>
      <w:r w:rsidRPr="00A82797">
        <w:rPr>
          <w:rFonts w:ascii="Times New Roman" w:hAnsi="Times New Roman"/>
          <w:color w:val="0D0D0D" w:themeColor="text1" w:themeTint="F2"/>
          <w:sz w:val="24"/>
          <w:szCs w:val="24"/>
        </w:rPr>
        <w:t>It;</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распознавать и употреблять в речи предложения с начальным</w:t>
      </w:r>
      <w:r w:rsidR="00A93676">
        <w:rPr>
          <w:rFonts w:ascii="Times New Roman" w:hAnsi="Times New Roman"/>
          <w:color w:val="0D0D0D" w:themeColor="text1" w:themeTint="F2"/>
          <w:sz w:val="24"/>
          <w:szCs w:val="24"/>
        </w:rPr>
        <w:t xml:space="preserve"> </w:t>
      </w:r>
      <w:r w:rsidRPr="00A82797">
        <w:rPr>
          <w:rFonts w:ascii="Times New Roman" w:hAnsi="Times New Roman"/>
          <w:color w:val="0D0D0D" w:themeColor="text1" w:themeTint="F2"/>
          <w:sz w:val="24"/>
          <w:szCs w:val="24"/>
        </w:rPr>
        <w:t>There+tobe;</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распознавать и употреблять в речи сложносочиненные предложения с сочинительными союзами and, but, or;</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 xml:space="preserve">распознавать и употреблять в речи сложноподчиненные предложения с союзами и союзными словами because, </w:t>
      </w:r>
      <w:proofErr w:type="gramStart"/>
      <w:r w:rsidRPr="00A82797">
        <w:rPr>
          <w:rFonts w:ascii="Times New Roman" w:hAnsi="Times New Roman"/>
          <w:color w:val="0D0D0D" w:themeColor="text1" w:themeTint="F2"/>
          <w:sz w:val="24"/>
          <w:szCs w:val="24"/>
        </w:rPr>
        <w:t>if,that</w:t>
      </w:r>
      <w:proofErr w:type="gramEnd"/>
      <w:r w:rsidRPr="00A82797">
        <w:rPr>
          <w:rFonts w:ascii="Times New Roman" w:hAnsi="Times New Roman"/>
          <w:color w:val="0D0D0D" w:themeColor="text1" w:themeTint="F2"/>
          <w:sz w:val="24"/>
          <w:szCs w:val="24"/>
        </w:rPr>
        <w:t>, who, which,what, when, where, how,why;</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использовать косвенную речь в утвердительных и вопросительных предложениях в настоящем и прошедшем времени;</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lang w:val="en-US"/>
        </w:rPr>
      </w:pPr>
      <w:r w:rsidRPr="00A82797">
        <w:rPr>
          <w:rFonts w:ascii="Times New Roman" w:hAnsi="Times New Roman"/>
          <w:color w:val="0D0D0D" w:themeColor="text1" w:themeTint="F2"/>
          <w:sz w:val="24"/>
          <w:szCs w:val="24"/>
        </w:rPr>
        <w:t>распознавать</w:t>
      </w:r>
      <w:r w:rsidR="00A82797" w:rsidRPr="00A82797">
        <w:rPr>
          <w:rFonts w:ascii="Times New Roman" w:hAnsi="Times New Roman"/>
          <w:color w:val="0D0D0D" w:themeColor="text1" w:themeTint="F2"/>
          <w:sz w:val="24"/>
          <w:szCs w:val="24"/>
          <w:lang w:val="en-US"/>
        </w:rPr>
        <w:t xml:space="preserve"> </w:t>
      </w:r>
      <w:r w:rsidRPr="00A82797">
        <w:rPr>
          <w:rFonts w:ascii="Times New Roman" w:hAnsi="Times New Roman"/>
          <w:color w:val="0D0D0D" w:themeColor="text1" w:themeTint="F2"/>
          <w:sz w:val="24"/>
          <w:szCs w:val="24"/>
        </w:rPr>
        <w:t>и</w:t>
      </w:r>
      <w:r w:rsidR="00A82797" w:rsidRPr="00A82797">
        <w:rPr>
          <w:rFonts w:ascii="Times New Roman" w:hAnsi="Times New Roman"/>
          <w:color w:val="0D0D0D" w:themeColor="text1" w:themeTint="F2"/>
          <w:sz w:val="24"/>
          <w:szCs w:val="24"/>
          <w:lang w:val="en-US"/>
        </w:rPr>
        <w:t xml:space="preserve"> </w:t>
      </w:r>
      <w:r w:rsidRPr="00A82797">
        <w:rPr>
          <w:rFonts w:ascii="Times New Roman" w:hAnsi="Times New Roman"/>
          <w:color w:val="0D0D0D" w:themeColor="text1" w:themeTint="F2"/>
          <w:sz w:val="24"/>
          <w:szCs w:val="24"/>
        </w:rPr>
        <w:t>употреблять</w:t>
      </w:r>
      <w:r w:rsidR="00A82797" w:rsidRPr="00A82797">
        <w:rPr>
          <w:rFonts w:ascii="Times New Roman" w:hAnsi="Times New Roman"/>
          <w:color w:val="0D0D0D" w:themeColor="text1" w:themeTint="F2"/>
          <w:sz w:val="24"/>
          <w:szCs w:val="24"/>
          <w:lang w:val="en-US"/>
        </w:rPr>
        <w:t xml:space="preserve"> </w:t>
      </w:r>
      <w:r w:rsidRPr="00A82797">
        <w:rPr>
          <w:rFonts w:ascii="Times New Roman" w:hAnsi="Times New Roman"/>
          <w:color w:val="0D0D0D" w:themeColor="text1" w:themeTint="F2"/>
          <w:sz w:val="24"/>
          <w:szCs w:val="24"/>
        </w:rPr>
        <w:t>в</w:t>
      </w:r>
      <w:r w:rsidR="00A82797" w:rsidRPr="00A82797">
        <w:rPr>
          <w:rFonts w:ascii="Times New Roman" w:hAnsi="Times New Roman"/>
          <w:color w:val="0D0D0D" w:themeColor="text1" w:themeTint="F2"/>
          <w:sz w:val="24"/>
          <w:szCs w:val="24"/>
          <w:lang w:val="en-US"/>
        </w:rPr>
        <w:t xml:space="preserve"> </w:t>
      </w:r>
      <w:r w:rsidRPr="00A82797">
        <w:rPr>
          <w:rFonts w:ascii="Times New Roman" w:hAnsi="Times New Roman"/>
          <w:color w:val="0D0D0D" w:themeColor="text1" w:themeTint="F2"/>
          <w:sz w:val="24"/>
          <w:szCs w:val="24"/>
        </w:rPr>
        <w:t>речи</w:t>
      </w:r>
      <w:r w:rsidR="00A82797" w:rsidRPr="00A82797">
        <w:rPr>
          <w:rFonts w:ascii="Times New Roman" w:hAnsi="Times New Roman"/>
          <w:color w:val="0D0D0D" w:themeColor="text1" w:themeTint="F2"/>
          <w:sz w:val="24"/>
          <w:szCs w:val="24"/>
          <w:lang w:val="en-US"/>
        </w:rPr>
        <w:t xml:space="preserve"> </w:t>
      </w:r>
      <w:r w:rsidRPr="00A82797">
        <w:rPr>
          <w:rFonts w:ascii="Times New Roman" w:hAnsi="Times New Roman"/>
          <w:color w:val="0D0D0D" w:themeColor="text1" w:themeTint="F2"/>
          <w:sz w:val="24"/>
          <w:szCs w:val="24"/>
        </w:rPr>
        <w:t>условные</w:t>
      </w:r>
      <w:r w:rsidR="00A82797" w:rsidRPr="00A82797">
        <w:rPr>
          <w:rFonts w:ascii="Times New Roman" w:hAnsi="Times New Roman"/>
          <w:color w:val="0D0D0D" w:themeColor="text1" w:themeTint="F2"/>
          <w:sz w:val="24"/>
          <w:szCs w:val="24"/>
          <w:lang w:val="en-US"/>
        </w:rPr>
        <w:t xml:space="preserve"> </w:t>
      </w:r>
      <w:r w:rsidR="00A82797">
        <w:rPr>
          <w:rFonts w:ascii="Times New Roman" w:hAnsi="Times New Roman"/>
          <w:color w:val="0D0D0D" w:themeColor="text1" w:themeTint="F2"/>
          <w:sz w:val="24"/>
          <w:szCs w:val="24"/>
        </w:rPr>
        <w:t>предложения</w:t>
      </w:r>
      <w:r w:rsidR="00A82797" w:rsidRPr="00A82797">
        <w:rPr>
          <w:rFonts w:ascii="Times New Roman" w:hAnsi="Times New Roman"/>
          <w:color w:val="0D0D0D" w:themeColor="text1" w:themeTint="F2"/>
          <w:sz w:val="24"/>
          <w:szCs w:val="24"/>
          <w:lang w:val="en-US"/>
        </w:rPr>
        <w:t xml:space="preserve"> </w:t>
      </w:r>
      <w:r w:rsidRPr="00A82797">
        <w:rPr>
          <w:rFonts w:ascii="Times New Roman" w:hAnsi="Times New Roman"/>
          <w:color w:val="0D0D0D" w:themeColor="text1" w:themeTint="F2"/>
          <w:sz w:val="24"/>
          <w:szCs w:val="24"/>
        </w:rPr>
        <w:t>реального</w:t>
      </w:r>
      <w:r w:rsidR="00A82797" w:rsidRPr="00A82797">
        <w:rPr>
          <w:rFonts w:ascii="Times New Roman" w:hAnsi="Times New Roman"/>
          <w:color w:val="0D0D0D" w:themeColor="text1" w:themeTint="F2"/>
          <w:sz w:val="24"/>
          <w:szCs w:val="24"/>
          <w:lang w:val="en-US"/>
        </w:rPr>
        <w:t xml:space="preserve"> </w:t>
      </w:r>
      <w:r w:rsidRPr="00A82797">
        <w:rPr>
          <w:rFonts w:ascii="Times New Roman" w:hAnsi="Times New Roman"/>
          <w:color w:val="0D0D0D" w:themeColor="text1" w:themeTint="F2"/>
          <w:sz w:val="24"/>
          <w:szCs w:val="24"/>
        </w:rPr>
        <w:t>характера</w:t>
      </w:r>
      <w:r w:rsidRPr="00A82797">
        <w:rPr>
          <w:rFonts w:ascii="Times New Roman" w:hAnsi="Times New Roman"/>
          <w:color w:val="0D0D0D" w:themeColor="text1" w:themeTint="F2"/>
          <w:sz w:val="24"/>
          <w:szCs w:val="24"/>
          <w:lang w:val="en-US"/>
        </w:rPr>
        <w:t xml:space="preserve"> (Conditional I – If I see Jim, I’ll invite him to our school party) </w:t>
      </w:r>
      <w:r w:rsidRPr="00A82797">
        <w:rPr>
          <w:rFonts w:ascii="Times New Roman" w:hAnsi="Times New Roman"/>
          <w:color w:val="0D0D0D" w:themeColor="text1" w:themeTint="F2"/>
          <w:sz w:val="24"/>
          <w:szCs w:val="24"/>
        </w:rPr>
        <w:t>и</w:t>
      </w:r>
      <w:r w:rsidR="00A82797" w:rsidRPr="00A82797">
        <w:rPr>
          <w:rFonts w:ascii="Times New Roman" w:hAnsi="Times New Roman"/>
          <w:color w:val="0D0D0D" w:themeColor="text1" w:themeTint="F2"/>
          <w:sz w:val="24"/>
          <w:szCs w:val="24"/>
          <w:lang w:val="en-US"/>
        </w:rPr>
        <w:t xml:space="preserve"> </w:t>
      </w:r>
      <w:r w:rsidRPr="00A82797">
        <w:rPr>
          <w:rFonts w:ascii="Times New Roman" w:hAnsi="Times New Roman"/>
          <w:color w:val="0D0D0D" w:themeColor="text1" w:themeTint="F2"/>
          <w:sz w:val="24"/>
          <w:szCs w:val="24"/>
        </w:rPr>
        <w:t>нереального</w:t>
      </w:r>
      <w:r w:rsidR="00A82797" w:rsidRPr="00A82797">
        <w:rPr>
          <w:rFonts w:ascii="Times New Roman" w:hAnsi="Times New Roman"/>
          <w:color w:val="0D0D0D" w:themeColor="text1" w:themeTint="F2"/>
          <w:sz w:val="24"/>
          <w:szCs w:val="24"/>
          <w:lang w:val="en-US"/>
        </w:rPr>
        <w:t xml:space="preserve"> </w:t>
      </w:r>
      <w:r w:rsidRPr="00A82797">
        <w:rPr>
          <w:rFonts w:ascii="Times New Roman" w:hAnsi="Times New Roman"/>
          <w:color w:val="0D0D0D" w:themeColor="text1" w:themeTint="F2"/>
          <w:sz w:val="24"/>
          <w:szCs w:val="24"/>
        </w:rPr>
        <w:t>характера</w:t>
      </w:r>
      <w:r w:rsidRPr="00A82797">
        <w:rPr>
          <w:rFonts w:ascii="Times New Roman" w:hAnsi="Times New Roman"/>
          <w:color w:val="0D0D0D" w:themeColor="text1" w:themeTint="F2"/>
          <w:sz w:val="24"/>
          <w:szCs w:val="24"/>
          <w:lang w:val="en-US"/>
        </w:rPr>
        <w:t xml:space="preserve"> (Conditional II – If I were you, I would start learning French);</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распознавать и употреблять в речи существительные с определенным/</w:t>
      </w:r>
      <w:r w:rsidR="00A82797">
        <w:rPr>
          <w:rFonts w:ascii="Times New Roman" w:hAnsi="Times New Roman"/>
          <w:color w:val="0D0D0D" w:themeColor="text1" w:themeTint="F2"/>
          <w:sz w:val="24"/>
          <w:szCs w:val="24"/>
        </w:rPr>
        <w:t xml:space="preserve"> </w:t>
      </w:r>
      <w:r w:rsidRPr="00A82797">
        <w:rPr>
          <w:rFonts w:ascii="Times New Roman" w:hAnsi="Times New Roman"/>
          <w:color w:val="0D0D0D" w:themeColor="text1" w:themeTint="F2"/>
          <w:sz w:val="24"/>
          <w:szCs w:val="24"/>
        </w:rPr>
        <w:t>неопределенным/нулевым артиклем;</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распознавать и употреблять в речи количественные и порядковые числительные;</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распознавать и употреблять в речи модальные глаголы и их эквиваленты (</w:t>
      </w:r>
      <w:proofErr w:type="gramStart"/>
      <w:r w:rsidRPr="00A82797">
        <w:rPr>
          <w:rFonts w:ascii="Times New Roman" w:hAnsi="Times New Roman"/>
          <w:color w:val="0D0D0D" w:themeColor="text1" w:themeTint="F2"/>
          <w:sz w:val="24"/>
          <w:szCs w:val="24"/>
        </w:rPr>
        <w:t>may,can</w:t>
      </w:r>
      <w:proofErr w:type="gramEnd"/>
      <w:r w:rsidRPr="00A82797">
        <w:rPr>
          <w:rFonts w:ascii="Times New Roman" w:hAnsi="Times New Roman"/>
          <w:color w:val="0D0D0D" w:themeColor="text1" w:themeTint="F2"/>
          <w:sz w:val="24"/>
          <w:szCs w:val="24"/>
        </w:rPr>
        <w:t>,could,beableto,must,haveto, should)</w:t>
      </w:r>
      <w:r w:rsidR="00437180" w:rsidRPr="00A82797">
        <w:rPr>
          <w:rFonts w:ascii="Times New Roman" w:hAnsi="Times New Roman"/>
          <w:color w:val="0D0D0D" w:themeColor="text1" w:themeTint="F2"/>
          <w:sz w:val="24"/>
          <w:szCs w:val="24"/>
        </w:rPr>
        <w:t>;</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распознавать и употреблять в речи глаголы в следующих формах страдательного залога: PresentSimplePassive, PastSimplePassive;</w:t>
      </w:r>
    </w:p>
    <w:p w:rsidR="006E54D0" w:rsidRPr="00A8279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82797">
        <w:rPr>
          <w:rFonts w:ascii="Times New Roman" w:hAnsi="Times New Roman"/>
          <w:color w:val="0D0D0D" w:themeColor="text1" w:themeTint="F2"/>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A82797" w:rsidRDefault="006E54D0" w:rsidP="003D2B30">
      <w:pPr>
        <w:spacing w:after="0" w:line="240" w:lineRule="auto"/>
        <w:ind w:firstLine="709"/>
        <w:jc w:val="both"/>
        <w:rPr>
          <w:rFonts w:ascii="Times New Roman" w:hAnsi="Times New Roman"/>
          <w:i/>
          <w:color w:val="0D0D0D" w:themeColor="text1" w:themeTint="F2"/>
          <w:sz w:val="24"/>
          <w:szCs w:val="24"/>
        </w:rPr>
      </w:pPr>
      <w:r w:rsidRPr="00A82797">
        <w:rPr>
          <w:rFonts w:ascii="Times New Roman" w:hAnsi="Times New Roman"/>
          <w:i/>
          <w:color w:val="0D0D0D" w:themeColor="text1" w:themeTint="F2"/>
          <w:sz w:val="24"/>
          <w:szCs w:val="24"/>
        </w:rPr>
        <w:t>Выпускник получит возможность научиться:</w:t>
      </w:r>
    </w:p>
    <w:p w:rsidR="006E54D0" w:rsidRPr="00A8279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82797">
        <w:rPr>
          <w:i/>
          <w:color w:val="0D0D0D" w:themeColor="text1" w:themeTint="F2"/>
          <w:sz w:val="24"/>
          <w:szCs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6E54D0" w:rsidRPr="00A8279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82797">
        <w:rPr>
          <w:i/>
          <w:color w:val="0D0D0D" w:themeColor="text1" w:themeTint="F2"/>
          <w:sz w:val="24"/>
          <w:szCs w:val="24"/>
        </w:rPr>
        <w:t>распознавать и употреблять в речи сложноподчиненные предложения с союзами whoever, whatever, however, whenever;</w:t>
      </w:r>
    </w:p>
    <w:p w:rsidR="006E54D0" w:rsidRPr="00A8279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82797">
        <w:rPr>
          <w:i/>
          <w:color w:val="0D0D0D" w:themeColor="text1" w:themeTint="F2"/>
          <w:sz w:val="24"/>
          <w:szCs w:val="24"/>
        </w:rPr>
        <w:t>распознавать и употреблять в речи предложения с конструкциями as … as; notso … as; either … or; neither … nor;</w:t>
      </w:r>
    </w:p>
    <w:p w:rsidR="006E54D0" w:rsidRPr="00A8279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82797">
        <w:rPr>
          <w:i/>
          <w:color w:val="0D0D0D" w:themeColor="text1" w:themeTint="F2"/>
          <w:sz w:val="24"/>
          <w:szCs w:val="24"/>
        </w:rPr>
        <w:t>распознавать и употреблять в речи предложения с конструкцией I wish;</w:t>
      </w:r>
    </w:p>
    <w:p w:rsidR="006E54D0" w:rsidRPr="00A8279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82797">
        <w:rPr>
          <w:i/>
          <w:color w:val="0D0D0D" w:themeColor="text1" w:themeTint="F2"/>
          <w:sz w:val="24"/>
          <w:szCs w:val="24"/>
        </w:rPr>
        <w:t>распознавать и употреблять в речи конструкции с глаголами на -ing: to love/hate doing something; Stop talking;</w:t>
      </w:r>
    </w:p>
    <w:p w:rsidR="006E54D0" w:rsidRPr="00B42307" w:rsidRDefault="006E54D0" w:rsidP="007722A0">
      <w:pPr>
        <w:pStyle w:val="24"/>
        <w:numPr>
          <w:ilvl w:val="1"/>
          <w:numId w:val="71"/>
        </w:numPr>
        <w:autoSpaceDE w:val="0"/>
        <w:autoSpaceDN w:val="0"/>
        <w:adjustRightInd w:val="0"/>
        <w:ind w:left="0" w:firstLine="426"/>
        <w:rPr>
          <w:i/>
          <w:color w:val="0D0D0D" w:themeColor="text1" w:themeTint="F2"/>
          <w:sz w:val="24"/>
          <w:szCs w:val="24"/>
          <w:lang w:val="en-US"/>
        </w:rPr>
      </w:pPr>
      <w:r w:rsidRPr="00A82797">
        <w:rPr>
          <w:i/>
          <w:color w:val="0D0D0D" w:themeColor="text1" w:themeTint="F2"/>
          <w:sz w:val="24"/>
          <w:szCs w:val="24"/>
        </w:rPr>
        <w:t>распознаватьиупотреблятьвречиконструкции</w:t>
      </w:r>
      <w:r w:rsidRPr="00B42307">
        <w:rPr>
          <w:i/>
          <w:color w:val="0D0D0D" w:themeColor="text1" w:themeTint="F2"/>
          <w:sz w:val="24"/>
          <w:szCs w:val="24"/>
          <w:lang w:val="en-US"/>
        </w:rPr>
        <w:t>It takes me …to do something; to look / feel / be happy;</w:t>
      </w:r>
    </w:p>
    <w:p w:rsidR="006E54D0" w:rsidRPr="00A8279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82797">
        <w:rPr>
          <w:i/>
          <w:color w:val="0D0D0D" w:themeColor="text1" w:themeTint="F2"/>
          <w:sz w:val="24"/>
          <w:szCs w:val="24"/>
        </w:rPr>
        <w:t>распознавать и употреблять в речи определения, выраженные прилагательными, в правильном порядке их следования;</w:t>
      </w:r>
    </w:p>
    <w:p w:rsidR="006E54D0" w:rsidRPr="00A8279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82797">
        <w:rPr>
          <w:i/>
          <w:color w:val="0D0D0D" w:themeColor="text1" w:themeTint="F2"/>
          <w:sz w:val="24"/>
          <w:szCs w:val="24"/>
        </w:rPr>
        <w:t xml:space="preserve">распознавать и употреблять в речи глаголы во временных формах действительного </w:t>
      </w:r>
      <w:proofErr w:type="gramStart"/>
      <w:r w:rsidRPr="00A82797">
        <w:rPr>
          <w:i/>
          <w:color w:val="0D0D0D" w:themeColor="text1" w:themeTint="F2"/>
          <w:sz w:val="24"/>
          <w:szCs w:val="24"/>
        </w:rPr>
        <w:t>залога:PastPerfect</w:t>
      </w:r>
      <w:proofErr w:type="gramEnd"/>
      <w:r w:rsidRPr="00A82797">
        <w:rPr>
          <w:i/>
          <w:color w:val="0D0D0D" w:themeColor="text1" w:themeTint="F2"/>
          <w:sz w:val="24"/>
          <w:szCs w:val="24"/>
        </w:rPr>
        <w:t xml:space="preserve">, </w:t>
      </w:r>
      <w:r w:rsidR="00740FB9" w:rsidRPr="00A82797">
        <w:rPr>
          <w:i/>
          <w:color w:val="0D0D0D" w:themeColor="text1" w:themeTint="F2"/>
          <w:sz w:val="24"/>
          <w:szCs w:val="24"/>
        </w:rPr>
        <w:t xml:space="preserve">Present </w:t>
      </w:r>
      <w:r w:rsidRPr="00A82797">
        <w:rPr>
          <w:i/>
          <w:color w:val="0D0D0D" w:themeColor="text1" w:themeTint="F2"/>
          <w:sz w:val="24"/>
          <w:szCs w:val="24"/>
        </w:rPr>
        <w:t>PerfectContinuous, Future-in-the-Past;</w:t>
      </w:r>
    </w:p>
    <w:p w:rsidR="006E54D0" w:rsidRPr="00A8279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82797">
        <w:rPr>
          <w:i/>
          <w:color w:val="0D0D0D" w:themeColor="text1" w:themeTint="F2"/>
          <w:sz w:val="24"/>
          <w:szCs w:val="24"/>
        </w:rPr>
        <w:t>распознавать и употреблять в речи глаголы в формах страдательного залогаFuture SimplePassive, PresentPerfect Passive;</w:t>
      </w:r>
    </w:p>
    <w:p w:rsidR="006E54D0" w:rsidRPr="00A8279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82797">
        <w:rPr>
          <w:i/>
          <w:color w:val="0D0D0D" w:themeColor="text1" w:themeTint="F2"/>
          <w:sz w:val="24"/>
          <w:szCs w:val="24"/>
        </w:rPr>
        <w:t>распознавать и употреблять в речи модальные глаголы need, shall, might, would;</w:t>
      </w:r>
    </w:p>
    <w:p w:rsidR="006E54D0" w:rsidRPr="00A8279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82797">
        <w:rPr>
          <w:i/>
          <w:color w:val="0D0D0D" w:themeColor="text1" w:themeTint="F2"/>
          <w:sz w:val="24"/>
          <w:szCs w:val="24"/>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6E54D0" w:rsidRPr="00A8279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82797">
        <w:rPr>
          <w:i/>
          <w:color w:val="0D0D0D" w:themeColor="text1" w:themeTint="F2"/>
          <w:sz w:val="24"/>
          <w:szCs w:val="24"/>
        </w:rPr>
        <w:t>распознавать и употреблять в речи словосочетания «Причастие I+существительное</w:t>
      </w:r>
      <w:r w:rsidR="00E77079" w:rsidRPr="00A82797">
        <w:rPr>
          <w:i/>
          <w:color w:val="0D0D0D" w:themeColor="text1" w:themeTint="F2"/>
          <w:sz w:val="24"/>
          <w:szCs w:val="24"/>
        </w:rPr>
        <w:t>»</w:t>
      </w:r>
      <w:r w:rsidRPr="00A82797">
        <w:rPr>
          <w:i/>
          <w:color w:val="0D0D0D" w:themeColor="text1" w:themeTint="F2"/>
          <w:sz w:val="24"/>
          <w:szCs w:val="24"/>
        </w:rPr>
        <w:t xml:space="preserve"> (aplayingchild) и «Причастие II+существительное</w:t>
      </w:r>
      <w:r w:rsidR="00E77079" w:rsidRPr="00A82797">
        <w:rPr>
          <w:i/>
          <w:color w:val="0D0D0D" w:themeColor="text1" w:themeTint="F2"/>
          <w:sz w:val="24"/>
          <w:szCs w:val="24"/>
        </w:rPr>
        <w:t>»</w:t>
      </w:r>
      <w:r w:rsidRPr="00A82797">
        <w:rPr>
          <w:i/>
          <w:color w:val="0D0D0D" w:themeColor="text1" w:themeTint="F2"/>
          <w:sz w:val="24"/>
          <w:szCs w:val="24"/>
        </w:rPr>
        <w:t xml:space="preserve"> (awrittenpoem</w:t>
      </w:r>
      <w:r w:rsidR="00813C2D" w:rsidRPr="00A82797">
        <w:rPr>
          <w:i/>
          <w:color w:val="0D0D0D" w:themeColor="text1" w:themeTint="F2"/>
          <w:sz w:val="24"/>
          <w:szCs w:val="24"/>
        </w:rPr>
        <w:t>).</w:t>
      </w:r>
    </w:p>
    <w:p w:rsidR="006E54D0" w:rsidRPr="00303B10" w:rsidRDefault="006E54D0" w:rsidP="003D2B30">
      <w:pPr>
        <w:spacing w:after="0" w:line="240" w:lineRule="auto"/>
        <w:ind w:firstLine="709"/>
        <w:jc w:val="both"/>
        <w:rPr>
          <w:rFonts w:ascii="Times New Roman" w:hAnsi="Times New Roman"/>
          <w:b/>
          <w:color w:val="0D0D0D" w:themeColor="text1" w:themeTint="F2"/>
          <w:sz w:val="24"/>
          <w:szCs w:val="24"/>
        </w:rPr>
      </w:pPr>
      <w:r w:rsidRPr="00303B10">
        <w:rPr>
          <w:rFonts w:ascii="Times New Roman" w:hAnsi="Times New Roman"/>
          <w:b/>
          <w:color w:val="0D0D0D" w:themeColor="text1" w:themeTint="F2"/>
          <w:sz w:val="24"/>
          <w:szCs w:val="24"/>
        </w:rPr>
        <w:t>Социокультурные знания и умения</w:t>
      </w:r>
    </w:p>
    <w:p w:rsidR="006E54D0" w:rsidRPr="00303B10" w:rsidRDefault="006E54D0" w:rsidP="003D2B30">
      <w:pPr>
        <w:spacing w:after="0" w:line="240" w:lineRule="auto"/>
        <w:ind w:firstLine="709"/>
        <w:jc w:val="both"/>
        <w:rPr>
          <w:rFonts w:ascii="Times New Roman" w:hAnsi="Times New Roman"/>
          <w:color w:val="0D0D0D" w:themeColor="text1" w:themeTint="F2"/>
          <w:sz w:val="24"/>
          <w:szCs w:val="24"/>
        </w:rPr>
      </w:pPr>
      <w:r w:rsidRPr="00303B10">
        <w:rPr>
          <w:rFonts w:ascii="Times New Roman" w:hAnsi="Times New Roman"/>
          <w:color w:val="0D0D0D" w:themeColor="text1" w:themeTint="F2"/>
          <w:sz w:val="24"/>
          <w:szCs w:val="24"/>
        </w:rPr>
        <w:t>Выпускник научится:</w:t>
      </w:r>
    </w:p>
    <w:p w:rsidR="006E54D0" w:rsidRPr="00303B10"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03B10">
        <w:rPr>
          <w:rFonts w:ascii="Times New Roman" w:hAnsi="Times New Roman"/>
          <w:color w:val="0D0D0D" w:themeColor="text1" w:themeTint="F2"/>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303B10"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03B10">
        <w:rPr>
          <w:rFonts w:ascii="Times New Roman" w:hAnsi="Times New Roman"/>
          <w:color w:val="0D0D0D" w:themeColor="text1" w:themeTint="F2"/>
          <w:sz w:val="24"/>
          <w:szCs w:val="24"/>
        </w:rPr>
        <w:t>представлять родную страну и культуру на английском языке;</w:t>
      </w:r>
    </w:p>
    <w:p w:rsidR="006E54D0" w:rsidRPr="00303B10"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03B10">
        <w:rPr>
          <w:rFonts w:ascii="Times New Roman" w:hAnsi="Times New Roman"/>
          <w:color w:val="0D0D0D" w:themeColor="text1" w:themeTint="F2"/>
          <w:sz w:val="24"/>
          <w:szCs w:val="24"/>
        </w:rPr>
        <w:t>понимать социокультурные реалии при чтении и аудировании в рамках изученного материала.</w:t>
      </w:r>
    </w:p>
    <w:p w:rsidR="006E54D0" w:rsidRPr="00303B10" w:rsidRDefault="006E54D0" w:rsidP="003D2B30">
      <w:pPr>
        <w:spacing w:after="0" w:line="240" w:lineRule="auto"/>
        <w:ind w:firstLine="709"/>
        <w:jc w:val="both"/>
        <w:rPr>
          <w:rFonts w:ascii="Times New Roman" w:eastAsia="Arial Unicode MS" w:hAnsi="Times New Roman"/>
          <w:i/>
          <w:color w:val="0D0D0D" w:themeColor="text1" w:themeTint="F2"/>
          <w:sz w:val="24"/>
          <w:szCs w:val="24"/>
          <w:lang w:eastAsia="ar-SA"/>
        </w:rPr>
      </w:pPr>
      <w:r w:rsidRPr="00303B10">
        <w:rPr>
          <w:rFonts w:ascii="Times New Roman" w:hAnsi="Times New Roman"/>
          <w:i/>
          <w:color w:val="0D0D0D" w:themeColor="text1" w:themeTint="F2"/>
          <w:sz w:val="24"/>
          <w:szCs w:val="24"/>
        </w:rPr>
        <w:t>Выпускник получит возможность научиться:</w:t>
      </w:r>
    </w:p>
    <w:p w:rsidR="006E54D0" w:rsidRPr="00303B10"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03B10">
        <w:rPr>
          <w:i/>
          <w:color w:val="0D0D0D" w:themeColor="text1" w:themeTint="F2"/>
          <w:sz w:val="24"/>
          <w:szCs w:val="24"/>
        </w:rPr>
        <w:t>использовать социокультурные реалии при создании устных и письменных высказываний;</w:t>
      </w:r>
    </w:p>
    <w:p w:rsidR="006E54D0" w:rsidRPr="00303B10"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03B10">
        <w:rPr>
          <w:i/>
          <w:color w:val="0D0D0D" w:themeColor="text1" w:themeTint="F2"/>
          <w:sz w:val="24"/>
          <w:szCs w:val="24"/>
        </w:rPr>
        <w:t>находить сходство и различие в традициях родной страны и страны/стран изучаемого языка.</w:t>
      </w:r>
    </w:p>
    <w:p w:rsidR="006E54D0" w:rsidRPr="00303B10" w:rsidRDefault="006E54D0" w:rsidP="003D2B30">
      <w:pPr>
        <w:spacing w:after="0" w:line="240" w:lineRule="auto"/>
        <w:ind w:firstLine="709"/>
        <w:jc w:val="both"/>
        <w:rPr>
          <w:rFonts w:ascii="Times New Roman" w:eastAsia="Arial Unicode MS" w:hAnsi="Times New Roman"/>
          <w:b/>
          <w:color w:val="0D0D0D" w:themeColor="text1" w:themeTint="F2"/>
          <w:sz w:val="24"/>
          <w:szCs w:val="24"/>
          <w:lang w:eastAsia="ar-SA"/>
        </w:rPr>
      </w:pPr>
      <w:r w:rsidRPr="00303B10">
        <w:rPr>
          <w:rFonts w:ascii="Times New Roman" w:eastAsia="Arial Unicode MS" w:hAnsi="Times New Roman"/>
          <w:b/>
          <w:color w:val="0D0D0D" w:themeColor="text1" w:themeTint="F2"/>
          <w:sz w:val="24"/>
          <w:szCs w:val="24"/>
          <w:lang w:eastAsia="ar-SA"/>
        </w:rPr>
        <w:t>Компенсаторные умения</w:t>
      </w:r>
    </w:p>
    <w:p w:rsidR="006E54D0" w:rsidRPr="00303B10" w:rsidRDefault="006E54D0" w:rsidP="003D2B30">
      <w:pPr>
        <w:spacing w:after="0" w:line="240" w:lineRule="auto"/>
        <w:ind w:firstLine="709"/>
        <w:jc w:val="both"/>
        <w:rPr>
          <w:rFonts w:ascii="Times New Roman" w:hAnsi="Times New Roman"/>
          <w:color w:val="0D0D0D" w:themeColor="text1" w:themeTint="F2"/>
          <w:sz w:val="24"/>
          <w:szCs w:val="24"/>
        </w:rPr>
      </w:pPr>
      <w:r w:rsidRPr="00303B10">
        <w:rPr>
          <w:rFonts w:ascii="Times New Roman" w:hAnsi="Times New Roman"/>
          <w:color w:val="0D0D0D" w:themeColor="text1" w:themeTint="F2"/>
          <w:sz w:val="24"/>
          <w:szCs w:val="24"/>
        </w:rPr>
        <w:t>Выпускник научится:</w:t>
      </w:r>
    </w:p>
    <w:p w:rsidR="006E54D0" w:rsidRPr="00303B10"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303B10">
        <w:rPr>
          <w:rFonts w:ascii="Times New Roman" w:hAnsi="Times New Roman"/>
          <w:color w:val="0D0D0D" w:themeColor="text1" w:themeTint="F2"/>
          <w:sz w:val="24"/>
          <w:szCs w:val="24"/>
        </w:rPr>
        <w:t>выходить из положения при дефиците языковых средств: использовать переспрос при говорении.</w:t>
      </w:r>
    </w:p>
    <w:p w:rsidR="006E54D0" w:rsidRPr="00303B10" w:rsidRDefault="006E54D0" w:rsidP="003D2B30">
      <w:pPr>
        <w:spacing w:after="0" w:line="240" w:lineRule="auto"/>
        <w:ind w:firstLine="709"/>
        <w:jc w:val="both"/>
        <w:rPr>
          <w:rFonts w:ascii="Times New Roman" w:eastAsia="Arial Unicode MS" w:hAnsi="Times New Roman"/>
          <w:i/>
          <w:color w:val="0D0D0D" w:themeColor="text1" w:themeTint="F2"/>
          <w:sz w:val="24"/>
          <w:szCs w:val="24"/>
          <w:lang w:eastAsia="ar-SA"/>
        </w:rPr>
      </w:pPr>
      <w:r w:rsidRPr="00303B10">
        <w:rPr>
          <w:rFonts w:ascii="Times New Roman" w:hAnsi="Times New Roman"/>
          <w:i/>
          <w:color w:val="0D0D0D" w:themeColor="text1" w:themeTint="F2"/>
          <w:sz w:val="24"/>
          <w:szCs w:val="24"/>
        </w:rPr>
        <w:t>Выпускник получит возможность научиться:</w:t>
      </w:r>
    </w:p>
    <w:p w:rsidR="006E54D0" w:rsidRPr="00303B10"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03B10">
        <w:rPr>
          <w:i/>
          <w:color w:val="0D0D0D" w:themeColor="text1" w:themeTint="F2"/>
          <w:sz w:val="24"/>
          <w:szCs w:val="24"/>
        </w:rPr>
        <w:t>использовать перифраз, синонимические и антонимические средства при говорении;</w:t>
      </w:r>
    </w:p>
    <w:p w:rsidR="006E54D0" w:rsidRPr="00303B10"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303B10">
        <w:rPr>
          <w:i/>
          <w:color w:val="0D0D0D" w:themeColor="text1" w:themeTint="F2"/>
          <w:sz w:val="24"/>
          <w:szCs w:val="24"/>
        </w:rPr>
        <w:t>пользоваться языковой и контекстуальной догадкой при аудировании и чтении.</w:t>
      </w:r>
    </w:p>
    <w:p w:rsidR="00B540EE" w:rsidRDefault="00B540EE" w:rsidP="003D2B30">
      <w:pPr>
        <w:spacing w:line="240" w:lineRule="auto"/>
        <w:rPr>
          <w:rFonts w:ascii="Times New Roman" w:hAnsi="Times New Roman"/>
          <w:color w:val="244061" w:themeColor="accent1" w:themeShade="80"/>
          <w:sz w:val="24"/>
          <w:szCs w:val="24"/>
        </w:rPr>
      </w:pPr>
    </w:p>
    <w:p w:rsidR="00C9681D" w:rsidRPr="00C9681D" w:rsidRDefault="00C9681D" w:rsidP="00C9681D">
      <w:pPr>
        <w:spacing w:after="0" w:line="240" w:lineRule="auto"/>
        <w:ind w:firstLine="709"/>
        <w:rPr>
          <w:rFonts w:ascii="Times New Roman" w:hAnsi="Times New Roman"/>
          <w:b/>
          <w:bCs/>
          <w:iCs/>
          <w:color w:val="0D0D0D" w:themeColor="text1" w:themeTint="F2"/>
          <w:sz w:val="24"/>
          <w:szCs w:val="24"/>
        </w:rPr>
      </w:pPr>
      <w:r w:rsidRPr="00C9681D">
        <w:rPr>
          <w:rFonts w:ascii="Times New Roman" w:hAnsi="Times New Roman"/>
          <w:b/>
          <w:bCs/>
          <w:iCs/>
          <w:color w:val="0D0D0D" w:themeColor="text1" w:themeTint="F2"/>
          <w:sz w:val="24"/>
          <w:szCs w:val="24"/>
        </w:rPr>
        <w:t>Иностранный язык (немецкий)</w:t>
      </w:r>
    </w:p>
    <w:p w:rsidR="00C9681D" w:rsidRPr="00C9681D" w:rsidRDefault="00C9681D" w:rsidP="00C9681D">
      <w:pPr>
        <w:spacing w:after="0" w:line="240" w:lineRule="auto"/>
        <w:ind w:firstLine="709"/>
        <w:rPr>
          <w:rFonts w:ascii="Times New Roman" w:hAnsi="Times New Roman"/>
          <w:b/>
          <w:color w:val="0D0D0D" w:themeColor="text1" w:themeTint="F2"/>
          <w:sz w:val="24"/>
          <w:szCs w:val="24"/>
        </w:rPr>
      </w:pPr>
      <w:r w:rsidRPr="00C9681D">
        <w:rPr>
          <w:rFonts w:ascii="Times New Roman" w:hAnsi="Times New Roman"/>
          <w:b/>
          <w:color w:val="0D0D0D" w:themeColor="text1" w:themeTint="F2"/>
          <w:sz w:val="24"/>
          <w:szCs w:val="24"/>
        </w:rPr>
        <w:t>Коммуникативные умения</w:t>
      </w:r>
    </w:p>
    <w:p w:rsidR="00C9681D" w:rsidRPr="00C9681D" w:rsidRDefault="00C9681D" w:rsidP="00C9681D">
      <w:pPr>
        <w:spacing w:after="0" w:line="240" w:lineRule="auto"/>
        <w:ind w:firstLine="709"/>
        <w:rPr>
          <w:rFonts w:ascii="Times New Roman" w:hAnsi="Times New Roman"/>
          <w:b/>
          <w:color w:val="0D0D0D" w:themeColor="text1" w:themeTint="F2"/>
          <w:sz w:val="24"/>
          <w:szCs w:val="24"/>
        </w:rPr>
      </w:pPr>
      <w:r w:rsidRPr="00C9681D">
        <w:rPr>
          <w:rFonts w:ascii="Times New Roman" w:hAnsi="Times New Roman"/>
          <w:b/>
          <w:color w:val="0D0D0D" w:themeColor="text1" w:themeTint="F2"/>
          <w:sz w:val="24"/>
          <w:szCs w:val="24"/>
        </w:rPr>
        <w:t>Говорение.Диалогическая речь</w:t>
      </w:r>
    </w:p>
    <w:p w:rsidR="00C9681D" w:rsidRPr="00C9681D" w:rsidRDefault="00C9681D" w:rsidP="00C9681D">
      <w:pPr>
        <w:spacing w:after="0" w:line="240" w:lineRule="auto"/>
        <w:ind w:firstLine="709"/>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Обучающийся научится:</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вести диалог (диалог этикетного характера, диалог – 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C9681D" w:rsidRPr="00C9681D" w:rsidRDefault="00C9681D" w:rsidP="00C9681D">
      <w:pPr>
        <w:spacing w:after="0" w:line="240" w:lineRule="auto"/>
        <w:ind w:firstLine="709"/>
        <w:rPr>
          <w:rFonts w:ascii="Times New Roman" w:hAnsi="Times New Roman"/>
          <w:i/>
          <w:color w:val="0D0D0D" w:themeColor="text1" w:themeTint="F2"/>
          <w:sz w:val="24"/>
          <w:szCs w:val="24"/>
        </w:rPr>
      </w:pPr>
      <w:r w:rsidRPr="00C9681D">
        <w:rPr>
          <w:rFonts w:ascii="Times New Roman" w:hAnsi="Times New Roman"/>
          <w:i/>
          <w:color w:val="0D0D0D" w:themeColor="text1" w:themeTint="F2"/>
          <w:sz w:val="24"/>
          <w:szCs w:val="24"/>
        </w:rPr>
        <w:t>Обучающийся получит возможность научиться:</w:t>
      </w:r>
    </w:p>
    <w:p w:rsidR="00C9681D" w:rsidRPr="00C9681D"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вести диалог-обмен мнениями;</w:t>
      </w:r>
    </w:p>
    <w:p w:rsidR="00C9681D" w:rsidRPr="00C9681D"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брать и давать интервью.</w:t>
      </w:r>
    </w:p>
    <w:p w:rsidR="00C9681D" w:rsidRPr="00C9681D" w:rsidRDefault="00C9681D" w:rsidP="00C9681D">
      <w:pPr>
        <w:spacing w:after="0" w:line="240" w:lineRule="auto"/>
        <w:ind w:firstLine="709"/>
        <w:rPr>
          <w:rFonts w:ascii="Times New Roman" w:hAnsi="Times New Roman"/>
          <w:b/>
          <w:color w:val="0D0D0D" w:themeColor="text1" w:themeTint="F2"/>
          <w:sz w:val="24"/>
          <w:szCs w:val="24"/>
        </w:rPr>
      </w:pPr>
      <w:r w:rsidRPr="00C9681D">
        <w:rPr>
          <w:rFonts w:ascii="Times New Roman" w:hAnsi="Times New Roman"/>
          <w:b/>
          <w:color w:val="0D0D0D" w:themeColor="text1" w:themeTint="F2"/>
          <w:sz w:val="24"/>
          <w:szCs w:val="24"/>
        </w:rPr>
        <w:t>Говорение. Монологическая речь</w:t>
      </w:r>
    </w:p>
    <w:p w:rsidR="00C9681D" w:rsidRPr="00C9681D" w:rsidRDefault="00C9681D" w:rsidP="00C9681D">
      <w:pPr>
        <w:spacing w:after="0" w:line="240" w:lineRule="auto"/>
        <w:ind w:firstLine="709"/>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Обучающийся научится:</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изученной тематики;</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описывать события с опорой на зрительную наглядность и/или вербальную опору (ключевые слова, план, вопросы);</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давать краткую характеристику реальных людей и литературных персонажей;</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описывать картинку/ фото с опорой на ключевые слова/ план/вопросы.</w:t>
      </w:r>
    </w:p>
    <w:p w:rsidR="00C9681D" w:rsidRPr="00C9681D" w:rsidRDefault="00C9681D" w:rsidP="00C9681D">
      <w:pPr>
        <w:spacing w:after="0" w:line="240" w:lineRule="auto"/>
        <w:ind w:firstLine="709"/>
        <w:rPr>
          <w:rFonts w:ascii="Times New Roman" w:hAnsi="Times New Roman"/>
          <w:i/>
          <w:color w:val="0D0D0D" w:themeColor="text1" w:themeTint="F2"/>
          <w:sz w:val="24"/>
          <w:szCs w:val="24"/>
        </w:rPr>
      </w:pPr>
      <w:r w:rsidRPr="00C9681D">
        <w:rPr>
          <w:rFonts w:ascii="Times New Roman" w:hAnsi="Times New Roman"/>
          <w:i/>
          <w:color w:val="0D0D0D" w:themeColor="text1" w:themeTint="F2"/>
          <w:sz w:val="24"/>
          <w:szCs w:val="24"/>
        </w:rPr>
        <w:t>Обучающийся получит возможность научиться:</w:t>
      </w:r>
    </w:p>
    <w:p w:rsidR="00C9681D" w:rsidRPr="00C9681D"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 xml:space="preserve">делать </w:t>
      </w:r>
      <w:r w:rsidR="00BA0262">
        <w:rPr>
          <w:i/>
          <w:color w:val="0D0D0D" w:themeColor="text1" w:themeTint="F2"/>
          <w:sz w:val="24"/>
          <w:szCs w:val="24"/>
        </w:rPr>
        <w:t>ООО</w:t>
      </w:r>
      <w:r w:rsidRPr="00C9681D">
        <w:rPr>
          <w:i/>
          <w:color w:val="0D0D0D" w:themeColor="text1" w:themeTint="F2"/>
          <w:sz w:val="24"/>
          <w:szCs w:val="24"/>
        </w:rPr>
        <w:t>бщение на заданную тему на основе прочитанного;</w:t>
      </w:r>
    </w:p>
    <w:p w:rsidR="00C9681D" w:rsidRPr="000738A2"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0738A2">
        <w:rPr>
          <w:i/>
          <w:color w:val="0D0D0D" w:themeColor="text1" w:themeTint="F2"/>
          <w:sz w:val="24"/>
          <w:szCs w:val="24"/>
        </w:rPr>
        <w:t>комментировать факты из прочитанного/ прослушанного текста, выражать и аргументировать свое отношение к прочитанному/прослушанному.</w:t>
      </w:r>
    </w:p>
    <w:p w:rsidR="00C9681D" w:rsidRPr="000738A2" w:rsidRDefault="00C9681D" w:rsidP="00C9681D">
      <w:pPr>
        <w:spacing w:after="0" w:line="240" w:lineRule="auto"/>
        <w:ind w:firstLine="709"/>
        <w:rPr>
          <w:rFonts w:ascii="Times New Roman" w:hAnsi="Times New Roman"/>
          <w:b/>
          <w:color w:val="0D0D0D" w:themeColor="text1" w:themeTint="F2"/>
          <w:sz w:val="24"/>
          <w:szCs w:val="24"/>
        </w:rPr>
      </w:pPr>
      <w:r w:rsidRPr="000738A2">
        <w:rPr>
          <w:rFonts w:ascii="Times New Roman" w:hAnsi="Times New Roman"/>
          <w:b/>
          <w:color w:val="0D0D0D" w:themeColor="text1" w:themeTint="F2"/>
          <w:sz w:val="24"/>
          <w:szCs w:val="24"/>
        </w:rPr>
        <w:t>Аудирование</w:t>
      </w:r>
    </w:p>
    <w:p w:rsidR="00C9681D" w:rsidRPr="000738A2" w:rsidRDefault="00C9681D" w:rsidP="00C9681D">
      <w:pPr>
        <w:spacing w:after="0" w:line="240" w:lineRule="auto"/>
        <w:ind w:firstLine="709"/>
        <w:rPr>
          <w:rFonts w:ascii="Times New Roman" w:hAnsi="Times New Roman"/>
          <w:color w:val="0D0D0D" w:themeColor="text1" w:themeTint="F2"/>
          <w:sz w:val="24"/>
          <w:szCs w:val="24"/>
        </w:rPr>
      </w:pPr>
      <w:r w:rsidRPr="000738A2">
        <w:rPr>
          <w:rFonts w:ascii="Times New Roman" w:hAnsi="Times New Roman"/>
          <w:color w:val="0D0D0D" w:themeColor="text1" w:themeTint="F2"/>
          <w:sz w:val="24"/>
          <w:szCs w:val="24"/>
        </w:rPr>
        <w:t>Обучающийся научится:</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воспринимать на слух и понимать основное содержание несложных аутентичных текстов;</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(не более 10%) количество неизученных языковых явлений.</w:t>
      </w:r>
    </w:p>
    <w:p w:rsidR="00C9681D" w:rsidRPr="00C9681D" w:rsidRDefault="00C9681D" w:rsidP="00C9681D">
      <w:pPr>
        <w:spacing w:after="0" w:line="240" w:lineRule="auto"/>
        <w:ind w:firstLine="709"/>
        <w:rPr>
          <w:rFonts w:ascii="Times New Roman" w:hAnsi="Times New Roman"/>
          <w:i/>
          <w:color w:val="0D0D0D" w:themeColor="text1" w:themeTint="F2"/>
          <w:sz w:val="24"/>
          <w:szCs w:val="24"/>
        </w:rPr>
      </w:pPr>
      <w:r w:rsidRPr="00C9681D">
        <w:rPr>
          <w:rFonts w:ascii="Times New Roman" w:hAnsi="Times New Roman"/>
          <w:i/>
          <w:color w:val="0D0D0D" w:themeColor="text1" w:themeTint="F2"/>
          <w:sz w:val="24"/>
          <w:szCs w:val="24"/>
        </w:rPr>
        <w:t>Обучающийся получит возможность научиться:</w:t>
      </w:r>
    </w:p>
    <w:p w:rsidR="00C9681D" w:rsidRPr="00C9681D"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выделять основную тему в воспринимаемом на слух тексте;</w:t>
      </w:r>
    </w:p>
    <w:p w:rsidR="00C9681D" w:rsidRPr="00C9681D"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использовать контекстуальную или языковую догадку при восприятии на слух текстов, содержащих незнакомые слова.</w:t>
      </w:r>
    </w:p>
    <w:p w:rsidR="00C9681D" w:rsidRPr="00C9681D" w:rsidRDefault="00C9681D" w:rsidP="00C9681D">
      <w:pPr>
        <w:spacing w:after="0" w:line="240" w:lineRule="auto"/>
        <w:ind w:firstLine="709"/>
        <w:rPr>
          <w:rFonts w:ascii="Times New Roman" w:hAnsi="Times New Roman"/>
          <w:b/>
          <w:color w:val="0D0D0D" w:themeColor="text1" w:themeTint="F2"/>
          <w:sz w:val="24"/>
          <w:szCs w:val="24"/>
        </w:rPr>
      </w:pPr>
      <w:r w:rsidRPr="00C9681D">
        <w:rPr>
          <w:rFonts w:ascii="Times New Roman" w:hAnsi="Times New Roman"/>
          <w:b/>
          <w:color w:val="0D0D0D" w:themeColor="text1" w:themeTint="F2"/>
          <w:sz w:val="24"/>
          <w:szCs w:val="24"/>
        </w:rPr>
        <w:t>Чтение</w:t>
      </w:r>
    </w:p>
    <w:p w:rsidR="00C9681D" w:rsidRPr="00C9681D" w:rsidRDefault="00C9681D" w:rsidP="00C9681D">
      <w:pPr>
        <w:spacing w:after="0" w:line="240" w:lineRule="auto"/>
        <w:ind w:firstLine="709"/>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Обучающийся научится:</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читать и понимать основное содержание несложных аутентичных текстов, содержащие отдельные неизученные языковые явления;</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виде;</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C9681D" w:rsidRPr="00C9681D" w:rsidRDefault="00C9681D" w:rsidP="00C9681D">
      <w:pPr>
        <w:spacing w:after="0" w:line="240" w:lineRule="auto"/>
        <w:ind w:firstLine="709"/>
        <w:rPr>
          <w:rFonts w:ascii="Times New Roman" w:hAnsi="Times New Roman"/>
          <w:i/>
          <w:color w:val="0D0D0D" w:themeColor="text1" w:themeTint="F2"/>
          <w:sz w:val="24"/>
          <w:szCs w:val="24"/>
        </w:rPr>
      </w:pPr>
      <w:r w:rsidRPr="00C9681D">
        <w:rPr>
          <w:rFonts w:ascii="Times New Roman" w:hAnsi="Times New Roman"/>
          <w:i/>
          <w:color w:val="0D0D0D" w:themeColor="text1" w:themeTint="F2"/>
          <w:sz w:val="24"/>
          <w:szCs w:val="24"/>
        </w:rPr>
        <w:t>Обучающийся получит возможность научиться:</w:t>
      </w:r>
    </w:p>
    <w:p w:rsidR="00C9681D" w:rsidRPr="00C9681D"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устанавливать причинно-следственную взаимосвязь фактов и событий, изложенных в несложном аутентичном тексте.</w:t>
      </w:r>
    </w:p>
    <w:p w:rsidR="00C9681D" w:rsidRPr="00C9681D" w:rsidRDefault="00C9681D" w:rsidP="00C9681D">
      <w:pPr>
        <w:spacing w:after="0" w:line="240" w:lineRule="auto"/>
        <w:ind w:firstLine="709"/>
        <w:rPr>
          <w:rFonts w:ascii="Times New Roman" w:hAnsi="Times New Roman"/>
          <w:b/>
          <w:color w:val="0D0D0D" w:themeColor="text1" w:themeTint="F2"/>
          <w:sz w:val="24"/>
          <w:szCs w:val="24"/>
        </w:rPr>
      </w:pPr>
      <w:r w:rsidRPr="00C9681D">
        <w:rPr>
          <w:rFonts w:ascii="Times New Roman" w:hAnsi="Times New Roman"/>
          <w:b/>
          <w:color w:val="0D0D0D" w:themeColor="text1" w:themeTint="F2"/>
          <w:sz w:val="24"/>
          <w:szCs w:val="24"/>
        </w:rPr>
        <w:t>Письменная речь</w:t>
      </w:r>
    </w:p>
    <w:p w:rsidR="00C9681D" w:rsidRPr="00C9681D" w:rsidRDefault="00C9681D" w:rsidP="00C9681D">
      <w:pPr>
        <w:spacing w:after="0" w:line="240" w:lineRule="auto"/>
        <w:ind w:firstLine="709"/>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Обучающийся научится:</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 xml:space="preserve">заполнять анкеты и формуляры, </w:t>
      </w:r>
      <w:r w:rsidR="00BA0262">
        <w:rPr>
          <w:rFonts w:ascii="Times New Roman" w:hAnsi="Times New Roman"/>
          <w:color w:val="0D0D0D" w:themeColor="text1" w:themeTint="F2"/>
          <w:sz w:val="24"/>
          <w:szCs w:val="24"/>
        </w:rPr>
        <w:t>ООО</w:t>
      </w:r>
      <w:r w:rsidRPr="00C9681D">
        <w:rPr>
          <w:rFonts w:ascii="Times New Roman" w:hAnsi="Times New Roman"/>
          <w:color w:val="0D0D0D" w:themeColor="text1" w:themeTint="F2"/>
          <w:sz w:val="24"/>
          <w:szCs w:val="24"/>
        </w:rPr>
        <w:t>бщая о себе основные сведения (имя, фамилия, пол, возраст, адрес и т. д.);</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9681D" w:rsidRPr="00C9681D" w:rsidRDefault="00C9681D" w:rsidP="00C9681D">
      <w:pPr>
        <w:spacing w:after="0" w:line="240" w:lineRule="auto"/>
        <w:ind w:firstLine="709"/>
        <w:rPr>
          <w:rFonts w:ascii="Times New Roman" w:hAnsi="Times New Roman"/>
          <w:i/>
          <w:color w:val="0D0D0D" w:themeColor="text1" w:themeTint="F2"/>
          <w:sz w:val="24"/>
          <w:szCs w:val="24"/>
        </w:rPr>
      </w:pPr>
      <w:r w:rsidRPr="00C9681D">
        <w:rPr>
          <w:rFonts w:ascii="Times New Roman" w:hAnsi="Times New Roman"/>
          <w:i/>
          <w:color w:val="0D0D0D" w:themeColor="text1" w:themeTint="F2"/>
          <w:sz w:val="24"/>
          <w:szCs w:val="24"/>
        </w:rPr>
        <w:t>Обучающийся получит возможность научиться:</w:t>
      </w:r>
    </w:p>
    <w:p w:rsidR="00C9681D" w:rsidRPr="00C9681D"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делать краткие выписки из текста с целью их использования в собственных устных высказываниях;</w:t>
      </w:r>
    </w:p>
    <w:p w:rsidR="00C9681D" w:rsidRPr="00C9681D"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писать электронное письмо (e-mail) зарубежному другу в ответ на электронное письмо-стимул.</w:t>
      </w:r>
    </w:p>
    <w:p w:rsidR="00C9681D" w:rsidRPr="00C9681D" w:rsidRDefault="00C9681D" w:rsidP="00C9681D">
      <w:pPr>
        <w:spacing w:after="0" w:line="240" w:lineRule="auto"/>
        <w:ind w:firstLine="709"/>
        <w:rPr>
          <w:rFonts w:ascii="Times New Roman" w:hAnsi="Times New Roman"/>
          <w:b/>
          <w:color w:val="0D0D0D" w:themeColor="text1" w:themeTint="F2"/>
          <w:sz w:val="24"/>
          <w:szCs w:val="24"/>
        </w:rPr>
      </w:pPr>
      <w:r w:rsidRPr="00C9681D">
        <w:rPr>
          <w:rFonts w:ascii="Times New Roman" w:hAnsi="Times New Roman"/>
          <w:b/>
          <w:color w:val="0D0D0D" w:themeColor="text1" w:themeTint="F2"/>
          <w:sz w:val="24"/>
          <w:szCs w:val="24"/>
        </w:rPr>
        <w:t>Языковые навыки и средства оперирования ими</w:t>
      </w:r>
    </w:p>
    <w:p w:rsidR="00C9681D" w:rsidRPr="00C9681D" w:rsidRDefault="00C9681D" w:rsidP="00C9681D">
      <w:pPr>
        <w:spacing w:after="0" w:line="240" w:lineRule="auto"/>
        <w:ind w:firstLine="709"/>
        <w:rPr>
          <w:rFonts w:ascii="Times New Roman" w:hAnsi="Times New Roman"/>
          <w:b/>
          <w:color w:val="0D0D0D" w:themeColor="text1" w:themeTint="F2"/>
          <w:sz w:val="24"/>
          <w:szCs w:val="24"/>
        </w:rPr>
      </w:pPr>
      <w:r w:rsidRPr="00C9681D">
        <w:rPr>
          <w:rFonts w:ascii="Times New Roman" w:hAnsi="Times New Roman"/>
          <w:b/>
          <w:color w:val="0D0D0D" w:themeColor="text1" w:themeTint="F2"/>
          <w:sz w:val="24"/>
          <w:szCs w:val="24"/>
        </w:rPr>
        <w:t>Орфография и пунктуация</w:t>
      </w:r>
    </w:p>
    <w:p w:rsidR="00C9681D" w:rsidRPr="00C9681D" w:rsidRDefault="00C9681D" w:rsidP="00C9681D">
      <w:pPr>
        <w:spacing w:after="0" w:line="240" w:lineRule="auto"/>
        <w:ind w:firstLine="709"/>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Обучающийся научится:</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правильно писать изученные слова;</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 xml:space="preserve">расставлять в личном письме знаки препинания, диктуемые его форматом, в </w:t>
      </w:r>
      <w:r w:rsidR="00BA0262">
        <w:rPr>
          <w:rFonts w:ascii="Times New Roman" w:hAnsi="Times New Roman"/>
          <w:color w:val="0D0D0D" w:themeColor="text1" w:themeTint="F2"/>
          <w:sz w:val="24"/>
          <w:szCs w:val="24"/>
        </w:rPr>
        <w:t>ООО</w:t>
      </w:r>
      <w:r w:rsidRPr="00C9681D">
        <w:rPr>
          <w:rFonts w:ascii="Times New Roman" w:hAnsi="Times New Roman"/>
          <w:color w:val="0D0D0D" w:themeColor="text1" w:themeTint="F2"/>
          <w:sz w:val="24"/>
          <w:szCs w:val="24"/>
        </w:rPr>
        <w:t>тветствии с нормами, принятыми в стране изучаемого языка.</w:t>
      </w:r>
    </w:p>
    <w:p w:rsidR="00C9681D" w:rsidRPr="00FB3343" w:rsidRDefault="00C9681D" w:rsidP="00C9681D">
      <w:pPr>
        <w:spacing w:after="0" w:line="240" w:lineRule="auto"/>
        <w:ind w:firstLine="709"/>
        <w:rPr>
          <w:rFonts w:ascii="Times New Roman" w:hAnsi="Times New Roman"/>
          <w:i/>
          <w:color w:val="0D0D0D" w:themeColor="text1" w:themeTint="F2"/>
          <w:sz w:val="24"/>
          <w:szCs w:val="24"/>
        </w:rPr>
      </w:pPr>
      <w:r w:rsidRPr="00FB3343">
        <w:rPr>
          <w:rFonts w:ascii="Times New Roman" w:hAnsi="Times New Roman"/>
          <w:i/>
          <w:color w:val="0D0D0D" w:themeColor="text1" w:themeTint="F2"/>
          <w:sz w:val="24"/>
          <w:szCs w:val="24"/>
        </w:rPr>
        <w:t>Обучающийся получит возможность научиться:</w:t>
      </w:r>
    </w:p>
    <w:p w:rsidR="00C9681D" w:rsidRPr="00FB3343"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FB3343">
        <w:rPr>
          <w:i/>
          <w:color w:val="0D0D0D" w:themeColor="text1" w:themeTint="F2"/>
          <w:sz w:val="24"/>
          <w:szCs w:val="24"/>
        </w:rPr>
        <w:t>сравнивать и анализировать буквосочетания немецкого языка и их произношение.</w:t>
      </w:r>
    </w:p>
    <w:p w:rsidR="00C9681D" w:rsidRPr="00FB3343" w:rsidRDefault="00C9681D" w:rsidP="00C9681D">
      <w:pPr>
        <w:spacing w:after="0" w:line="240" w:lineRule="auto"/>
        <w:ind w:firstLine="709"/>
        <w:rPr>
          <w:rFonts w:ascii="Times New Roman" w:hAnsi="Times New Roman"/>
          <w:b/>
          <w:color w:val="0D0D0D" w:themeColor="text1" w:themeTint="F2"/>
          <w:sz w:val="24"/>
          <w:szCs w:val="24"/>
        </w:rPr>
      </w:pPr>
      <w:r w:rsidRPr="00FB3343">
        <w:rPr>
          <w:rFonts w:ascii="Times New Roman" w:hAnsi="Times New Roman"/>
          <w:b/>
          <w:color w:val="0D0D0D" w:themeColor="text1" w:themeTint="F2"/>
          <w:sz w:val="24"/>
          <w:szCs w:val="24"/>
        </w:rPr>
        <w:t>Фонетическая сторона речи</w:t>
      </w:r>
    </w:p>
    <w:p w:rsidR="00C9681D" w:rsidRPr="00FB3343" w:rsidRDefault="00C9681D" w:rsidP="00C9681D">
      <w:pPr>
        <w:spacing w:after="0" w:line="240" w:lineRule="auto"/>
        <w:ind w:firstLine="709"/>
        <w:rPr>
          <w:rFonts w:ascii="Times New Roman" w:hAnsi="Times New Roman"/>
          <w:color w:val="0D0D0D" w:themeColor="text1" w:themeTint="F2"/>
          <w:sz w:val="24"/>
          <w:szCs w:val="24"/>
        </w:rPr>
      </w:pPr>
      <w:r w:rsidRPr="00FB3343">
        <w:rPr>
          <w:rFonts w:ascii="Times New Roman" w:hAnsi="Times New Roman"/>
          <w:color w:val="0D0D0D" w:themeColor="text1" w:themeTint="F2"/>
          <w:sz w:val="24"/>
          <w:szCs w:val="24"/>
        </w:rPr>
        <w:t>Обучающийся научится:</w:t>
      </w:r>
    </w:p>
    <w:p w:rsidR="00C9681D" w:rsidRPr="00C9681D"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FB3343">
        <w:rPr>
          <w:rFonts w:ascii="Times New Roman" w:hAnsi="Times New Roman"/>
          <w:color w:val="0D0D0D" w:themeColor="text1" w:themeTint="F2"/>
          <w:sz w:val="24"/>
          <w:szCs w:val="24"/>
        </w:rPr>
        <w:t>различать на слух и адекватно, без</w:t>
      </w:r>
      <w:r w:rsidRPr="00C9681D">
        <w:rPr>
          <w:rFonts w:ascii="Times New Roman" w:hAnsi="Times New Roman"/>
          <w:color w:val="0D0D0D" w:themeColor="text1" w:themeTint="F2"/>
          <w:sz w:val="24"/>
          <w:szCs w:val="24"/>
        </w:rPr>
        <w:t xml:space="preserve"> фонематических ошибок, ведущих к сбою коммуникации, произносить слова изучаемого иностранного языка;</w:t>
      </w:r>
    </w:p>
    <w:p w:rsidR="00C9681D" w:rsidRPr="00FB3343"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FB3343">
        <w:rPr>
          <w:rFonts w:ascii="Times New Roman" w:hAnsi="Times New Roman"/>
          <w:color w:val="0D0D0D" w:themeColor="text1" w:themeTint="F2"/>
          <w:sz w:val="24"/>
          <w:szCs w:val="24"/>
        </w:rPr>
        <w:t>соблюдать правильное ударение в изученных словах;</w:t>
      </w:r>
    </w:p>
    <w:p w:rsidR="00C9681D" w:rsidRPr="00FB3343"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FB3343">
        <w:rPr>
          <w:rFonts w:ascii="Times New Roman" w:hAnsi="Times New Roman"/>
          <w:color w:val="0D0D0D" w:themeColor="text1" w:themeTint="F2"/>
          <w:sz w:val="24"/>
          <w:szCs w:val="24"/>
        </w:rPr>
        <w:t>различать коммуникативные типы предложений по их интонации.</w:t>
      </w:r>
    </w:p>
    <w:p w:rsidR="00C9681D" w:rsidRPr="00FB3343" w:rsidRDefault="00C9681D" w:rsidP="00C9681D">
      <w:pPr>
        <w:spacing w:after="0" w:line="240" w:lineRule="auto"/>
        <w:ind w:firstLine="709"/>
        <w:rPr>
          <w:rFonts w:ascii="Times New Roman" w:hAnsi="Times New Roman"/>
          <w:i/>
          <w:color w:val="0D0D0D" w:themeColor="text1" w:themeTint="F2"/>
          <w:sz w:val="24"/>
          <w:szCs w:val="24"/>
        </w:rPr>
      </w:pPr>
      <w:r w:rsidRPr="00FB3343">
        <w:rPr>
          <w:rFonts w:ascii="Times New Roman" w:hAnsi="Times New Roman"/>
          <w:i/>
          <w:color w:val="0D0D0D" w:themeColor="text1" w:themeTint="F2"/>
          <w:sz w:val="24"/>
          <w:szCs w:val="24"/>
        </w:rPr>
        <w:t>Обучающийся получит возможность научиться:</w:t>
      </w:r>
    </w:p>
    <w:p w:rsidR="00C9681D" w:rsidRPr="000738A2"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0738A2">
        <w:rPr>
          <w:i/>
          <w:color w:val="0D0D0D" w:themeColor="text1" w:themeTint="F2"/>
          <w:sz w:val="24"/>
          <w:szCs w:val="24"/>
        </w:rPr>
        <w:t>выражать модальные значения, чувства и эмоции с помощью интонации.</w:t>
      </w:r>
    </w:p>
    <w:p w:rsidR="00C9681D" w:rsidRPr="000738A2" w:rsidRDefault="00C9681D" w:rsidP="00C9681D">
      <w:pPr>
        <w:spacing w:after="0" w:line="240" w:lineRule="auto"/>
        <w:ind w:firstLine="709"/>
        <w:rPr>
          <w:rFonts w:ascii="Times New Roman" w:hAnsi="Times New Roman"/>
          <w:b/>
          <w:color w:val="0D0D0D" w:themeColor="text1" w:themeTint="F2"/>
          <w:sz w:val="24"/>
          <w:szCs w:val="24"/>
        </w:rPr>
      </w:pPr>
      <w:r w:rsidRPr="000738A2">
        <w:rPr>
          <w:rFonts w:ascii="Times New Roman" w:hAnsi="Times New Roman"/>
          <w:b/>
          <w:color w:val="0D0D0D" w:themeColor="text1" w:themeTint="F2"/>
          <w:sz w:val="24"/>
          <w:szCs w:val="24"/>
        </w:rPr>
        <w:t>Лексическая сторона речи</w:t>
      </w:r>
    </w:p>
    <w:p w:rsidR="00C9681D" w:rsidRPr="000738A2" w:rsidRDefault="00C9681D" w:rsidP="00C9681D">
      <w:pPr>
        <w:spacing w:after="0" w:line="240" w:lineRule="auto"/>
        <w:ind w:firstLine="709"/>
        <w:rPr>
          <w:rFonts w:ascii="Times New Roman" w:hAnsi="Times New Roman"/>
          <w:color w:val="0D0D0D" w:themeColor="text1" w:themeTint="F2"/>
          <w:sz w:val="24"/>
          <w:szCs w:val="24"/>
        </w:rPr>
      </w:pPr>
      <w:r w:rsidRPr="000738A2">
        <w:rPr>
          <w:rFonts w:ascii="Times New Roman" w:hAnsi="Times New Roman"/>
          <w:color w:val="0D0D0D" w:themeColor="text1" w:themeTint="F2"/>
          <w:sz w:val="24"/>
          <w:szCs w:val="24"/>
        </w:rPr>
        <w:t>Обучающийся научится:</w:t>
      </w:r>
    </w:p>
    <w:p w:rsidR="00C9681D" w:rsidRPr="000738A2"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738A2">
        <w:rPr>
          <w:rFonts w:ascii="Times New Roman" w:hAnsi="Times New Roman"/>
          <w:color w:val="0D0D0D" w:themeColor="text1" w:themeTint="F2"/>
          <w:sz w:val="24"/>
          <w:szCs w:val="24"/>
        </w:rPr>
        <w:t>узнавать в письменном и звучащем тексте изученные лексические единицы (слова, словосочетания, реплики-клише речевого этикета) в пределах изученной тематики;</w:t>
      </w:r>
    </w:p>
    <w:p w:rsidR="00C9681D" w:rsidRPr="000738A2"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738A2">
        <w:rPr>
          <w:rFonts w:ascii="Times New Roman" w:hAnsi="Times New Roman"/>
          <w:color w:val="0D0D0D" w:themeColor="text1" w:themeTint="F2"/>
          <w:sz w:val="24"/>
          <w:szCs w:val="24"/>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пределах изученной тематики в </w:t>
      </w:r>
      <w:r w:rsidR="00BA0262">
        <w:rPr>
          <w:rFonts w:ascii="Times New Roman" w:hAnsi="Times New Roman"/>
          <w:color w:val="0D0D0D" w:themeColor="text1" w:themeTint="F2"/>
          <w:sz w:val="24"/>
          <w:szCs w:val="24"/>
        </w:rPr>
        <w:t>ООО</w:t>
      </w:r>
      <w:r w:rsidRPr="000738A2">
        <w:rPr>
          <w:rFonts w:ascii="Times New Roman" w:hAnsi="Times New Roman"/>
          <w:color w:val="0D0D0D" w:themeColor="text1" w:themeTint="F2"/>
          <w:sz w:val="24"/>
          <w:szCs w:val="24"/>
        </w:rPr>
        <w:t>тветствии с решаемой коммуникативной задачей;</w:t>
      </w:r>
    </w:p>
    <w:p w:rsidR="00C9681D" w:rsidRPr="000738A2"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738A2">
        <w:rPr>
          <w:rFonts w:ascii="Times New Roman" w:hAnsi="Times New Roman"/>
          <w:color w:val="0D0D0D" w:themeColor="text1" w:themeTint="F2"/>
          <w:sz w:val="24"/>
          <w:szCs w:val="24"/>
        </w:rPr>
        <w:t xml:space="preserve">распознавать и образовывать родственные слова с использованием словосложения и конверсии в пределах изученной тематики в </w:t>
      </w:r>
      <w:r w:rsidR="00BA0262">
        <w:rPr>
          <w:rFonts w:ascii="Times New Roman" w:hAnsi="Times New Roman"/>
          <w:color w:val="0D0D0D" w:themeColor="text1" w:themeTint="F2"/>
          <w:sz w:val="24"/>
          <w:szCs w:val="24"/>
        </w:rPr>
        <w:t>ООО</w:t>
      </w:r>
      <w:r w:rsidRPr="000738A2">
        <w:rPr>
          <w:rFonts w:ascii="Times New Roman" w:hAnsi="Times New Roman"/>
          <w:color w:val="0D0D0D" w:themeColor="text1" w:themeTint="F2"/>
          <w:sz w:val="24"/>
          <w:szCs w:val="24"/>
        </w:rPr>
        <w:t>тветствии с решаемой коммуникативной задачей;</w:t>
      </w:r>
    </w:p>
    <w:p w:rsidR="00C9681D" w:rsidRPr="000738A2"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738A2">
        <w:rPr>
          <w:rFonts w:ascii="Times New Roman" w:hAnsi="Times New Roman"/>
          <w:color w:val="0D0D0D" w:themeColor="text1" w:themeTint="F2"/>
          <w:sz w:val="24"/>
          <w:szCs w:val="24"/>
        </w:rPr>
        <w:t xml:space="preserve">распознавать и образовывать родственные слова с использованием аффиксации в пределах изученной тематики в </w:t>
      </w:r>
      <w:r w:rsidR="00BA0262">
        <w:rPr>
          <w:rFonts w:ascii="Times New Roman" w:hAnsi="Times New Roman"/>
          <w:color w:val="0D0D0D" w:themeColor="text1" w:themeTint="F2"/>
          <w:sz w:val="24"/>
          <w:szCs w:val="24"/>
        </w:rPr>
        <w:t>ООО</w:t>
      </w:r>
      <w:r w:rsidRPr="000738A2">
        <w:rPr>
          <w:rFonts w:ascii="Times New Roman" w:hAnsi="Times New Roman"/>
          <w:color w:val="0D0D0D" w:themeColor="text1" w:themeTint="F2"/>
          <w:sz w:val="24"/>
          <w:szCs w:val="24"/>
        </w:rPr>
        <w:t>тветствии с решаемой коммуникативной задачей:</w:t>
      </w:r>
    </w:p>
    <w:p w:rsidR="00C9681D" w:rsidRPr="000738A2" w:rsidRDefault="00C9681D" w:rsidP="000738A2">
      <w:pPr>
        <w:spacing w:after="0" w:line="240" w:lineRule="auto"/>
        <w:ind w:left="709"/>
        <w:rPr>
          <w:rFonts w:ascii="Times New Roman" w:hAnsi="Times New Roman"/>
          <w:color w:val="0D0D0D" w:themeColor="text1" w:themeTint="F2"/>
          <w:sz w:val="24"/>
          <w:szCs w:val="24"/>
        </w:rPr>
      </w:pPr>
      <w:r w:rsidRPr="000738A2">
        <w:rPr>
          <w:rFonts w:ascii="Cambria Math" w:hAnsi="Cambria Math" w:cs="Cambria Math"/>
          <w:color w:val="0D0D0D" w:themeColor="text1" w:themeTint="F2"/>
          <w:sz w:val="24"/>
          <w:szCs w:val="24"/>
        </w:rPr>
        <w:t>‒</w:t>
      </w:r>
      <w:r w:rsidRPr="000738A2">
        <w:rPr>
          <w:rFonts w:ascii="Times New Roman" w:hAnsi="Times New Roman"/>
          <w:color w:val="0D0D0D" w:themeColor="text1" w:themeTint="F2"/>
          <w:sz w:val="24"/>
          <w:szCs w:val="24"/>
        </w:rPr>
        <w:t xml:space="preserve"> глаголы при помощи аффиксов –ieren;</w:t>
      </w:r>
    </w:p>
    <w:p w:rsidR="00C9681D" w:rsidRPr="000738A2" w:rsidRDefault="00C9681D" w:rsidP="000738A2">
      <w:pPr>
        <w:spacing w:after="0" w:line="240" w:lineRule="auto"/>
        <w:ind w:left="709"/>
        <w:rPr>
          <w:rFonts w:ascii="Times New Roman" w:hAnsi="Times New Roman"/>
          <w:color w:val="0D0D0D" w:themeColor="text1" w:themeTint="F2"/>
          <w:sz w:val="24"/>
          <w:szCs w:val="24"/>
        </w:rPr>
      </w:pPr>
      <w:r w:rsidRPr="000738A2">
        <w:rPr>
          <w:rFonts w:ascii="Cambria Math" w:hAnsi="Cambria Math" w:cs="Cambria Math"/>
          <w:color w:val="0D0D0D" w:themeColor="text1" w:themeTint="F2"/>
          <w:sz w:val="24"/>
          <w:szCs w:val="24"/>
        </w:rPr>
        <w:t>‒</w:t>
      </w:r>
      <w:r w:rsidRPr="000738A2">
        <w:rPr>
          <w:rFonts w:ascii="Times New Roman" w:hAnsi="Times New Roman"/>
          <w:color w:val="0D0D0D" w:themeColor="text1" w:themeTint="F2"/>
          <w:sz w:val="24"/>
          <w:szCs w:val="24"/>
        </w:rPr>
        <w:t xml:space="preserve"> имена существительные при помощи суффиксов -ei, -in, -schaft, -heit, -keit, -ung (женский род); -er, -ler, -ling (мужской род); -chen, -lein (средний род);</w:t>
      </w:r>
    </w:p>
    <w:p w:rsidR="00C9681D" w:rsidRPr="000738A2" w:rsidRDefault="00C9681D" w:rsidP="000738A2">
      <w:pPr>
        <w:spacing w:after="0" w:line="240" w:lineRule="auto"/>
        <w:ind w:left="709"/>
        <w:rPr>
          <w:rFonts w:ascii="Times New Roman" w:hAnsi="Times New Roman"/>
          <w:color w:val="0D0D0D" w:themeColor="text1" w:themeTint="F2"/>
          <w:sz w:val="24"/>
          <w:szCs w:val="24"/>
        </w:rPr>
      </w:pPr>
      <w:r w:rsidRPr="000738A2">
        <w:rPr>
          <w:rFonts w:ascii="Cambria Math" w:hAnsi="Cambria Math" w:cs="Cambria Math"/>
          <w:color w:val="0D0D0D" w:themeColor="text1" w:themeTint="F2"/>
          <w:sz w:val="24"/>
          <w:szCs w:val="24"/>
        </w:rPr>
        <w:t>‒</w:t>
      </w:r>
      <w:r w:rsidRPr="000738A2">
        <w:rPr>
          <w:rFonts w:ascii="Times New Roman" w:hAnsi="Times New Roman"/>
          <w:color w:val="0D0D0D" w:themeColor="text1" w:themeTint="F2"/>
          <w:sz w:val="24"/>
          <w:szCs w:val="24"/>
        </w:rPr>
        <w:t xml:space="preserve"> имена прилагательные при помощи аффиксов - lich, -isch, -ig, -voll;</w:t>
      </w:r>
    </w:p>
    <w:p w:rsidR="00C9681D" w:rsidRPr="000738A2" w:rsidRDefault="00C9681D" w:rsidP="000738A2">
      <w:pPr>
        <w:spacing w:after="0" w:line="240" w:lineRule="auto"/>
        <w:ind w:left="709"/>
        <w:rPr>
          <w:rFonts w:ascii="Times New Roman" w:hAnsi="Times New Roman"/>
          <w:color w:val="0D0D0D" w:themeColor="text1" w:themeTint="F2"/>
          <w:sz w:val="24"/>
          <w:szCs w:val="24"/>
        </w:rPr>
      </w:pPr>
      <w:r w:rsidRPr="000738A2">
        <w:rPr>
          <w:rFonts w:ascii="Cambria Math" w:hAnsi="Cambria Math" w:cs="Cambria Math"/>
          <w:color w:val="0D0D0D" w:themeColor="text1" w:themeTint="F2"/>
          <w:sz w:val="24"/>
          <w:szCs w:val="24"/>
        </w:rPr>
        <w:t>‒</w:t>
      </w:r>
      <w:r w:rsidRPr="000738A2">
        <w:rPr>
          <w:rFonts w:ascii="Times New Roman" w:hAnsi="Times New Roman"/>
          <w:color w:val="0D0D0D" w:themeColor="text1" w:themeTint="F2"/>
          <w:sz w:val="24"/>
          <w:szCs w:val="24"/>
        </w:rPr>
        <w:t xml:space="preserve"> наречия при помощи суффикса -lich, -isch, -ig, -voll;</w:t>
      </w:r>
    </w:p>
    <w:p w:rsidR="00C9681D" w:rsidRPr="000738A2" w:rsidRDefault="00C9681D" w:rsidP="000738A2">
      <w:pPr>
        <w:spacing w:after="0" w:line="240" w:lineRule="auto"/>
        <w:ind w:left="709"/>
        <w:rPr>
          <w:rFonts w:ascii="Times New Roman" w:hAnsi="Times New Roman"/>
          <w:color w:val="0D0D0D" w:themeColor="text1" w:themeTint="F2"/>
          <w:sz w:val="24"/>
          <w:szCs w:val="24"/>
        </w:rPr>
      </w:pPr>
      <w:r w:rsidRPr="000738A2">
        <w:rPr>
          <w:rFonts w:ascii="Cambria Math" w:hAnsi="Cambria Math" w:cs="Cambria Math"/>
          <w:color w:val="0D0D0D" w:themeColor="text1" w:themeTint="F2"/>
          <w:sz w:val="24"/>
          <w:szCs w:val="24"/>
        </w:rPr>
        <w:t>‒</w:t>
      </w:r>
      <w:r w:rsidRPr="000738A2">
        <w:rPr>
          <w:rFonts w:ascii="Times New Roman" w:hAnsi="Times New Roman"/>
          <w:color w:val="0D0D0D" w:themeColor="text1" w:themeTint="F2"/>
          <w:sz w:val="24"/>
          <w:szCs w:val="24"/>
        </w:rPr>
        <w:t xml:space="preserve"> имена существительные, имена прилагательные, наречия при помощи отрицательных префиксов и аффиксов un -, - los;</w:t>
      </w:r>
    </w:p>
    <w:p w:rsidR="00C9681D" w:rsidRPr="000738A2" w:rsidRDefault="00C9681D" w:rsidP="000738A2">
      <w:pPr>
        <w:spacing w:after="0" w:line="240" w:lineRule="auto"/>
        <w:ind w:left="709"/>
        <w:rPr>
          <w:rFonts w:ascii="Times New Roman" w:hAnsi="Times New Roman"/>
          <w:color w:val="0D0D0D" w:themeColor="text1" w:themeTint="F2"/>
          <w:sz w:val="24"/>
          <w:szCs w:val="24"/>
        </w:rPr>
      </w:pPr>
      <w:r w:rsidRPr="000738A2">
        <w:rPr>
          <w:rFonts w:ascii="Cambria Math" w:hAnsi="Cambria Math" w:cs="Cambria Math"/>
          <w:color w:val="0D0D0D" w:themeColor="text1" w:themeTint="F2"/>
          <w:sz w:val="24"/>
          <w:szCs w:val="24"/>
        </w:rPr>
        <w:t>‒</w:t>
      </w:r>
      <w:r w:rsidRPr="000738A2">
        <w:rPr>
          <w:rFonts w:ascii="Times New Roman" w:hAnsi="Times New Roman"/>
          <w:color w:val="0D0D0D" w:themeColor="text1" w:themeTint="F2"/>
          <w:sz w:val="24"/>
          <w:szCs w:val="24"/>
        </w:rPr>
        <w:t xml:space="preserve"> числительные при помощи суффиксов -zehn, -zig; -t, -st.</w:t>
      </w:r>
    </w:p>
    <w:p w:rsidR="00C9681D" w:rsidRPr="00A93676" w:rsidRDefault="00C9681D" w:rsidP="00C9681D">
      <w:pPr>
        <w:spacing w:after="0" w:line="240" w:lineRule="auto"/>
        <w:ind w:firstLine="709"/>
        <w:rPr>
          <w:rFonts w:ascii="Times New Roman" w:hAnsi="Times New Roman"/>
          <w:i/>
          <w:color w:val="0D0D0D" w:themeColor="text1" w:themeTint="F2"/>
          <w:sz w:val="24"/>
          <w:szCs w:val="24"/>
        </w:rPr>
      </w:pPr>
      <w:r w:rsidRPr="00A93676">
        <w:rPr>
          <w:rFonts w:ascii="Times New Roman" w:hAnsi="Times New Roman"/>
          <w:i/>
          <w:color w:val="0D0D0D" w:themeColor="text1" w:themeTint="F2"/>
          <w:sz w:val="24"/>
          <w:szCs w:val="24"/>
        </w:rPr>
        <w:t>Обучающийся получит возможность научиться:</w:t>
      </w:r>
    </w:p>
    <w:p w:rsidR="00C9681D" w:rsidRPr="00A93676"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знать различия между явлениями синонимии и антонимии;</w:t>
      </w:r>
    </w:p>
    <w:p w:rsidR="00C9681D" w:rsidRPr="00A93676"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употреблять в речи изученные синонимы и антонимы адекватно ситуации общения;</w:t>
      </w:r>
    </w:p>
    <w:p w:rsidR="00C9681D" w:rsidRPr="00A93676"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9681D" w:rsidRPr="00A93676" w:rsidRDefault="00C9681D" w:rsidP="00C9681D">
      <w:pPr>
        <w:spacing w:after="0" w:line="240" w:lineRule="auto"/>
        <w:ind w:firstLine="709"/>
        <w:rPr>
          <w:rFonts w:ascii="Times New Roman" w:hAnsi="Times New Roman"/>
          <w:b/>
          <w:color w:val="0D0D0D" w:themeColor="text1" w:themeTint="F2"/>
          <w:sz w:val="24"/>
          <w:szCs w:val="24"/>
        </w:rPr>
      </w:pPr>
      <w:r w:rsidRPr="00A93676">
        <w:rPr>
          <w:rFonts w:ascii="Times New Roman" w:hAnsi="Times New Roman"/>
          <w:b/>
          <w:color w:val="0D0D0D" w:themeColor="text1" w:themeTint="F2"/>
          <w:sz w:val="24"/>
          <w:szCs w:val="24"/>
        </w:rPr>
        <w:t>Грамматическая сторона речи</w:t>
      </w:r>
    </w:p>
    <w:p w:rsidR="00C9681D" w:rsidRPr="00A93676" w:rsidRDefault="00C9681D" w:rsidP="00C9681D">
      <w:pPr>
        <w:spacing w:after="0" w:line="240" w:lineRule="auto"/>
        <w:ind w:firstLine="709"/>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Обучающийся научится:</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 xml:space="preserve">оперировать в процессе устного и письменного общения основными синтаксическими конструкциями и морфологическими формами в </w:t>
      </w:r>
      <w:r w:rsidR="00BA0262">
        <w:rPr>
          <w:rFonts w:ascii="Times New Roman" w:hAnsi="Times New Roman"/>
          <w:color w:val="0D0D0D" w:themeColor="text1" w:themeTint="F2"/>
          <w:sz w:val="24"/>
          <w:szCs w:val="24"/>
        </w:rPr>
        <w:t>ООО</w:t>
      </w:r>
      <w:r w:rsidRPr="00A93676">
        <w:rPr>
          <w:rFonts w:ascii="Times New Roman" w:hAnsi="Times New Roman"/>
          <w:color w:val="0D0D0D" w:themeColor="text1" w:themeTint="F2"/>
          <w:sz w:val="24"/>
          <w:szCs w:val="24"/>
        </w:rPr>
        <w:t>тветствии с коммуникативной задачей в коммуникативно-значимом контексте:</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(с вопросительным словом и без него), побудительные и восклицательные;</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предложения с начальнымDasist/sind;</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сложносочиненные предложения с сочинительными союзами und, aber, oder;</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 в рамках изученной тематики;</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существительные с определенным/неопределенным/</w:t>
      </w:r>
      <w:r w:rsidR="00A93676">
        <w:rPr>
          <w:rFonts w:ascii="Times New Roman" w:hAnsi="Times New Roman"/>
          <w:color w:val="0D0D0D" w:themeColor="text1" w:themeTint="F2"/>
          <w:sz w:val="24"/>
          <w:szCs w:val="24"/>
        </w:rPr>
        <w:t xml:space="preserve"> </w:t>
      </w:r>
      <w:r w:rsidRPr="00A93676">
        <w:rPr>
          <w:rFonts w:ascii="Times New Roman" w:hAnsi="Times New Roman"/>
          <w:color w:val="0D0D0D" w:themeColor="text1" w:themeTint="F2"/>
          <w:sz w:val="24"/>
          <w:szCs w:val="24"/>
        </w:rPr>
        <w:t>нулевым артиклем;</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 xml:space="preserve">распознавать и употреблять в речи местоимения: личные, притяжательные, возвратные, </w:t>
      </w:r>
      <w:proofErr w:type="gramStart"/>
      <w:r w:rsidRPr="00A93676">
        <w:rPr>
          <w:rFonts w:ascii="Times New Roman" w:hAnsi="Times New Roman"/>
          <w:color w:val="0D0D0D" w:themeColor="text1" w:themeTint="F2"/>
          <w:sz w:val="24"/>
          <w:szCs w:val="24"/>
        </w:rPr>
        <w:t>указательные,вопросительные</w:t>
      </w:r>
      <w:proofErr w:type="gramEnd"/>
      <w:r w:rsidRPr="00A93676">
        <w:rPr>
          <w:rFonts w:ascii="Times New Roman" w:hAnsi="Times New Roman"/>
          <w:color w:val="0D0D0D" w:themeColor="text1" w:themeTint="F2"/>
          <w:sz w:val="24"/>
          <w:szCs w:val="24"/>
        </w:rPr>
        <w:t>;</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наречия времени и образа действия и слова, выражающие количество (viel/</w:t>
      </w:r>
      <w:proofErr w:type="gramStart"/>
      <w:r w:rsidRPr="00A93676">
        <w:rPr>
          <w:rFonts w:ascii="Times New Roman" w:hAnsi="Times New Roman"/>
          <w:color w:val="0D0D0D" w:themeColor="text1" w:themeTint="F2"/>
          <w:sz w:val="24"/>
          <w:szCs w:val="24"/>
        </w:rPr>
        <w:t>gern,wenig</w:t>
      </w:r>
      <w:proofErr w:type="gramEnd"/>
      <w:r w:rsidRPr="00A93676">
        <w:rPr>
          <w:rFonts w:ascii="Times New Roman" w:hAnsi="Times New Roman"/>
          <w:color w:val="0D0D0D" w:themeColor="text1" w:themeTint="F2"/>
          <w:sz w:val="24"/>
          <w:szCs w:val="24"/>
        </w:rPr>
        <w:t>/oft, schnell/langsam); наречия в положительной, сравнительной и превосходной степенях, образованные по правилу, и исключения;</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количественные и порядковые числительные;</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глаголы в наиболее употребительных временных формах действительного залога: Präsens, Präteritum, Perfekt;</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 xml:space="preserve">распознавать и употреблять в речи модальные </w:t>
      </w:r>
      <w:proofErr w:type="gramStart"/>
      <w:r w:rsidRPr="00A93676">
        <w:rPr>
          <w:rFonts w:ascii="Times New Roman" w:hAnsi="Times New Roman"/>
          <w:color w:val="0D0D0D" w:themeColor="text1" w:themeTint="F2"/>
          <w:sz w:val="24"/>
          <w:szCs w:val="24"/>
        </w:rPr>
        <w:t>глаголы(</w:t>
      </w:r>
      <w:proofErr w:type="gramEnd"/>
      <w:r w:rsidRPr="00A93676">
        <w:rPr>
          <w:rFonts w:ascii="Times New Roman" w:hAnsi="Times New Roman"/>
          <w:color w:val="0D0D0D" w:themeColor="text1" w:themeTint="F2"/>
          <w:sz w:val="24"/>
          <w:szCs w:val="24"/>
        </w:rPr>
        <w:t>wollen, mögen, sollen, müssen, können, dürfen);</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w:t>
      </w:r>
      <w:r w:rsidR="00A93676" w:rsidRPr="00A93676">
        <w:rPr>
          <w:rFonts w:ascii="Times New Roman" w:hAnsi="Times New Roman"/>
          <w:color w:val="0D0D0D" w:themeColor="text1" w:themeTint="F2"/>
          <w:sz w:val="24"/>
          <w:szCs w:val="24"/>
        </w:rPr>
        <w:t xml:space="preserve"> </w:t>
      </w:r>
      <w:r w:rsidRPr="00A93676">
        <w:rPr>
          <w:rFonts w:ascii="Times New Roman" w:hAnsi="Times New Roman"/>
          <w:color w:val="0D0D0D" w:themeColor="text1" w:themeTint="F2"/>
          <w:sz w:val="24"/>
          <w:szCs w:val="24"/>
        </w:rPr>
        <w:t>предлоги двойного управления, предлоги места, времени, направления.</w:t>
      </w:r>
    </w:p>
    <w:p w:rsidR="00C9681D" w:rsidRPr="00A93676" w:rsidRDefault="00C9681D" w:rsidP="00C9681D">
      <w:pPr>
        <w:spacing w:after="0" w:line="240" w:lineRule="auto"/>
        <w:ind w:firstLine="709"/>
        <w:rPr>
          <w:rFonts w:ascii="Times New Roman" w:hAnsi="Times New Roman"/>
          <w:i/>
          <w:color w:val="0D0D0D" w:themeColor="text1" w:themeTint="F2"/>
          <w:sz w:val="24"/>
          <w:szCs w:val="24"/>
        </w:rPr>
      </w:pPr>
      <w:r w:rsidRPr="00A93676">
        <w:rPr>
          <w:rFonts w:ascii="Times New Roman" w:hAnsi="Times New Roman"/>
          <w:i/>
          <w:color w:val="0D0D0D" w:themeColor="text1" w:themeTint="F2"/>
          <w:sz w:val="24"/>
          <w:szCs w:val="24"/>
        </w:rPr>
        <w:t>Обучающийся получит возможность научиться:</w:t>
      </w:r>
    </w:p>
    <w:p w:rsidR="00C9681D" w:rsidRPr="00A93676"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распознавать и употреблять в речи конструкции с инфинитивным оборотом um…zu;</w:t>
      </w:r>
    </w:p>
    <w:p w:rsidR="00C9681D" w:rsidRPr="00A93676"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распознавать и употреблять в речи глаголы во временных формах действительного залога:</w:t>
      </w:r>
      <w:r w:rsidR="00A93676">
        <w:rPr>
          <w:i/>
          <w:color w:val="0D0D0D" w:themeColor="text1" w:themeTint="F2"/>
          <w:sz w:val="24"/>
          <w:szCs w:val="24"/>
        </w:rPr>
        <w:t xml:space="preserve"> </w:t>
      </w:r>
      <w:r w:rsidRPr="00A93676">
        <w:rPr>
          <w:i/>
          <w:color w:val="0D0D0D" w:themeColor="text1" w:themeTint="F2"/>
          <w:sz w:val="24"/>
          <w:szCs w:val="24"/>
        </w:rPr>
        <w:t xml:space="preserve">Präsens, Präteritum, </w:t>
      </w:r>
      <w:proofErr w:type="gramStart"/>
      <w:r w:rsidRPr="00A93676">
        <w:rPr>
          <w:i/>
          <w:color w:val="0D0D0D" w:themeColor="text1" w:themeTint="F2"/>
          <w:sz w:val="24"/>
          <w:szCs w:val="24"/>
        </w:rPr>
        <w:t>Perfekt ;</w:t>
      </w:r>
      <w:proofErr w:type="gramEnd"/>
    </w:p>
    <w:p w:rsidR="00C9681D" w:rsidRPr="00A93676"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 xml:space="preserve">распознавать и употреблять в речи модальные </w:t>
      </w:r>
      <w:proofErr w:type="gramStart"/>
      <w:r w:rsidRPr="00A93676">
        <w:rPr>
          <w:i/>
          <w:color w:val="0D0D0D" w:themeColor="text1" w:themeTint="F2"/>
          <w:sz w:val="24"/>
          <w:szCs w:val="24"/>
        </w:rPr>
        <w:t>глаголы:wollen</w:t>
      </w:r>
      <w:proofErr w:type="gramEnd"/>
      <w:r w:rsidRPr="00A93676">
        <w:rPr>
          <w:i/>
          <w:color w:val="0D0D0D" w:themeColor="text1" w:themeTint="F2"/>
          <w:sz w:val="24"/>
          <w:szCs w:val="24"/>
        </w:rPr>
        <w:t>, mögen, sollen, müssen, können, dürfen;</w:t>
      </w:r>
    </w:p>
    <w:p w:rsidR="00C9681D" w:rsidRPr="00A93676"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распознавать по формальным признакам и понимать значение неличных форм глагола (инфинитива) без различения их функций и употреблять их в речи.</w:t>
      </w:r>
    </w:p>
    <w:p w:rsidR="00C9681D" w:rsidRPr="00A93676" w:rsidRDefault="00C9681D" w:rsidP="00C9681D">
      <w:pPr>
        <w:spacing w:after="0" w:line="240" w:lineRule="auto"/>
        <w:ind w:firstLine="709"/>
        <w:rPr>
          <w:rFonts w:ascii="Times New Roman" w:hAnsi="Times New Roman"/>
          <w:b/>
          <w:color w:val="0D0D0D" w:themeColor="text1" w:themeTint="F2"/>
          <w:sz w:val="24"/>
          <w:szCs w:val="24"/>
        </w:rPr>
      </w:pPr>
      <w:r w:rsidRPr="00A93676">
        <w:rPr>
          <w:rFonts w:ascii="Times New Roman" w:hAnsi="Times New Roman"/>
          <w:b/>
          <w:color w:val="0D0D0D" w:themeColor="text1" w:themeTint="F2"/>
          <w:sz w:val="24"/>
          <w:szCs w:val="24"/>
        </w:rPr>
        <w:t>Социокультурные знания и умения</w:t>
      </w:r>
    </w:p>
    <w:p w:rsidR="00C9681D" w:rsidRPr="00A93676" w:rsidRDefault="00C9681D" w:rsidP="00C9681D">
      <w:pPr>
        <w:spacing w:after="0" w:line="240" w:lineRule="auto"/>
        <w:ind w:firstLine="709"/>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Обучающийся научится:</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представлять родную страну и культуру на немецком языке.</w:t>
      </w:r>
    </w:p>
    <w:p w:rsidR="00C9681D" w:rsidRPr="00A93676" w:rsidRDefault="00C9681D" w:rsidP="00C9681D">
      <w:pPr>
        <w:spacing w:after="0" w:line="240" w:lineRule="auto"/>
        <w:ind w:firstLine="709"/>
        <w:rPr>
          <w:rFonts w:ascii="Times New Roman" w:hAnsi="Times New Roman"/>
          <w:i/>
          <w:color w:val="0D0D0D" w:themeColor="text1" w:themeTint="F2"/>
          <w:sz w:val="24"/>
          <w:szCs w:val="24"/>
        </w:rPr>
      </w:pPr>
      <w:r w:rsidRPr="00A93676">
        <w:rPr>
          <w:rFonts w:ascii="Times New Roman" w:hAnsi="Times New Roman"/>
          <w:i/>
          <w:color w:val="0D0D0D" w:themeColor="text1" w:themeTint="F2"/>
          <w:sz w:val="24"/>
          <w:szCs w:val="24"/>
        </w:rPr>
        <w:t>Обучающийся получит возможность научиться:</w:t>
      </w:r>
    </w:p>
    <w:p w:rsidR="00C9681D" w:rsidRPr="00A93676"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использовать социокультурные реалии при создании устных и письменных высказываний;</w:t>
      </w:r>
    </w:p>
    <w:p w:rsidR="00C9681D" w:rsidRPr="00A93676"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находить сходство и различие в традициях родной страны и страны/стран изучаемого языка.</w:t>
      </w:r>
    </w:p>
    <w:p w:rsidR="00C9681D" w:rsidRPr="00A93676" w:rsidRDefault="00C9681D" w:rsidP="00C9681D">
      <w:pPr>
        <w:spacing w:after="0" w:line="240" w:lineRule="auto"/>
        <w:ind w:firstLine="709"/>
        <w:rPr>
          <w:rFonts w:ascii="Times New Roman" w:hAnsi="Times New Roman"/>
          <w:b/>
          <w:color w:val="0D0D0D" w:themeColor="text1" w:themeTint="F2"/>
          <w:sz w:val="24"/>
          <w:szCs w:val="24"/>
        </w:rPr>
      </w:pPr>
      <w:r w:rsidRPr="00A93676">
        <w:rPr>
          <w:rFonts w:ascii="Times New Roman" w:hAnsi="Times New Roman"/>
          <w:b/>
          <w:color w:val="0D0D0D" w:themeColor="text1" w:themeTint="F2"/>
          <w:sz w:val="24"/>
          <w:szCs w:val="24"/>
        </w:rPr>
        <w:t>Компенсаторные умения</w:t>
      </w:r>
    </w:p>
    <w:p w:rsidR="00C9681D" w:rsidRPr="00A93676" w:rsidRDefault="00C9681D" w:rsidP="00C9681D">
      <w:pPr>
        <w:spacing w:after="0" w:line="240" w:lineRule="auto"/>
        <w:ind w:firstLine="709"/>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Обучающийся научится:</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выходить из положения при дефиците языковых средств:</w:t>
      </w:r>
    </w:p>
    <w:p w:rsidR="00C9681D" w:rsidRPr="00A93676" w:rsidRDefault="00C9681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использовать переспрос при говорении.</w:t>
      </w:r>
    </w:p>
    <w:p w:rsidR="00C9681D" w:rsidRPr="00A93676" w:rsidRDefault="00C9681D" w:rsidP="00C9681D">
      <w:pPr>
        <w:spacing w:after="0" w:line="240" w:lineRule="auto"/>
        <w:ind w:firstLine="709"/>
        <w:rPr>
          <w:rFonts w:ascii="Times New Roman" w:hAnsi="Times New Roman"/>
          <w:i/>
          <w:color w:val="0D0D0D" w:themeColor="text1" w:themeTint="F2"/>
          <w:sz w:val="24"/>
          <w:szCs w:val="24"/>
        </w:rPr>
      </w:pPr>
      <w:r w:rsidRPr="00A93676">
        <w:rPr>
          <w:rFonts w:ascii="Times New Roman" w:hAnsi="Times New Roman"/>
          <w:i/>
          <w:color w:val="0D0D0D" w:themeColor="text1" w:themeTint="F2"/>
          <w:sz w:val="24"/>
          <w:szCs w:val="24"/>
        </w:rPr>
        <w:t>Обучающийся получит возможность научиться:</w:t>
      </w:r>
    </w:p>
    <w:p w:rsidR="00C9681D" w:rsidRPr="00A93676"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использовать перифраз, синонимические и антонимические средства при говорении;</w:t>
      </w:r>
    </w:p>
    <w:p w:rsidR="00C9681D" w:rsidRPr="00A93676" w:rsidRDefault="00C9681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пользоваться языковой и контекстуальной догадкой при аудировании и чтении.</w:t>
      </w:r>
    </w:p>
    <w:p w:rsidR="00C9681D" w:rsidRPr="00CF198A" w:rsidRDefault="00C9681D" w:rsidP="003D2B30">
      <w:pPr>
        <w:spacing w:line="240" w:lineRule="auto"/>
        <w:rPr>
          <w:rFonts w:ascii="Times New Roman" w:hAnsi="Times New Roman"/>
          <w:color w:val="0D0D0D" w:themeColor="text1" w:themeTint="F2"/>
          <w:sz w:val="24"/>
          <w:szCs w:val="24"/>
        </w:rPr>
      </w:pPr>
    </w:p>
    <w:p w:rsidR="006E54D0" w:rsidRPr="00CF198A" w:rsidRDefault="00F21876" w:rsidP="003D2B30">
      <w:pPr>
        <w:pStyle w:val="4"/>
        <w:spacing w:line="240" w:lineRule="auto"/>
        <w:ind w:left="0" w:firstLine="709"/>
        <w:rPr>
          <w:rFonts w:eastAsia="Calibri"/>
          <w:color w:val="0D0D0D" w:themeColor="text1" w:themeTint="F2"/>
          <w:sz w:val="24"/>
          <w:szCs w:val="24"/>
        </w:rPr>
      </w:pPr>
      <w:bookmarkStart w:id="43" w:name="_Toc409691631"/>
      <w:bookmarkStart w:id="44" w:name="_Toc410653956"/>
      <w:bookmarkStart w:id="45" w:name="_Toc414553138"/>
      <w:r w:rsidRPr="00CF198A">
        <w:rPr>
          <w:color w:val="0D0D0D" w:themeColor="text1" w:themeTint="F2"/>
          <w:sz w:val="24"/>
          <w:szCs w:val="24"/>
        </w:rPr>
        <w:t>Второй и</w:t>
      </w:r>
      <w:r w:rsidR="006E54D0" w:rsidRPr="00CF198A">
        <w:rPr>
          <w:color w:val="0D0D0D" w:themeColor="text1" w:themeTint="F2"/>
          <w:sz w:val="24"/>
          <w:szCs w:val="24"/>
        </w:rPr>
        <w:t xml:space="preserve">ностранный язык </w:t>
      </w:r>
      <w:r w:rsidR="006E54D0" w:rsidRPr="00CF198A">
        <w:rPr>
          <w:rFonts w:eastAsia="Calibri"/>
          <w:color w:val="0D0D0D" w:themeColor="text1" w:themeTint="F2"/>
          <w:sz w:val="24"/>
          <w:szCs w:val="24"/>
        </w:rPr>
        <w:t>(английск</w:t>
      </w:r>
      <w:r w:rsidR="00CF198A" w:rsidRPr="00CF198A">
        <w:rPr>
          <w:rFonts w:eastAsia="Calibri"/>
          <w:color w:val="0D0D0D" w:themeColor="text1" w:themeTint="F2"/>
          <w:sz w:val="24"/>
          <w:szCs w:val="24"/>
        </w:rPr>
        <w:t>ий</w:t>
      </w:r>
      <w:r w:rsidR="006E54D0" w:rsidRPr="00CF198A">
        <w:rPr>
          <w:rFonts w:eastAsia="Calibri"/>
          <w:color w:val="0D0D0D" w:themeColor="text1" w:themeTint="F2"/>
          <w:sz w:val="24"/>
          <w:szCs w:val="24"/>
        </w:rPr>
        <w:t>)</w:t>
      </w:r>
      <w:bookmarkEnd w:id="43"/>
      <w:bookmarkEnd w:id="44"/>
      <w:bookmarkEnd w:id="45"/>
    </w:p>
    <w:p w:rsidR="006E54D0" w:rsidRPr="00CF198A" w:rsidRDefault="006E54D0" w:rsidP="003D2B30">
      <w:pPr>
        <w:spacing w:after="0" w:line="240" w:lineRule="auto"/>
        <w:ind w:firstLine="709"/>
        <w:jc w:val="both"/>
        <w:rPr>
          <w:rFonts w:ascii="Times New Roman" w:hAnsi="Times New Roman"/>
          <w:b/>
          <w:color w:val="0D0D0D" w:themeColor="text1" w:themeTint="F2"/>
          <w:sz w:val="24"/>
          <w:szCs w:val="24"/>
        </w:rPr>
      </w:pPr>
      <w:r w:rsidRPr="00CF198A">
        <w:rPr>
          <w:rFonts w:ascii="Times New Roman" w:hAnsi="Times New Roman"/>
          <w:b/>
          <w:color w:val="0D0D0D" w:themeColor="text1" w:themeTint="F2"/>
          <w:sz w:val="24"/>
          <w:szCs w:val="24"/>
        </w:rPr>
        <w:t>Коммуникативные умения</w:t>
      </w:r>
    </w:p>
    <w:p w:rsidR="006E54D0" w:rsidRPr="00CF198A" w:rsidRDefault="006E54D0" w:rsidP="003D2B30">
      <w:pPr>
        <w:spacing w:after="0" w:line="240" w:lineRule="auto"/>
        <w:ind w:firstLine="709"/>
        <w:jc w:val="both"/>
        <w:rPr>
          <w:rFonts w:ascii="Times New Roman" w:hAnsi="Times New Roman"/>
          <w:b/>
          <w:color w:val="0D0D0D" w:themeColor="text1" w:themeTint="F2"/>
          <w:sz w:val="24"/>
          <w:szCs w:val="24"/>
        </w:rPr>
      </w:pPr>
      <w:r w:rsidRPr="00CF198A">
        <w:rPr>
          <w:rFonts w:ascii="Times New Roman" w:hAnsi="Times New Roman"/>
          <w:b/>
          <w:color w:val="0D0D0D" w:themeColor="text1" w:themeTint="F2"/>
          <w:sz w:val="24"/>
          <w:szCs w:val="24"/>
        </w:rPr>
        <w:t>Говорение.Диалогическая речь</w:t>
      </w:r>
    </w:p>
    <w:p w:rsidR="006E54D0" w:rsidRPr="00CF198A" w:rsidRDefault="006E54D0" w:rsidP="003D2B30">
      <w:pPr>
        <w:spacing w:after="0" w:line="240" w:lineRule="auto"/>
        <w:ind w:firstLine="709"/>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Выпускник научится:</w:t>
      </w:r>
    </w:p>
    <w:p w:rsidR="006E54D0" w:rsidRPr="00CF198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вести диалог (диалог этикетного характер, диалог</w:t>
      </w:r>
      <w:r w:rsidR="00155B8F" w:rsidRPr="00CF198A">
        <w:rPr>
          <w:rFonts w:ascii="Times New Roman" w:hAnsi="Times New Roman"/>
          <w:color w:val="0D0D0D" w:themeColor="text1" w:themeTint="F2"/>
          <w:sz w:val="24"/>
          <w:szCs w:val="24"/>
        </w:rPr>
        <w:t>-</w:t>
      </w:r>
      <w:r w:rsidRPr="00CF198A">
        <w:rPr>
          <w:rFonts w:ascii="Times New Roman" w:hAnsi="Times New Roman"/>
          <w:color w:val="0D0D0D" w:themeColor="text1" w:themeTint="F2"/>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F198A" w:rsidRDefault="006E54D0" w:rsidP="003D2B30">
      <w:pPr>
        <w:spacing w:after="0" w:line="240" w:lineRule="auto"/>
        <w:ind w:firstLine="709"/>
        <w:jc w:val="both"/>
        <w:rPr>
          <w:rFonts w:ascii="Times New Roman" w:hAnsi="Times New Roman"/>
          <w:i/>
          <w:color w:val="0D0D0D" w:themeColor="text1" w:themeTint="F2"/>
          <w:sz w:val="24"/>
          <w:szCs w:val="24"/>
        </w:rPr>
      </w:pPr>
      <w:r w:rsidRPr="00CF198A">
        <w:rPr>
          <w:rFonts w:ascii="Times New Roman" w:hAnsi="Times New Roman"/>
          <w:i/>
          <w:color w:val="0D0D0D" w:themeColor="text1" w:themeTint="F2"/>
          <w:sz w:val="24"/>
          <w:szCs w:val="24"/>
        </w:rPr>
        <w:t>Выпускник получит возможность научиться:</w:t>
      </w:r>
    </w:p>
    <w:p w:rsidR="006E54D0" w:rsidRPr="00CF198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F198A">
        <w:rPr>
          <w:i/>
          <w:color w:val="0D0D0D" w:themeColor="text1" w:themeTint="F2"/>
          <w:sz w:val="24"/>
          <w:szCs w:val="24"/>
        </w:rPr>
        <w:t xml:space="preserve">вести диалог-обмен мнениями; </w:t>
      </w:r>
    </w:p>
    <w:p w:rsidR="006E54D0" w:rsidRPr="00CF198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F198A">
        <w:rPr>
          <w:i/>
          <w:color w:val="0D0D0D" w:themeColor="text1" w:themeTint="F2"/>
          <w:sz w:val="24"/>
          <w:szCs w:val="24"/>
        </w:rPr>
        <w:t>брать и давать интервью;</w:t>
      </w:r>
    </w:p>
    <w:p w:rsidR="006E54D0" w:rsidRPr="00CF198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F198A">
        <w:rPr>
          <w:i/>
          <w:color w:val="0D0D0D" w:themeColor="text1" w:themeTint="F2"/>
          <w:sz w:val="24"/>
          <w:szCs w:val="24"/>
        </w:rPr>
        <w:t xml:space="preserve">вести диалог-расспрос на основе нелинейного текста (таблицы, диаграммы и </w:t>
      </w:r>
      <w:r w:rsidR="00245F1D" w:rsidRPr="00CF198A">
        <w:rPr>
          <w:i/>
          <w:color w:val="0D0D0D" w:themeColor="text1" w:themeTint="F2"/>
          <w:sz w:val="24"/>
          <w:szCs w:val="24"/>
        </w:rPr>
        <w:t>т. д.</w:t>
      </w:r>
      <w:r w:rsidRPr="00CF198A">
        <w:rPr>
          <w:i/>
          <w:color w:val="0D0D0D" w:themeColor="text1" w:themeTint="F2"/>
          <w:sz w:val="24"/>
          <w:szCs w:val="24"/>
        </w:rPr>
        <w:t>)</w:t>
      </w:r>
    </w:p>
    <w:p w:rsidR="006E54D0" w:rsidRPr="00CF198A" w:rsidRDefault="006E54D0" w:rsidP="003D2B30">
      <w:pPr>
        <w:spacing w:after="0" w:line="240" w:lineRule="auto"/>
        <w:ind w:firstLine="709"/>
        <w:jc w:val="both"/>
        <w:rPr>
          <w:rFonts w:ascii="Times New Roman" w:hAnsi="Times New Roman"/>
          <w:b/>
          <w:color w:val="0D0D0D" w:themeColor="text1" w:themeTint="F2"/>
          <w:sz w:val="24"/>
          <w:szCs w:val="24"/>
        </w:rPr>
      </w:pPr>
      <w:r w:rsidRPr="00CF198A">
        <w:rPr>
          <w:rFonts w:ascii="Times New Roman" w:hAnsi="Times New Roman"/>
          <w:b/>
          <w:color w:val="0D0D0D" w:themeColor="text1" w:themeTint="F2"/>
          <w:sz w:val="24"/>
          <w:szCs w:val="24"/>
        </w:rPr>
        <w:t>Говорение. Монологическая речь</w:t>
      </w:r>
    </w:p>
    <w:p w:rsidR="006E54D0" w:rsidRPr="00CF198A" w:rsidRDefault="006E54D0" w:rsidP="003D2B30">
      <w:pPr>
        <w:spacing w:after="0" w:line="240" w:lineRule="auto"/>
        <w:ind w:firstLine="709"/>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Выпускник научится:</w:t>
      </w:r>
    </w:p>
    <w:p w:rsidR="006E54D0" w:rsidRPr="00CF198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F198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 xml:space="preserve">описывать события с опорой на зрительную наглядность и/или вербальную опору (ключевые слова, план, вопросы); </w:t>
      </w:r>
    </w:p>
    <w:p w:rsidR="006E54D0" w:rsidRPr="00CF198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 xml:space="preserve">давать краткую характеристику реальных людей и литературных персонажей; </w:t>
      </w:r>
    </w:p>
    <w:p w:rsidR="006E54D0" w:rsidRPr="00CF198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передавать основное содержание прочитанного текста с опорой или без опоры на текст, ключевые слова/план/вопросы;</w:t>
      </w:r>
    </w:p>
    <w:p w:rsidR="006E54D0" w:rsidRPr="00CF198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описывать картинку/фото с опорой или без опоры на ключевые слова/план/вопросы.</w:t>
      </w:r>
    </w:p>
    <w:p w:rsidR="006E54D0" w:rsidRPr="00CF198A" w:rsidRDefault="006E54D0" w:rsidP="003D2B30">
      <w:pPr>
        <w:spacing w:after="0" w:line="240" w:lineRule="auto"/>
        <w:ind w:firstLine="709"/>
        <w:jc w:val="both"/>
        <w:rPr>
          <w:rFonts w:ascii="Times New Roman" w:hAnsi="Times New Roman"/>
          <w:i/>
          <w:color w:val="0D0D0D" w:themeColor="text1" w:themeTint="F2"/>
          <w:sz w:val="24"/>
          <w:szCs w:val="24"/>
        </w:rPr>
      </w:pPr>
      <w:r w:rsidRPr="00CF198A">
        <w:rPr>
          <w:rFonts w:ascii="Times New Roman" w:hAnsi="Times New Roman"/>
          <w:i/>
          <w:color w:val="0D0D0D" w:themeColor="text1" w:themeTint="F2"/>
          <w:sz w:val="24"/>
          <w:szCs w:val="24"/>
        </w:rPr>
        <w:t xml:space="preserve">Выпускник получит возможность научиться: </w:t>
      </w:r>
    </w:p>
    <w:p w:rsidR="006E54D0" w:rsidRPr="00CF198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F198A">
        <w:rPr>
          <w:i/>
          <w:color w:val="0D0D0D" w:themeColor="text1" w:themeTint="F2"/>
          <w:sz w:val="24"/>
          <w:szCs w:val="24"/>
        </w:rPr>
        <w:t xml:space="preserve">делать </w:t>
      </w:r>
      <w:r w:rsidR="00BA0262">
        <w:rPr>
          <w:i/>
          <w:color w:val="0D0D0D" w:themeColor="text1" w:themeTint="F2"/>
          <w:sz w:val="24"/>
          <w:szCs w:val="24"/>
        </w:rPr>
        <w:t>ООО</w:t>
      </w:r>
      <w:r w:rsidRPr="00CF198A">
        <w:rPr>
          <w:i/>
          <w:color w:val="0D0D0D" w:themeColor="text1" w:themeTint="F2"/>
          <w:sz w:val="24"/>
          <w:szCs w:val="24"/>
        </w:rPr>
        <w:t xml:space="preserve">бщение на заданную тему на основе прочитанного; </w:t>
      </w:r>
    </w:p>
    <w:p w:rsidR="006E54D0" w:rsidRPr="00CF198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F198A">
        <w:rPr>
          <w:i/>
          <w:color w:val="0D0D0D" w:themeColor="text1" w:themeTint="F2"/>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CF198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F198A">
        <w:rPr>
          <w:i/>
          <w:color w:val="0D0D0D" w:themeColor="text1" w:themeTint="F2"/>
          <w:sz w:val="24"/>
          <w:szCs w:val="24"/>
        </w:rPr>
        <w:t xml:space="preserve">кратко высказываться без предварительной подготовки на заданную тему в </w:t>
      </w:r>
      <w:r w:rsidR="00BA0262">
        <w:rPr>
          <w:i/>
          <w:color w:val="0D0D0D" w:themeColor="text1" w:themeTint="F2"/>
          <w:sz w:val="24"/>
          <w:szCs w:val="24"/>
        </w:rPr>
        <w:t>ООО</w:t>
      </w:r>
      <w:r w:rsidRPr="00CF198A">
        <w:rPr>
          <w:i/>
          <w:color w:val="0D0D0D" w:themeColor="text1" w:themeTint="F2"/>
          <w:sz w:val="24"/>
          <w:szCs w:val="24"/>
        </w:rPr>
        <w:t>тветствии с предложенной ситуацией общения;</w:t>
      </w:r>
    </w:p>
    <w:p w:rsidR="006E54D0" w:rsidRPr="00CF198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F198A">
        <w:rPr>
          <w:i/>
          <w:color w:val="0D0D0D" w:themeColor="text1" w:themeTint="F2"/>
          <w:sz w:val="24"/>
          <w:szCs w:val="24"/>
        </w:rPr>
        <w:t xml:space="preserve">кратко высказываться с опорой на нелинейный текст (таблицы, диаграммы, расписание и </w:t>
      </w:r>
      <w:r w:rsidR="00245F1D" w:rsidRPr="00CF198A">
        <w:rPr>
          <w:i/>
          <w:color w:val="0D0D0D" w:themeColor="text1" w:themeTint="F2"/>
          <w:sz w:val="24"/>
          <w:szCs w:val="24"/>
        </w:rPr>
        <w:t>т. п.</w:t>
      </w:r>
      <w:r w:rsidRPr="00CF198A">
        <w:rPr>
          <w:i/>
          <w:color w:val="0D0D0D" w:themeColor="text1" w:themeTint="F2"/>
          <w:sz w:val="24"/>
          <w:szCs w:val="24"/>
        </w:rPr>
        <w:t xml:space="preserve">) </w:t>
      </w:r>
    </w:p>
    <w:p w:rsidR="006E54D0" w:rsidRPr="00CF198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F198A">
        <w:rPr>
          <w:i/>
          <w:color w:val="0D0D0D" w:themeColor="text1" w:themeTint="F2"/>
          <w:sz w:val="24"/>
          <w:szCs w:val="24"/>
        </w:rPr>
        <w:t>кратко излагать результаты выполненной проектной работы.</w:t>
      </w:r>
    </w:p>
    <w:p w:rsidR="006E54D0" w:rsidRPr="00CF198A" w:rsidRDefault="006E54D0" w:rsidP="003D2B30">
      <w:pPr>
        <w:spacing w:after="0" w:line="240" w:lineRule="auto"/>
        <w:ind w:firstLine="709"/>
        <w:jc w:val="both"/>
        <w:rPr>
          <w:rFonts w:ascii="Times New Roman" w:hAnsi="Times New Roman"/>
          <w:b/>
          <w:i/>
          <w:color w:val="0D0D0D" w:themeColor="text1" w:themeTint="F2"/>
          <w:sz w:val="24"/>
          <w:szCs w:val="24"/>
        </w:rPr>
      </w:pPr>
      <w:r w:rsidRPr="00CF198A">
        <w:rPr>
          <w:rFonts w:ascii="Times New Roman" w:hAnsi="Times New Roman"/>
          <w:b/>
          <w:color w:val="0D0D0D" w:themeColor="text1" w:themeTint="F2"/>
          <w:sz w:val="24"/>
          <w:szCs w:val="24"/>
        </w:rPr>
        <w:t>Аудирование</w:t>
      </w:r>
    </w:p>
    <w:p w:rsidR="006E54D0" w:rsidRPr="00CF198A" w:rsidRDefault="006E54D0" w:rsidP="003D2B30">
      <w:pPr>
        <w:spacing w:after="0" w:line="240" w:lineRule="auto"/>
        <w:ind w:firstLine="709"/>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 xml:space="preserve">Выпускник научится: </w:t>
      </w:r>
    </w:p>
    <w:p w:rsidR="006E54D0" w:rsidRPr="00CF198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F198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F198A" w:rsidRDefault="006E54D0" w:rsidP="003D2B30">
      <w:pPr>
        <w:spacing w:after="0" w:line="240" w:lineRule="auto"/>
        <w:ind w:firstLine="709"/>
        <w:jc w:val="both"/>
        <w:rPr>
          <w:rFonts w:ascii="Times New Roman" w:hAnsi="Times New Roman"/>
          <w:i/>
          <w:color w:val="0D0D0D" w:themeColor="text1" w:themeTint="F2"/>
          <w:sz w:val="24"/>
          <w:szCs w:val="24"/>
        </w:rPr>
      </w:pPr>
      <w:r w:rsidRPr="00CF198A">
        <w:rPr>
          <w:rFonts w:ascii="Times New Roman" w:hAnsi="Times New Roman"/>
          <w:i/>
          <w:color w:val="0D0D0D" w:themeColor="text1" w:themeTint="F2"/>
          <w:sz w:val="24"/>
          <w:szCs w:val="24"/>
        </w:rPr>
        <w:t>Выпускник получит возможность научиться:</w:t>
      </w:r>
    </w:p>
    <w:p w:rsidR="006E54D0" w:rsidRPr="00CF198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F198A">
        <w:rPr>
          <w:i/>
          <w:color w:val="0D0D0D" w:themeColor="text1" w:themeTint="F2"/>
          <w:sz w:val="24"/>
          <w:szCs w:val="24"/>
        </w:rPr>
        <w:t>выделять основную тему в воспринимаемом на слух тексте;</w:t>
      </w:r>
    </w:p>
    <w:p w:rsidR="006E54D0" w:rsidRPr="00CF198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F198A">
        <w:rPr>
          <w:i/>
          <w:color w:val="0D0D0D" w:themeColor="text1" w:themeTint="F2"/>
          <w:sz w:val="24"/>
          <w:szCs w:val="24"/>
        </w:rPr>
        <w:t>использовать контекстуальную или языковую догадку при восприятии на слух текстов, содержащих незнакомые слова.</w:t>
      </w:r>
    </w:p>
    <w:p w:rsidR="006E54D0" w:rsidRPr="00CF198A" w:rsidRDefault="006E54D0" w:rsidP="003D2B30">
      <w:pPr>
        <w:spacing w:after="0" w:line="240" w:lineRule="auto"/>
        <w:ind w:firstLine="709"/>
        <w:jc w:val="both"/>
        <w:rPr>
          <w:rFonts w:ascii="Times New Roman" w:hAnsi="Times New Roman"/>
          <w:i/>
          <w:color w:val="0D0D0D" w:themeColor="text1" w:themeTint="F2"/>
          <w:sz w:val="24"/>
          <w:szCs w:val="24"/>
        </w:rPr>
      </w:pPr>
      <w:r w:rsidRPr="00CF198A">
        <w:rPr>
          <w:rFonts w:ascii="Times New Roman" w:hAnsi="Times New Roman"/>
          <w:b/>
          <w:color w:val="0D0D0D" w:themeColor="text1" w:themeTint="F2"/>
          <w:sz w:val="24"/>
          <w:szCs w:val="24"/>
        </w:rPr>
        <w:t xml:space="preserve">Чтение </w:t>
      </w:r>
    </w:p>
    <w:p w:rsidR="006E54D0" w:rsidRPr="00CF198A" w:rsidRDefault="006E54D0" w:rsidP="003D2B30">
      <w:pPr>
        <w:spacing w:after="0" w:line="240" w:lineRule="auto"/>
        <w:ind w:firstLine="709"/>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 xml:space="preserve">Выпускник научится: </w:t>
      </w:r>
    </w:p>
    <w:p w:rsidR="006E54D0" w:rsidRPr="00CF198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F198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CF198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читать и полностью понимать несложные аутентичные тексты, построенные на изученном языковом материале;</w:t>
      </w:r>
    </w:p>
    <w:p w:rsidR="006E54D0" w:rsidRPr="00CF198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CF198A" w:rsidRDefault="006E54D0" w:rsidP="003D2B30">
      <w:pPr>
        <w:spacing w:after="0" w:line="240" w:lineRule="auto"/>
        <w:ind w:firstLine="709"/>
        <w:jc w:val="both"/>
        <w:rPr>
          <w:rFonts w:ascii="Times New Roman" w:hAnsi="Times New Roman"/>
          <w:i/>
          <w:color w:val="0D0D0D" w:themeColor="text1" w:themeTint="F2"/>
          <w:sz w:val="24"/>
          <w:szCs w:val="24"/>
        </w:rPr>
      </w:pPr>
      <w:r w:rsidRPr="00CF198A">
        <w:rPr>
          <w:rFonts w:ascii="Times New Roman" w:hAnsi="Times New Roman"/>
          <w:i/>
          <w:color w:val="0D0D0D" w:themeColor="text1" w:themeTint="F2"/>
          <w:sz w:val="24"/>
          <w:szCs w:val="24"/>
        </w:rPr>
        <w:t>Выпускник получит возможность научиться:</w:t>
      </w:r>
    </w:p>
    <w:p w:rsidR="006E54D0" w:rsidRPr="00CF198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F198A">
        <w:rPr>
          <w:i/>
          <w:color w:val="0D0D0D" w:themeColor="text1" w:themeTint="F2"/>
          <w:sz w:val="24"/>
          <w:szCs w:val="24"/>
        </w:rPr>
        <w:t>устанавливать причинно-следственную взаимосвязь фактов и событий, изложенных в несложном аутентичном тексте;</w:t>
      </w:r>
    </w:p>
    <w:p w:rsidR="006E54D0" w:rsidRPr="00CF198A"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F198A">
        <w:rPr>
          <w:i/>
          <w:color w:val="0D0D0D" w:themeColor="text1" w:themeTint="F2"/>
          <w:sz w:val="24"/>
          <w:szCs w:val="24"/>
        </w:rPr>
        <w:t>восстанавливать текст из разрозненных абзацев или путем добавления выпущенных фрагментов.</w:t>
      </w:r>
    </w:p>
    <w:p w:rsidR="006E54D0" w:rsidRPr="00CF198A" w:rsidRDefault="006E54D0" w:rsidP="003D2B30">
      <w:pPr>
        <w:spacing w:after="0" w:line="240" w:lineRule="auto"/>
        <w:ind w:firstLine="709"/>
        <w:jc w:val="both"/>
        <w:rPr>
          <w:rFonts w:ascii="Times New Roman" w:hAnsi="Times New Roman"/>
          <w:b/>
          <w:color w:val="0D0D0D" w:themeColor="text1" w:themeTint="F2"/>
          <w:sz w:val="24"/>
          <w:szCs w:val="24"/>
        </w:rPr>
      </w:pPr>
      <w:r w:rsidRPr="00CF198A">
        <w:rPr>
          <w:rFonts w:ascii="Times New Roman" w:hAnsi="Times New Roman"/>
          <w:b/>
          <w:color w:val="0D0D0D" w:themeColor="text1" w:themeTint="F2"/>
          <w:sz w:val="24"/>
          <w:szCs w:val="24"/>
        </w:rPr>
        <w:t xml:space="preserve">Письменная речь </w:t>
      </w:r>
    </w:p>
    <w:p w:rsidR="006E54D0" w:rsidRPr="00CF198A" w:rsidRDefault="006E54D0" w:rsidP="003D2B30">
      <w:pPr>
        <w:spacing w:after="0" w:line="240" w:lineRule="auto"/>
        <w:ind w:firstLine="709"/>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 xml:space="preserve">Выпускник научится: </w:t>
      </w:r>
    </w:p>
    <w:p w:rsidR="006E54D0" w:rsidRPr="00CF198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 xml:space="preserve">заполнять анкеты и формуляры, </w:t>
      </w:r>
      <w:r w:rsidR="00BA0262">
        <w:rPr>
          <w:rFonts w:ascii="Times New Roman" w:hAnsi="Times New Roman"/>
          <w:color w:val="0D0D0D" w:themeColor="text1" w:themeTint="F2"/>
          <w:sz w:val="24"/>
          <w:szCs w:val="24"/>
        </w:rPr>
        <w:t>ООО</w:t>
      </w:r>
      <w:r w:rsidRPr="00CF198A">
        <w:rPr>
          <w:rFonts w:ascii="Times New Roman" w:hAnsi="Times New Roman"/>
          <w:color w:val="0D0D0D" w:themeColor="text1" w:themeTint="F2"/>
          <w:sz w:val="24"/>
          <w:szCs w:val="24"/>
        </w:rPr>
        <w:t xml:space="preserve">бщая о себе основные сведения (имя, фамилия, пол, возраст, гражданство, национальность, адрес и </w:t>
      </w:r>
      <w:r w:rsidR="00245F1D" w:rsidRPr="00CF198A">
        <w:rPr>
          <w:rFonts w:ascii="Times New Roman" w:hAnsi="Times New Roman"/>
          <w:color w:val="0D0D0D" w:themeColor="text1" w:themeTint="F2"/>
          <w:sz w:val="24"/>
          <w:szCs w:val="24"/>
        </w:rPr>
        <w:t>т. д.</w:t>
      </w:r>
      <w:r w:rsidRPr="00CF198A">
        <w:rPr>
          <w:rFonts w:ascii="Times New Roman" w:hAnsi="Times New Roman"/>
          <w:color w:val="0D0D0D" w:themeColor="text1" w:themeTint="F2"/>
          <w:sz w:val="24"/>
          <w:szCs w:val="24"/>
        </w:rPr>
        <w:t>);</w:t>
      </w:r>
    </w:p>
    <w:p w:rsidR="006E54D0" w:rsidRPr="00CF198A"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 xml:space="preserve">писать короткие поздравления с днем рождения и другими праздниками, с употреблением формул речевого этикета, принятых в стране изучаемого </w:t>
      </w:r>
      <w:proofErr w:type="gramStart"/>
      <w:r w:rsidRPr="00CF198A">
        <w:rPr>
          <w:rFonts w:ascii="Times New Roman" w:hAnsi="Times New Roman"/>
          <w:color w:val="0D0D0D" w:themeColor="text1" w:themeTint="F2"/>
          <w:sz w:val="24"/>
          <w:szCs w:val="24"/>
        </w:rPr>
        <w:t>языка,выражать</w:t>
      </w:r>
      <w:proofErr w:type="gramEnd"/>
      <w:r w:rsidRPr="00CF198A">
        <w:rPr>
          <w:rFonts w:ascii="Times New Roman" w:hAnsi="Times New Roman"/>
          <w:color w:val="0D0D0D" w:themeColor="text1" w:themeTint="F2"/>
          <w:sz w:val="24"/>
          <w:szCs w:val="24"/>
        </w:rPr>
        <w:t xml:space="preserve"> пожелания (объемом 30</w:t>
      </w:r>
      <w:r w:rsidR="00437180" w:rsidRPr="00CF198A">
        <w:rPr>
          <w:rFonts w:ascii="Times New Roman" w:hAnsi="Times New Roman"/>
          <w:color w:val="0D0D0D" w:themeColor="text1" w:themeTint="F2"/>
          <w:sz w:val="24"/>
          <w:szCs w:val="24"/>
        </w:rPr>
        <w:t>–</w:t>
      </w:r>
      <w:r w:rsidRPr="00CF198A">
        <w:rPr>
          <w:rFonts w:ascii="Times New Roman" w:hAnsi="Times New Roman"/>
          <w:color w:val="0D0D0D" w:themeColor="text1" w:themeTint="F2"/>
          <w:sz w:val="24"/>
          <w:szCs w:val="24"/>
        </w:rPr>
        <w:t>40 слов, включая адрес)</w:t>
      </w:r>
      <w:r w:rsidR="0043702F" w:rsidRPr="00CF198A">
        <w:rPr>
          <w:rFonts w:ascii="Times New Roman" w:hAnsi="Times New Roman"/>
          <w:color w:val="0D0D0D" w:themeColor="text1" w:themeTint="F2"/>
          <w:sz w:val="24"/>
          <w:szCs w:val="24"/>
        </w:rPr>
        <w:t>;</w:t>
      </w:r>
    </w:p>
    <w:p w:rsidR="006E54D0" w:rsidRPr="00CD63FD"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98A">
        <w:rPr>
          <w:rFonts w:ascii="Times New Roman" w:hAnsi="Times New Roman"/>
          <w:color w:val="0D0D0D" w:themeColor="text1" w:themeTint="F2"/>
          <w:sz w:val="24"/>
          <w:szCs w:val="24"/>
        </w:rPr>
        <w:t xml:space="preserve">писать личное письмо в ответ на письмо-стимул с употреблением формул речевого этикета, принятых в стране изучаемого языка: </w:t>
      </w:r>
      <w:r w:rsidR="00BA0262">
        <w:rPr>
          <w:rFonts w:ascii="Times New Roman" w:hAnsi="Times New Roman"/>
          <w:color w:val="0D0D0D" w:themeColor="text1" w:themeTint="F2"/>
          <w:sz w:val="24"/>
          <w:szCs w:val="24"/>
        </w:rPr>
        <w:t>ООО</w:t>
      </w:r>
      <w:r w:rsidRPr="00CF198A">
        <w:rPr>
          <w:rFonts w:ascii="Times New Roman" w:hAnsi="Times New Roman"/>
          <w:color w:val="0D0D0D" w:themeColor="text1" w:themeTint="F2"/>
          <w:sz w:val="24"/>
          <w:szCs w:val="24"/>
        </w:rPr>
        <w:t xml:space="preserve">бщать краткие сведения о себе и запрашивать аналогичную информацию о </w:t>
      </w:r>
      <w:r w:rsidRPr="00CD63FD">
        <w:rPr>
          <w:rFonts w:ascii="Times New Roman" w:hAnsi="Times New Roman"/>
          <w:color w:val="0D0D0D" w:themeColor="text1" w:themeTint="F2"/>
          <w:sz w:val="24"/>
          <w:szCs w:val="24"/>
        </w:rPr>
        <w:t xml:space="preserve">друге по переписке; выражать благодарность, извинения, просьбу; давать совет и </w:t>
      </w:r>
      <w:r w:rsidR="00245F1D" w:rsidRPr="00CD63FD">
        <w:rPr>
          <w:rFonts w:ascii="Times New Roman" w:hAnsi="Times New Roman"/>
          <w:color w:val="0D0D0D" w:themeColor="text1" w:themeTint="F2"/>
          <w:sz w:val="24"/>
          <w:szCs w:val="24"/>
        </w:rPr>
        <w:t>т. д.</w:t>
      </w:r>
      <w:r w:rsidRPr="00CD63FD">
        <w:rPr>
          <w:rFonts w:ascii="Times New Roman" w:hAnsi="Times New Roman"/>
          <w:color w:val="0D0D0D" w:themeColor="text1" w:themeTint="F2"/>
          <w:sz w:val="24"/>
          <w:szCs w:val="24"/>
        </w:rPr>
        <w:t xml:space="preserve"> (объемом 120 слов, включая адрес);</w:t>
      </w:r>
    </w:p>
    <w:p w:rsidR="006E54D0" w:rsidRPr="00CD63FD"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D63FD">
        <w:rPr>
          <w:rFonts w:ascii="Times New Roman" w:hAnsi="Times New Roman"/>
          <w:color w:val="0D0D0D" w:themeColor="text1" w:themeTint="F2"/>
          <w:sz w:val="24"/>
          <w:szCs w:val="24"/>
        </w:rPr>
        <w:t>писать небольшие письменные высказывания с опорой на образец/план.</w:t>
      </w:r>
    </w:p>
    <w:p w:rsidR="006E54D0" w:rsidRPr="00CD63FD" w:rsidRDefault="006E54D0" w:rsidP="003D2B30">
      <w:pPr>
        <w:spacing w:after="0" w:line="240" w:lineRule="auto"/>
        <w:ind w:firstLine="709"/>
        <w:jc w:val="both"/>
        <w:rPr>
          <w:rFonts w:ascii="Times New Roman" w:hAnsi="Times New Roman"/>
          <w:color w:val="0D0D0D" w:themeColor="text1" w:themeTint="F2"/>
          <w:sz w:val="24"/>
          <w:szCs w:val="24"/>
        </w:rPr>
      </w:pPr>
      <w:r w:rsidRPr="00CD63FD">
        <w:rPr>
          <w:rFonts w:ascii="Times New Roman" w:hAnsi="Times New Roman"/>
          <w:color w:val="0D0D0D" w:themeColor="text1" w:themeTint="F2"/>
          <w:sz w:val="24"/>
          <w:szCs w:val="24"/>
        </w:rPr>
        <w:t>Выпускник получит возможность научиться:</w:t>
      </w:r>
    </w:p>
    <w:p w:rsidR="006E54D0" w:rsidRPr="00CD63F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D63FD">
        <w:rPr>
          <w:i/>
          <w:color w:val="0D0D0D" w:themeColor="text1" w:themeTint="F2"/>
          <w:sz w:val="24"/>
          <w:szCs w:val="24"/>
        </w:rPr>
        <w:t>делать краткие выписки из текста с целью их использования в собственных устных высказываниях;</w:t>
      </w:r>
    </w:p>
    <w:p w:rsidR="006E54D0" w:rsidRPr="00CD63F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D63FD">
        <w:rPr>
          <w:i/>
          <w:color w:val="0D0D0D" w:themeColor="text1" w:themeTint="F2"/>
          <w:sz w:val="24"/>
          <w:szCs w:val="24"/>
        </w:rPr>
        <w:t>писать электронное письмо (e-mail) зарубежному другу в ответ на электронное письмо-стимул</w:t>
      </w:r>
      <w:r w:rsidR="0043702F" w:rsidRPr="00CD63FD">
        <w:rPr>
          <w:i/>
          <w:color w:val="0D0D0D" w:themeColor="text1" w:themeTint="F2"/>
          <w:sz w:val="24"/>
          <w:szCs w:val="24"/>
        </w:rPr>
        <w:t>;</w:t>
      </w:r>
    </w:p>
    <w:p w:rsidR="006E54D0" w:rsidRPr="00CD63F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D63FD">
        <w:rPr>
          <w:i/>
          <w:color w:val="0D0D0D" w:themeColor="text1" w:themeTint="F2"/>
          <w:sz w:val="24"/>
          <w:szCs w:val="24"/>
        </w:rPr>
        <w:t xml:space="preserve">составлять план/тезисы устного или письменного </w:t>
      </w:r>
      <w:r w:rsidR="00BA0262">
        <w:rPr>
          <w:i/>
          <w:color w:val="0D0D0D" w:themeColor="text1" w:themeTint="F2"/>
          <w:sz w:val="24"/>
          <w:szCs w:val="24"/>
        </w:rPr>
        <w:t>ООО</w:t>
      </w:r>
      <w:r w:rsidRPr="00CD63FD">
        <w:rPr>
          <w:i/>
          <w:color w:val="0D0D0D" w:themeColor="text1" w:themeTint="F2"/>
          <w:sz w:val="24"/>
          <w:szCs w:val="24"/>
        </w:rPr>
        <w:t xml:space="preserve">бщения; </w:t>
      </w:r>
    </w:p>
    <w:p w:rsidR="006E54D0" w:rsidRPr="00CD63F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D63FD">
        <w:rPr>
          <w:i/>
          <w:color w:val="0D0D0D" w:themeColor="text1" w:themeTint="F2"/>
          <w:sz w:val="24"/>
          <w:szCs w:val="24"/>
        </w:rPr>
        <w:t>кратко излагать в письменном виде результаты проектной деятельности;</w:t>
      </w:r>
    </w:p>
    <w:p w:rsidR="006E54D0" w:rsidRPr="00CD63F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D63FD">
        <w:rPr>
          <w:i/>
          <w:color w:val="0D0D0D" w:themeColor="text1" w:themeTint="F2"/>
          <w:sz w:val="24"/>
          <w:szCs w:val="24"/>
        </w:rPr>
        <w:t xml:space="preserve">писать небольшое письменное высказывание с опорой на нелинейный текст (таблицы, диаграммы и </w:t>
      </w:r>
      <w:r w:rsidR="00245F1D" w:rsidRPr="00CD63FD">
        <w:rPr>
          <w:i/>
          <w:color w:val="0D0D0D" w:themeColor="text1" w:themeTint="F2"/>
          <w:sz w:val="24"/>
          <w:szCs w:val="24"/>
        </w:rPr>
        <w:t>т. п.</w:t>
      </w:r>
      <w:r w:rsidRPr="00CD63FD">
        <w:rPr>
          <w:i/>
          <w:color w:val="0D0D0D" w:themeColor="text1" w:themeTint="F2"/>
          <w:sz w:val="24"/>
          <w:szCs w:val="24"/>
        </w:rPr>
        <w:t>)</w:t>
      </w:r>
      <w:r w:rsidR="0043702F" w:rsidRPr="00CD63FD">
        <w:rPr>
          <w:i/>
          <w:color w:val="0D0D0D" w:themeColor="text1" w:themeTint="F2"/>
          <w:sz w:val="24"/>
          <w:szCs w:val="24"/>
        </w:rPr>
        <w:t>.</w:t>
      </w:r>
    </w:p>
    <w:p w:rsidR="006E54D0" w:rsidRPr="00CD63FD" w:rsidRDefault="006E54D0" w:rsidP="003D2B30">
      <w:pPr>
        <w:spacing w:after="0" w:line="240" w:lineRule="auto"/>
        <w:ind w:firstLine="709"/>
        <w:jc w:val="both"/>
        <w:rPr>
          <w:rFonts w:ascii="Times New Roman" w:hAnsi="Times New Roman"/>
          <w:b/>
          <w:color w:val="0D0D0D" w:themeColor="text1" w:themeTint="F2"/>
          <w:sz w:val="24"/>
          <w:szCs w:val="24"/>
        </w:rPr>
      </w:pPr>
      <w:r w:rsidRPr="00CD63FD">
        <w:rPr>
          <w:rFonts w:ascii="Times New Roman" w:hAnsi="Times New Roman"/>
          <w:b/>
          <w:color w:val="0D0D0D" w:themeColor="text1" w:themeTint="F2"/>
          <w:sz w:val="24"/>
          <w:szCs w:val="24"/>
        </w:rPr>
        <w:t>Языковые навыки и средства оперирования ими</w:t>
      </w:r>
    </w:p>
    <w:p w:rsidR="006E54D0" w:rsidRPr="00CD63FD" w:rsidRDefault="006E54D0" w:rsidP="003D2B30">
      <w:pPr>
        <w:spacing w:after="0" w:line="240" w:lineRule="auto"/>
        <w:ind w:firstLine="709"/>
        <w:jc w:val="both"/>
        <w:rPr>
          <w:rFonts w:ascii="Times New Roman" w:hAnsi="Times New Roman"/>
          <w:b/>
          <w:color w:val="0D0D0D" w:themeColor="text1" w:themeTint="F2"/>
          <w:sz w:val="24"/>
          <w:szCs w:val="24"/>
        </w:rPr>
      </w:pPr>
      <w:r w:rsidRPr="00CD63FD">
        <w:rPr>
          <w:rFonts w:ascii="Times New Roman" w:hAnsi="Times New Roman"/>
          <w:b/>
          <w:color w:val="0D0D0D" w:themeColor="text1" w:themeTint="F2"/>
          <w:sz w:val="24"/>
          <w:szCs w:val="24"/>
        </w:rPr>
        <w:t>Орфография и пунктуация</w:t>
      </w:r>
    </w:p>
    <w:p w:rsidR="006E54D0" w:rsidRPr="00CD63FD" w:rsidRDefault="006E54D0" w:rsidP="003D2B30">
      <w:pPr>
        <w:spacing w:after="0" w:line="240" w:lineRule="auto"/>
        <w:ind w:firstLine="709"/>
        <w:jc w:val="both"/>
        <w:rPr>
          <w:rFonts w:ascii="Times New Roman" w:hAnsi="Times New Roman"/>
          <w:color w:val="0D0D0D" w:themeColor="text1" w:themeTint="F2"/>
          <w:sz w:val="24"/>
          <w:szCs w:val="24"/>
        </w:rPr>
      </w:pPr>
      <w:r w:rsidRPr="00CD63FD">
        <w:rPr>
          <w:rFonts w:ascii="Times New Roman" w:hAnsi="Times New Roman"/>
          <w:color w:val="0D0D0D" w:themeColor="text1" w:themeTint="F2"/>
          <w:sz w:val="24"/>
          <w:szCs w:val="24"/>
        </w:rPr>
        <w:t>Выпускник научится:</w:t>
      </w:r>
    </w:p>
    <w:p w:rsidR="006E54D0" w:rsidRPr="00CD63FD"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D63FD">
        <w:rPr>
          <w:rFonts w:ascii="Times New Roman" w:hAnsi="Times New Roman"/>
          <w:color w:val="0D0D0D" w:themeColor="text1" w:themeTint="F2"/>
          <w:sz w:val="24"/>
          <w:szCs w:val="24"/>
        </w:rPr>
        <w:t>правильно писать изученные слова;</w:t>
      </w:r>
    </w:p>
    <w:p w:rsidR="006E54D0" w:rsidRPr="00CD63FD"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D63FD">
        <w:rPr>
          <w:rFonts w:ascii="Times New Roman" w:hAnsi="Times New Roman"/>
          <w:color w:val="0D0D0D" w:themeColor="text1" w:themeTint="F2"/>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D63FD"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D63FD">
        <w:rPr>
          <w:rFonts w:ascii="Times New Roman" w:hAnsi="Times New Roman"/>
          <w:color w:val="0D0D0D" w:themeColor="text1" w:themeTint="F2"/>
          <w:sz w:val="24"/>
          <w:szCs w:val="24"/>
        </w:rPr>
        <w:t xml:space="preserve">расставлять в личном письме знаки препинания, диктуемые его форматом, в </w:t>
      </w:r>
      <w:r w:rsidR="00BA0262">
        <w:rPr>
          <w:rFonts w:ascii="Times New Roman" w:hAnsi="Times New Roman"/>
          <w:color w:val="0D0D0D" w:themeColor="text1" w:themeTint="F2"/>
          <w:sz w:val="24"/>
          <w:szCs w:val="24"/>
        </w:rPr>
        <w:t>ООО</w:t>
      </w:r>
      <w:r w:rsidRPr="00CD63FD">
        <w:rPr>
          <w:rFonts w:ascii="Times New Roman" w:hAnsi="Times New Roman"/>
          <w:color w:val="0D0D0D" w:themeColor="text1" w:themeTint="F2"/>
          <w:sz w:val="24"/>
          <w:szCs w:val="24"/>
        </w:rPr>
        <w:t>тветствии с нормами, принятыми в стране изучаемого языка.</w:t>
      </w:r>
    </w:p>
    <w:p w:rsidR="006E54D0" w:rsidRPr="00CD63FD" w:rsidRDefault="006E54D0" w:rsidP="003D2B30">
      <w:pPr>
        <w:spacing w:after="0" w:line="240" w:lineRule="auto"/>
        <w:ind w:firstLine="709"/>
        <w:jc w:val="both"/>
        <w:rPr>
          <w:rFonts w:ascii="Times New Roman" w:hAnsi="Times New Roman"/>
          <w:i/>
          <w:color w:val="0D0D0D" w:themeColor="text1" w:themeTint="F2"/>
          <w:sz w:val="24"/>
          <w:szCs w:val="24"/>
        </w:rPr>
      </w:pPr>
      <w:r w:rsidRPr="00CD63FD">
        <w:rPr>
          <w:rFonts w:ascii="Times New Roman" w:hAnsi="Times New Roman"/>
          <w:i/>
          <w:color w:val="0D0D0D" w:themeColor="text1" w:themeTint="F2"/>
          <w:sz w:val="24"/>
          <w:szCs w:val="24"/>
        </w:rPr>
        <w:t>Выпускник получит возможность научиться:</w:t>
      </w:r>
    </w:p>
    <w:p w:rsidR="006E54D0" w:rsidRPr="000E2649"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CD63FD">
        <w:rPr>
          <w:i/>
          <w:color w:val="0D0D0D" w:themeColor="text1" w:themeTint="F2"/>
          <w:sz w:val="24"/>
          <w:szCs w:val="24"/>
        </w:rPr>
        <w:t>сравниват</w:t>
      </w:r>
      <w:r w:rsidRPr="000E2649">
        <w:rPr>
          <w:i/>
          <w:color w:val="0D0D0D" w:themeColor="text1" w:themeTint="F2"/>
          <w:sz w:val="24"/>
          <w:szCs w:val="24"/>
        </w:rPr>
        <w:t>ь и анализировать буквосочетания английского языка и их транскрипцию.</w:t>
      </w:r>
    </w:p>
    <w:p w:rsidR="006E54D0" w:rsidRPr="000E2649" w:rsidRDefault="006E54D0" w:rsidP="003D2B30">
      <w:pPr>
        <w:spacing w:after="0" w:line="240" w:lineRule="auto"/>
        <w:ind w:firstLine="709"/>
        <w:jc w:val="both"/>
        <w:rPr>
          <w:rFonts w:ascii="Times New Roman" w:hAnsi="Times New Roman"/>
          <w:b/>
          <w:color w:val="0D0D0D" w:themeColor="text1" w:themeTint="F2"/>
          <w:sz w:val="24"/>
          <w:szCs w:val="24"/>
        </w:rPr>
      </w:pPr>
      <w:r w:rsidRPr="000E2649">
        <w:rPr>
          <w:rFonts w:ascii="Times New Roman" w:hAnsi="Times New Roman"/>
          <w:b/>
          <w:color w:val="0D0D0D" w:themeColor="text1" w:themeTint="F2"/>
          <w:sz w:val="24"/>
          <w:szCs w:val="24"/>
        </w:rPr>
        <w:t>Фонетическая сторона речи</w:t>
      </w:r>
    </w:p>
    <w:p w:rsidR="006E54D0" w:rsidRPr="000E2649" w:rsidRDefault="006E54D0" w:rsidP="003D2B30">
      <w:pPr>
        <w:spacing w:after="0" w:line="240" w:lineRule="auto"/>
        <w:ind w:firstLine="709"/>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Выпускник научится:</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соблюдать правильное ударение в изученных словах;</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различать коммуникативные типы предложений по их интонации;</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членить предложение на смысловые группы;</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0E2649">
        <w:rPr>
          <w:rFonts w:ascii="Times New Roman" w:hAnsi="Times New Roman"/>
          <w:color w:val="0D0D0D" w:themeColor="text1" w:themeTint="F2"/>
          <w:sz w:val="24"/>
          <w:szCs w:val="24"/>
        </w:rPr>
        <w:t>,</w:t>
      </w:r>
      <w:r w:rsidRPr="000E2649">
        <w:rPr>
          <w:rFonts w:ascii="Times New Roman" w:hAnsi="Times New Roman"/>
          <w:color w:val="0D0D0D" w:themeColor="text1" w:themeTint="F2"/>
          <w:sz w:val="24"/>
          <w:szCs w:val="24"/>
        </w:rPr>
        <w:t xml:space="preserve"> соблюдая правило отсутствия фразового ударения на служебных словах.</w:t>
      </w:r>
    </w:p>
    <w:p w:rsidR="006E54D0" w:rsidRPr="000E2649" w:rsidRDefault="006E54D0" w:rsidP="003D2B30">
      <w:pPr>
        <w:spacing w:after="0" w:line="240" w:lineRule="auto"/>
        <w:ind w:firstLine="709"/>
        <w:jc w:val="both"/>
        <w:rPr>
          <w:rFonts w:ascii="Times New Roman" w:hAnsi="Times New Roman"/>
          <w:i/>
          <w:color w:val="0D0D0D" w:themeColor="text1" w:themeTint="F2"/>
          <w:sz w:val="24"/>
          <w:szCs w:val="24"/>
        </w:rPr>
      </w:pPr>
      <w:r w:rsidRPr="000E2649">
        <w:rPr>
          <w:rFonts w:ascii="Times New Roman" w:hAnsi="Times New Roman"/>
          <w:i/>
          <w:color w:val="0D0D0D" w:themeColor="text1" w:themeTint="F2"/>
          <w:sz w:val="24"/>
          <w:szCs w:val="24"/>
        </w:rPr>
        <w:t>Выпускник получит возможность научиться:</w:t>
      </w:r>
    </w:p>
    <w:p w:rsidR="006E54D0" w:rsidRPr="000E2649"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0E2649">
        <w:rPr>
          <w:i/>
          <w:color w:val="0D0D0D" w:themeColor="text1" w:themeTint="F2"/>
          <w:sz w:val="24"/>
          <w:szCs w:val="24"/>
        </w:rPr>
        <w:t>выражать модальные значения, чувства и эмоции с помощью интонации;</w:t>
      </w:r>
    </w:p>
    <w:p w:rsidR="006E54D0" w:rsidRPr="000E2649"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0E2649">
        <w:rPr>
          <w:i/>
          <w:color w:val="0D0D0D" w:themeColor="text1" w:themeTint="F2"/>
          <w:sz w:val="24"/>
          <w:szCs w:val="24"/>
        </w:rPr>
        <w:t>различать британские и американские варианты английского языка в прослушанных высказываниях.</w:t>
      </w:r>
    </w:p>
    <w:p w:rsidR="006E54D0" w:rsidRPr="000E2649" w:rsidRDefault="006E54D0" w:rsidP="003D2B30">
      <w:pPr>
        <w:spacing w:after="0" w:line="240" w:lineRule="auto"/>
        <w:ind w:firstLine="709"/>
        <w:jc w:val="both"/>
        <w:rPr>
          <w:rFonts w:ascii="Times New Roman" w:hAnsi="Times New Roman"/>
          <w:b/>
          <w:color w:val="0D0D0D" w:themeColor="text1" w:themeTint="F2"/>
          <w:sz w:val="24"/>
          <w:szCs w:val="24"/>
        </w:rPr>
      </w:pPr>
      <w:r w:rsidRPr="000E2649">
        <w:rPr>
          <w:rFonts w:ascii="Times New Roman" w:hAnsi="Times New Roman"/>
          <w:b/>
          <w:color w:val="0D0D0D" w:themeColor="text1" w:themeTint="F2"/>
          <w:sz w:val="24"/>
          <w:szCs w:val="24"/>
        </w:rPr>
        <w:t>Лексическая сторона речи</w:t>
      </w:r>
    </w:p>
    <w:p w:rsidR="006E54D0" w:rsidRPr="000E2649" w:rsidRDefault="006E54D0" w:rsidP="003D2B30">
      <w:pPr>
        <w:spacing w:after="0" w:line="240" w:lineRule="auto"/>
        <w:ind w:firstLine="709"/>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Выпускник научится:</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употреблять в устной и письменной речи в их основном</w:t>
      </w:r>
      <w:r w:rsidR="00ED4AB1" w:rsidRPr="000E2649">
        <w:rPr>
          <w:rFonts w:ascii="Times New Roman" w:hAnsi="Times New Roman"/>
          <w:color w:val="0D0D0D" w:themeColor="text1" w:themeTint="F2"/>
          <w:sz w:val="24"/>
          <w:szCs w:val="24"/>
        </w:rPr>
        <w:t xml:space="preserve"> значении</w:t>
      </w:r>
      <w:r w:rsidRPr="000E2649">
        <w:rPr>
          <w:rFonts w:ascii="Times New Roman" w:hAnsi="Times New Roman"/>
          <w:color w:val="0D0D0D" w:themeColor="text1" w:themeTint="F2"/>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w:t>
      </w:r>
      <w:r w:rsidR="00BA0262">
        <w:rPr>
          <w:rFonts w:ascii="Times New Roman" w:hAnsi="Times New Roman"/>
          <w:color w:val="0D0D0D" w:themeColor="text1" w:themeTint="F2"/>
          <w:sz w:val="24"/>
          <w:szCs w:val="24"/>
        </w:rPr>
        <w:t>ООО</w:t>
      </w:r>
      <w:r w:rsidRPr="000E2649">
        <w:rPr>
          <w:rFonts w:ascii="Times New Roman" w:hAnsi="Times New Roman"/>
          <w:color w:val="0D0D0D" w:themeColor="text1" w:themeTint="F2"/>
          <w:sz w:val="24"/>
          <w:szCs w:val="24"/>
        </w:rPr>
        <w:t>тветствии с решаемой коммуникативной задачей;</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соблюдать существующие в английском языке нормы лексической сочетаемости;</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 xml:space="preserve">распознавать и образовывать родственные слова с использованием словосложения и конверсии в пределах тематики основной школы в </w:t>
      </w:r>
      <w:r w:rsidR="00BA0262">
        <w:rPr>
          <w:rFonts w:ascii="Times New Roman" w:hAnsi="Times New Roman"/>
          <w:color w:val="0D0D0D" w:themeColor="text1" w:themeTint="F2"/>
          <w:sz w:val="24"/>
          <w:szCs w:val="24"/>
        </w:rPr>
        <w:t>ООО</w:t>
      </w:r>
      <w:r w:rsidRPr="000E2649">
        <w:rPr>
          <w:rFonts w:ascii="Times New Roman" w:hAnsi="Times New Roman"/>
          <w:color w:val="0D0D0D" w:themeColor="text1" w:themeTint="F2"/>
          <w:sz w:val="24"/>
          <w:szCs w:val="24"/>
        </w:rPr>
        <w:t>тветствии с решаемой коммуникативной задачей;</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 xml:space="preserve">распознавать и образовывать родственные слова с использованием аффиксации в пределах тематики основной школы в </w:t>
      </w:r>
      <w:r w:rsidR="00BA0262">
        <w:rPr>
          <w:rFonts w:ascii="Times New Roman" w:hAnsi="Times New Roman"/>
          <w:color w:val="0D0D0D" w:themeColor="text1" w:themeTint="F2"/>
          <w:sz w:val="24"/>
          <w:szCs w:val="24"/>
        </w:rPr>
        <w:t>ООО</w:t>
      </w:r>
      <w:r w:rsidRPr="000E2649">
        <w:rPr>
          <w:rFonts w:ascii="Times New Roman" w:hAnsi="Times New Roman"/>
          <w:color w:val="0D0D0D" w:themeColor="text1" w:themeTint="F2"/>
          <w:sz w:val="24"/>
          <w:szCs w:val="24"/>
        </w:rPr>
        <w:t xml:space="preserve">тветствии с решаемой коммуникативной задачей: </w:t>
      </w:r>
    </w:p>
    <w:p w:rsidR="00437180" w:rsidRPr="000E2649" w:rsidRDefault="00437180" w:rsidP="007722A0">
      <w:pPr>
        <w:pStyle w:val="a8"/>
        <w:numPr>
          <w:ilvl w:val="0"/>
          <w:numId w:val="73"/>
        </w:numPr>
        <w:tabs>
          <w:tab w:val="left" w:pos="993"/>
        </w:tabs>
        <w:ind w:left="993" w:hanging="142"/>
        <w:jc w:val="both"/>
        <w:rPr>
          <w:rFonts w:ascii="Times New Roman" w:hAnsi="Times New Roman"/>
          <w:color w:val="0D0D0D" w:themeColor="text1" w:themeTint="F2"/>
        </w:rPr>
      </w:pPr>
      <w:r w:rsidRPr="000E2649">
        <w:rPr>
          <w:rFonts w:ascii="Times New Roman" w:hAnsi="Times New Roman"/>
          <w:color w:val="0D0D0D" w:themeColor="text1" w:themeTint="F2"/>
        </w:rPr>
        <w:t xml:space="preserve">глаголы при помощи аффиксов </w:t>
      </w:r>
      <w:r w:rsidRPr="000E2649">
        <w:rPr>
          <w:rFonts w:ascii="Times New Roman" w:hAnsi="Times New Roman"/>
          <w:i/>
          <w:color w:val="0D0D0D" w:themeColor="text1" w:themeTint="F2"/>
          <w:lang w:val="en-US"/>
        </w:rPr>
        <w:t>dis</w:t>
      </w:r>
      <w:r w:rsidRPr="000E2649">
        <w:rPr>
          <w:rFonts w:ascii="Times New Roman" w:hAnsi="Times New Roman"/>
          <w:color w:val="0D0D0D" w:themeColor="text1" w:themeTint="F2"/>
        </w:rPr>
        <w:t xml:space="preserve">-, </w:t>
      </w:r>
      <w:r w:rsidRPr="000E2649">
        <w:rPr>
          <w:rFonts w:ascii="Times New Roman" w:hAnsi="Times New Roman"/>
          <w:i/>
          <w:color w:val="0D0D0D" w:themeColor="text1" w:themeTint="F2"/>
          <w:lang w:val="en-US"/>
        </w:rPr>
        <w:t>mis</w:t>
      </w:r>
      <w:r w:rsidRPr="000E2649">
        <w:rPr>
          <w:rFonts w:ascii="Times New Roman" w:hAnsi="Times New Roman"/>
          <w:color w:val="0D0D0D" w:themeColor="text1" w:themeTint="F2"/>
        </w:rPr>
        <w:t xml:space="preserve">-, </w:t>
      </w:r>
      <w:r w:rsidRPr="000E2649">
        <w:rPr>
          <w:rFonts w:ascii="Times New Roman" w:hAnsi="Times New Roman"/>
          <w:i/>
          <w:color w:val="0D0D0D" w:themeColor="text1" w:themeTint="F2"/>
          <w:lang w:val="en-US"/>
        </w:rPr>
        <w:t>re</w:t>
      </w:r>
      <w:r w:rsidRPr="000E2649">
        <w:rPr>
          <w:rFonts w:ascii="Times New Roman" w:hAnsi="Times New Roman"/>
          <w:color w:val="0D0D0D" w:themeColor="text1" w:themeTint="F2"/>
        </w:rPr>
        <w:t>-, -</w:t>
      </w:r>
      <w:r w:rsidR="005D64CA" w:rsidRPr="000E2649">
        <w:rPr>
          <w:rFonts w:ascii="Times New Roman" w:hAnsi="Times New Roman"/>
          <w:i/>
          <w:color w:val="0D0D0D" w:themeColor="text1" w:themeTint="F2"/>
          <w:lang w:val="en-US"/>
        </w:rPr>
        <w:t>i</w:t>
      </w:r>
      <w:r w:rsidRPr="000E2649">
        <w:rPr>
          <w:rFonts w:ascii="Times New Roman" w:hAnsi="Times New Roman"/>
          <w:i/>
          <w:color w:val="0D0D0D" w:themeColor="text1" w:themeTint="F2"/>
        </w:rPr>
        <w:t>ze</w:t>
      </w:r>
      <w:r w:rsidRPr="000E2649">
        <w:rPr>
          <w:rFonts w:ascii="Times New Roman" w:hAnsi="Times New Roman"/>
          <w:color w:val="0D0D0D" w:themeColor="text1" w:themeTint="F2"/>
        </w:rPr>
        <w:t>/-</w:t>
      </w:r>
      <w:r w:rsidRPr="000E2649">
        <w:rPr>
          <w:rFonts w:ascii="Times New Roman" w:hAnsi="Times New Roman"/>
          <w:i/>
          <w:color w:val="0D0D0D" w:themeColor="text1" w:themeTint="F2"/>
        </w:rPr>
        <w:t>ise</w:t>
      </w:r>
      <w:r w:rsidRPr="000E2649">
        <w:rPr>
          <w:rFonts w:ascii="Times New Roman" w:hAnsi="Times New Roman"/>
          <w:color w:val="0D0D0D" w:themeColor="text1" w:themeTint="F2"/>
        </w:rPr>
        <w:t xml:space="preserve">; </w:t>
      </w:r>
    </w:p>
    <w:p w:rsidR="00437180" w:rsidRPr="000E2649" w:rsidRDefault="00437180" w:rsidP="007722A0">
      <w:pPr>
        <w:pStyle w:val="a8"/>
        <w:numPr>
          <w:ilvl w:val="0"/>
          <w:numId w:val="73"/>
        </w:numPr>
        <w:tabs>
          <w:tab w:val="left" w:pos="993"/>
        </w:tabs>
        <w:ind w:left="993" w:hanging="142"/>
        <w:jc w:val="both"/>
        <w:rPr>
          <w:rFonts w:ascii="Times New Roman" w:hAnsi="Times New Roman"/>
          <w:color w:val="0D0D0D" w:themeColor="text1" w:themeTint="F2"/>
          <w:lang w:val="en-US"/>
        </w:rPr>
      </w:pPr>
      <w:r w:rsidRPr="000E2649">
        <w:rPr>
          <w:rFonts w:ascii="Times New Roman" w:hAnsi="Times New Roman"/>
          <w:color w:val="0D0D0D" w:themeColor="text1" w:themeTint="F2"/>
        </w:rPr>
        <w:t>имена</w:t>
      </w:r>
      <w:r w:rsidR="000E2649" w:rsidRPr="000E2649">
        <w:rPr>
          <w:rFonts w:ascii="Times New Roman" w:hAnsi="Times New Roman"/>
          <w:color w:val="0D0D0D" w:themeColor="text1" w:themeTint="F2"/>
          <w:lang w:val="en-US"/>
        </w:rPr>
        <w:t xml:space="preserve"> </w:t>
      </w:r>
      <w:r w:rsidRPr="000E2649">
        <w:rPr>
          <w:rFonts w:ascii="Times New Roman" w:hAnsi="Times New Roman"/>
          <w:color w:val="0D0D0D" w:themeColor="text1" w:themeTint="F2"/>
        </w:rPr>
        <w:t>существительные</w:t>
      </w:r>
      <w:r w:rsidR="000E2649" w:rsidRPr="000E2649">
        <w:rPr>
          <w:rFonts w:ascii="Times New Roman" w:hAnsi="Times New Roman"/>
          <w:color w:val="0D0D0D" w:themeColor="text1" w:themeTint="F2"/>
          <w:lang w:val="en-US"/>
        </w:rPr>
        <w:t xml:space="preserve"> </w:t>
      </w:r>
      <w:r w:rsidRPr="000E2649">
        <w:rPr>
          <w:rFonts w:ascii="Times New Roman" w:hAnsi="Times New Roman"/>
          <w:color w:val="0D0D0D" w:themeColor="text1" w:themeTint="F2"/>
        </w:rPr>
        <w:t>при</w:t>
      </w:r>
      <w:r w:rsidR="000E2649" w:rsidRPr="000E2649">
        <w:rPr>
          <w:rFonts w:ascii="Times New Roman" w:hAnsi="Times New Roman"/>
          <w:color w:val="0D0D0D" w:themeColor="text1" w:themeTint="F2"/>
          <w:lang w:val="en-US"/>
        </w:rPr>
        <w:t xml:space="preserve"> </w:t>
      </w:r>
      <w:r w:rsidRPr="000E2649">
        <w:rPr>
          <w:rFonts w:ascii="Times New Roman" w:hAnsi="Times New Roman"/>
          <w:color w:val="0D0D0D" w:themeColor="text1" w:themeTint="F2"/>
        </w:rPr>
        <w:t>помощи</w:t>
      </w:r>
      <w:r w:rsidR="000E2649" w:rsidRPr="000E2649">
        <w:rPr>
          <w:rFonts w:ascii="Times New Roman" w:hAnsi="Times New Roman"/>
          <w:color w:val="0D0D0D" w:themeColor="text1" w:themeTint="F2"/>
          <w:lang w:val="en-US"/>
        </w:rPr>
        <w:t xml:space="preserve"> </w:t>
      </w:r>
      <w:r w:rsidRPr="000E2649">
        <w:rPr>
          <w:rFonts w:ascii="Times New Roman" w:hAnsi="Times New Roman"/>
          <w:color w:val="0D0D0D" w:themeColor="text1" w:themeTint="F2"/>
        </w:rPr>
        <w:t>суффиксов</w:t>
      </w:r>
      <w:r w:rsidRPr="000E2649">
        <w:rPr>
          <w:rFonts w:ascii="Times New Roman" w:hAnsi="Times New Roman"/>
          <w:color w:val="0D0D0D" w:themeColor="text1" w:themeTint="F2"/>
          <w:lang w:val="en-US"/>
        </w:rPr>
        <w:t xml:space="preserve"> -</w:t>
      </w:r>
      <w:r w:rsidRPr="000E2649">
        <w:rPr>
          <w:rFonts w:ascii="Times New Roman" w:hAnsi="Times New Roman"/>
          <w:i/>
          <w:color w:val="0D0D0D" w:themeColor="text1" w:themeTint="F2"/>
          <w:lang w:val="en-US"/>
        </w:rPr>
        <w:t>or</w:t>
      </w:r>
      <w:r w:rsidRPr="000E2649">
        <w:rPr>
          <w:rFonts w:ascii="Times New Roman" w:hAnsi="Times New Roman"/>
          <w:color w:val="0D0D0D" w:themeColor="text1" w:themeTint="F2"/>
          <w:lang w:val="en-US"/>
        </w:rPr>
        <w:t>/-</w:t>
      </w:r>
      <w:r w:rsidRPr="000E2649">
        <w:rPr>
          <w:rFonts w:ascii="Times New Roman" w:hAnsi="Times New Roman"/>
          <w:i/>
          <w:color w:val="0D0D0D" w:themeColor="text1" w:themeTint="F2"/>
          <w:lang w:val="en-US"/>
        </w:rPr>
        <w:t>er</w:t>
      </w:r>
      <w:r w:rsidRPr="000E2649">
        <w:rPr>
          <w:rFonts w:ascii="Times New Roman" w:hAnsi="Times New Roman"/>
          <w:color w:val="0D0D0D" w:themeColor="text1" w:themeTint="F2"/>
          <w:lang w:val="en-US"/>
        </w:rPr>
        <w:t>, -</w:t>
      </w:r>
      <w:proofErr w:type="gramStart"/>
      <w:r w:rsidRPr="000E2649">
        <w:rPr>
          <w:rFonts w:ascii="Times New Roman" w:hAnsi="Times New Roman"/>
          <w:i/>
          <w:color w:val="0D0D0D" w:themeColor="text1" w:themeTint="F2"/>
          <w:lang w:val="en-US"/>
        </w:rPr>
        <w:t>ist</w:t>
      </w:r>
      <w:r w:rsidRPr="000E2649">
        <w:rPr>
          <w:rFonts w:ascii="Times New Roman" w:hAnsi="Times New Roman"/>
          <w:color w:val="0D0D0D" w:themeColor="text1" w:themeTint="F2"/>
          <w:lang w:val="en-US"/>
        </w:rPr>
        <w:t xml:space="preserve"> ,</w:t>
      </w:r>
      <w:proofErr w:type="gramEnd"/>
      <w:r w:rsidRPr="000E2649">
        <w:rPr>
          <w:rFonts w:ascii="Times New Roman" w:hAnsi="Times New Roman"/>
          <w:color w:val="0D0D0D" w:themeColor="text1" w:themeTint="F2"/>
          <w:lang w:val="en-US"/>
        </w:rPr>
        <w:t xml:space="preserve"> -</w:t>
      </w:r>
      <w:r w:rsidRPr="000E2649">
        <w:rPr>
          <w:rFonts w:ascii="Times New Roman" w:hAnsi="Times New Roman"/>
          <w:i/>
          <w:color w:val="0D0D0D" w:themeColor="text1" w:themeTint="F2"/>
          <w:lang w:val="en-US"/>
        </w:rPr>
        <w:t>sion</w:t>
      </w:r>
      <w:r w:rsidRPr="000E2649">
        <w:rPr>
          <w:rFonts w:ascii="Times New Roman" w:hAnsi="Times New Roman"/>
          <w:color w:val="0D0D0D" w:themeColor="text1" w:themeTint="F2"/>
          <w:lang w:val="en-US"/>
        </w:rPr>
        <w:t>/-</w:t>
      </w:r>
      <w:r w:rsidRPr="000E2649">
        <w:rPr>
          <w:rFonts w:ascii="Times New Roman" w:hAnsi="Times New Roman"/>
          <w:i/>
          <w:color w:val="0D0D0D" w:themeColor="text1" w:themeTint="F2"/>
          <w:lang w:val="en-US"/>
        </w:rPr>
        <w:t>tion</w:t>
      </w:r>
      <w:r w:rsidRPr="000E2649">
        <w:rPr>
          <w:rFonts w:ascii="Times New Roman" w:hAnsi="Times New Roman"/>
          <w:color w:val="0D0D0D" w:themeColor="text1" w:themeTint="F2"/>
          <w:lang w:val="en-US"/>
        </w:rPr>
        <w:t>, -</w:t>
      </w:r>
      <w:r w:rsidRPr="000E2649">
        <w:rPr>
          <w:rFonts w:ascii="Times New Roman" w:hAnsi="Times New Roman"/>
          <w:i/>
          <w:color w:val="0D0D0D" w:themeColor="text1" w:themeTint="F2"/>
          <w:lang w:val="en-US"/>
        </w:rPr>
        <w:t>nce</w:t>
      </w:r>
      <w:r w:rsidRPr="000E2649">
        <w:rPr>
          <w:rFonts w:ascii="Times New Roman" w:hAnsi="Times New Roman"/>
          <w:color w:val="0D0D0D" w:themeColor="text1" w:themeTint="F2"/>
          <w:lang w:val="en-US"/>
        </w:rPr>
        <w:t>/-</w:t>
      </w:r>
      <w:r w:rsidRPr="000E2649">
        <w:rPr>
          <w:rFonts w:ascii="Times New Roman" w:hAnsi="Times New Roman"/>
          <w:i/>
          <w:color w:val="0D0D0D" w:themeColor="text1" w:themeTint="F2"/>
          <w:lang w:val="en-US"/>
        </w:rPr>
        <w:t>ence</w:t>
      </w:r>
      <w:r w:rsidRPr="000E2649">
        <w:rPr>
          <w:rFonts w:ascii="Times New Roman" w:hAnsi="Times New Roman"/>
          <w:color w:val="0D0D0D" w:themeColor="text1" w:themeTint="F2"/>
          <w:lang w:val="en-US"/>
        </w:rPr>
        <w:t>, -</w:t>
      </w:r>
      <w:r w:rsidRPr="000E2649">
        <w:rPr>
          <w:rFonts w:ascii="Times New Roman" w:hAnsi="Times New Roman"/>
          <w:i/>
          <w:color w:val="0D0D0D" w:themeColor="text1" w:themeTint="F2"/>
          <w:lang w:val="en-US"/>
        </w:rPr>
        <w:t>ment</w:t>
      </w:r>
      <w:r w:rsidRPr="000E2649">
        <w:rPr>
          <w:rFonts w:ascii="Times New Roman" w:hAnsi="Times New Roman"/>
          <w:color w:val="0D0D0D" w:themeColor="text1" w:themeTint="F2"/>
          <w:lang w:val="en-US"/>
        </w:rPr>
        <w:t>, -</w:t>
      </w:r>
      <w:r w:rsidRPr="000E2649">
        <w:rPr>
          <w:rFonts w:ascii="Times New Roman" w:hAnsi="Times New Roman"/>
          <w:i/>
          <w:color w:val="0D0D0D" w:themeColor="text1" w:themeTint="F2"/>
          <w:lang w:val="en-US"/>
        </w:rPr>
        <w:t>ity</w:t>
      </w:r>
      <w:r w:rsidRPr="000E2649">
        <w:rPr>
          <w:rFonts w:ascii="Times New Roman" w:hAnsi="Times New Roman"/>
          <w:color w:val="0D0D0D" w:themeColor="text1" w:themeTint="F2"/>
          <w:lang w:val="en-US"/>
        </w:rPr>
        <w:t xml:space="preserve"> , -</w:t>
      </w:r>
      <w:r w:rsidRPr="000E2649">
        <w:rPr>
          <w:rFonts w:ascii="Times New Roman" w:hAnsi="Times New Roman"/>
          <w:i/>
          <w:color w:val="0D0D0D" w:themeColor="text1" w:themeTint="F2"/>
          <w:lang w:val="en-US"/>
        </w:rPr>
        <w:t>ness</w:t>
      </w:r>
      <w:r w:rsidRPr="000E2649">
        <w:rPr>
          <w:rFonts w:ascii="Times New Roman" w:hAnsi="Times New Roman"/>
          <w:color w:val="0D0D0D" w:themeColor="text1" w:themeTint="F2"/>
          <w:lang w:val="en-US"/>
        </w:rPr>
        <w:t>, -</w:t>
      </w:r>
      <w:r w:rsidRPr="000E2649">
        <w:rPr>
          <w:rFonts w:ascii="Times New Roman" w:hAnsi="Times New Roman"/>
          <w:i/>
          <w:color w:val="0D0D0D" w:themeColor="text1" w:themeTint="F2"/>
          <w:lang w:val="en-US"/>
        </w:rPr>
        <w:t>ship</w:t>
      </w:r>
      <w:r w:rsidRPr="000E2649">
        <w:rPr>
          <w:rFonts w:ascii="Times New Roman" w:hAnsi="Times New Roman"/>
          <w:color w:val="0D0D0D" w:themeColor="text1" w:themeTint="F2"/>
          <w:lang w:val="en-US"/>
        </w:rPr>
        <w:t>, -</w:t>
      </w:r>
      <w:r w:rsidRPr="000E2649">
        <w:rPr>
          <w:rFonts w:ascii="Times New Roman" w:hAnsi="Times New Roman"/>
          <w:i/>
          <w:color w:val="0D0D0D" w:themeColor="text1" w:themeTint="F2"/>
          <w:lang w:val="en-US"/>
        </w:rPr>
        <w:t>ing</w:t>
      </w:r>
      <w:r w:rsidRPr="000E2649">
        <w:rPr>
          <w:rFonts w:ascii="Times New Roman" w:hAnsi="Times New Roman"/>
          <w:color w:val="0D0D0D" w:themeColor="text1" w:themeTint="F2"/>
          <w:lang w:val="en-US"/>
        </w:rPr>
        <w:t xml:space="preserve">; </w:t>
      </w:r>
    </w:p>
    <w:p w:rsidR="00437180" w:rsidRPr="000E2649" w:rsidRDefault="00437180" w:rsidP="007722A0">
      <w:pPr>
        <w:pStyle w:val="a8"/>
        <w:numPr>
          <w:ilvl w:val="0"/>
          <w:numId w:val="73"/>
        </w:numPr>
        <w:tabs>
          <w:tab w:val="left" w:pos="993"/>
        </w:tabs>
        <w:ind w:left="993" w:hanging="142"/>
        <w:jc w:val="both"/>
        <w:rPr>
          <w:rFonts w:ascii="Times New Roman" w:hAnsi="Times New Roman"/>
          <w:color w:val="0D0D0D" w:themeColor="text1" w:themeTint="F2"/>
          <w:lang w:val="en-US" w:bidi="en-US"/>
        </w:rPr>
      </w:pPr>
      <w:r w:rsidRPr="000E2649">
        <w:rPr>
          <w:rFonts w:ascii="Times New Roman" w:hAnsi="Times New Roman"/>
          <w:color w:val="0D0D0D" w:themeColor="text1" w:themeTint="F2"/>
        </w:rPr>
        <w:t>имена</w:t>
      </w:r>
      <w:r w:rsidR="000E2649" w:rsidRPr="000E2649">
        <w:rPr>
          <w:rFonts w:ascii="Times New Roman" w:hAnsi="Times New Roman"/>
          <w:color w:val="0D0D0D" w:themeColor="text1" w:themeTint="F2"/>
          <w:lang w:val="en-US"/>
        </w:rPr>
        <w:t xml:space="preserve"> </w:t>
      </w:r>
      <w:r w:rsidRPr="000E2649">
        <w:rPr>
          <w:rFonts w:ascii="Times New Roman" w:hAnsi="Times New Roman"/>
          <w:color w:val="0D0D0D" w:themeColor="text1" w:themeTint="F2"/>
        </w:rPr>
        <w:t>прилагательные</w:t>
      </w:r>
      <w:r w:rsidR="000E2649" w:rsidRPr="000E2649">
        <w:rPr>
          <w:rFonts w:ascii="Times New Roman" w:hAnsi="Times New Roman"/>
          <w:color w:val="0D0D0D" w:themeColor="text1" w:themeTint="F2"/>
          <w:lang w:val="en-US"/>
        </w:rPr>
        <w:t xml:space="preserve"> </w:t>
      </w:r>
      <w:r w:rsidRPr="000E2649">
        <w:rPr>
          <w:rFonts w:ascii="Times New Roman" w:hAnsi="Times New Roman"/>
          <w:color w:val="0D0D0D" w:themeColor="text1" w:themeTint="F2"/>
        </w:rPr>
        <w:t>при</w:t>
      </w:r>
      <w:r w:rsidR="000E2649" w:rsidRPr="000E2649">
        <w:rPr>
          <w:rFonts w:ascii="Times New Roman" w:hAnsi="Times New Roman"/>
          <w:color w:val="0D0D0D" w:themeColor="text1" w:themeTint="F2"/>
          <w:lang w:val="en-US"/>
        </w:rPr>
        <w:t xml:space="preserve"> </w:t>
      </w:r>
      <w:r w:rsidRPr="000E2649">
        <w:rPr>
          <w:rFonts w:ascii="Times New Roman" w:hAnsi="Times New Roman"/>
          <w:color w:val="0D0D0D" w:themeColor="text1" w:themeTint="F2"/>
        </w:rPr>
        <w:t>помощи</w:t>
      </w:r>
      <w:r w:rsidR="000E2649" w:rsidRPr="000E2649">
        <w:rPr>
          <w:rFonts w:ascii="Times New Roman" w:hAnsi="Times New Roman"/>
          <w:color w:val="0D0D0D" w:themeColor="text1" w:themeTint="F2"/>
          <w:lang w:val="en-US"/>
        </w:rPr>
        <w:t xml:space="preserve"> </w:t>
      </w:r>
      <w:r w:rsidRPr="000E2649">
        <w:rPr>
          <w:rFonts w:ascii="Times New Roman" w:hAnsi="Times New Roman"/>
          <w:color w:val="0D0D0D" w:themeColor="text1" w:themeTint="F2"/>
        </w:rPr>
        <w:t>аффиксов</w:t>
      </w:r>
      <w:r w:rsidR="000E2649" w:rsidRPr="000E2649">
        <w:rPr>
          <w:rFonts w:ascii="Times New Roman" w:hAnsi="Times New Roman"/>
          <w:color w:val="0D0D0D" w:themeColor="text1" w:themeTint="F2"/>
          <w:lang w:val="en-US"/>
        </w:rPr>
        <w:t xml:space="preserve"> </w:t>
      </w:r>
      <w:r w:rsidRPr="000E2649">
        <w:rPr>
          <w:rFonts w:ascii="Times New Roman" w:hAnsi="Times New Roman"/>
          <w:i/>
          <w:color w:val="0D0D0D" w:themeColor="text1" w:themeTint="F2"/>
          <w:lang w:val="en-US" w:bidi="en-US"/>
        </w:rPr>
        <w:t>inter</w:t>
      </w:r>
      <w:r w:rsidRPr="000E2649">
        <w:rPr>
          <w:rFonts w:ascii="Times New Roman" w:hAnsi="Times New Roman"/>
          <w:color w:val="0D0D0D" w:themeColor="text1" w:themeTint="F2"/>
          <w:lang w:val="en-US" w:bidi="en-US"/>
        </w:rPr>
        <w:t>-; -</w:t>
      </w:r>
      <w:r w:rsidRPr="000E2649">
        <w:rPr>
          <w:rFonts w:ascii="Times New Roman" w:hAnsi="Times New Roman"/>
          <w:i/>
          <w:color w:val="0D0D0D" w:themeColor="text1" w:themeTint="F2"/>
          <w:lang w:val="en-US" w:bidi="en-US"/>
        </w:rPr>
        <w:t>y</w:t>
      </w:r>
      <w:r w:rsidRPr="000E2649">
        <w:rPr>
          <w:rFonts w:ascii="Times New Roman" w:hAnsi="Times New Roman"/>
          <w:color w:val="0D0D0D" w:themeColor="text1" w:themeTint="F2"/>
          <w:lang w:val="en-US" w:bidi="en-US"/>
        </w:rPr>
        <w:t>, -</w:t>
      </w:r>
      <w:r w:rsidRPr="000E2649">
        <w:rPr>
          <w:rFonts w:ascii="Times New Roman" w:hAnsi="Times New Roman"/>
          <w:i/>
          <w:color w:val="0D0D0D" w:themeColor="text1" w:themeTint="F2"/>
          <w:lang w:val="en-US" w:bidi="en-US"/>
        </w:rPr>
        <w:t>ly</w:t>
      </w:r>
      <w:r w:rsidRPr="000E2649">
        <w:rPr>
          <w:rFonts w:ascii="Times New Roman" w:hAnsi="Times New Roman"/>
          <w:color w:val="0D0D0D" w:themeColor="text1" w:themeTint="F2"/>
          <w:lang w:val="en-US" w:bidi="en-US"/>
        </w:rPr>
        <w:t>, -</w:t>
      </w:r>
      <w:proofErr w:type="gramStart"/>
      <w:r w:rsidRPr="000E2649">
        <w:rPr>
          <w:rFonts w:ascii="Times New Roman" w:hAnsi="Times New Roman"/>
          <w:i/>
          <w:color w:val="0D0D0D" w:themeColor="text1" w:themeTint="F2"/>
          <w:lang w:val="en-US" w:bidi="en-US"/>
        </w:rPr>
        <w:t>ful</w:t>
      </w:r>
      <w:r w:rsidRPr="000E2649">
        <w:rPr>
          <w:rFonts w:ascii="Times New Roman" w:hAnsi="Times New Roman"/>
          <w:color w:val="0D0D0D" w:themeColor="text1" w:themeTint="F2"/>
          <w:lang w:val="en-US" w:bidi="en-US"/>
        </w:rPr>
        <w:t xml:space="preserve"> ,</w:t>
      </w:r>
      <w:proofErr w:type="gramEnd"/>
      <w:r w:rsidRPr="000E2649">
        <w:rPr>
          <w:rFonts w:ascii="Times New Roman" w:hAnsi="Times New Roman"/>
          <w:color w:val="0D0D0D" w:themeColor="text1" w:themeTint="F2"/>
          <w:lang w:val="en-US" w:bidi="en-US"/>
        </w:rPr>
        <w:t xml:space="preserve"> -</w:t>
      </w:r>
      <w:r w:rsidRPr="000E2649">
        <w:rPr>
          <w:rFonts w:ascii="Times New Roman" w:hAnsi="Times New Roman"/>
          <w:i/>
          <w:color w:val="0D0D0D" w:themeColor="text1" w:themeTint="F2"/>
          <w:lang w:val="en-US" w:bidi="en-US"/>
        </w:rPr>
        <w:t>al</w:t>
      </w:r>
      <w:r w:rsidRPr="000E2649">
        <w:rPr>
          <w:rFonts w:ascii="Times New Roman" w:hAnsi="Times New Roman"/>
          <w:color w:val="0D0D0D" w:themeColor="text1" w:themeTint="F2"/>
          <w:lang w:val="en-US" w:bidi="en-US"/>
        </w:rPr>
        <w:t xml:space="preserve"> , -</w:t>
      </w:r>
      <w:r w:rsidRPr="000E2649">
        <w:rPr>
          <w:rFonts w:ascii="Times New Roman" w:hAnsi="Times New Roman"/>
          <w:i/>
          <w:color w:val="0D0D0D" w:themeColor="text1" w:themeTint="F2"/>
          <w:lang w:val="en-US" w:bidi="en-US"/>
        </w:rPr>
        <w:t>ic</w:t>
      </w:r>
      <w:r w:rsidRPr="000E2649">
        <w:rPr>
          <w:rFonts w:ascii="Times New Roman" w:hAnsi="Times New Roman"/>
          <w:color w:val="0D0D0D" w:themeColor="text1" w:themeTint="F2"/>
          <w:lang w:val="en-US" w:bidi="en-US"/>
        </w:rPr>
        <w:t>, -</w:t>
      </w:r>
      <w:r w:rsidRPr="000E2649">
        <w:rPr>
          <w:rFonts w:ascii="Times New Roman" w:hAnsi="Times New Roman"/>
          <w:i/>
          <w:color w:val="0D0D0D" w:themeColor="text1" w:themeTint="F2"/>
          <w:lang w:val="en-US" w:bidi="en-US"/>
        </w:rPr>
        <w:t>ian</w:t>
      </w:r>
      <w:r w:rsidRPr="000E2649">
        <w:rPr>
          <w:rFonts w:ascii="Times New Roman" w:hAnsi="Times New Roman"/>
          <w:color w:val="0D0D0D" w:themeColor="text1" w:themeTint="F2"/>
          <w:lang w:val="en-US" w:bidi="en-US"/>
        </w:rPr>
        <w:t>/</w:t>
      </w:r>
      <w:r w:rsidRPr="000E2649">
        <w:rPr>
          <w:rFonts w:ascii="Times New Roman" w:hAnsi="Times New Roman"/>
          <w:i/>
          <w:color w:val="0D0D0D" w:themeColor="text1" w:themeTint="F2"/>
          <w:lang w:val="en-US" w:bidi="en-US"/>
        </w:rPr>
        <w:t>an</w:t>
      </w:r>
      <w:r w:rsidRPr="000E2649">
        <w:rPr>
          <w:rFonts w:ascii="Times New Roman" w:hAnsi="Times New Roman"/>
          <w:color w:val="0D0D0D" w:themeColor="text1" w:themeTint="F2"/>
          <w:lang w:val="en-US" w:bidi="en-US"/>
        </w:rPr>
        <w:t>, -</w:t>
      </w:r>
      <w:r w:rsidRPr="000E2649">
        <w:rPr>
          <w:rFonts w:ascii="Times New Roman" w:hAnsi="Times New Roman"/>
          <w:i/>
          <w:color w:val="0D0D0D" w:themeColor="text1" w:themeTint="F2"/>
          <w:lang w:val="en-US" w:bidi="en-US"/>
        </w:rPr>
        <w:t>ing</w:t>
      </w:r>
      <w:r w:rsidRPr="000E2649">
        <w:rPr>
          <w:rFonts w:ascii="Times New Roman" w:hAnsi="Times New Roman"/>
          <w:color w:val="0D0D0D" w:themeColor="text1" w:themeTint="F2"/>
          <w:lang w:val="en-US" w:bidi="en-US"/>
        </w:rPr>
        <w:t>; -</w:t>
      </w:r>
      <w:r w:rsidRPr="000E2649">
        <w:rPr>
          <w:rFonts w:ascii="Times New Roman" w:hAnsi="Times New Roman"/>
          <w:i/>
          <w:color w:val="0D0D0D" w:themeColor="text1" w:themeTint="F2"/>
          <w:lang w:val="en-US" w:bidi="en-US"/>
        </w:rPr>
        <w:t>ous</w:t>
      </w:r>
      <w:r w:rsidRPr="000E2649">
        <w:rPr>
          <w:rFonts w:ascii="Times New Roman" w:hAnsi="Times New Roman"/>
          <w:color w:val="0D0D0D" w:themeColor="text1" w:themeTint="F2"/>
          <w:lang w:val="en-US" w:bidi="en-US"/>
        </w:rPr>
        <w:t>, -</w:t>
      </w:r>
      <w:r w:rsidRPr="000E2649">
        <w:rPr>
          <w:rFonts w:ascii="Times New Roman" w:hAnsi="Times New Roman"/>
          <w:i/>
          <w:color w:val="0D0D0D" w:themeColor="text1" w:themeTint="F2"/>
          <w:lang w:val="en-US" w:bidi="en-US"/>
        </w:rPr>
        <w:t>able</w:t>
      </w:r>
      <w:r w:rsidRPr="000E2649">
        <w:rPr>
          <w:rFonts w:ascii="Times New Roman" w:hAnsi="Times New Roman"/>
          <w:color w:val="0D0D0D" w:themeColor="text1" w:themeTint="F2"/>
          <w:lang w:val="en-US" w:bidi="en-US"/>
        </w:rPr>
        <w:t>/</w:t>
      </w:r>
      <w:r w:rsidRPr="000E2649">
        <w:rPr>
          <w:rFonts w:ascii="Times New Roman" w:hAnsi="Times New Roman"/>
          <w:i/>
          <w:color w:val="0D0D0D" w:themeColor="text1" w:themeTint="F2"/>
          <w:lang w:val="en-US" w:bidi="en-US"/>
        </w:rPr>
        <w:t>ible</w:t>
      </w:r>
      <w:r w:rsidRPr="000E2649">
        <w:rPr>
          <w:rFonts w:ascii="Times New Roman" w:hAnsi="Times New Roman"/>
          <w:color w:val="0D0D0D" w:themeColor="text1" w:themeTint="F2"/>
          <w:lang w:val="en-US" w:bidi="en-US"/>
        </w:rPr>
        <w:t>, -</w:t>
      </w:r>
      <w:r w:rsidRPr="000E2649">
        <w:rPr>
          <w:rFonts w:ascii="Times New Roman" w:hAnsi="Times New Roman"/>
          <w:i/>
          <w:color w:val="0D0D0D" w:themeColor="text1" w:themeTint="F2"/>
          <w:lang w:val="en-US" w:bidi="en-US"/>
        </w:rPr>
        <w:t>less</w:t>
      </w:r>
      <w:r w:rsidRPr="000E2649">
        <w:rPr>
          <w:rFonts w:ascii="Times New Roman" w:hAnsi="Times New Roman"/>
          <w:color w:val="0D0D0D" w:themeColor="text1" w:themeTint="F2"/>
          <w:lang w:val="en-US" w:bidi="en-US"/>
        </w:rPr>
        <w:t>, -</w:t>
      </w:r>
      <w:r w:rsidRPr="000E2649">
        <w:rPr>
          <w:rFonts w:ascii="Times New Roman" w:hAnsi="Times New Roman"/>
          <w:i/>
          <w:color w:val="0D0D0D" w:themeColor="text1" w:themeTint="F2"/>
          <w:lang w:val="en-US" w:bidi="en-US"/>
        </w:rPr>
        <w:t>ive</w:t>
      </w:r>
      <w:r w:rsidRPr="000E2649">
        <w:rPr>
          <w:rFonts w:ascii="Times New Roman" w:hAnsi="Times New Roman"/>
          <w:color w:val="0D0D0D" w:themeColor="text1" w:themeTint="F2"/>
          <w:lang w:val="en-US" w:bidi="en-US"/>
        </w:rPr>
        <w:t>;</w:t>
      </w:r>
    </w:p>
    <w:p w:rsidR="00437180" w:rsidRPr="000E2649" w:rsidRDefault="00437180" w:rsidP="007722A0">
      <w:pPr>
        <w:pStyle w:val="a8"/>
        <w:numPr>
          <w:ilvl w:val="0"/>
          <w:numId w:val="73"/>
        </w:numPr>
        <w:tabs>
          <w:tab w:val="left" w:pos="993"/>
        </w:tabs>
        <w:ind w:left="993" w:hanging="142"/>
        <w:jc w:val="both"/>
        <w:rPr>
          <w:rFonts w:ascii="Times New Roman" w:hAnsi="Times New Roman"/>
          <w:color w:val="0D0D0D" w:themeColor="text1" w:themeTint="F2"/>
        </w:rPr>
      </w:pPr>
      <w:r w:rsidRPr="000E2649">
        <w:rPr>
          <w:rFonts w:ascii="Times New Roman" w:hAnsi="Times New Roman"/>
          <w:color w:val="0D0D0D" w:themeColor="text1" w:themeTint="F2"/>
        </w:rPr>
        <w:t>наречия при помощи суффикса -</w:t>
      </w:r>
      <w:r w:rsidRPr="000E2649">
        <w:rPr>
          <w:rFonts w:ascii="Times New Roman" w:hAnsi="Times New Roman"/>
          <w:i/>
          <w:color w:val="0D0D0D" w:themeColor="text1" w:themeTint="F2"/>
          <w:lang w:val="en-US"/>
        </w:rPr>
        <w:t>ly</w:t>
      </w:r>
      <w:r w:rsidRPr="000E2649">
        <w:rPr>
          <w:rFonts w:ascii="Times New Roman" w:hAnsi="Times New Roman"/>
          <w:color w:val="0D0D0D" w:themeColor="text1" w:themeTint="F2"/>
        </w:rPr>
        <w:t>;</w:t>
      </w:r>
    </w:p>
    <w:p w:rsidR="00437180" w:rsidRPr="000E2649" w:rsidRDefault="00437180" w:rsidP="007722A0">
      <w:pPr>
        <w:pStyle w:val="a8"/>
        <w:numPr>
          <w:ilvl w:val="0"/>
          <w:numId w:val="73"/>
        </w:numPr>
        <w:tabs>
          <w:tab w:val="left" w:pos="993"/>
        </w:tabs>
        <w:ind w:left="993" w:hanging="142"/>
        <w:jc w:val="both"/>
        <w:rPr>
          <w:rFonts w:ascii="Times New Roman" w:hAnsi="Times New Roman"/>
          <w:color w:val="0D0D0D" w:themeColor="text1" w:themeTint="F2"/>
        </w:rPr>
      </w:pPr>
      <w:r w:rsidRPr="000E2649">
        <w:rPr>
          <w:rFonts w:ascii="Times New Roman" w:hAnsi="Times New Roman"/>
          <w:color w:val="0D0D0D" w:themeColor="text1" w:themeTint="F2"/>
        </w:rPr>
        <w:t>имена существительные, имена прилагательные, наречия при помощи отрицательных префиксов</w:t>
      </w:r>
      <w:r w:rsidR="000E2649">
        <w:rPr>
          <w:rFonts w:ascii="Times New Roman" w:hAnsi="Times New Roman"/>
          <w:color w:val="0D0D0D" w:themeColor="text1" w:themeTint="F2"/>
        </w:rPr>
        <w:t xml:space="preserve"> </w:t>
      </w:r>
      <w:r w:rsidRPr="000E2649">
        <w:rPr>
          <w:rFonts w:ascii="Times New Roman" w:hAnsi="Times New Roman"/>
          <w:i/>
          <w:color w:val="0D0D0D" w:themeColor="text1" w:themeTint="F2"/>
          <w:lang w:val="en-US" w:bidi="en-US"/>
        </w:rPr>
        <w:t>un</w:t>
      </w:r>
      <w:r w:rsidRPr="000E2649">
        <w:rPr>
          <w:rFonts w:ascii="Times New Roman" w:hAnsi="Times New Roman"/>
          <w:color w:val="0D0D0D" w:themeColor="text1" w:themeTint="F2"/>
          <w:lang w:bidi="en-US"/>
        </w:rPr>
        <w:t xml:space="preserve">-, </w:t>
      </w:r>
      <w:r w:rsidRPr="000E2649">
        <w:rPr>
          <w:rFonts w:ascii="Times New Roman" w:hAnsi="Times New Roman"/>
          <w:i/>
          <w:color w:val="0D0D0D" w:themeColor="text1" w:themeTint="F2"/>
          <w:lang w:val="en-US" w:bidi="en-US"/>
        </w:rPr>
        <w:t>im</w:t>
      </w:r>
      <w:r w:rsidRPr="000E2649">
        <w:rPr>
          <w:rFonts w:ascii="Times New Roman" w:hAnsi="Times New Roman"/>
          <w:color w:val="0D0D0D" w:themeColor="text1" w:themeTint="F2"/>
          <w:lang w:bidi="en-US"/>
        </w:rPr>
        <w:t>-/</w:t>
      </w:r>
      <w:r w:rsidRPr="000E2649">
        <w:rPr>
          <w:rFonts w:ascii="Times New Roman" w:hAnsi="Times New Roman"/>
          <w:i/>
          <w:color w:val="0D0D0D" w:themeColor="text1" w:themeTint="F2"/>
          <w:lang w:val="en-US" w:bidi="en-US"/>
        </w:rPr>
        <w:t>in</w:t>
      </w:r>
      <w:r w:rsidRPr="000E2649">
        <w:rPr>
          <w:rFonts w:ascii="Times New Roman" w:hAnsi="Times New Roman"/>
          <w:color w:val="0D0D0D" w:themeColor="text1" w:themeTint="F2"/>
          <w:lang w:bidi="en-US"/>
        </w:rPr>
        <w:t>-;</w:t>
      </w:r>
    </w:p>
    <w:p w:rsidR="00437180" w:rsidRPr="000E2649" w:rsidRDefault="00437180" w:rsidP="007722A0">
      <w:pPr>
        <w:pStyle w:val="a8"/>
        <w:numPr>
          <w:ilvl w:val="0"/>
          <w:numId w:val="73"/>
        </w:numPr>
        <w:tabs>
          <w:tab w:val="left" w:pos="993"/>
        </w:tabs>
        <w:ind w:left="993" w:hanging="142"/>
        <w:jc w:val="both"/>
        <w:rPr>
          <w:rFonts w:ascii="Times New Roman" w:hAnsi="Times New Roman"/>
          <w:color w:val="0D0D0D" w:themeColor="text1" w:themeTint="F2"/>
        </w:rPr>
      </w:pPr>
      <w:r w:rsidRPr="000E2649">
        <w:rPr>
          <w:rFonts w:ascii="Times New Roman" w:hAnsi="Times New Roman"/>
          <w:color w:val="0D0D0D" w:themeColor="text1" w:themeTint="F2"/>
        </w:rPr>
        <w:t>числительные при помощи суффиксов -</w:t>
      </w:r>
      <w:r w:rsidRPr="000E2649">
        <w:rPr>
          <w:rFonts w:ascii="Times New Roman" w:hAnsi="Times New Roman"/>
          <w:i/>
          <w:color w:val="0D0D0D" w:themeColor="text1" w:themeTint="F2"/>
          <w:lang w:val="en-US"/>
        </w:rPr>
        <w:t>teen</w:t>
      </w:r>
      <w:r w:rsidRPr="000E2649">
        <w:rPr>
          <w:rFonts w:ascii="Times New Roman" w:hAnsi="Times New Roman"/>
          <w:color w:val="0D0D0D" w:themeColor="text1" w:themeTint="F2"/>
        </w:rPr>
        <w:t>, -</w:t>
      </w:r>
      <w:r w:rsidRPr="000E2649">
        <w:rPr>
          <w:rFonts w:ascii="Times New Roman" w:hAnsi="Times New Roman"/>
          <w:i/>
          <w:color w:val="0D0D0D" w:themeColor="text1" w:themeTint="F2"/>
          <w:lang w:val="en-US"/>
        </w:rPr>
        <w:t>ty</w:t>
      </w:r>
      <w:r w:rsidRPr="000E2649">
        <w:rPr>
          <w:rFonts w:ascii="Times New Roman" w:hAnsi="Times New Roman"/>
          <w:color w:val="0D0D0D" w:themeColor="text1" w:themeTint="F2"/>
        </w:rPr>
        <w:t>; -</w:t>
      </w:r>
      <w:r w:rsidRPr="000E2649">
        <w:rPr>
          <w:rFonts w:ascii="Times New Roman" w:hAnsi="Times New Roman"/>
          <w:i/>
          <w:color w:val="0D0D0D" w:themeColor="text1" w:themeTint="F2"/>
          <w:lang w:val="en-US"/>
        </w:rPr>
        <w:t>th</w:t>
      </w:r>
      <w:r w:rsidRPr="000E2649">
        <w:rPr>
          <w:rFonts w:ascii="Times New Roman" w:hAnsi="Times New Roman"/>
          <w:color w:val="0D0D0D" w:themeColor="text1" w:themeTint="F2"/>
        </w:rPr>
        <w:t>.</w:t>
      </w:r>
    </w:p>
    <w:p w:rsidR="006E54D0" w:rsidRPr="000E2649" w:rsidRDefault="006E54D0" w:rsidP="003D2B30">
      <w:pPr>
        <w:spacing w:after="0" w:line="240" w:lineRule="auto"/>
        <w:ind w:firstLine="709"/>
        <w:jc w:val="both"/>
        <w:rPr>
          <w:rFonts w:ascii="Times New Roman" w:hAnsi="Times New Roman"/>
          <w:i/>
          <w:color w:val="0D0D0D" w:themeColor="text1" w:themeTint="F2"/>
          <w:sz w:val="24"/>
          <w:szCs w:val="24"/>
        </w:rPr>
      </w:pPr>
      <w:r w:rsidRPr="000E2649">
        <w:rPr>
          <w:rFonts w:ascii="Times New Roman" w:hAnsi="Times New Roman"/>
          <w:i/>
          <w:color w:val="0D0D0D" w:themeColor="text1" w:themeTint="F2"/>
          <w:sz w:val="24"/>
          <w:szCs w:val="24"/>
        </w:rPr>
        <w:t>Выпускник получит возможность научиться:</w:t>
      </w:r>
    </w:p>
    <w:p w:rsidR="006E54D0" w:rsidRPr="000E2649"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0E2649">
        <w:rPr>
          <w:i/>
          <w:color w:val="0D0D0D" w:themeColor="text1" w:themeTint="F2"/>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0E2649"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0E2649">
        <w:rPr>
          <w:i/>
          <w:color w:val="0D0D0D" w:themeColor="text1" w:themeTint="F2"/>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E2649"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0E2649">
        <w:rPr>
          <w:i/>
          <w:color w:val="0D0D0D" w:themeColor="text1" w:themeTint="F2"/>
          <w:sz w:val="24"/>
          <w:szCs w:val="24"/>
        </w:rPr>
        <w:t>распознавать и употреблять в речи наиболее распространенные фразовые глаголы;</w:t>
      </w:r>
    </w:p>
    <w:p w:rsidR="006E54D0" w:rsidRPr="000E2649"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0E2649">
        <w:rPr>
          <w:i/>
          <w:color w:val="0D0D0D" w:themeColor="text1" w:themeTint="F2"/>
          <w:sz w:val="24"/>
          <w:szCs w:val="24"/>
        </w:rPr>
        <w:t>распознавать принадлежность слов к частям речи по аффиксам;</w:t>
      </w:r>
    </w:p>
    <w:p w:rsidR="006E54D0" w:rsidRPr="000E2649"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0E2649">
        <w:rPr>
          <w:i/>
          <w:color w:val="0D0D0D" w:themeColor="text1" w:themeTint="F2"/>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6E54D0" w:rsidRPr="000E2649"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0E2649">
        <w:rPr>
          <w:i/>
          <w:color w:val="0D0D0D" w:themeColor="text1" w:themeTint="F2"/>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0E2649" w:rsidRDefault="006E54D0" w:rsidP="003D2B30">
      <w:pPr>
        <w:spacing w:after="0" w:line="240" w:lineRule="auto"/>
        <w:ind w:firstLine="709"/>
        <w:jc w:val="both"/>
        <w:rPr>
          <w:rFonts w:ascii="Times New Roman" w:hAnsi="Times New Roman"/>
          <w:b/>
          <w:color w:val="0D0D0D" w:themeColor="text1" w:themeTint="F2"/>
          <w:sz w:val="24"/>
          <w:szCs w:val="24"/>
        </w:rPr>
      </w:pPr>
      <w:r w:rsidRPr="000E2649">
        <w:rPr>
          <w:rFonts w:ascii="Times New Roman" w:hAnsi="Times New Roman"/>
          <w:b/>
          <w:color w:val="0D0D0D" w:themeColor="text1" w:themeTint="F2"/>
          <w:sz w:val="24"/>
          <w:szCs w:val="24"/>
        </w:rPr>
        <w:t>Грамматическая сторона речи</w:t>
      </w:r>
    </w:p>
    <w:p w:rsidR="006E54D0" w:rsidRPr="000E2649" w:rsidRDefault="006E54D0" w:rsidP="003D2B30">
      <w:pPr>
        <w:spacing w:after="0" w:line="240" w:lineRule="auto"/>
        <w:ind w:firstLine="709"/>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Выпускник научится:</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 xml:space="preserve">оперировать в процессе устного и письменного общения основными синтаксическими конструкциями и морфологическими формами в </w:t>
      </w:r>
      <w:r w:rsidR="00BA0262">
        <w:rPr>
          <w:rFonts w:ascii="Times New Roman" w:hAnsi="Times New Roman"/>
          <w:color w:val="0D0D0D" w:themeColor="text1" w:themeTint="F2"/>
          <w:sz w:val="24"/>
          <w:szCs w:val="24"/>
        </w:rPr>
        <w:t>ООО</w:t>
      </w:r>
      <w:r w:rsidRPr="000E2649">
        <w:rPr>
          <w:rFonts w:ascii="Times New Roman" w:hAnsi="Times New Roman"/>
          <w:color w:val="0D0D0D" w:themeColor="text1" w:themeTint="F2"/>
          <w:sz w:val="24"/>
          <w:szCs w:val="24"/>
        </w:rPr>
        <w:t>тветствии с коммуникативной задачей в коммуникативно-значимом контексте:</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 xml:space="preserve">распознавать и употреблять </w:t>
      </w:r>
      <w:proofErr w:type="gramStart"/>
      <w:r w:rsidRPr="000E2649">
        <w:rPr>
          <w:rFonts w:ascii="Times New Roman" w:hAnsi="Times New Roman"/>
          <w:color w:val="0D0D0D" w:themeColor="text1" w:themeTint="F2"/>
          <w:sz w:val="24"/>
          <w:szCs w:val="24"/>
        </w:rPr>
        <w:t>в речи</w:t>
      </w:r>
      <w:proofErr w:type="gramEnd"/>
      <w:r w:rsidRPr="000E2649">
        <w:rPr>
          <w:rFonts w:ascii="Times New Roman" w:hAnsi="Times New Roman"/>
          <w:color w:val="0D0D0D" w:themeColor="text1" w:themeTint="F2"/>
          <w:sz w:val="24"/>
          <w:szCs w:val="24"/>
        </w:rPr>
        <w:t xml:space="preserve">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предложения с начальнымIt;</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предложения с начальнымThere+tobe;</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сложносочиненные предложения с сочинительными союзами and, but, or;</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сложноподчиненные предложения с союзами и союзными словами because, if, that, who, which, what, when, where, how, why;</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использовать косвенную речь в утвердительных и вопросительных предложениях в настоящем и прошедшем времени;</w:t>
      </w:r>
    </w:p>
    <w:p w:rsidR="006E54D0" w:rsidRPr="00710D6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lang w:val="en-US"/>
        </w:rPr>
      </w:pPr>
      <w:r w:rsidRPr="000E2649">
        <w:rPr>
          <w:rFonts w:ascii="Times New Roman" w:hAnsi="Times New Roman"/>
          <w:color w:val="0D0D0D" w:themeColor="text1" w:themeTint="F2"/>
          <w:sz w:val="24"/>
          <w:szCs w:val="24"/>
        </w:rPr>
        <w:t>распознавать</w:t>
      </w:r>
      <w:r w:rsidR="00710D67" w:rsidRPr="00710D67">
        <w:rPr>
          <w:rFonts w:ascii="Times New Roman" w:hAnsi="Times New Roman"/>
          <w:color w:val="0D0D0D" w:themeColor="text1" w:themeTint="F2"/>
          <w:sz w:val="24"/>
          <w:szCs w:val="24"/>
          <w:lang w:val="en-US"/>
        </w:rPr>
        <w:t xml:space="preserve"> </w:t>
      </w:r>
      <w:r w:rsidRPr="000E2649">
        <w:rPr>
          <w:rFonts w:ascii="Times New Roman" w:hAnsi="Times New Roman"/>
          <w:color w:val="0D0D0D" w:themeColor="text1" w:themeTint="F2"/>
          <w:sz w:val="24"/>
          <w:szCs w:val="24"/>
        </w:rPr>
        <w:t>и</w:t>
      </w:r>
      <w:r w:rsidR="00710D67" w:rsidRPr="00710D67">
        <w:rPr>
          <w:rFonts w:ascii="Times New Roman" w:hAnsi="Times New Roman"/>
          <w:color w:val="0D0D0D" w:themeColor="text1" w:themeTint="F2"/>
          <w:sz w:val="24"/>
          <w:szCs w:val="24"/>
          <w:lang w:val="en-US"/>
        </w:rPr>
        <w:t xml:space="preserve"> </w:t>
      </w:r>
      <w:r w:rsidRPr="000E2649">
        <w:rPr>
          <w:rFonts w:ascii="Times New Roman" w:hAnsi="Times New Roman"/>
          <w:color w:val="0D0D0D" w:themeColor="text1" w:themeTint="F2"/>
          <w:sz w:val="24"/>
          <w:szCs w:val="24"/>
        </w:rPr>
        <w:t>употреблять</w:t>
      </w:r>
      <w:r w:rsidR="00710D67" w:rsidRPr="00710D67">
        <w:rPr>
          <w:rFonts w:ascii="Times New Roman" w:hAnsi="Times New Roman"/>
          <w:color w:val="0D0D0D" w:themeColor="text1" w:themeTint="F2"/>
          <w:sz w:val="24"/>
          <w:szCs w:val="24"/>
          <w:lang w:val="en-US"/>
        </w:rPr>
        <w:t xml:space="preserve"> </w:t>
      </w:r>
      <w:r w:rsidRPr="000E2649">
        <w:rPr>
          <w:rFonts w:ascii="Times New Roman" w:hAnsi="Times New Roman"/>
          <w:color w:val="0D0D0D" w:themeColor="text1" w:themeTint="F2"/>
          <w:sz w:val="24"/>
          <w:szCs w:val="24"/>
        </w:rPr>
        <w:t>в</w:t>
      </w:r>
      <w:r w:rsidR="00710D67" w:rsidRPr="00710D67">
        <w:rPr>
          <w:rFonts w:ascii="Times New Roman" w:hAnsi="Times New Roman"/>
          <w:color w:val="0D0D0D" w:themeColor="text1" w:themeTint="F2"/>
          <w:sz w:val="24"/>
          <w:szCs w:val="24"/>
          <w:lang w:val="en-US"/>
        </w:rPr>
        <w:t xml:space="preserve"> </w:t>
      </w:r>
      <w:r w:rsidRPr="000E2649">
        <w:rPr>
          <w:rFonts w:ascii="Times New Roman" w:hAnsi="Times New Roman"/>
          <w:color w:val="0D0D0D" w:themeColor="text1" w:themeTint="F2"/>
          <w:sz w:val="24"/>
          <w:szCs w:val="24"/>
        </w:rPr>
        <w:t>речи</w:t>
      </w:r>
      <w:r w:rsidR="00710D67" w:rsidRPr="00710D67">
        <w:rPr>
          <w:rFonts w:ascii="Times New Roman" w:hAnsi="Times New Roman"/>
          <w:color w:val="0D0D0D" w:themeColor="text1" w:themeTint="F2"/>
          <w:sz w:val="24"/>
          <w:szCs w:val="24"/>
          <w:lang w:val="en-US"/>
        </w:rPr>
        <w:t xml:space="preserve"> </w:t>
      </w:r>
      <w:r w:rsidRPr="000E2649">
        <w:rPr>
          <w:rFonts w:ascii="Times New Roman" w:hAnsi="Times New Roman"/>
          <w:color w:val="0D0D0D" w:themeColor="text1" w:themeTint="F2"/>
          <w:sz w:val="24"/>
          <w:szCs w:val="24"/>
        </w:rPr>
        <w:t>условные</w:t>
      </w:r>
      <w:r w:rsidR="00710D67" w:rsidRPr="00710D67">
        <w:rPr>
          <w:rFonts w:ascii="Times New Roman" w:hAnsi="Times New Roman"/>
          <w:color w:val="0D0D0D" w:themeColor="text1" w:themeTint="F2"/>
          <w:sz w:val="24"/>
          <w:szCs w:val="24"/>
          <w:lang w:val="en-US"/>
        </w:rPr>
        <w:t xml:space="preserve"> </w:t>
      </w:r>
      <w:r w:rsidRPr="000E2649">
        <w:rPr>
          <w:rFonts w:ascii="Times New Roman" w:hAnsi="Times New Roman"/>
          <w:color w:val="0D0D0D" w:themeColor="text1" w:themeTint="F2"/>
          <w:sz w:val="24"/>
          <w:szCs w:val="24"/>
        </w:rPr>
        <w:t>предложения</w:t>
      </w:r>
      <w:r w:rsidR="00710D67" w:rsidRPr="00710D67">
        <w:rPr>
          <w:rFonts w:ascii="Times New Roman" w:hAnsi="Times New Roman"/>
          <w:color w:val="0D0D0D" w:themeColor="text1" w:themeTint="F2"/>
          <w:sz w:val="24"/>
          <w:szCs w:val="24"/>
          <w:lang w:val="en-US"/>
        </w:rPr>
        <w:t xml:space="preserve"> </w:t>
      </w:r>
      <w:r w:rsidRPr="000E2649">
        <w:rPr>
          <w:rFonts w:ascii="Times New Roman" w:hAnsi="Times New Roman"/>
          <w:color w:val="0D0D0D" w:themeColor="text1" w:themeTint="F2"/>
          <w:sz w:val="24"/>
          <w:szCs w:val="24"/>
        </w:rPr>
        <w:t>реального</w:t>
      </w:r>
      <w:r w:rsidR="00710D67" w:rsidRPr="00710D67">
        <w:rPr>
          <w:rFonts w:ascii="Times New Roman" w:hAnsi="Times New Roman"/>
          <w:color w:val="0D0D0D" w:themeColor="text1" w:themeTint="F2"/>
          <w:sz w:val="24"/>
          <w:szCs w:val="24"/>
          <w:lang w:val="en-US"/>
        </w:rPr>
        <w:t xml:space="preserve"> </w:t>
      </w:r>
      <w:r w:rsidRPr="000E2649">
        <w:rPr>
          <w:rFonts w:ascii="Times New Roman" w:hAnsi="Times New Roman"/>
          <w:color w:val="0D0D0D" w:themeColor="text1" w:themeTint="F2"/>
          <w:sz w:val="24"/>
          <w:szCs w:val="24"/>
        </w:rPr>
        <w:t>характера</w:t>
      </w:r>
      <w:r w:rsidRPr="00710D67">
        <w:rPr>
          <w:rFonts w:ascii="Times New Roman" w:hAnsi="Times New Roman"/>
          <w:color w:val="0D0D0D" w:themeColor="text1" w:themeTint="F2"/>
          <w:sz w:val="24"/>
          <w:szCs w:val="24"/>
          <w:lang w:val="en-US"/>
        </w:rPr>
        <w:t xml:space="preserve"> (Conditional I – If I see Jim, I’ll invite him to our school party) </w:t>
      </w:r>
      <w:r w:rsidRPr="000E2649">
        <w:rPr>
          <w:rFonts w:ascii="Times New Roman" w:hAnsi="Times New Roman"/>
          <w:color w:val="0D0D0D" w:themeColor="text1" w:themeTint="F2"/>
          <w:sz w:val="24"/>
          <w:szCs w:val="24"/>
        </w:rPr>
        <w:t>инереальногохарактера</w:t>
      </w:r>
      <w:r w:rsidRPr="00710D67">
        <w:rPr>
          <w:rFonts w:ascii="Times New Roman" w:hAnsi="Times New Roman"/>
          <w:color w:val="0D0D0D" w:themeColor="text1" w:themeTint="F2"/>
          <w:sz w:val="24"/>
          <w:szCs w:val="24"/>
          <w:lang w:val="en-US"/>
        </w:rPr>
        <w:t xml:space="preserve"> (Conditional II – If I were you, I would start learning French);</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существительные с определенным/неопределенным/</w:t>
      </w:r>
      <w:r w:rsidR="00710D67">
        <w:rPr>
          <w:rFonts w:ascii="Times New Roman" w:hAnsi="Times New Roman"/>
          <w:color w:val="0D0D0D" w:themeColor="text1" w:themeTint="F2"/>
          <w:sz w:val="24"/>
          <w:szCs w:val="24"/>
        </w:rPr>
        <w:t xml:space="preserve"> </w:t>
      </w:r>
      <w:r w:rsidRPr="000E2649">
        <w:rPr>
          <w:rFonts w:ascii="Times New Roman" w:hAnsi="Times New Roman"/>
          <w:color w:val="0D0D0D" w:themeColor="text1" w:themeTint="F2"/>
          <w:sz w:val="24"/>
          <w:szCs w:val="24"/>
        </w:rPr>
        <w:t>нулевым артиклем;</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количественные и порядковые числительные;</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модальные глаголы и их эквиваленты (may, can, could, beableto, must, haveto, should)</w:t>
      </w:r>
      <w:r w:rsidR="003D4330" w:rsidRPr="000E2649">
        <w:rPr>
          <w:rFonts w:ascii="Times New Roman" w:hAnsi="Times New Roman"/>
          <w:color w:val="0D0D0D" w:themeColor="text1" w:themeTint="F2"/>
          <w:sz w:val="24"/>
          <w:szCs w:val="24"/>
        </w:rPr>
        <w:t>;</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глаголы в следующих формах страдательного залога: PresentSimplePassive, PastSimplePassive;</w:t>
      </w:r>
    </w:p>
    <w:p w:rsidR="006E54D0" w:rsidRPr="000E2649"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E2649">
        <w:rPr>
          <w:rFonts w:ascii="Times New Roman" w:hAnsi="Times New Roman"/>
          <w:color w:val="0D0D0D" w:themeColor="text1" w:themeTint="F2"/>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0D67" w:rsidRDefault="006E54D0" w:rsidP="003D2B30">
      <w:pPr>
        <w:spacing w:after="0" w:line="240" w:lineRule="auto"/>
        <w:ind w:firstLine="709"/>
        <w:jc w:val="both"/>
        <w:rPr>
          <w:rFonts w:ascii="Times New Roman" w:hAnsi="Times New Roman"/>
          <w:i/>
          <w:color w:val="0D0D0D" w:themeColor="text1" w:themeTint="F2"/>
          <w:sz w:val="24"/>
          <w:szCs w:val="24"/>
        </w:rPr>
      </w:pPr>
      <w:r w:rsidRPr="00710D67">
        <w:rPr>
          <w:rFonts w:ascii="Times New Roman" w:hAnsi="Times New Roman"/>
          <w:i/>
          <w:color w:val="0D0D0D" w:themeColor="text1" w:themeTint="F2"/>
          <w:sz w:val="24"/>
          <w:szCs w:val="24"/>
        </w:rPr>
        <w:t>Выпускник получит возможность научиться:</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10D67">
        <w:rPr>
          <w:i/>
          <w:color w:val="0D0D0D" w:themeColor="text1" w:themeTint="F2"/>
          <w:sz w:val="24"/>
          <w:szCs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10D67">
        <w:rPr>
          <w:i/>
          <w:color w:val="0D0D0D" w:themeColor="text1" w:themeTint="F2"/>
          <w:sz w:val="24"/>
          <w:szCs w:val="24"/>
        </w:rPr>
        <w:t>распознавать и употреблять в речи сложноподчиненные предложения с союзами whoever, whatever, however, whenever;</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10D67">
        <w:rPr>
          <w:i/>
          <w:color w:val="0D0D0D" w:themeColor="text1" w:themeTint="F2"/>
          <w:sz w:val="24"/>
          <w:szCs w:val="24"/>
        </w:rPr>
        <w:t>распознавать и употреблять в речи предложения с конструкциями as … as; notso … as; either … or; neither … nor;</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10D67">
        <w:rPr>
          <w:i/>
          <w:color w:val="0D0D0D" w:themeColor="text1" w:themeTint="F2"/>
          <w:sz w:val="24"/>
          <w:szCs w:val="24"/>
        </w:rPr>
        <w:t>распознавать и употреблять в речи предложения с конструкцией I wish;</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10D67">
        <w:rPr>
          <w:i/>
          <w:color w:val="0D0D0D" w:themeColor="text1" w:themeTint="F2"/>
          <w:sz w:val="24"/>
          <w:szCs w:val="24"/>
        </w:rPr>
        <w:t>распознавать и употреблять в речи конструкции с глаголами на -ing: to love/hate doing something; Stop talking;</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lang w:val="en-US"/>
        </w:rPr>
      </w:pPr>
      <w:r w:rsidRPr="00710D67">
        <w:rPr>
          <w:i/>
          <w:color w:val="0D0D0D" w:themeColor="text1" w:themeTint="F2"/>
          <w:sz w:val="24"/>
          <w:szCs w:val="24"/>
        </w:rPr>
        <w:t>распознаватьиупотреблятьвречиконструкции</w:t>
      </w:r>
      <w:r w:rsidR="00710D67" w:rsidRPr="00710D67">
        <w:rPr>
          <w:i/>
          <w:color w:val="0D0D0D" w:themeColor="text1" w:themeTint="F2"/>
          <w:sz w:val="24"/>
          <w:szCs w:val="24"/>
          <w:lang w:val="en-US"/>
        </w:rPr>
        <w:t xml:space="preserve"> </w:t>
      </w:r>
      <w:r w:rsidRPr="00710D67">
        <w:rPr>
          <w:i/>
          <w:color w:val="0D0D0D" w:themeColor="text1" w:themeTint="F2"/>
          <w:sz w:val="24"/>
          <w:szCs w:val="24"/>
          <w:lang w:val="en-US"/>
        </w:rPr>
        <w:t>It takes me …to do something; to look/feel/</w:t>
      </w:r>
      <w:r w:rsidR="00710D67" w:rsidRPr="00710D67">
        <w:rPr>
          <w:i/>
          <w:color w:val="0D0D0D" w:themeColor="text1" w:themeTint="F2"/>
          <w:sz w:val="24"/>
          <w:szCs w:val="24"/>
          <w:lang w:val="en-US"/>
        </w:rPr>
        <w:t xml:space="preserve"> </w:t>
      </w:r>
      <w:r w:rsidRPr="00710D67">
        <w:rPr>
          <w:i/>
          <w:color w:val="0D0D0D" w:themeColor="text1" w:themeTint="F2"/>
          <w:sz w:val="24"/>
          <w:szCs w:val="24"/>
          <w:lang w:val="en-US"/>
        </w:rPr>
        <w:t>be happy;</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10D67">
        <w:rPr>
          <w:i/>
          <w:color w:val="0D0D0D" w:themeColor="text1" w:themeTint="F2"/>
          <w:sz w:val="24"/>
          <w:szCs w:val="24"/>
        </w:rPr>
        <w:t>распознавать и употреблять в речи определения, выраженные прилагательными, в правильном порядке их следования;</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10D67">
        <w:rPr>
          <w:i/>
          <w:color w:val="0D0D0D" w:themeColor="text1" w:themeTint="F2"/>
          <w:sz w:val="24"/>
          <w:szCs w:val="24"/>
        </w:rPr>
        <w:t xml:space="preserve">распознавать и употреблять в речи глаголы во временных формах действительного </w:t>
      </w:r>
      <w:proofErr w:type="gramStart"/>
      <w:r w:rsidRPr="00710D67">
        <w:rPr>
          <w:i/>
          <w:color w:val="0D0D0D" w:themeColor="text1" w:themeTint="F2"/>
          <w:sz w:val="24"/>
          <w:szCs w:val="24"/>
        </w:rPr>
        <w:t>залога:PastPerfect</w:t>
      </w:r>
      <w:proofErr w:type="gramEnd"/>
      <w:r w:rsidRPr="00710D67">
        <w:rPr>
          <w:i/>
          <w:color w:val="0D0D0D" w:themeColor="text1" w:themeTint="F2"/>
          <w:sz w:val="24"/>
          <w:szCs w:val="24"/>
        </w:rPr>
        <w:t xml:space="preserve">, </w:t>
      </w:r>
      <w:r w:rsidR="00FB26A1" w:rsidRPr="00710D67">
        <w:rPr>
          <w:i/>
          <w:color w:val="0D0D0D" w:themeColor="text1" w:themeTint="F2"/>
          <w:sz w:val="24"/>
          <w:szCs w:val="24"/>
        </w:rPr>
        <w:t>Present</w:t>
      </w:r>
      <w:r w:rsidRPr="00710D67">
        <w:rPr>
          <w:i/>
          <w:color w:val="0D0D0D" w:themeColor="text1" w:themeTint="F2"/>
          <w:sz w:val="24"/>
          <w:szCs w:val="24"/>
        </w:rPr>
        <w:t>PerfectContinuous, Future-in-the-Past;</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10D67">
        <w:rPr>
          <w:i/>
          <w:color w:val="0D0D0D" w:themeColor="text1" w:themeTint="F2"/>
          <w:sz w:val="24"/>
          <w:szCs w:val="24"/>
        </w:rPr>
        <w:t>распознавать и употреблять в речи глаголы в формах страдательного залога</w:t>
      </w:r>
      <w:r w:rsidR="00710D67">
        <w:rPr>
          <w:i/>
          <w:color w:val="0D0D0D" w:themeColor="text1" w:themeTint="F2"/>
          <w:sz w:val="24"/>
          <w:szCs w:val="24"/>
        </w:rPr>
        <w:t xml:space="preserve"> </w:t>
      </w:r>
      <w:r w:rsidRPr="00710D67">
        <w:rPr>
          <w:i/>
          <w:color w:val="0D0D0D" w:themeColor="text1" w:themeTint="F2"/>
          <w:sz w:val="24"/>
          <w:szCs w:val="24"/>
        </w:rPr>
        <w:t>Future SimplePassive, PresentPerfect Passive;</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10D67">
        <w:rPr>
          <w:i/>
          <w:color w:val="0D0D0D" w:themeColor="text1" w:themeTint="F2"/>
          <w:sz w:val="24"/>
          <w:szCs w:val="24"/>
        </w:rPr>
        <w:t>распознавать и употреблять в речи модальные глаголы need, shall, might, would;</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10D67">
        <w:rPr>
          <w:i/>
          <w:color w:val="0D0D0D" w:themeColor="text1" w:themeTint="F2"/>
          <w:sz w:val="24"/>
          <w:szCs w:val="24"/>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10D67">
        <w:rPr>
          <w:i/>
          <w:color w:val="0D0D0D" w:themeColor="text1" w:themeTint="F2"/>
          <w:sz w:val="24"/>
          <w:szCs w:val="24"/>
        </w:rPr>
        <w:t>распознавать и употреблять в речи словосочетания «Причастие I+существительное</w:t>
      </w:r>
      <w:r w:rsidR="002F41E9" w:rsidRPr="00710D67">
        <w:rPr>
          <w:i/>
          <w:color w:val="0D0D0D" w:themeColor="text1" w:themeTint="F2"/>
          <w:sz w:val="24"/>
          <w:szCs w:val="24"/>
        </w:rPr>
        <w:t>»</w:t>
      </w:r>
      <w:r w:rsidRPr="00710D67">
        <w:rPr>
          <w:i/>
          <w:color w:val="0D0D0D" w:themeColor="text1" w:themeTint="F2"/>
          <w:sz w:val="24"/>
          <w:szCs w:val="24"/>
        </w:rPr>
        <w:t xml:space="preserve"> (aplayingchild) и «Причастие II+существительное</w:t>
      </w:r>
      <w:r w:rsidR="002F41E9" w:rsidRPr="00710D67">
        <w:rPr>
          <w:i/>
          <w:color w:val="0D0D0D" w:themeColor="text1" w:themeTint="F2"/>
          <w:sz w:val="24"/>
          <w:szCs w:val="24"/>
        </w:rPr>
        <w:t>»</w:t>
      </w:r>
      <w:r w:rsidRPr="00710D67">
        <w:rPr>
          <w:i/>
          <w:color w:val="0D0D0D" w:themeColor="text1" w:themeTint="F2"/>
          <w:sz w:val="24"/>
          <w:szCs w:val="24"/>
        </w:rPr>
        <w:t xml:space="preserve"> (awrittenpoem)</w:t>
      </w:r>
      <w:r w:rsidR="002F41E9" w:rsidRPr="00710D67">
        <w:rPr>
          <w:i/>
          <w:color w:val="0D0D0D" w:themeColor="text1" w:themeTint="F2"/>
          <w:sz w:val="24"/>
          <w:szCs w:val="24"/>
        </w:rPr>
        <w:t>.</w:t>
      </w:r>
    </w:p>
    <w:p w:rsidR="006E54D0" w:rsidRPr="00710D67" w:rsidRDefault="006E54D0" w:rsidP="003D2B30">
      <w:pPr>
        <w:spacing w:after="0" w:line="240" w:lineRule="auto"/>
        <w:ind w:firstLine="709"/>
        <w:jc w:val="both"/>
        <w:rPr>
          <w:rFonts w:ascii="Times New Roman" w:hAnsi="Times New Roman"/>
          <w:b/>
          <w:color w:val="0D0D0D" w:themeColor="text1" w:themeTint="F2"/>
          <w:sz w:val="24"/>
          <w:szCs w:val="24"/>
        </w:rPr>
      </w:pPr>
      <w:r w:rsidRPr="00710D67">
        <w:rPr>
          <w:rFonts w:ascii="Times New Roman" w:hAnsi="Times New Roman"/>
          <w:b/>
          <w:color w:val="0D0D0D" w:themeColor="text1" w:themeTint="F2"/>
          <w:sz w:val="24"/>
          <w:szCs w:val="24"/>
        </w:rPr>
        <w:t>Социокультурные знания и умения</w:t>
      </w:r>
    </w:p>
    <w:p w:rsidR="006E54D0" w:rsidRPr="00710D67" w:rsidRDefault="006E54D0" w:rsidP="003D2B30">
      <w:pPr>
        <w:spacing w:after="0" w:line="240" w:lineRule="auto"/>
        <w:ind w:firstLine="709"/>
        <w:jc w:val="both"/>
        <w:rPr>
          <w:rFonts w:ascii="Times New Roman" w:hAnsi="Times New Roman"/>
          <w:color w:val="0D0D0D" w:themeColor="text1" w:themeTint="F2"/>
          <w:sz w:val="24"/>
          <w:szCs w:val="24"/>
        </w:rPr>
      </w:pPr>
      <w:r w:rsidRPr="00710D67">
        <w:rPr>
          <w:rFonts w:ascii="Times New Roman" w:hAnsi="Times New Roman"/>
          <w:color w:val="0D0D0D" w:themeColor="text1" w:themeTint="F2"/>
          <w:sz w:val="24"/>
          <w:szCs w:val="24"/>
        </w:rPr>
        <w:t>Выпускник научится:</w:t>
      </w:r>
    </w:p>
    <w:p w:rsidR="006E54D0" w:rsidRPr="00710D6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710D67">
        <w:rPr>
          <w:rFonts w:ascii="Times New Roman" w:hAnsi="Times New Roman"/>
          <w:color w:val="0D0D0D" w:themeColor="text1" w:themeTint="F2"/>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0D6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710D67">
        <w:rPr>
          <w:rFonts w:ascii="Times New Roman" w:hAnsi="Times New Roman"/>
          <w:color w:val="0D0D0D" w:themeColor="text1" w:themeTint="F2"/>
          <w:sz w:val="24"/>
          <w:szCs w:val="24"/>
        </w:rPr>
        <w:t>представлять родную страну и культуру на английском языке;</w:t>
      </w:r>
    </w:p>
    <w:p w:rsidR="006E54D0" w:rsidRPr="00710D6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710D67">
        <w:rPr>
          <w:rFonts w:ascii="Times New Roman" w:hAnsi="Times New Roman"/>
          <w:color w:val="0D0D0D" w:themeColor="text1" w:themeTint="F2"/>
          <w:sz w:val="24"/>
          <w:szCs w:val="24"/>
        </w:rPr>
        <w:t>понимать социокультурные реалии при чтении и аудировании в рамках изученного материала</w:t>
      </w:r>
    </w:p>
    <w:p w:rsidR="006E54D0" w:rsidRPr="00710D67" w:rsidRDefault="006E54D0" w:rsidP="003D2B30">
      <w:pPr>
        <w:spacing w:after="0" w:line="240" w:lineRule="auto"/>
        <w:ind w:firstLine="709"/>
        <w:jc w:val="both"/>
        <w:rPr>
          <w:rFonts w:ascii="Times New Roman" w:eastAsia="Arial Unicode MS" w:hAnsi="Times New Roman"/>
          <w:i/>
          <w:color w:val="0D0D0D" w:themeColor="text1" w:themeTint="F2"/>
          <w:sz w:val="24"/>
          <w:szCs w:val="24"/>
          <w:lang w:eastAsia="ar-SA"/>
        </w:rPr>
      </w:pPr>
      <w:r w:rsidRPr="00710D67">
        <w:rPr>
          <w:rFonts w:ascii="Times New Roman" w:hAnsi="Times New Roman"/>
          <w:i/>
          <w:color w:val="0D0D0D" w:themeColor="text1" w:themeTint="F2"/>
          <w:sz w:val="24"/>
          <w:szCs w:val="24"/>
        </w:rPr>
        <w:t>Выпускник получит возможность научиться:</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10D67">
        <w:rPr>
          <w:i/>
          <w:color w:val="0D0D0D" w:themeColor="text1" w:themeTint="F2"/>
          <w:sz w:val="24"/>
          <w:szCs w:val="24"/>
        </w:rPr>
        <w:t>использовать социокультурные реалии при создании устных и письменных высказываний;</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10D67">
        <w:rPr>
          <w:i/>
          <w:color w:val="0D0D0D" w:themeColor="text1" w:themeTint="F2"/>
          <w:sz w:val="24"/>
          <w:szCs w:val="24"/>
        </w:rPr>
        <w:t>находить сходство и различие в традициях родной страны и страны/стран изучаемого языка.</w:t>
      </w:r>
    </w:p>
    <w:p w:rsidR="006E54D0" w:rsidRPr="00710D67" w:rsidRDefault="006E54D0" w:rsidP="003D2B30">
      <w:pPr>
        <w:spacing w:after="0" w:line="240" w:lineRule="auto"/>
        <w:ind w:firstLine="709"/>
        <w:jc w:val="both"/>
        <w:rPr>
          <w:rFonts w:ascii="Times New Roman" w:eastAsia="Arial Unicode MS" w:hAnsi="Times New Roman"/>
          <w:b/>
          <w:color w:val="0D0D0D" w:themeColor="text1" w:themeTint="F2"/>
          <w:sz w:val="24"/>
          <w:szCs w:val="24"/>
          <w:lang w:eastAsia="ar-SA"/>
        </w:rPr>
      </w:pPr>
      <w:r w:rsidRPr="00710D67">
        <w:rPr>
          <w:rFonts w:ascii="Times New Roman" w:eastAsia="Arial Unicode MS" w:hAnsi="Times New Roman"/>
          <w:b/>
          <w:color w:val="0D0D0D" w:themeColor="text1" w:themeTint="F2"/>
          <w:sz w:val="24"/>
          <w:szCs w:val="24"/>
          <w:lang w:eastAsia="ar-SA"/>
        </w:rPr>
        <w:t>Компенсаторные умения</w:t>
      </w:r>
    </w:p>
    <w:p w:rsidR="006E54D0" w:rsidRPr="00710D67" w:rsidRDefault="006E54D0" w:rsidP="003D2B30">
      <w:pPr>
        <w:spacing w:after="0" w:line="240" w:lineRule="auto"/>
        <w:ind w:firstLine="709"/>
        <w:jc w:val="both"/>
        <w:rPr>
          <w:rFonts w:ascii="Times New Roman" w:hAnsi="Times New Roman"/>
          <w:color w:val="0D0D0D" w:themeColor="text1" w:themeTint="F2"/>
          <w:sz w:val="24"/>
          <w:szCs w:val="24"/>
        </w:rPr>
      </w:pPr>
      <w:r w:rsidRPr="00710D67">
        <w:rPr>
          <w:rFonts w:ascii="Times New Roman" w:hAnsi="Times New Roman"/>
          <w:color w:val="0D0D0D" w:themeColor="text1" w:themeTint="F2"/>
          <w:sz w:val="24"/>
          <w:szCs w:val="24"/>
        </w:rPr>
        <w:t>Выпускник научится:</w:t>
      </w:r>
    </w:p>
    <w:p w:rsidR="006E54D0" w:rsidRPr="00710D67"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710D67">
        <w:rPr>
          <w:rFonts w:ascii="Times New Roman" w:hAnsi="Times New Roman"/>
          <w:color w:val="0D0D0D" w:themeColor="text1" w:themeTint="F2"/>
          <w:sz w:val="24"/>
          <w:szCs w:val="24"/>
        </w:rPr>
        <w:t>выходить из положения при дефиците языковых средств: использовать переспрос при говорении</w:t>
      </w:r>
      <w:r w:rsidR="00EC3D40" w:rsidRPr="00710D67">
        <w:rPr>
          <w:rFonts w:ascii="Times New Roman" w:hAnsi="Times New Roman"/>
          <w:color w:val="0D0D0D" w:themeColor="text1" w:themeTint="F2"/>
          <w:sz w:val="24"/>
          <w:szCs w:val="24"/>
        </w:rPr>
        <w:t>.</w:t>
      </w:r>
    </w:p>
    <w:p w:rsidR="006E54D0" w:rsidRPr="00710D67" w:rsidRDefault="006E54D0" w:rsidP="003D2B30">
      <w:pPr>
        <w:spacing w:after="0" w:line="240" w:lineRule="auto"/>
        <w:ind w:firstLine="709"/>
        <w:jc w:val="both"/>
        <w:rPr>
          <w:rFonts w:ascii="Times New Roman" w:eastAsia="Arial Unicode MS" w:hAnsi="Times New Roman"/>
          <w:i/>
          <w:color w:val="0D0D0D" w:themeColor="text1" w:themeTint="F2"/>
          <w:sz w:val="24"/>
          <w:szCs w:val="24"/>
          <w:lang w:eastAsia="ar-SA"/>
        </w:rPr>
      </w:pPr>
      <w:r w:rsidRPr="00710D67">
        <w:rPr>
          <w:rFonts w:ascii="Times New Roman" w:hAnsi="Times New Roman"/>
          <w:i/>
          <w:color w:val="0D0D0D" w:themeColor="text1" w:themeTint="F2"/>
          <w:sz w:val="24"/>
          <w:szCs w:val="24"/>
        </w:rPr>
        <w:t>Выпускник получит возможность научиться:</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10D67">
        <w:rPr>
          <w:i/>
          <w:color w:val="0D0D0D" w:themeColor="text1" w:themeTint="F2"/>
          <w:sz w:val="24"/>
          <w:szCs w:val="24"/>
        </w:rPr>
        <w:t>использовать перифраз, синонимические и антонимические средства при говорении;</w:t>
      </w:r>
    </w:p>
    <w:p w:rsidR="006E54D0" w:rsidRPr="00710D67"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10D67">
        <w:rPr>
          <w:i/>
          <w:color w:val="0D0D0D" w:themeColor="text1" w:themeTint="F2"/>
          <w:sz w:val="24"/>
          <w:szCs w:val="24"/>
        </w:rPr>
        <w:t>пользоваться языковой и контекстуальной догадкой при аудировании и чтении</w:t>
      </w:r>
      <w:r w:rsidR="00EC3D40" w:rsidRPr="00710D67">
        <w:rPr>
          <w:i/>
          <w:color w:val="0D0D0D" w:themeColor="text1" w:themeTint="F2"/>
          <w:sz w:val="24"/>
          <w:szCs w:val="24"/>
        </w:rPr>
        <w:t>.</w:t>
      </w:r>
    </w:p>
    <w:p w:rsidR="00EB0DC0" w:rsidRDefault="00EB0DC0" w:rsidP="00D3778D">
      <w:pPr>
        <w:spacing w:line="240" w:lineRule="auto"/>
        <w:ind w:firstLine="709"/>
        <w:rPr>
          <w:rFonts w:ascii="Times New Roman" w:hAnsi="Times New Roman"/>
          <w:color w:val="244061" w:themeColor="accent1" w:themeShade="80"/>
          <w:sz w:val="24"/>
          <w:szCs w:val="24"/>
        </w:rPr>
      </w:pPr>
      <w:bookmarkStart w:id="46" w:name="_Toc409691632"/>
      <w:bookmarkStart w:id="47" w:name="_Toc410653957"/>
      <w:bookmarkStart w:id="48" w:name="_Toc414553139"/>
    </w:p>
    <w:p w:rsidR="00D3778D" w:rsidRPr="00C9681D" w:rsidRDefault="00D3778D" w:rsidP="00D3778D">
      <w:pPr>
        <w:spacing w:after="0" w:line="240" w:lineRule="auto"/>
        <w:ind w:firstLine="709"/>
        <w:rPr>
          <w:rFonts w:ascii="Times New Roman" w:hAnsi="Times New Roman"/>
          <w:b/>
          <w:bCs/>
          <w:iCs/>
          <w:color w:val="0D0D0D" w:themeColor="text1" w:themeTint="F2"/>
          <w:sz w:val="24"/>
          <w:szCs w:val="24"/>
        </w:rPr>
      </w:pPr>
      <w:r>
        <w:rPr>
          <w:rFonts w:ascii="Times New Roman" w:hAnsi="Times New Roman"/>
          <w:b/>
          <w:bCs/>
          <w:iCs/>
          <w:color w:val="0D0D0D" w:themeColor="text1" w:themeTint="F2"/>
          <w:sz w:val="24"/>
          <w:szCs w:val="24"/>
        </w:rPr>
        <w:t>Второй иностранный язык (немецкий</w:t>
      </w:r>
      <w:r w:rsidRPr="00C9681D">
        <w:rPr>
          <w:rFonts w:ascii="Times New Roman" w:hAnsi="Times New Roman"/>
          <w:b/>
          <w:bCs/>
          <w:iCs/>
          <w:color w:val="0D0D0D" w:themeColor="text1" w:themeTint="F2"/>
          <w:sz w:val="24"/>
          <w:szCs w:val="24"/>
        </w:rPr>
        <w:t>)</w:t>
      </w:r>
    </w:p>
    <w:p w:rsidR="00D3778D" w:rsidRPr="00C9681D" w:rsidRDefault="00D3778D" w:rsidP="00D3778D">
      <w:pPr>
        <w:spacing w:after="0" w:line="240" w:lineRule="auto"/>
        <w:ind w:firstLine="709"/>
        <w:rPr>
          <w:rFonts w:ascii="Times New Roman" w:hAnsi="Times New Roman"/>
          <w:b/>
          <w:color w:val="0D0D0D" w:themeColor="text1" w:themeTint="F2"/>
          <w:sz w:val="24"/>
          <w:szCs w:val="24"/>
        </w:rPr>
      </w:pPr>
      <w:r w:rsidRPr="00C9681D">
        <w:rPr>
          <w:rFonts w:ascii="Times New Roman" w:hAnsi="Times New Roman"/>
          <w:b/>
          <w:color w:val="0D0D0D" w:themeColor="text1" w:themeTint="F2"/>
          <w:sz w:val="24"/>
          <w:szCs w:val="24"/>
        </w:rPr>
        <w:t>Коммуникативные умения</w:t>
      </w:r>
    </w:p>
    <w:p w:rsidR="00D3778D" w:rsidRPr="00C9681D" w:rsidRDefault="00D3778D" w:rsidP="00D3778D">
      <w:pPr>
        <w:spacing w:after="0" w:line="240" w:lineRule="auto"/>
        <w:ind w:firstLine="709"/>
        <w:rPr>
          <w:rFonts w:ascii="Times New Roman" w:hAnsi="Times New Roman"/>
          <w:b/>
          <w:color w:val="0D0D0D" w:themeColor="text1" w:themeTint="F2"/>
          <w:sz w:val="24"/>
          <w:szCs w:val="24"/>
        </w:rPr>
      </w:pPr>
      <w:r w:rsidRPr="00C9681D">
        <w:rPr>
          <w:rFonts w:ascii="Times New Roman" w:hAnsi="Times New Roman"/>
          <w:b/>
          <w:color w:val="0D0D0D" w:themeColor="text1" w:themeTint="F2"/>
          <w:sz w:val="24"/>
          <w:szCs w:val="24"/>
        </w:rPr>
        <w:t>Говорение.Диалогическая речь</w:t>
      </w:r>
    </w:p>
    <w:p w:rsidR="00D3778D" w:rsidRPr="00C9681D" w:rsidRDefault="00D3778D" w:rsidP="00D3778D">
      <w:pPr>
        <w:spacing w:after="0" w:line="240" w:lineRule="auto"/>
        <w:ind w:firstLine="709"/>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Обучающийся научится:</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вести диалог (диалог этикетного характера, диалог – 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D3778D" w:rsidRPr="00C9681D" w:rsidRDefault="00D3778D" w:rsidP="00D3778D">
      <w:pPr>
        <w:spacing w:after="0" w:line="240" w:lineRule="auto"/>
        <w:ind w:firstLine="709"/>
        <w:rPr>
          <w:rFonts w:ascii="Times New Roman" w:hAnsi="Times New Roman"/>
          <w:i/>
          <w:color w:val="0D0D0D" w:themeColor="text1" w:themeTint="F2"/>
          <w:sz w:val="24"/>
          <w:szCs w:val="24"/>
        </w:rPr>
      </w:pPr>
      <w:r w:rsidRPr="00C9681D">
        <w:rPr>
          <w:rFonts w:ascii="Times New Roman" w:hAnsi="Times New Roman"/>
          <w:i/>
          <w:color w:val="0D0D0D" w:themeColor="text1" w:themeTint="F2"/>
          <w:sz w:val="24"/>
          <w:szCs w:val="24"/>
        </w:rPr>
        <w:t>Обучающийся получит возможность научиться:</w:t>
      </w:r>
    </w:p>
    <w:p w:rsidR="00D3778D" w:rsidRPr="00C9681D"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вести диалог-обмен мнениями;</w:t>
      </w:r>
    </w:p>
    <w:p w:rsidR="00D3778D" w:rsidRPr="00C9681D"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брать и давать интервью.</w:t>
      </w:r>
    </w:p>
    <w:p w:rsidR="00D3778D" w:rsidRPr="00C9681D" w:rsidRDefault="00D3778D" w:rsidP="00D3778D">
      <w:pPr>
        <w:spacing w:after="0" w:line="240" w:lineRule="auto"/>
        <w:ind w:firstLine="709"/>
        <w:rPr>
          <w:rFonts w:ascii="Times New Roman" w:hAnsi="Times New Roman"/>
          <w:b/>
          <w:color w:val="0D0D0D" w:themeColor="text1" w:themeTint="F2"/>
          <w:sz w:val="24"/>
          <w:szCs w:val="24"/>
        </w:rPr>
      </w:pPr>
      <w:r w:rsidRPr="00C9681D">
        <w:rPr>
          <w:rFonts w:ascii="Times New Roman" w:hAnsi="Times New Roman"/>
          <w:b/>
          <w:color w:val="0D0D0D" w:themeColor="text1" w:themeTint="F2"/>
          <w:sz w:val="24"/>
          <w:szCs w:val="24"/>
        </w:rPr>
        <w:t>Говорение. Монологическая речь</w:t>
      </w:r>
    </w:p>
    <w:p w:rsidR="00D3778D" w:rsidRPr="00C9681D" w:rsidRDefault="00D3778D" w:rsidP="00D3778D">
      <w:pPr>
        <w:spacing w:after="0" w:line="240" w:lineRule="auto"/>
        <w:ind w:firstLine="709"/>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Обучающийся научится:</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изученной тематики;</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описывать события с опорой на зрительную наглядность и/или вербальную опору (ключевые слова, план, вопросы);</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давать краткую характеристику реальных людей и литературных персонажей;</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описывать картинку/ фото с опорой на ключевые слова/ план/вопросы.</w:t>
      </w:r>
    </w:p>
    <w:p w:rsidR="00D3778D" w:rsidRPr="00C9681D" w:rsidRDefault="00D3778D" w:rsidP="00D3778D">
      <w:pPr>
        <w:spacing w:after="0" w:line="240" w:lineRule="auto"/>
        <w:ind w:firstLine="709"/>
        <w:rPr>
          <w:rFonts w:ascii="Times New Roman" w:hAnsi="Times New Roman"/>
          <w:i/>
          <w:color w:val="0D0D0D" w:themeColor="text1" w:themeTint="F2"/>
          <w:sz w:val="24"/>
          <w:szCs w:val="24"/>
        </w:rPr>
      </w:pPr>
      <w:r w:rsidRPr="00C9681D">
        <w:rPr>
          <w:rFonts w:ascii="Times New Roman" w:hAnsi="Times New Roman"/>
          <w:i/>
          <w:color w:val="0D0D0D" w:themeColor="text1" w:themeTint="F2"/>
          <w:sz w:val="24"/>
          <w:szCs w:val="24"/>
        </w:rPr>
        <w:t>Обучающийся получит возможность научиться:</w:t>
      </w:r>
    </w:p>
    <w:p w:rsidR="00D3778D" w:rsidRPr="00C9681D"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 xml:space="preserve">делать </w:t>
      </w:r>
      <w:r w:rsidR="00BA0262">
        <w:rPr>
          <w:i/>
          <w:color w:val="0D0D0D" w:themeColor="text1" w:themeTint="F2"/>
          <w:sz w:val="24"/>
          <w:szCs w:val="24"/>
        </w:rPr>
        <w:t>ООО</w:t>
      </w:r>
      <w:r w:rsidRPr="00C9681D">
        <w:rPr>
          <w:i/>
          <w:color w:val="0D0D0D" w:themeColor="text1" w:themeTint="F2"/>
          <w:sz w:val="24"/>
          <w:szCs w:val="24"/>
        </w:rPr>
        <w:t>бщение на заданную тему на основе прочитанного;</w:t>
      </w:r>
    </w:p>
    <w:p w:rsidR="00D3778D" w:rsidRPr="000738A2"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0738A2">
        <w:rPr>
          <w:i/>
          <w:color w:val="0D0D0D" w:themeColor="text1" w:themeTint="F2"/>
          <w:sz w:val="24"/>
          <w:szCs w:val="24"/>
        </w:rPr>
        <w:t>комментировать факты из прочитанного/ прослушанного текста, выражать и аргументировать свое отношение к прочитанному/прослушанному.</w:t>
      </w:r>
    </w:p>
    <w:p w:rsidR="00D3778D" w:rsidRPr="000738A2" w:rsidRDefault="00D3778D" w:rsidP="00D3778D">
      <w:pPr>
        <w:spacing w:after="0" w:line="240" w:lineRule="auto"/>
        <w:ind w:firstLine="709"/>
        <w:rPr>
          <w:rFonts w:ascii="Times New Roman" w:hAnsi="Times New Roman"/>
          <w:b/>
          <w:color w:val="0D0D0D" w:themeColor="text1" w:themeTint="F2"/>
          <w:sz w:val="24"/>
          <w:szCs w:val="24"/>
        </w:rPr>
      </w:pPr>
      <w:r w:rsidRPr="000738A2">
        <w:rPr>
          <w:rFonts w:ascii="Times New Roman" w:hAnsi="Times New Roman"/>
          <w:b/>
          <w:color w:val="0D0D0D" w:themeColor="text1" w:themeTint="F2"/>
          <w:sz w:val="24"/>
          <w:szCs w:val="24"/>
        </w:rPr>
        <w:t>Аудирование</w:t>
      </w:r>
    </w:p>
    <w:p w:rsidR="00D3778D" w:rsidRPr="000738A2" w:rsidRDefault="00D3778D" w:rsidP="00D3778D">
      <w:pPr>
        <w:spacing w:after="0" w:line="240" w:lineRule="auto"/>
        <w:ind w:firstLine="709"/>
        <w:rPr>
          <w:rFonts w:ascii="Times New Roman" w:hAnsi="Times New Roman"/>
          <w:color w:val="0D0D0D" w:themeColor="text1" w:themeTint="F2"/>
          <w:sz w:val="24"/>
          <w:szCs w:val="24"/>
        </w:rPr>
      </w:pPr>
      <w:r w:rsidRPr="000738A2">
        <w:rPr>
          <w:rFonts w:ascii="Times New Roman" w:hAnsi="Times New Roman"/>
          <w:color w:val="0D0D0D" w:themeColor="text1" w:themeTint="F2"/>
          <w:sz w:val="24"/>
          <w:szCs w:val="24"/>
        </w:rPr>
        <w:t>Обучающийся научится:</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воспринимать на слух и понимать основное содержание несложных аутентичных текстов;</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(не более 10%) количество неизученных языковых явлений.</w:t>
      </w:r>
    </w:p>
    <w:p w:rsidR="00D3778D" w:rsidRPr="00C9681D" w:rsidRDefault="00D3778D" w:rsidP="00D3778D">
      <w:pPr>
        <w:spacing w:after="0" w:line="240" w:lineRule="auto"/>
        <w:ind w:firstLine="709"/>
        <w:rPr>
          <w:rFonts w:ascii="Times New Roman" w:hAnsi="Times New Roman"/>
          <w:i/>
          <w:color w:val="0D0D0D" w:themeColor="text1" w:themeTint="F2"/>
          <w:sz w:val="24"/>
          <w:szCs w:val="24"/>
        </w:rPr>
      </w:pPr>
      <w:r w:rsidRPr="00C9681D">
        <w:rPr>
          <w:rFonts w:ascii="Times New Roman" w:hAnsi="Times New Roman"/>
          <w:i/>
          <w:color w:val="0D0D0D" w:themeColor="text1" w:themeTint="F2"/>
          <w:sz w:val="24"/>
          <w:szCs w:val="24"/>
        </w:rPr>
        <w:t>Обучающийся получит возможность научиться:</w:t>
      </w:r>
    </w:p>
    <w:p w:rsidR="00D3778D" w:rsidRPr="00C9681D"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выделять основную тему в воспринимаемом на слух тексте;</w:t>
      </w:r>
    </w:p>
    <w:p w:rsidR="00D3778D" w:rsidRPr="00C9681D"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использовать контекстуальную или языковую догадку при восприятии на слух текстов, содержащих незнакомые слова.</w:t>
      </w:r>
    </w:p>
    <w:p w:rsidR="00D3778D" w:rsidRPr="00C9681D" w:rsidRDefault="00D3778D" w:rsidP="00D3778D">
      <w:pPr>
        <w:spacing w:after="0" w:line="240" w:lineRule="auto"/>
        <w:ind w:firstLine="709"/>
        <w:rPr>
          <w:rFonts w:ascii="Times New Roman" w:hAnsi="Times New Roman"/>
          <w:b/>
          <w:color w:val="0D0D0D" w:themeColor="text1" w:themeTint="F2"/>
          <w:sz w:val="24"/>
          <w:szCs w:val="24"/>
        </w:rPr>
      </w:pPr>
      <w:r w:rsidRPr="00C9681D">
        <w:rPr>
          <w:rFonts w:ascii="Times New Roman" w:hAnsi="Times New Roman"/>
          <w:b/>
          <w:color w:val="0D0D0D" w:themeColor="text1" w:themeTint="F2"/>
          <w:sz w:val="24"/>
          <w:szCs w:val="24"/>
        </w:rPr>
        <w:t>Чтение</w:t>
      </w:r>
    </w:p>
    <w:p w:rsidR="00D3778D" w:rsidRPr="00C9681D" w:rsidRDefault="00D3778D" w:rsidP="00D3778D">
      <w:pPr>
        <w:spacing w:after="0" w:line="240" w:lineRule="auto"/>
        <w:ind w:firstLine="709"/>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Обучающийся научится:</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читать и понимать основное содержание несложных аутентичных текстов, содержащие отдельные неизученные языковые явления;</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виде;</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3778D" w:rsidRPr="00C9681D" w:rsidRDefault="00D3778D" w:rsidP="00D3778D">
      <w:pPr>
        <w:spacing w:after="0" w:line="240" w:lineRule="auto"/>
        <w:ind w:firstLine="709"/>
        <w:rPr>
          <w:rFonts w:ascii="Times New Roman" w:hAnsi="Times New Roman"/>
          <w:i/>
          <w:color w:val="0D0D0D" w:themeColor="text1" w:themeTint="F2"/>
          <w:sz w:val="24"/>
          <w:szCs w:val="24"/>
        </w:rPr>
      </w:pPr>
      <w:r w:rsidRPr="00C9681D">
        <w:rPr>
          <w:rFonts w:ascii="Times New Roman" w:hAnsi="Times New Roman"/>
          <w:i/>
          <w:color w:val="0D0D0D" w:themeColor="text1" w:themeTint="F2"/>
          <w:sz w:val="24"/>
          <w:szCs w:val="24"/>
        </w:rPr>
        <w:t>Обучающийся получит возможность научиться:</w:t>
      </w:r>
    </w:p>
    <w:p w:rsidR="00D3778D" w:rsidRPr="00C9681D"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устанавливать причинно-следственную взаимосвязь фактов и событий, изложенных в несложном аутентичном тексте.</w:t>
      </w:r>
    </w:p>
    <w:p w:rsidR="00D3778D" w:rsidRPr="00C9681D" w:rsidRDefault="00D3778D" w:rsidP="00D3778D">
      <w:pPr>
        <w:spacing w:after="0" w:line="240" w:lineRule="auto"/>
        <w:ind w:firstLine="709"/>
        <w:rPr>
          <w:rFonts w:ascii="Times New Roman" w:hAnsi="Times New Roman"/>
          <w:b/>
          <w:color w:val="0D0D0D" w:themeColor="text1" w:themeTint="F2"/>
          <w:sz w:val="24"/>
          <w:szCs w:val="24"/>
        </w:rPr>
      </w:pPr>
      <w:r w:rsidRPr="00C9681D">
        <w:rPr>
          <w:rFonts w:ascii="Times New Roman" w:hAnsi="Times New Roman"/>
          <w:b/>
          <w:color w:val="0D0D0D" w:themeColor="text1" w:themeTint="F2"/>
          <w:sz w:val="24"/>
          <w:szCs w:val="24"/>
        </w:rPr>
        <w:t>Письменная речь</w:t>
      </w:r>
    </w:p>
    <w:p w:rsidR="00D3778D" w:rsidRPr="00C9681D" w:rsidRDefault="00D3778D" w:rsidP="00D3778D">
      <w:pPr>
        <w:spacing w:after="0" w:line="240" w:lineRule="auto"/>
        <w:ind w:firstLine="709"/>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Обучающийся научится:</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 xml:space="preserve">заполнять анкеты и формуляры, </w:t>
      </w:r>
      <w:r w:rsidR="00BA0262">
        <w:rPr>
          <w:rFonts w:ascii="Times New Roman" w:hAnsi="Times New Roman"/>
          <w:color w:val="0D0D0D" w:themeColor="text1" w:themeTint="F2"/>
          <w:sz w:val="24"/>
          <w:szCs w:val="24"/>
        </w:rPr>
        <w:t>ООО</w:t>
      </w:r>
      <w:r w:rsidRPr="00C9681D">
        <w:rPr>
          <w:rFonts w:ascii="Times New Roman" w:hAnsi="Times New Roman"/>
          <w:color w:val="0D0D0D" w:themeColor="text1" w:themeTint="F2"/>
          <w:sz w:val="24"/>
          <w:szCs w:val="24"/>
        </w:rPr>
        <w:t>бщая о себе основные сведения (имя, фамилия, пол, возраст, адрес и т. д.);</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3778D" w:rsidRPr="00C9681D" w:rsidRDefault="00D3778D" w:rsidP="00D3778D">
      <w:pPr>
        <w:spacing w:after="0" w:line="240" w:lineRule="auto"/>
        <w:ind w:firstLine="709"/>
        <w:rPr>
          <w:rFonts w:ascii="Times New Roman" w:hAnsi="Times New Roman"/>
          <w:i/>
          <w:color w:val="0D0D0D" w:themeColor="text1" w:themeTint="F2"/>
          <w:sz w:val="24"/>
          <w:szCs w:val="24"/>
        </w:rPr>
      </w:pPr>
      <w:r w:rsidRPr="00C9681D">
        <w:rPr>
          <w:rFonts w:ascii="Times New Roman" w:hAnsi="Times New Roman"/>
          <w:i/>
          <w:color w:val="0D0D0D" w:themeColor="text1" w:themeTint="F2"/>
          <w:sz w:val="24"/>
          <w:szCs w:val="24"/>
        </w:rPr>
        <w:t>Обучающийся получит возможность научиться:</w:t>
      </w:r>
    </w:p>
    <w:p w:rsidR="00D3778D" w:rsidRPr="00C9681D"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делать краткие выписки из текста с целью их использования в собственных устных высказываниях;</w:t>
      </w:r>
    </w:p>
    <w:p w:rsidR="00D3778D" w:rsidRPr="00C9681D"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C9681D">
        <w:rPr>
          <w:i/>
          <w:color w:val="0D0D0D" w:themeColor="text1" w:themeTint="F2"/>
          <w:sz w:val="24"/>
          <w:szCs w:val="24"/>
        </w:rPr>
        <w:t>писать электронное письмо (e-mail) зарубежному другу в ответ на электронное письмо-стимул.</w:t>
      </w:r>
    </w:p>
    <w:p w:rsidR="00D3778D" w:rsidRPr="00C9681D" w:rsidRDefault="00D3778D" w:rsidP="00D3778D">
      <w:pPr>
        <w:spacing w:after="0" w:line="240" w:lineRule="auto"/>
        <w:ind w:firstLine="709"/>
        <w:rPr>
          <w:rFonts w:ascii="Times New Roman" w:hAnsi="Times New Roman"/>
          <w:b/>
          <w:color w:val="0D0D0D" w:themeColor="text1" w:themeTint="F2"/>
          <w:sz w:val="24"/>
          <w:szCs w:val="24"/>
        </w:rPr>
      </w:pPr>
      <w:r w:rsidRPr="00C9681D">
        <w:rPr>
          <w:rFonts w:ascii="Times New Roman" w:hAnsi="Times New Roman"/>
          <w:b/>
          <w:color w:val="0D0D0D" w:themeColor="text1" w:themeTint="F2"/>
          <w:sz w:val="24"/>
          <w:szCs w:val="24"/>
        </w:rPr>
        <w:t>Языковые навыки и средства оперирования ими</w:t>
      </w:r>
    </w:p>
    <w:p w:rsidR="00D3778D" w:rsidRPr="00C9681D" w:rsidRDefault="00D3778D" w:rsidP="00D3778D">
      <w:pPr>
        <w:spacing w:after="0" w:line="240" w:lineRule="auto"/>
        <w:ind w:firstLine="709"/>
        <w:rPr>
          <w:rFonts w:ascii="Times New Roman" w:hAnsi="Times New Roman"/>
          <w:b/>
          <w:color w:val="0D0D0D" w:themeColor="text1" w:themeTint="F2"/>
          <w:sz w:val="24"/>
          <w:szCs w:val="24"/>
        </w:rPr>
      </w:pPr>
      <w:r w:rsidRPr="00C9681D">
        <w:rPr>
          <w:rFonts w:ascii="Times New Roman" w:hAnsi="Times New Roman"/>
          <w:b/>
          <w:color w:val="0D0D0D" w:themeColor="text1" w:themeTint="F2"/>
          <w:sz w:val="24"/>
          <w:szCs w:val="24"/>
        </w:rPr>
        <w:t>Орфография и пунктуация</w:t>
      </w:r>
    </w:p>
    <w:p w:rsidR="00D3778D" w:rsidRPr="00C9681D" w:rsidRDefault="00D3778D" w:rsidP="00D3778D">
      <w:pPr>
        <w:spacing w:after="0" w:line="240" w:lineRule="auto"/>
        <w:ind w:firstLine="709"/>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Обучающийся научится:</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правильно писать изученные слова;</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9681D">
        <w:rPr>
          <w:rFonts w:ascii="Times New Roman" w:hAnsi="Times New Roman"/>
          <w:color w:val="0D0D0D" w:themeColor="text1" w:themeTint="F2"/>
          <w:sz w:val="24"/>
          <w:szCs w:val="24"/>
        </w:rPr>
        <w:t xml:space="preserve">расставлять в личном письме знаки препинания, диктуемые его форматом, в </w:t>
      </w:r>
      <w:r w:rsidR="00BA0262">
        <w:rPr>
          <w:rFonts w:ascii="Times New Roman" w:hAnsi="Times New Roman"/>
          <w:color w:val="0D0D0D" w:themeColor="text1" w:themeTint="F2"/>
          <w:sz w:val="24"/>
          <w:szCs w:val="24"/>
        </w:rPr>
        <w:t>ООО</w:t>
      </w:r>
      <w:r w:rsidRPr="00C9681D">
        <w:rPr>
          <w:rFonts w:ascii="Times New Roman" w:hAnsi="Times New Roman"/>
          <w:color w:val="0D0D0D" w:themeColor="text1" w:themeTint="F2"/>
          <w:sz w:val="24"/>
          <w:szCs w:val="24"/>
        </w:rPr>
        <w:t>тветствии с нормами, принятыми в стране изучаемого языка.</w:t>
      </w:r>
    </w:p>
    <w:p w:rsidR="00D3778D" w:rsidRPr="00FB3343" w:rsidRDefault="00D3778D" w:rsidP="00D3778D">
      <w:pPr>
        <w:spacing w:after="0" w:line="240" w:lineRule="auto"/>
        <w:ind w:firstLine="709"/>
        <w:rPr>
          <w:rFonts w:ascii="Times New Roman" w:hAnsi="Times New Roman"/>
          <w:i/>
          <w:color w:val="0D0D0D" w:themeColor="text1" w:themeTint="F2"/>
          <w:sz w:val="24"/>
          <w:szCs w:val="24"/>
        </w:rPr>
      </w:pPr>
      <w:r w:rsidRPr="00FB3343">
        <w:rPr>
          <w:rFonts w:ascii="Times New Roman" w:hAnsi="Times New Roman"/>
          <w:i/>
          <w:color w:val="0D0D0D" w:themeColor="text1" w:themeTint="F2"/>
          <w:sz w:val="24"/>
          <w:szCs w:val="24"/>
        </w:rPr>
        <w:t>Обучающийся получит возможность научиться:</w:t>
      </w:r>
    </w:p>
    <w:p w:rsidR="00D3778D" w:rsidRPr="00FB3343"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FB3343">
        <w:rPr>
          <w:i/>
          <w:color w:val="0D0D0D" w:themeColor="text1" w:themeTint="F2"/>
          <w:sz w:val="24"/>
          <w:szCs w:val="24"/>
        </w:rPr>
        <w:t>сравнивать и анализировать буквосочетания немецкого языка и их произношение.</w:t>
      </w:r>
    </w:p>
    <w:p w:rsidR="00D3778D" w:rsidRPr="00FB3343" w:rsidRDefault="00D3778D" w:rsidP="00D3778D">
      <w:pPr>
        <w:spacing w:after="0" w:line="240" w:lineRule="auto"/>
        <w:ind w:firstLine="709"/>
        <w:rPr>
          <w:rFonts w:ascii="Times New Roman" w:hAnsi="Times New Roman"/>
          <w:b/>
          <w:color w:val="0D0D0D" w:themeColor="text1" w:themeTint="F2"/>
          <w:sz w:val="24"/>
          <w:szCs w:val="24"/>
        </w:rPr>
      </w:pPr>
      <w:r w:rsidRPr="00FB3343">
        <w:rPr>
          <w:rFonts w:ascii="Times New Roman" w:hAnsi="Times New Roman"/>
          <w:b/>
          <w:color w:val="0D0D0D" w:themeColor="text1" w:themeTint="F2"/>
          <w:sz w:val="24"/>
          <w:szCs w:val="24"/>
        </w:rPr>
        <w:t>Фонетическая сторона речи</w:t>
      </w:r>
    </w:p>
    <w:p w:rsidR="00D3778D" w:rsidRPr="00FB3343" w:rsidRDefault="00D3778D" w:rsidP="00D3778D">
      <w:pPr>
        <w:spacing w:after="0" w:line="240" w:lineRule="auto"/>
        <w:ind w:firstLine="709"/>
        <w:rPr>
          <w:rFonts w:ascii="Times New Roman" w:hAnsi="Times New Roman"/>
          <w:color w:val="0D0D0D" w:themeColor="text1" w:themeTint="F2"/>
          <w:sz w:val="24"/>
          <w:szCs w:val="24"/>
        </w:rPr>
      </w:pPr>
      <w:r w:rsidRPr="00FB3343">
        <w:rPr>
          <w:rFonts w:ascii="Times New Roman" w:hAnsi="Times New Roman"/>
          <w:color w:val="0D0D0D" w:themeColor="text1" w:themeTint="F2"/>
          <w:sz w:val="24"/>
          <w:szCs w:val="24"/>
        </w:rPr>
        <w:t>Обучающийся научится:</w:t>
      </w:r>
    </w:p>
    <w:p w:rsidR="00D3778D" w:rsidRPr="00C9681D"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FB3343">
        <w:rPr>
          <w:rFonts w:ascii="Times New Roman" w:hAnsi="Times New Roman"/>
          <w:color w:val="0D0D0D" w:themeColor="text1" w:themeTint="F2"/>
          <w:sz w:val="24"/>
          <w:szCs w:val="24"/>
        </w:rPr>
        <w:t>различать на слух и адекватно, без</w:t>
      </w:r>
      <w:r w:rsidRPr="00C9681D">
        <w:rPr>
          <w:rFonts w:ascii="Times New Roman" w:hAnsi="Times New Roman"/>
          <w:color w:val="0D0D0D" w:themeColor="text1" w:themeTint="F2"/>
          <w:sz w:val="24"/>
          <w:szCs w:val="24"/>
        </w:rPr>
        <w:t xml:space="preserve"> фонематических ошибок, ведущих к сбою коммуникации, произносить слова изучаемого иностранного языка;</w:t>
      </w:r>
    </w:p>
    <w:p w:rsidR="00D3778D" w:rsidRPr="00FB3343"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FB3343">
        <w:rPr>
          <w:rFonts w:ascii="Times New Roman" w:hAnsi="Times New Roman"/>
          <w:color w:val="0D0D0D" w:themeColor="text1" w:themeTint="F2"/>
          <w:sz w:val="24"/>
          <w:szCs w:val="24"/>
        </w:rPr>
        <w:t>соблюдать правильное ударение в изученных словах;</w:t>
      </w:r>
    </w:p>
    <w:p w:rsidR="00D3778D" w:rsidRPr="00FB3343"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FB3343">
        <w:rPr>
          <w:rFonts w:ascii="Times New Roman" w:hAnsi="Times New Roman"/>
          <w:color w:val="0D0D0D" w:themeColor="text1" w:themeTint="F2"/>
          <w:sz w:val="24"/>
          <w:szCs w:val="24"/>
        </w:rPr>
        <w:t>различать коммуникативные типы предложений по их интонации.</w:t>
      </w:r>
    </w:p>
    <w:p w:rsidR="00D3778D" w:rsidRPr="00FB3343" w:rsidRDefault="00D3778D" w:rsidP="00D3778D">
      <w:pPr>
        <w:spacing w:after="0" w:line="240" w:lineRule="auto"/>
        <w:ind w:firstLine="709"/>
        <w:rPr>
          <w:rFonts w:ascii="Times New Roman" w:hAnsi="Times New Roman"/>
          <w:i/>
          <w:color w:val="0D0D0D" w:themeColor="text1" w:themeTint="F2"/>
          <w:sz w:val="24"/>
          <w:szCs w:val="24"/>
        </w:rPr>
      </w:pPr>
      <w:r w:rsidRPr="00FB3343">
        <w:rPr>
          <w:rFonts w:ascii="Times New Roman" w:hAnsi="Times New Roman"/>
          <w:i/>
          <w:color w:val="0D0D0D" w:themeColor="text1" w:themeTint="F2"/>
          <w:sz w:val="24"/>
          <w:szCs w:val="24"/>
        </w:rPr>
        <w:t>Обучающийся получит возможность научиться:</w:t>
      </w:r>
    </w:p>
    <w:p w:rsidR="00D3778D" w:rsidRPr="000738A2"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0738A2">
        <w:rPr>
          <w:i/>
          <w:color w:val="0D0D0D" w:themeColor="text1" w:themeTint="F2"/>
          <w:sz w:val="24"/>
          <w:szCs w:val="24"/>
        </w:rPr>
        <w:t>выражать модальные значения, чувства и эмоции с помощью интонации.</w:t>
      </w:r>
    </w:p>
    <w:p w:rsidR="00D3778D" w:rsidRPr="000738A2" w:rsidRDefault="00D3778D" w:rsidP="00D3778D">
      <w:pPr>
        <w:spacing w:after="0" w:line="240" w:lineRule="auto"/>
        <w:ind w:firstLine="709"/>
        <w:rPr>
          <w:rFonts w:ascii="Times New Roman" w:hAnsi="Times New Roman"/>
          <w:b/>
          <w:color w:val="0D0D0D" w:themeColor="text1" w:themeTint="F2"/>
          <w:sz w:val="24"/>
          <w:szCs w:val="24"/>
        </w:rPr>
      </w:pPr>
      <w:r w:rsidRPr="000738A2">
        <w:rPr>
          <w:rFonts w:ascii="Times New Roman" w:hAnsi="Times New Roman"/>
          <w:b/>
          <w:color w:val="0D0D0D" w:themeColor="text1" w:themeTint="F2"/>
          <w:sz w:val="24"/>
          <w:szCs w:val="24"/>
        </w:rPr>
        <w:t>Лексическая сторона речи</w:t>
      </w:r>
    </w:p>
    <w:p w:rsidR="00D3778D" w:rsidRPr="000738A2" w:rsidRDefault="00D3778D" w:rsidP="00D3778D">
      <w:pPr>
        <w:spacing w:after="0" w:line="240" w:lineRule="auto"/>
        <w:ind w:firstLine="709"/>
        <w:rPr>
          <w:rFonts w:ascii="Times New Roman" w:hAnsi="Times New Roman"/>
          <w:color w:val="0D0D0D" w:themeColor="text1" w:themeTint="F2"/>
          <w:sz w:val="24"/>
          <w:szCs w:val="24"/>
        </w:rPr>
      </w:pPr>
      <w:r w:rsidRPr="000738A2">
        <w:rPr>
          <w:rFonts w:ascii="Times New Roman" w:hAnsi="Times New Roman"/>
          <w:color w:val="0D0D0D" w:themeColor="text1" w:themeTint="F2"/>
          <w:sz w:val="24"/>
          <w:szCs w:val="24"/>
        </w:rPr>
        <w:t>Обучающийся научится:</w:t>
      </w:r>
    </w:p>
    <w:p w:rsidR="00D3778D" w:rsidRPr="000738A2"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738A2">
        <w:rPr>
          <w:rFonts w:ascii="Times New Roman" w:hAnsi="Times New Roman"/>
          <w:color w:val="0D0D0D" w:themeColor="text1" w:themeTint="F2"/>
          <w:sz w:val="24"/>
          <w:szCs w:val="24"/>
        </w:rPr>
        <w:t>узнавать в письменном и звучащем тексте изученные лексические единицы (слова, словосочетания, реплики-клише речевого этикета) в пределах изученной тематики;</w:t>
      </w:r>
    </w:p>
    <w:p w:rsidR="00D3778D" w:rsidRPr="000738A2"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738A2">
        <w:rPr>
          <w:rFonts w:ascii="Times New Roman" w:hAnsi="Times New Roman"/>
          <w:color w:val="0D0D0D" w:themeColor="text1" w:themeTint="F2"/>
          <w:sz w:val="24"/>
          <w:szCs w:val="24"/>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пределах изученной тематики в </w:t>
      </w:r>
      <w:r w:rsidR="00BA0262">
        <w:rPr>
          <w:rFonts w:ascii="Times New Roman" w:hAnsi="Times New Roman"/>
          <w:color w:val="0D0D0D" w:themeColor="text1" w:themeTint="F2"/>
          <w:sz w:val="24"/>
          <w:szCs w:val="24"/>
        </w:rPr>
        <w:t>ООО</w:t>
      </w:r>
      <w:r w:rsidRPr="000738A2">
        <w:rPr>
          <w:rFonts w:ascii="Times New Roman" w:hAnsi="Times New Roman"/>
          <w:color w:val="0D0D0D" w:themeColor="text1" w:themeTint="F2"/>
          <w:sz w:val="24"/>
          <w:szCs w:val="24"/>
        </w:rPr>
        <w:t>тветствии с решаемой коммуникативной задачей;</w:t>
      </w:r>
    </w:p>
    <w:p w:rsidR="00D3778D" w:rsidRPr="000738A2"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738A2">
        <w:rPr>
          <w:rFonts w:ascii="Times New Roman" w:hAnsi="Times New Roman"/>
          <w:color w:val="0D0D0D" w:themeColor="text1" w:themeTint="F2"/>
          <w:sz w:val="24"/>
          <w:szCs w:val="24"/>
        </w:rPr>
        <w:t xml:space="preserve">распознавать и образовывать родственные слова с использованием словосложения и конверсии в пределах изученной тематики в </w:t>
      </w:r>
      <w:r w:rsidR="00BA0262">
        <w:rPr>
          <w:rFonts w:ascii="Times New Roman" w:hAnsi="Times New Roman"/>
          <w:color w:val="0D0D0D" w:themeColor="text1" w:themeTint="F2"/>
          <w:sz w:val="24"/>
          <w:szCs w:val="24"/>
        </w:rPr>
        <w:t>ООО</w:t>
      </w:r>
      <w:r w:rsidRPr="000738A2">
        <w:rPr>
          <w:rFonts w:ascii="Times New Roman" w:hAnsi="Times New Roman"/>
          <w:color w:val="0D0D0D" w:themeColor="text1" w:themeTint="F2"/>
          <w:sz w:val="24"/>
          <w:szCs w:val="24"/>
        </w:rPr>
        <w:t>тветствии с решаемой коммуникативной задачей;</w:t>
      </w:r>
    </w:p>
    <w:p w:rsidR="00D3778D" w:rsidRPr="000738A2"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0738A2">
        <w:rPr>
          <w:rFonts w:ascii="Times New Roman" w:hAnsi="Times New Roman"/>
          <w:color w:val="0D0D0D" w:themeColor="text1" w:themeTint="F2"/>
          <w:sz w:val="24"/>
          <w:szCs w:val="24"/>
        </w:rPr>
        <w:t xml:space="preserve">распознавать и образовывать родственные слова с использованием аффиксации в пределах изученной тематики в </w:t>
      </w:r>
      <w:r w:rsidR="00BA0262">
        <w:rPr>
          <w:rFonts w:ascii="Times New Roman" w:hAnsi="Times New Roman"/>
          <w:color w:val="0D0D0D" w:themeColor="text1" w:themeTint="F2"/>
          <w:sz w:val="24"/>
          <w:szCs w:val="24"/>
        </w:rPr>
        <w:t>ООО</w:t>
      </w:r>
      <w:r w:rsidRPr="000738A2">
        <w:rPr>
          <w:rFonts w:ascii="Times New Roman" w:hAnsi="Times New Roman"/>
          <w:color w:val="0D0D0D" w:themeColor="text1" w:themeTint="F2"/>
          <w:sz w:val="24"/>
          <w:szCs w:val="24"/>
        </w:rPr>
        <w:t>тветствии с решаемой коммуникативной задачей:</w:t>
      </w:r>
    </w:p>
    <w:p w:rsidR="00D3778D" w:rsidRPr="000738A2" w:rsidRDefault="00D3778D" w:rsidP="00D3778D">
      <w:pPr>
        <w:spacing w:after="0" w:line="240" w:lineRule="auto"/>
        <w:ind w:left="709"/>
        <w:rPr>
          <w:rFonts w:ascii="Times New Roman" w:hAnsi="Times New Roman"/>
          <w:color w:val="0D0D0D" w:themeColor="text1" w:themeTint="F2"/>
          <w:sz w:val="24"/>
          <w:szCs w:val="24"/>
        </w:rPr>
      </w:pPr>
      <w:r w:rsidRPr="000738A2">
        <w:rPr>
          <w:rFonts w:ascii="Cambria Math" w:hAnsi="Cambria Math" w:cs="Cambria Math"/>
          <w:color w:val="0D0D0D" w:themeColor="text1" w:themeTint="F2"/>
          <w:sz w:val="24"/>
          <w:szCs w:val="24"/>
        </w:rPr>
        <w:t>‒</w:t>
      </w:r>
      <w:r w:rsidRPr="000738A2">
        <w:rPr>
          <w:rFonts w:ascii="Times New Roman" w:hAnsi="Times New Roman"/>
          <w:color w:val="0D0D0D" w:themeColor="text1" w:themeTint="F2"/>
          <w:sz w:val="24"/>
          <w:szCs w:val="24"/>
        </w:rPr>
        <w:t xml:space="preserve"> глаголы при помощи аффиксов –ieren;</w:t>
      </w:r>
    </w:p>
    <w:p w:rsidR="00D3778D" w:rsidRPr="000738A2" w:rsidRDefault="00D3778D" w:rsidP="00D3778D">
      <w:pPr>
        <w:spacing w:after="0" w:line="240" w:lineRule="auto"/>
        <w:ind w:left="709"/>
        <w:rPr>
          <w:rFonts w:ascii="Times New Roman" w:hAnsi="Times New Roman"/>
          <w:color w:val="0D0D0D" w:themeColor="text1" w:themeTint="F2"/>
          <w:sz w:val="24"/>
          <w:szCs w:val="24"/>
        </w:rPr>
      </w:pPr>
      <w:r w:rsidRPr="000738A2">
        <w:rPr>
          <w:rFonts w:ascii="Cambria Math" w:hAnsi="Cambria Math" w:cs="Cambria Math"/>
          <w:color w:val="0D0D0D" w:themeColor="text1" w:themeTint="F2"/>
          <w:sz w:val="24"/>
          <w:szCs w:val="24"/>
        </w:rPr>
        <w:t>‒</w:t>
      </w:r>
      <w:r w:rsidRPr="000738A2">
        <w:rPr>
          <w:rFonts w:ascii="Times New Roman" w:hAnsi="Times New Roman"/>
          <w:color w:val="0D0D0D" w:themeColor="text1" w:themeTint="F2"/>
          <w:sz w:val="24"/>
          <w:szCs w:val="24"/>
        </w:rPr>
        <w:t xml:space="preserve"> имена существительные при помощи суффиксов -ei, -in, -schaft, -heit, -keit, -ung (женский род); -er, -ler, -ling (мужской род); -chen, -lein (средний род);</w:t>
      </w:r>
    </w:p>
    <w:p w:rsidR="00D3778D" w:rsidRPr="000738A2" w:rsidRDefault="00D3778D" w:rsidP="00D3778D">
      <w:pPr>
        <w:spacing w:after="0" w:line="240" w:lineRule="auto"/>
        <w:ind w:left="709"/>
        <w:rPr>
          <w:rFonts w:ascii="Times New Roman" w:hAnsi="Times New Roman"/>
          <w:color w:val="0D0D0D" w:themeColor="text1" w:themeTint="F2"/>
          <w:sz w:val="24"/>
          <w:szCs w:val="24"/>
        </w:rPr>
      </w:pPr>
      <w:r w:rsidRPr="000738A2">
        <w:rPr>
          <w:rFonts w:ascii="Cambria Math" w:hAnsi="Cambria Math" w:cs="Cambria Math"/>
          <w:color w:val="0D0D0D" w:themeColor="text1" w:themeTint="F2"/>
          <w:sz w:val="24"/>
          <w:szCs w:val="24"/>
        </w:rPr>
        <w:t>‒</w:t>
      </w:r>
      <w:r w:rsidRPr="000738A2">
        <w:rPr>
          <w:rFonts w:ascii="Times New Roman" w:hAnsi="Times New Roman"/>
          <w:color w:val="0D0D0D" w:themeColor="text1" w:themeTint="F2"/>
          <w:sz w:val="24"/>
          <w:szCs w:val="24"/>
        </w:rPr>
        <w:t xml:space="preserve"> имена прилагательные при помощи аффиксов - lich, -isch, -ig, -voll;</w:t>
      </w:r>
    </w:p>
    <w:p w:rsidR="00D3778D" w:rsidRPr="000738A2" w:rsidRDefault="00D3778D" w:rsidP="00D3778D">
      <w:pPr>
        <w:spacing w:after="0" w:line="240" w:lineRule="auto"/>
        <w:ind w:left="709"/>
        <w:rPr>
          <w:rFonts w:ascii="Times New Roman" w:hAnsi="Times New Roman"/>
          <w:color w:val="0D0D0D" w:themeColor="text1" w:themeTint="F2"/>
          <w:sz w:val="24"/>
          <w:szCs w:val="24"/>
        </w:rPr>
      </w:pPr>
      <w:r w:rsidRPr="000738A2">
        <w:rPr>
          <w:rFonts w:ascii="Cambria Math" w:hAnsi="Cambria Math" w:cs="Cambria Math"/>
          <w:color w:val="0D0D0D" w:themeColor="text1" w:themeTint="F2"/>
          <w:sz w:val="24"/>
          <w:szCs w:val="24"/>
        </w:rPr>
        <w:t>‒</w:t>
      </w:r>
      <w:r w:rsidRPr="000738A2">
        <w:rPr>
          <w:rFonts w:ascii="Times New Roman" w:hAnsi="Times New Roman"/>
          <w:color w:val="0D0D0D" w:themeColor="text1" w:themeTint="F2"/>
          <w:sz w:val="24"/>
          <w:szCs w:val="24"/>
        </w:rPr>
        <w:t xml:space="preserve"> наречия при помощи суффикса -lich, -isch, -ig, -voll;</w:t>
      </w:r>
    </w:p>
    <w:p w:rsidR="00D3778D" w:rsidRPr="000738A2" w:rsidRDefault="00D3778D" w:rsidP="00D3778D">
      <w:pPr>
        <w:spacing w:after="0" w:line="240" w:lineRule="auto"/>
        <w:ind w:left="709"/>
        <w:rPr>
          <w:rFonts w:ascii="Times New Roman" w:hAnsi="Times New Roman"/>
          <w:color w:val="0D0D0D" w:themeColor="text1" w:themeTint="F2"/>
          <w:sz w:val="24"/>
          <w:szCs w:val="24"/>
        </w:rPr>
      </w:pPr>
      <w:r w:rsidRPr="000738A2">
        <w:rPr>
          <w:rFonts w:ascii="Cambria Math" w:hAnsi="Cambria Math" w:cs="Cambria Math"/>
          <w:color w:val="0D0D0D" w:themeColor="text1" w:themeTint="F2"/>
          <w:sz w:val="24"/>
          <w:szCs w:val="24"/>
        </w:rPr>
        <w:t>‒</w:t>
      </w:r>
      <w:r w:rsidRPr="000738A2">
        <w:rPr>
          <w:rFonts w:ascii="Times New Roman" w:hAnsi="Times New Roman"/>
          <w:color w:val="0D0D0D" w:themeColor="text1" w:themeTint="F2"/>
          <w:sz w:val="24"/>
          <w:szCs w:val="24"/>
        </w:rPr>
        <w:t xml:space="preserve"> имена существительные, имена прилагательные, наречия при помощи отрицательных префиксов и аффиксов un -, - los;</w:t>
      </w:r>
    </w:p>
    <w:p w:rsidR="00D3778D" w:rsidRPr="000738A2" w:rsidRDefault="00D3778D" w:rsidP="00D3778D">
      <w:pPr>
        <w:spacing w:after="0" w:line="240" w:lineRule="auto"/>
        <w:ind w:left="709"/>
        <w:rPr>
          <w:rFonts w:ascii="Times New Roman" w:hAnsi="Times New Roman"/>
          <w:color w:val="0D0D0D" w:themeColor="text1" w:themeTint="F2"/>
          <w:sz w:val="24"/>
          <w:szCs w:val="24"/>
        </w:rPr>
      </w:pPr>
      <w:r w:rsidRPr="000738A2">
        <w:rPr>
          <w:rFonts w:ascii="Cambria Math" w:hAnsi="Cambria Math" w:cs="Cambria Math"/>
          <w:color w:val="0D0D0D" w:themeColor="text1" w:themeTint="F2"/>
          <w:sz w:val="24"/>
          <w:szCs w:val="24"/>
        </w:rPr>
        <w:t>‒</w:t>
      </w:r>
      <w:r w:rsidRPr="000738A2">
        <w:rPr>
          <w:rFonts w:ascii="Times New Roman" w:hAnsi="Times New Roman"/>
          <w:color w:val="0D0D0D" w:themeColor="text1" w:themeTint="F2"/>
          <w:sz w:val="24"/>
          <w:szCs w:val="24"/>
        </w:rPr>
        <w:t xml:space="preserve"> числительные при помощи суффиксов -zehn, -zig; -t, -st.</w:t>
      </w:r>
    </w:p>
    <w:p w:rsidR="00D3778D" w:rsidRPr="00A93676" w:rsidRDefault="00D3778D" w:rsidP="00D3778D">
      <w:pPr>
        <w:spacing w:after="0" w:line="240" w:lineRule="auto"/>
        <w:ind w:firstLine="709"/>
        <w:rPr>
          <w:rFonts w:ascii="Times New Roman" w:hAnsi="Times New Roman"/>
          <w:i/>
          <w:color w:val="0D0D0D" w:themeColor="text1" w:themeTint="F2"/>
          <w:sz w:val="24"/>
          <w:szCs w:val="24"/>
        </w:rPr>
      </w:pPr>
      <w:r w:rsidRPr="00A93676">
        <w:rPr>
          <w:rFonts w:ascii="Times New Roman" w:hAnsi="Times New Roman"/>
          <w:i/>
          <w:color w:val="0D0D0D" w:themeColor="text1" w:themeTint="F2"/>
          <w:sz w:val="24"/>
          <w:szCs w:val="24"/>
        </w:rPr>
        <w:t>Обучающийся получит возможность научиться:</w:t>
      </w:r>
    </w:p>
    <w:p w:rsidR="00D3778D" w:rsidRPr="00A93676"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знать различия между явлениями синонимии и антонимии;</w:t>
      </w:r>
    </w:p>
    <w:p w:rsidR="00D3778D" w:rsidRPr="00A93676"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употреблять в речи изученные синонимы и антонимы адекватно ситуации общения;</w:t>
      </w:r>
    </w:p>
    <w:p w:rsidR="00D3778D" w:rsidRPr="00A93676"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3778D" w:rsidRPr="00A93676" w:rsidRDefault="00D3778D" w:rsidP="00D3778D">
      <w:pPr>
        <w:spacing w:after="0" w:line="240" w:lineRule="auto"/>
        <w:ind w:firstLine="709"/>
        <w:rPr>
          <w:rFonts w:ascii="Times New Roman" w:hAnsi="Times New Roman"/>
          <w:b/>
          <w:color w:val="0D0D0D" w:themeColor="text1" w:themeTint="F2"/>
          <w:sz w:val="24"/>
          <w:szCs w:val="24"/>
        </w:rPr>
      </w:pPr>
      <w:r w:rsidRPr="00A93676">
        <w:rPr>
          <w:rFonts w:ascii="Times New Roman" w:hAnsi="Times New Roman"/>
          <w:b/>
          <w:color w:val="0D0D0D" w:themeColor="text1" w:themeTint="F2"/>
          <w:sz w:val="24"/>
          <w:szCs w:val="24"/>
        </w:rPr>
        <w:t>Грамматическая сторона речи</w:t>
      </w:r>
    </w:p>
    <w:p w:rsidR="00D3778D" w:rsidRPr="00A93676" w:rsidRDefault="00D3778D" w:rsidP="00D3778D">
      <w:pPr>
        <w:spacing w:after="0" w:line="240" w:lineRule="auto"/>
        <w:ind w:firstLine="709"/>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Обучающийся научится:</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 xml:space="preserve">оперировать в процессе устного и письменного общения основными синтаксическими конструкциями и морфологическими формами в </w:t>
      </w:r>
      <w:r w:rsidR="00BA0262">
        <w:rPr>
          <w:rFonts w:ascii="Times New Roman" w:hAnsi="Times New Roman"/>
          <w:color w:val="0D0D0D" w:themeColor="text1" w:themeTint="F2"/>
          <w:sz w:val="24"/>
          <w:szCs w:val="24"/>
        </w:rPr>
        <w:t>ООО</w:t>
      </w:r>
      <w:r w:rsidRPr="00A93676">
        <w:rPr>
          <w:rFonts w:ascii="Times New Roman" w:hAnsi="Times New Roman"/>
          <w:color w:val="0D0D0D" w:themeColor="text1" w:themeTint="F2"/>
          <w:sz w:val="24"/>
          <w:szCs w:val="24"/>
        </w:rPr>
        <w:t>тветствии с коммуникативной задачей в коммуникативно-значимом контексте:</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(с вопросительным словом и без него), побудительные и восклицательные;</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предложения с начальнымDasist/sind;</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сложносочиненные предложения с сочинительными союзами und, aber, oder;</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 в рамках изученной тематики;</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существительные с определенным/неопределенным/</w:t>
      </w:r>
      <w:r>
        <w:rPr>
          <w:rFonts w:ascii="Times New Roman" w:hAnsi="Times New Roman"/>
          <w:color w:val="0D0D0D" w:themeColor="text1" w:themeTint="F2"/>
          <w:sz w:val="24"/>
          <w:szCs w:val="24"/>
        </w:rPr>
        <w:t xml:space="preserve"> </w:t>
      </w:r>
      <w:r w:rsidRPr="00A93676">
        <w:rPr>
          <w:rFonts w:ascii="Times New Roman" w:hAnsi="Times New Roman"/>
          <w:color w:val="0D0D0D" w:themeColor="text1" w:themeTint="F2"/>
          <w:sz w:val="24"/>
          <w:szCs w:val="24"/>
        </w:rPr>
        <w:t>нулевым артиклем;</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 xml:space="preserve">распознавать и употреблять в речи местоимения: личные, притяжательные, возвратные, </w:t>
      </w:r>
      <w:proofErr w:type="gramStart"/>
      <w:r w:rsidRPr="00A93676">
        <w:rPr>
          <w:rFonts w:ascii="Times New Roman" w:hAnsi="Times New Roman"/>
          <w:color w:val="0D0D0D" w:themeColor="text1" w:themeTint="F2"/>
          <w:sz w:val="24"/>
          <w:szCs w:val="24"/>
        </w:rPr>
        <w:t>указательные,вопросительные</w:t>
      </w:r>
      <w:proofErr w:type="gramEnd"/>
      <w:r w:rsidRPr="00A93676">
        <w:rPr>
          <w:rFonts w:ascii="Times New Roman" w:hAnsi="Times New Roman"/>
          <w:color w:val="0D0D0D" w:themeColor="text1" w:themeTint="F2"/>
          <w:sz w:val="24"/>
          <w:szCs w:val="24"/>
        </w:rPr>
        <w:t>;</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наречия времени и образа действия и слова, выражающие количество (viel/</w:t>
      </w:r>
      <w:proofErr w:type="gramStart"/>
      <w:r w:rsidRPr="00A93676">
        <w:rPr>
          <w:rFonts w:ascii="Times New Roman" w:hAnsi="Times New Roman"/>
          <w:color w:val="0D0D0D" w:themeColor="text1" w:themeTint="F2"/>
          <w:sz w:val="24"/>
          <w:szCs w:val="24"/>
        </w:rPr>
        <w:t>gern,wenig</w:t>
      </w:r>
      <w:proofErr w:type="gramEnd"/>
      <w:r w:rsidRPr="00A93676">
        <w:rPr>
          <w:rFonts w:ascii="Times New Roman" w:hAnsi="Times New Roman"/>
          <w:color w:val="0D0D0D" w:themeColor="text1" w:themeTint="F2"/>
          <w:sz w:val="24"/>
          <w:szCs w:val="24"/>
        </w:rPr>
        <w:t>/oft, schnell/langsam); наречия в положительной, сравнительной и превосходной степенях, образованные по правилу, и исключения;</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количественные и порядковые числительные;</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глаголы в наиболее употребительных временных формах действительного залога: Präsens, Präteritum, Perfekt;</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 xml:space="preserve">распознавать и употреблять в речи модальные </w:t>
      </w:r>
      <w:proofErr w:type="gramStart"/>
      <w:r w:rsidRPr="00A93676">
        <w:rPr>
          <w:rFonts w:ascii="Times New Roman" w:hAnsi="Times New Roman"/>
          <w:color w:val="0D0D0D" w:themeColor="text1" w:themeTint="F2"/>
          <w:sz w:val="24"/>
          <w:szCs w:val="24"/>
        </w:rPr>
        <w:t>глаголы(</w:t>
      </w:r>
      <w:proofErr w:type="gramEnd"/>
      <w:r w:rsidRPr="00A93676">
        <w:rPr>
          <w:rFonts w:ascii="Times New Roman" w:hAnsi="Times New Roman"/>
          <w:color w:val="0D0D0D" w:themeColor="text1" w:themeTint="F2"/>
          <w:sz w:val="24"/>
          <w:szCs w:val="24"/>
        </w:rPr>
        <w:t>wollen, mögen, sollen, müssen, können, dürfen);</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распознавать и употреблять в речи предлоги двойного управления, предлоги места, времени, направления.</w:t>
      </w:r>
    </w:p>
    <w:p w:rsidR="00D3778D" w:rsidRPr="00A93676" w:rsidRDefault="00D3778D" w:rsidP="00D3778D">
      <w:pPr>
        <w:spacing w:after="0" w:line="240" w:lineRule="auto"/>
        <w:ind w:firstLine="709"/>
        <w:rPr>
          <w:rFonts w:ascii="Times New Roman" w:hAnsi="Times New Roman"/>
          <w:i/>
          <w:color w:val="0D0D0D" w:themeColor="text1" w:themeTint="F2"/>
          <w:sz w:val="24"/>
          <w:szCs w:val="24"/>
        </w:rPr>
      </w:pPr>
      <w:r w:rsidRPr="00A93676">
        <w:rPr>
          <w:rFonts w:ascii="Times New Roman" w:hAnsi="Times New Roman"/>
          <w:i/>
          <w:color w:val="0D0D0D" w:themeColor="text1" w:themeTint="F2"/>
          <w:sz w:val="24"/>
          <w:szCs w:val="24"/>
        </w:rPr>
        <w:t>Обучающийся получит возможность научиться:</w:t>
      </w:r>
    </w:p>
    <w:p w:rsidR="00D3778D" w:rsidRPr="00A93676"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распознавать и употреблять в речи конструкции с инфинитивным оборотом um…zu;</w:t>
      </w:r>
    </w:p>
    <w:p w:rsidR="00D3778D" w:rsidRPr="00A93676"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распознавать и употреблять в речи глаголы во временных формах действительного залога:</w:t>
      </w:r>
      <w:r>
        <w:rPr>
          <w:i/>
          <w:color w:val="0D0D0D" w:themeColor="text1" w:themeTint="F2"/>
          <w:sz w:val="24"/>
          <w:szCs w:val="24"/>
        </w:rPr>
        <w:t xml:space="preserve"> </w:t>
      </w:r>
      <w:r w:rsidRPr="00A93676">
        <w:rPr>
          <w:i/>
          <w:color w:val="0D0D0D" w:themeColor="text1" w:themeTint="F2"/>
          <w:sz w:val="24"/>
          <w:szCs w:val="24"/>
        </w:rPr>
        <w:t xml:space="preserve">Präsens, Präteritum, </w:t>
      </w:r>
      <w:proofErr w:type="gramStart"/>
      <w:r w:rsidRPr="00A93676">
        <w:rPr>
          <w:i/>
          <w:color w:val="0D0D0D" w:themeColor="text1" w:themeTint="F2"/>
          <w:sz w:val="24"/>
          <w:szCs w:val="24"/>
        </w:rPr>
        <w:t>Perfekt ;</w:t>
      </w:r>
      <w:proofErr w:type="gramEnd"/>
    </w:p>
    <w:p w:rsidR="00D3778D" w:rsidRPr="00A93676"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 xml:space="preserve">распознавать и употреблять в речи модальные </w:t>
      </w:r>
      <w:proofErr w:type="gramStart"/>
      <w:r w:rsidRPr="00A93676">
        <w:rPr>
          <w:i/>
          <w:color w:val="0D0D0D" w:themeColor="text1" w:themeTint="F2"/>
          <w:sz w:val="24"/>
          <w:szCs w:val="24"/>
        </w:rPr>
        <w:t>глаголы:wollen</w:t>
      </w:r>
      <w:proofErr w:type="gramEnd"/>
      <w:r w:rsidRPr="00A93676">
        <w:rPr>
          <w:i/>
          <w:color w:val="0D0D0D" w:themeColor="text1" w:themeTint="F2"/>
          <w:sz w:val="24"/>
          <w:szCs w:val="24"/>
        </w:rPr>
        <w:t>, mögen, sollen, müssen, können, dürfen;</w:t>
      </w:r>
    </w:p>
    <w:p w:rsidR="00D3778D" w:rsidRPr="00A93676"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распознавать по формальным признакам и понимать значение неличных форм глагола (инфинитива) без различения их функций и употреблять их в речи.</w:t>
      </w:r>
    </w:p>
    <w:p w:rsidR="00D3778D" w:rsidRPr="00A93676" w:rsidRDefault="00D3778D" w:rsidP="00D3778D">
      <w:pPr>
        <w:spacing w:after="0" w:line="240" w:lineRule="auto"/>
        <w:ind w:firstLine="709"/>
        <w:rPr>
          <w:rFonts w:ascii="Times New Roman" w:hAnsi="Times New Roman"/>
          <w:b/>
          <w:color w:val="0D0D0D" w:themeColor="text1" w:themeTint="F2"/>
          <w:sz w:val="24"/>
          <w:szCs w:val="24"/>
        </w:rPr>
      </w:pPr>
      <w:r w:rsidRPr="00A93676">
        <w:rPr>
          <w:rFonts w:ascii="Times New Roman" w:hAnsi="Times New Roman"/>
          <w:b/>
          <w:color w:val="0D0D0D" w:themeColor="text1" w:themeTint="F2"/>
          <w:sz w:val="24"/>
          <w:szCs w:val="24"/>
        </w:rPr>
        <w:t>Социокультурные знания и умения</w:t>
      </w:r>
    </w:p>
    <w:p w:rsidR="00D3778D" w:rsidRPr="00A93676" w:rsidRDefault="00D3778D" w:rsidP="00D3778D">
      <w:pPr>
        <w:spacing w:after="0" w:line="240" w:lineRule="auto"/>
        <w:ind w:firstLine="709"/>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Обучающийся научится:</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представлять родную страну и культуру на немецком языке.</w:t>
      </w:r>
    </w:p>
    <w:p w:rsidR="00D3778D" w:rsidRPr="00A93676" w:rsidRDefault="00D3778D" w:rsidP="00D3778D">
      <w:pPr>
        <w:spacing w:after="0" w:line="240" w:lineRule="auto"/>
        <w:ind w:firstLine="709"/>
        <w:rPr>
          <w:rFonts w:ascii="Times New Roman" w:hAnsi="Times New Roman"/>
          <w:i/>
          <w:color w:val="0D0D0D" w:themeColor="text1" w:themeTint="F2"/>
          <w:sz w:val="24"/>
          <w:szCs w:val="24"/>
        </w:rPr>
      </w:pPr>
      <w:r w:rsidRPr="00A93676">
        <w:rPr>
          <w:rFonts w:ascii="Times New Roman" w:hAnsi="Times New Roman"/>
          <w:i/>
          <w:color w:val="0D0D0D" w:themeColor="text1" w:themeTint="F2"/>
          <w:sz w:val="24"/>
          <w:szCs w:val="24"/>
        </w:rPr>
        <w:t>Обучающийся получит возможность научиться:</w:t>
      </w:r>
    </w:p>
    <w:p w:rsidR="00D3778D" w:rsidRPr="00A93676"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использовать социокультурные реалии при создании устных и письменных высказываний;</w:t>
      </w:r>
    </w:p>
    <w:p w:rsidR="00D3778D" w:rsidRPr="00A93676"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находить сходство и различие в традициях родной страны и страны/стран изучаемого языка.</w:t>
      </w:r>
    </w:p>
    <w:p w:rsidR="00D3778D" w:rsidRPr="00A93676" w:rsidRDefault="00D3778D" w:rsidP="00D3778D">
      <w:pPr>
        <w:spacing w:after="0" w:line="240" w:lineRule="auto"/>
        <w:ind w:firstLine="709"/>
        <w:rPr>
          <w:rFonts w:ascii="Times New Roman" w:hAnsi="Times New Roman"/>
          <w:b/>
          <w:color w:val="0D0D0D" w:themeColor="text1" w:themeTint="F2"/>
          <w:sz w:val="24"/>
          <w:szCs w:val="24"/>
        </w:rPr>
      </w:pPr>
      <w:r w:rsidRPr="00A93676">
        <w:rPr>
          <w:rFonts w:ascii="Times New Roman" w:hAnsi="Times New Roman"/>
          <w:b/>
          <w:color w:val="0D0D0D" w:themeColor="text1" w:themeTint="F2"/>
          <w:sz w:val="24"/>
          <w:szCs w:val="24"/>
        </w:rPr>
        <w:t>Компенсаторные умения</w:t>
      </w:r>
    </w:p>
    <w:p w:rsidR="00D3778D" w:rsidRPr="00A93676" w:rsidRDefault="00D3778D" w:rsidP="00D3778D">
      <w:pPr>
        <w:spacing w:after="0" w:line="240" w:lineRule="auto"/>
        <w:ind w:firstLine="709"/>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Обучающийся научится:</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выходить из положения при дефиците языковых средств:</w:t>
      </w:r>
    </w:p>
    <w:p w:rsidR="00D3778D" w:rsidRPr="00A93676" w:rsidRDefault="00D3778D"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A93676">
        <w:rPr>
          <w:rFonts w:ascii="Times New Roman" w:hAnsi="Times New Roman"/>
          <w:color w:val="0D0D0D" w:themeColor="text1" w:themeTint="F2"/>
          <w:sz w:val="24"/>
          <w:szCs w:val="24"/>
        </w:rPr>
        <w:t>использовать переспрос при говорении.</w:t>
      </w:r>
    </w:p>
    <w:p w:rsidR="00D3778D" w:rsidRPr="00A93676" w:rsidRDefault="00D3778D" w:rsidP="00D3778D">
      <w:pPr>
        <w:spacing w:after="0" w:line="240" w:lineRule="auto"/>
        <w:ind w:firstLine="709"/>
        <w:rPr>
          <w:rFonts w:ascii="Times New Roman" w:hAnsi="Times New Roman"/>
          <w:i/>
          <w:color w:val="0D0D0D" w:themeColor="text1" w:themeTint="F2"/>
          <w:sz w:val="24"/>
          <w:szCs w:val="24"/>
        </w:rPr>
      </w:pPr>
      <w:r w:rsidRPr="00A93676">
        <w:rPr>
          <w:rFonts w:ascii="Times New Roman" w:hAnsi="Times New Roman"/>
          <w:i/>
          <w:color w:val="0D0D0D" w:themeColor="text1" w:themeTint="F2"/>
          <w:sz w:val="24"/>
          <w:szCs w:val="24"/>
        </w:rPr>
        <w:t>Обучающийся получит возможность научиться:</w:t>
      </w:r>
    </w:p>
    <w:p w:rsidR="00D3778D" w:rsidRPr="00A93676"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использовать перифраз, синонимические и антонимические средства при говорении;</w:t>
      </w:r>
    </w:p>
    <w:p w:rsidR="00D3778D" w:rsidRPr="00A93676" w:rsidRDefault="00D3778D" w:rsidP="007722A0">
      <w:pPr>
        <w:pStyle w:val="24"/>
        <w:numPr>
          <w:ilvl w:val="1"/>
          <w:numId w:val="71"/>
        </w:numPr>
        <w:autoSpaceDE w:val="0"/>
        <w:autoSpaceDN w:val="0"/>
        <w:adjustRightInd w:val="0"/>
        <w:ind w:left="0" w:firstLine="426"/>
        <w:rPr>
          <w:i/>
          <w:color w:val="0D0D0D" w:themeColor="text1" w:themeTint="F2"/>
          <w:sz w:val="24"/>
          <w:szCs w:val="24"/>
        </w:rPr>
      </w:pPr>
      <w:r w:rsidRPr="00A93676">
        <w:rPr>
          <w:i/>
          <w:color w:val="0D0D0D" w:themeColor="text1" w:themeTint="F2"/>
          <w:sz w:val="24"/>
          <w:szCs w:val="24"/>
        </w:rPr>
        <w:t>пользоваться языковой и контекстуальной догадкой при аудировании и чтении.</w:t>
      </w:r>
    </w:p>
    <w:p w:rsidR="00D3778D" w:rsidRPr="00CF1F22" w:rsidRDefault="00D3778D" w:rsidP="00D3778D">
      <w:pPr>
        <w:spacing w:line="240" w:lineRule="auto"/>
        <w:ind w:firstLine="709"/>
        <w:rPr>
          <w:rFonts w:ascii="Times New Roman" w:hAnsi="Times New Roman"/>
          <w:color w:val="0D0D0D" w:themeColor="text1" w:themeTint="F2"/>
          <w:sz w:val="24"/>
          <w:szCs w:val="24"/>
        </w:rPr>
      </w:pPr>
    </w:p>
    <w:p w:rsidR="00B540EE" w:rsidRPr="00CF1F22" w:rsidRDefault="00B540EE" w:rsidP="003D2B30">
      <w:pPr>
        <w:pStyle w:val="4"/>
        <w:spacing w:line="240" w:lineRule="auto"/>
        <w:rPr>
          <w:color w:val="0D0D0D" w:themeColor="text1" w:themeTint="F2"/>
          <w:sz w:val="24"/>
          <w:szCs w:val="24"/>
        </w:rPr>
      </w:pPr>
      <w:r w:rsidRPr="00CF1F22">
        <w:rPr>
          <w:color w:val="0D0D0D" w:themeColor="text1" w:themeTint="F2"/>
          <w:sz w:val="24"/>
          <w:szCs w:val="24"/>
        </w:rPr>
        <w:t>История России. Всеобщая история</w:t>
      </w:r>
      <w:bookmarkEnd w:id="46"/>
      <w:bookmarkEnd w:id="47"/>
      <w:r w:rsidR="00ED4AB1" w:rsidRPr="00CF1F22">
        <w:rPr>
          <w:rStyle w:val="af3"/>
          <w:color w:val="0D0D0D" w:themeColor="text1" w:themeTint="F2"/>
          <w:sz w:val="24"/>
          <w:szCs w:val="24"/>
        </w:rPr>
        <w:footnoteReference w:id="2"/>
      </w:r>
      <w:bookmarkEnd w:id="48"/>
    </w:p>
    <w:p w:rsidR="00A339D1" w:rsidRPr="00CF1F22" w:rsidRDefault="00A339D1" w:rsidP="003D2B30">
      <w:pPr>
        <w:spacing w:after="0" w:line="240" w:lineRule="auto"/>
        <w:ind w:firstLine="709"/>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способность применять исторически</w:t>
      </w:r>
      <w:r w:rsidR="001F00F6" w:rsidRPr="00CF1F22">
        <w:rPr>
          <w:rFonts w:ascii="Times New Roman" w:hAnsi="Times New Roman"/>
          <w:color w:val="0D0D0D" w:themeColor="text1" w:themeTint="F2"/>
          <w:sz w:val="24"/>
          <w:szCs w:val="24"/>
        </w:rPr>
        <w:t>е</w:t>
      </w:r>
      <w:r w:rsidRPr="00CF1F22">
        <w:rPr>
          <w:rFonts w:ascii="Times New Roman" w:hAnsi="Times New Roman"/>
          <w:color w:val="0D0D0D" w:themeColor="text1" w:themeTint="F2"/>
          <w:sz w:val="24"/>
          <w:szCs w:val="24"/>
        </w:rPr>
        <w:t xml:space="preserve"> знани</w:t>
      </w:r>
      <w:r w:rsidR="001F00F6" w:rsidRPr="00CF1F22">
        <w:rPr>
          <w:rFonts w:ascii="Times New Roman" w:hAnsi="Times New Roman"/>
          <w:color w:val="0D0D0D" w:themeColor="text1" w:themeTint="F2"/>
          <w:sz w:val="24"/>
          <w:szCs w:val="24"/>
        </w:rPr>
        <w:t>я</w:t>
      </w:r>
      <w:r w:rsidRPr="00CF1F22">
        <w:rPr>
          <w:rFonts w:ascii="Times New Roman" w:hAnsi="Times New Roman"/>
          <w:color w:val="0D0D0D" w:themeColor="text1" w:themeTint="F2"/>
          <w:sz w:val="24"/>
          <w:szCs w:val="24"/>
        </w:rPr>
        <w:t xml:space="preserve"> для осмысления общественных событий и явлений прошлого и современности;</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CF1F22" w:rsidRDefault="00CF1F22" w:rsidP="003D2B30">
      <w:pPr>
        <w:spacing w:after="0" w:line="240" w:lineRule="auto"/>
        <w:ind w:firstLine="709"/>
        <w:rPr>
          <w:rFonts w:ascii="Times New Roman" w:hAnsi="Times New Roman"/>
          <w:b/>
          <w:color w:val="0D0D0D" w:themeColor="text1" w:themeTint="F2"/>
          <w:sz w:val="24"/>
          <w:szCs w:val="24"/>
        </w:rPr>
      </w:pPr>
      <w:r>
        <w:rPr>
          <w:rFonts w:ascii="Times New Roman" w:hAnsi="Times New Roman"/>
          <w:b/>
          <w:color w:val="0D0D0D" w:themeColor="text1" w:themeTint="F2"/>
          <w:sz w:val="24"/>
          <w:szCs w:val="24"/>
        </w:rPr>
        <w:t xml:space="preserve">История Древнего мира </w:t>
      </w:r>
    </w:p>
    <w:p w:rsidR="00A339D1" w:rsidRPr="00CF1F22" w:rsidRDefault="00A339D1" w:rsidP="003D2B30">
      <w:pPr>
        <w:pStyle w:val="afff8"/>
        <w:spacing w:line="240" w:lineRule="auto"/>
        <w:ind w:firstLine="709"/>
        <w:rPr>
          <w:color w:val="0D0D0D" w:themeColor="text1" w:themeTint="F2"/>
          <w:sz w:val="24"/>
        </w:rPr>
      </w:pPr>
      <w:r w:rsidRPr="00CF1F22">
        <w:rPr>
          <w:color w:val="0D0D0D" w:themeColor="text1" w:themeTint="F2"/>
          <w:sz w:val="24"/>
        </w:rPr>
        <w:t>Выпускник научится:</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определять место исторических событий во времени, объяснять смысл основных хронологических понятий, терминов (тысячелетие, век, до н</w:t>
      </w:r>
      <w:r w:rsidR="001F00F6" w:rsidRPr="00CF1F22">
        <w:rPr>
          <w:rFonts w:ascii="Times New Roman" w:hAnsi="Times New Roman"/>
          <w:color w:val="0D0D0D" w:themeColor="text1" w:themeTint="F2"/>
          <w:sz w:val="24"/>
          <w:szCs w:val="24"/>
        </w:rPr>
        <w:t>ашей </w:t>
      </w:r>
      <w:r w:rsidRPr="00CF1F22">
        <w:rPr>
          <w:rFonts w:ascii="Times New Roman" w:hAnsi="Times New Roman"/>
          <w:color w:val="0D0D0D" w:themeColor="text1" w:themeTint="F2"/>
          <w:sz w:val="24"/>
          <w:szCs w:val="24"/>
        </w:rPr>
        <w:t>э</w:t>
      </w:r>
      <w:r w:rsidR="001F00F6" w:rsidRPr="00CF1F22">
        <w:rPr>
          <w:rFonts w:ascii="Times New Roman" w:hAnsi="Times New Roman"/>
          <w:color w:val="0D0D0D" w:themeColor="text1" w:themeTint="F2"/>
          <w:sz w:val="24"/>
          <w:szCs w:val="24"/>
        </w:rPr>
        <w:t>ры</w:t>
      </w:r>
      <w:r w:rsidRPr="00CF1F22">
        <w:rPr>
          <w:rFonts w:ascii="Times New Roman" w:hAnsi="Times New Roman"/>
          <w:color w:val="0D0D0D" w:themeColor="text1" w:themeTint="F2"/>
          <w:sz w:val="24"/>
          <w:szCs w:val="24"/>
        </w:rPr>
        <w:t>, н</w:t>
      </w:r>
      <w:r w:rsidR="001F00F6" w:rsidRPr="00CF1F22">
        <w:rPr>
          <w:rFonts w:ascii="Times New Roman" w:hAnsi="Times New Roman"/>
          <w:color w:val="0D0D0D" w:themeColor="text1" w:themeTint="F2"/>
          <w:sz w:val="24"/>
          <w:szCs w:val="24"/>
        </w:rPr>
        <w:t>ашей</w:t>
      </w:r>
      <w:r w:rsidRPr="00CF1F22">
        <w:rPr>
          <w:rFonts w:ascii="Times New Roman" w:hAnsi="Times New Roman"/>
          <w:color w:val="0D0D0D" w:themeColor="text1" w:themeTint="F2"/>
          <w:sz w:val="24"/>
          <w:szCs w:val="24"/>
        </w:rPr>
        <w:t> э</w:t>
      </w:r>
      <w:r w:rsidR="001F00F6" w:rsidRPr="00CF1F22">
        <w:rPr>
          <w:rFonts w:ascii="Times New Roman" w:hAnsi="Times New Roman"/>
          <w:color w:val="0D0D0D" w:themeColor="text1" w:themeTint="F2"/>
          <w:sz w:val="24"/>
          <w:szCs w:val="24"/>
        </w:rPr>
        <w:t>ры</w:t>
      </w:r>
      <w:r w:rsidRPr="00CF1F22">
        <w:rPr>
          <w:rFonts w:ascii="Times New Roman" w:hAnsi="Times New Roman"/>
          <w:color w:val="0D0D0D" w:themeColor="text1" w:themeTint="F2"/>
          <w:sz w:val="24"/>
          <w:szCs w:val="24"/>
        </w:rPr>
        <w:t>);</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проводить поиск информации в отрывках исторических текстов, материальных памятниках Древнего мира;</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объяснять,</w:t>
      </w:r>
      <w:r w:rsidR="00CF1F22">
        <w:rPr>
          <w:rFonts w:ascii="Times New Roman" w:hAnsi="Times New Roman"/>
          <w:color w:val="0D0D0D" w:themeColor="text1" w:themeTint="F2"/>
          <w:sz w:val="24"/>
          <w:szCs w:val="24"/>
        </w:rPr>
        <w:t xml:space="preserve"> </w:t>
      </w:r>
      <w:r w:rsidRPr="00CF1F22">
        <w:rPr>
          <w:rFonts w:ascii="Times New Roman" w:hAnsi="Times New Roman"/>
          <w:color w:val="0D0D0D" w:themeColor="text1" w:themeTint="F2"/>
          <w:sz w:val="24"/>
          <w:szCs w:val="24"/>
        </w:rPr>
        <w:t>в ч</w:t>
      </w:r>
      <w:r w:rsidR="00245F1D" w:rsidRPr="00CF1F22">
        <w:rPr>
          <w:rFonts w:ascii="Times New Roman" w:hAnsi="Times New Roman"/>
          <w:color w:val="0D0D0D" w:themeColor="text1" w:themeTint="F2"/>
          <w:sz w:val="24"/>
          <w:szCs w:val="24"/>
        </w:rPr>
        <w:t>е</w:t>
      </w:r>
      <w:r w:rsidRPr="00CF1F22">
        <w:rPr>
          <w:rFonts w:ascii="Times New Roman" w:hAnsi="Times New Roman"/>
          <w:color w:val="0D0D0D" w:themeColor="text1" w:themeTint="F2"/>
          <w:sz w:val="24"/>
          <w:szCs w:val="24"/>
        </w:rPr>
        <w:t xml:space="preserve">м заключались назначение и художественные достоинства памятников древней культуры: архитектурных </w:t>
      </w:r>
      <w:r w:rsidR="00BA0262">
        <w:rPr>
          <w:rFonts w:ascii="Times New Roman" w:hAnsi="Times New Roman"/>
          <w:color w:val="0D0D0D" w:themeColor="text1" w:themeTint="F2"/>
          <w:sz w:val="24"/>
          <w:szCs w:val="24"/>
        </w:rPr>
        <w:t>ООО</w:t>
      </w:r>
      <w:r w:rsidRPr="00CF1F22">
        <w:rPr>
          <w:rFonts w:ascii="Times New Roman" w:hAnsi="Times New Roman"/>
          <w:color w:val="0D0D0D" w:themeColor="text1" w:themeTint="F2"/>
          <w:sz w:val="24"/>
          <w:szCs w:val="24"/>
        </w:rPr>
        <w:t>ружений, предметов быта, произведений искусства;</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давать оценку наиболее значительным событиям и личностям древней истории.</w:t>
      </w:r>
    </w:p>
    <w:p w:rsidR="00A339D1" w:rsidRPr="00CF1F22" w:rsidRDefault="00A339D1" w:rsidP="003D2B30">
      <w:pPr>
        <w:spacing w:after="0" w:line="240" w:lineRule="auto"/>
        <w:ind w:firstLine="709"/>
        <w:jc w:val="both"/>
        <w:rPr>
          <w:rFonts w:ascii="Times New Roman" w:hAnsi="Times New Roman"/>
          <w:i/>
          <w:color w:val="0D0D0D" w:themeColor="text1" w:themeTint="F2"/>
          <w:sz w:val="24"/>
          <w:szCs w:val="24"/>
        </w:rPr>
      </w:pPr>
      <w:r w:rsidRPr="00CF1F22">
        <w:rPr>
          <w:rFonts w:ascii="Times New Roman" w:hAnsi="Times New Roman"/>
          <w:i/>
          <w:color w:val="0D0D0D" w:themeColor="text1" w:themeTint="F2"/>
          <w:sz w:val="24"/>
          <w:szCs w:val="24"/>
        </w:rPr>
        <w:t>Выпускник получит возможность научиться:</w:t>
      </w:r>
    </w:p>
    <w:p w:rsidR="00A339D1" w:rsidRPr="00CF1F22" w:rsidRDefault="00A339D1" w:rsidP="007722A0">
      <w:pPr>
        <w:pStyle w:val="24"/>
        <w:numPr>
          <w:ilvl w:val="1"/>
          <w:numId w:val="71"/>
        </w:numPr>
        <w:autoSpaceDE w:val="0"/>
        <w:autoSpaceDN w:val="0"/>
        <w:adjustRightInd w:val="0"/>
        <w:ind w:left="0" w:firstLine="426"/>
        <w:rPr>
          <w:i/>
          <w:color w:val="0D0D0D" w:themeColor="text1" w:themeTint="F2"/>
          <w:sz w:val="24"/>
          <w:szCs w:val="24"/>
        </w:rPr>
      </w:pPr>
      <w:r w:rsidRPr="00CF1F22">
        <w:rPr>
          <w:i/>
          <w:color w:val="0D0D0D" w:themeColor="text1" w:themeTint="F2"/>
          <w:sz w:val="24"/>
          <w:szCs w:val="24"/>
        </w:rPr>
        <w:t>давать характеристику общественного строя древних государств;</w:t>
      </w:r>
    </w:p>
    <w:p w:rsidR="00A339D1" w:rsidRPr="00CF1F22" w:rsidRDefault="00A339D1" w:rsidP="007722A0">
      <w:pPr>
        <w:pStyle w:val="24"/>
        <w:numPr>
          <w:ilvl w:val="1"/>
          <w:numId w:val="71"/>
        </w:numPr>
        <w:autoSpaceDE w:val="0"/>
        <w:autoSpaceDN w:val="0"/>
        <w:adjustRightInd w:val="0"/>
        <w:ind w:left="0" w:firstLine="426"/>
        <w:rPr>
          <w:i/>
          <w:color w:val="0D0D0D" w:themeColor="text1" w:themeTint="F2"/>
          <w:sz w:val="24"/>
          <w:szCs w:val="24"/>
        </w:rPr>
      </w:pPr>
      <w:r w:rsidRPr="00CF1F22">
        <w:rPr>
          <w:i/>
          <w:color w:val="0D0D0D" w:themeColor="text1" w:themeTint="F2"/>
          <w:sz w:val="24"/>
          <w:szCs w:val="24"/>
        </w:rPr>
        <w:t>сопоставлять свидетельства различных исторических источников, выявляя в них общее и различия;</w:t>
      </w:r>
    </w:p>
    <w:p w:rsidR="00A339D1" w:rsidRPr="00CF1F22" w:rsidRDefault="00A339D1" w:rsidP="007722A0">
      <w:pPr>
        <w:pStyle w:val="24"/>
        <w:numPr>
          <w:ilvl w:val="1"/>
          <w:numId w:val="71"/>
        </w:numPr>
        <w:autoSpaceDE w:val="0"/>
        <w:autoSpaceDN w:val="0"/>
        <w:adjustRightInd w:val="0"/>
        <w:ind w:left="0" w:firstLine="426"/>
        <w:rPr>
          <w:i/>
          <w:color w:val="0D0D0D" w:themeColor="text1" w:themeTint="F2"/>
          <w:sz w:val="24"/>
          <w:szCs w:val="24"/>
        </w:rPr>
      </w:pPr>
      <w:r w:rsidRPr="00CF1F22">
        <w:rPr>
          <w:i/>
          <w:color w:val="0D0D0D" w:themeColor="text1" w:themeTint="F2"/>
          <w:sz w:val="24"/>
          <w:szCs w:val="24"/>
        </w:rPr>
        <w:t>видеть проявления влияния античного искусства в окружающей среде;</w:t>
      </w:r>
    </w:p>
    <w:p w:rsidR="00A339D1" w:rsidRPr="00CF1F22" w:rsidRDefault="00A339D1" w:rsidP="007722A0">
      <w:pPr>
        <w:pStyle w:val="24"/>
        <w:numPr>
          <w:ilvl w:val="1"/>
          <w:numId w:val="71"/>
        </w:numPr>
        <w:autoSpaceDE w:val="0"/>
        <w:autoSpaceDN w:val="0"/>
        <w:adjustRightInd w:val="0"/>
        <w:ind w:left="0" w:firstLine="426"/>
        <w:rPr>
          <w:i/>
          <w:color w:val="0D0D0D" w:themeColor="text1" w:themeTint="F2"/>
          <w:sz w:val="24"/>
          <w:szCs w:val="24"/>
        </w:rPr>
      </w:pPr>
      <w:r w:rsidRPr="00CF1F22">
        <w:rPr>
          <w:i/>
          <w:color w:val="0D0D0D" w:themeColor="text1" w:themeTint="F2"/>
          <w:sz w:val="24"/>
          <w:szCs w:val="24"/>
        </w:rPr>
        <w:t>высказывать суждения о значении и месте исторического и культурного наследия древних обществ в мировой истории.</w:t>
      </w:r>
    </w:p>
    <w:p w:rsidR="00A339D1" w:rsidRPr="00CF1F22" w:rsidRDefault="00A339D1" w:rsidP="003D2B30">
      <w:pPr>
        <w:spacing w:after="0" w:line="240" w:lineRule="auto"/>
        <w:ind w:firstLine="709"/>
        <w:rPr>
          <w:rFonts w:ascii="Times New Roman" w:hAnsi="Times New Roman"/>
          <w:color w:val="0D0D0D" w:themeColor="text1" w:themeTint="F2"/>
          <w:sz w:val="24"/>
          <w:szCs w:val="24"/>
        </w:rPr>
      </w:pPr>
      <w:r w:rsidRPr="00CF1F22">
        <w:rPr>
          <w:rFonts w:ascii="Times New Roman" w:hAnsi="Times New Roman"/>
          <w:b/>
          <w:color w:val="0D0D0D" w:themeColor="text1" w:themeTint="F2"/>
          <w:sz w:val="24"/>
          <w:szCs w:val="24"/>
        </w:rPr>
        <w:t xml:space="preserve">История Средних веков. </w:t>
      </w:r>
      <w:r w:rsidRPr="00CF1F22">
        <w:rPr>
          <w:rFonts w:ascii="Times New Roman" w:hAnsi="Times New Roman"/>
          <w:b/>
          <w:bCs/>
          <w:color w:val="0D0D0D" w:themeColor="text1" w:themeTint="F2"/>
          <w:sz w:val="24"/>
          <w:szCs w:val="24"/>
        </w:rPr>
        <w:t>От Древней Руси к Российскому государству (</w:t>
      </w:r>
      <w:r w:rsidRPr="00CF1F22">
        <w:rPr>
          <w:rFonts w:ascii="Times New Roman" w:hAnsi="Times New Roman"/>
          <w:b/>
          <w:color w:val="0D0D0D" w:themeColor="text1" w:themeTint="F2"/>
          <w:sz w:val="24"/>
          <w:szCs w:val="24"/>
          <w:lang w:val="en-US"/>
        </w:rPr>
        <w:t>VIII</w:t>
      </w:r>
      <w:r w:rsidRPr="00CF1F22">
        <w:rPr>
          <w:rFonts w:ascii="Times New Roman" w:hAnsi="Times New Roman"/>
          <w:b/>
          <w:color w:val="0D0D0D" w:themeColor="text1" w:themeTint="F2"/>
          <w:sz w:val="24"/>
          <w:szCs w:val="24"/>
        </w:rPr>
        <w:t xml:space="preserve"> –</w:t>
      </w:r>
      <w:r w:rsidRPr="00CF1F22">
        <w:rPr>
          <w:rFonts w:ascii="Times New Roman" w:hAnsi="Times New Roman"/>
          <w:b/>
          <w:color w:val="0D0D0D" w:themeColor="text1" w:themeTint="F2"/>
          <w:sz w:val="24"/>
          <w:szCs w:val="24"/>
          <w:lang w:val="en-US"/>
        </w:rPr>
        <w:t>XV</w:t>
      </w:r>
      <w:r w:rsidRPr="00CF1F22">
        <w:rPr>
          <w:rFonts w:ascii="Times New Roman" w:hAnsi="Times New Roman"/>
          <w:b/>
          <w:color w:val="0D0D0D" w:themeColor="text1" w:themeTint="F2"/>
          <w:sz w:val="24"/>
          <w:szCs w:val="24"/>
        </w:rPr>
        <w:t xml:space="preserve"> вв.) </w:t>
      </w:r>
    </w:p>
    <w:p w:rsidR="00A339D1" w:rsidRPr="00CF1F22" w:rsidRDefault="00A339D1" w:rsidP="003D2B30">
      <w:pPr>
        <w:pStyle w:val="afff8"/>
        <w:spacing w:line="240" w:lineRule="auto"/>
        <w:ind w:firstLine="709"/>
        <w:rPr>
          <w:color w:val="0D0D0D" w:themeColor="text1" w:themeTint="F2"/>
          <w:sz w:val="24"/>
        </w:rPr>
      </w:pPr>
      <w:r w:rsidRPr="00CF1F22">
        <w:rPr>
          <w:color w:val="0D0D0D" w:themeColor="text1" w:themeTint="F2"/>
          <w:sz w:val="24"/>
        </w:rPr>
        <w:t>Выпускник научится:</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 xml:space="preserve">локализовать во времени общие рамки и события Средневековья, этапы становления и развития Российского государства; </w:t>
      </w:r>
      <w:r w:rsidR="00BA0262">
        <w:rPr>
          <w:rFonts w:ascii="Times New Roman" w:hAnsi="Times New Roman"/>
          <w:color w:val="0D0D0D" w:themeColor="text1" w:themeTint="F2"/>
          <w:sz w:val="24"/>
          <w:szCs w:val="24"/>
        </w:rPr>
        <w:t>ООО</w:t>
      </w:r>
      <w:r w:rsidRPr="00CF1F22">
        <w:rPr>
          <w:rFonts w:ascii="Times New Roman" w:hAnsi="Times New Roman"/>
          <w:color w:val="0D0D0D" w:themeColor="text1" w:themeTint="F2"/>
          <w:sz w:val="24"/>
          <w:szCs w:val="24"/>
        </w:rPr>
        <w:t>тносить хронологию истории Руси и всеобщей истории;</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CF1F22">
        <w:rPr>
          <w:rFonts w:ascii="Times New Roman" w:hAnsi="Times New Roman"/>
          <w:color w:val="0D0D0D" w:themeColor="text1" w:themeTint="F2"/>
          <w:sz w:val="24"/>
          <w:szCs w:val="24"/>
        </w:rPr>
        <w:t xml:space="preserve">– </w:t>
      </w:r>
      <w:r w:rsidRPr="00CF1F22">
        <w:rPr>
          <w:rFonts w:ascii="Times New Roman" w:hAnsi="Times New Roman"/>
          <w:color w:val="0D0D0D" w:themeColor="text1" w:themeTint="F2"/>
          <w:sz w:val="24"/>
          <w:szCs w:val="24"/>
        </w:rPr>
        <w:t>походов, завоеваний, колонизаций и др.;</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проводить поиск информации в исторических текстах, материальных исторических памятниках Средневековья;</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раскрывать характерные, существенные черты: а) экономических и социальных отношений</w:t>
      </w:r>
      <w:r w:rsidR="00B2173A" w:rsidRPr="00CF1F22">
        <w:rPr>
          <w:rFonts w:ascii="Times New Roman" w:hAnsi="Times New Roman"/>
          <w:color w:val="0D0D0D" w:themeColor="text1" w:themeTint="F2"/>
          <w:sz w:val="24"/>
          <w:szCs w:val="24"/>
        </w:rPr>
        <w:t>,</w:t>
      </w:r>
      <w:r w:rsidRPr="00CF1F22">
        <w:rPr>
          <w:rFonts w:ascii="Times New Roman" w:hAnsi="Times New Roman"/>
          <w:color w:val="0D0D0D" w:themeColor="text1" w:themeTint="F2"/>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объяснять причины и следствия ключевых событий отечественной и всеобщей истории Средних веков;</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CF1F22"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CF1F22">
        <w:rPr>
          <w:rFonts w:ascii="Times New Roman" w:hAnsi="Times New Roman"/>
          <w:color w:val="0D0D0D" w:themeColor="text1" w:themeTint="F2"/>
          <w:sz w:val="24"/>
          <w:szCs w:val="24"/>
        </w:rPr>
        <w:t>давать оценку событиям и личностям отечественной и всеобщей истории Средних веков.</w:t>
      </w:r>
    </w:p>
    <w:p w:rsidR="00A339D1" w:rsidRPr="00CF1F22" w:rsidRDefault="00A339D1" w:rsidP="003D2B30">
      <w:pPr>
        <w:spacing w:after="0" w:line="240" w:lineRule="auto"/>
        <w:ind w:firstLine="709"/>
        <w:jc w:val="both"/>
        <w:rPr>
          <w:rFonts w:ascii="Times New Roman" w:hAnsi="Times New Roman"/>
          <w:i/>
          <w:color w:val="0D0D0D" w:themeColor="text1" w:themeTint="F2"/>
          <w:sz w:val="24"/>
          <w:szCs w:val="24"/>
        </w:rPr>
      </w:pPr>
      <w:r w:rsidRPr="00CF1F22">
        <w:rPr>
          <w:rFonts w:ascii="Times New Roman" w:hAnsi="Times New Roman"/>
          <w:i/>
          <w:color w:val="0D0D0D" w:themeColor="text1" w:themeTint="F2"/>
          <w:sz w:val="24"/>
          <w:szCs w:val="24"/>
        </w:rPr>
        <w:t>Выпускник получит возможность научиться:</w:t>
      </w:r>
    </w:p>
    <w:p w:rsidR="00A339D1" w:rsidRPr="00CF1F22" w:rsidRDefault="00A339D1" w:rsidP="007722A0">
      <w:pPr>
        <w:pStyle w:val="24"/>
        <w:numPr>
          <w:ilvl w:val="1"/>
          <w:numId w:val="71"/>
        </w:numPr>
        <w:autoSpaceDE w:val="0"/>
        <w:autoSpaceDN w:val="0"/>
        <w:adjustRightInd w:val="0"/>
        <w:ind w:left="0" w:firstLine="426"/>
        <w:rPr>
          <w:i/>
          <w:color w:val="0D0D0D" w:themeColor="text1" w:themeTint="F2"/>
          <w:sz w:val="24"/>
          <w:szCs w:val="24"/>
        </w:rPr>
      </w:pPr>
      <w:r w:rsidRPr="00CF1F22">
        <w:rPr>
          <w:i/>
          <w:color w:val="0D0D0D" w:themeColor="text1" w:themeTint="F2"/>
          <w:sz w:val="24"/>
          <w:szCs w:val="24"/>
        </w:rPr>
        <w:t>давать сопоставительную характеристику политического устройства государств Средневековья (Русь, Запад, Восток);</w:t>
      </w:r>
    </w:p>
    <w:p w:rsidR="00A339D1" w:rsidRPr="00CF1F22" w:rsidRDefault="00A339D1" w:rsidP="007722A0">
      <w:pPr>
        <w:pStyle w:val="24"/>
        <w:numPr>
          <w:ilvl w:val="1"/>
          <w:numId w:val="71"/>
        </w:numPr>
        <w:autoSpaceDE w:val="0"/>
        <w:autoSpaceDN w:val="0"/>
        <w:adjustRightInd w:val="0"/>
        <w:ind w:left="0" w:firstLine="426"/>
        <w:rPr>
          <w:i/>
          <w:color w:val="0D0D0D" w:themeColor="text1" w:themeTint="F2"/>
          <w:sz w:val="24"/>
          <w:szCs w:val="24"/>
        </w:rPr>
      </w:pPr>
      <w:r w:rsidRPr="00CF1F22">
        <w:rPr>
          <w:i/>
          <w:color w:val="0D0D0D" w:themeColor="text1" w:themeTint="F2"/>
          <w:sz w:val="24"/>
          <w:szCs w:val="24"/>
        </w:rPr>
        <w:t>сравнивать свидетельства различных исторических источников, выявляя в них общее и различия;</w:t>
      </w:r>
    </w:p>
    <w:p w:rsidR="00813C2D" w:rsidRPr="00CF1F22" w:rsidRDefault="00A339D1" w:rsidP="007722A0">
      <w:pPr>
        <w:pStyle w:val="24"/>
        <w:numPr>
          <w:ilvl w:val="1"/>
          <w:numId w:val="71"/>
        </w:numPr>
        <w:autoSpaceDE w:val="0"/>
        <w:autoSpaceDN w:val="0"/>
        <w:adjustRightInd w:val="0"/>
        <w:ind w:left="0" w:firstLine="426"/>
        <w:rPr>
          <w:i/>
          <w:color w:val="0D0D0D" w:themeColor="text1" w:themeTint="F2"/>
          <w:sz w:val="24"/>
          <w:szCs w:val="24"/>
        </w:rPr>
      </w:pPr>
      <w:r w:rsidRPr="00CF1F22">
        <w:rPr>
          <w:i/>
          <w:color w:val="0D0D0D" w:themeColor="text1" w:themeTint="F2"/>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CF1F22">
        <w:rPr>
          <w:i/>
          <w:color w:val="0D0D0D" w:themeColor="text1" w:themeTint="F2"/>
          <w:sz w:val="24"/>
          <w:szCs w:val="24"/>
        </w:rPr>
        <w:t>е</w:t>
      </w:r>
      <w:r w:rsidRPr="00CF1F22">
        <w:rPr>
          <w:i/>
          <w:color w:val="0D0D0D" w:themeColor="text1" w:themeTint="F2"/>
          <w:sz w:val="24"/>
          <w:szCs w:val="24"/>
        </w:rPr>
        <w:t>м заключаются их художес</w:t>
      </w:r>
      <w:r w:rsidR="00813C2D" w:rsidRPr="00CF1F22">
        <w:rPr>
          <w:i/>
          <w:color w:val="0D0D0D" w:themeColor="text1" w:themeTint="F2"/>
          <w:sz w:val="24"/>
          <w:szCs w:val="24"/>
        </w:rPr>
        <w:t>твенные достоинства и значение.</w:t>
      </w:r>
    </w:p>
    <w:p w:rsidR="00A339D1" w:rsidRPr="00CF1F22" w:rsidRDefault="00A339D1" w:rsidP="003D2B30">
      <w:pPr>
        <w:spacing w:after="0" w:line="240" w:lineRule="auto"/>
        <w:ind w:firstLine="709"/>
        <w:jc w:val="both"/>
        <w:rPr>
          <w:rFonts w:ascii="Times New Roman" w:hAnsi="Times New Roman"/>
          <w:i/>
          <w:color w:val="0D0D0D" w:themeColor="text1" w:themeTint="F2"/>
          <w:sz w:val="24"/>
          <w:szCs w:val="24"/>
        </w:rPr>
      </w:pPr>
      <w:r w:rsidRPr="00CF1F22">
        <w:rPr>
          <w:rFonts w:ascii="Times New Roman" w:hAnsi="Times New Roman"/>
          <w:b/>
          <w:color w:val="0D0D0D" w:themeColor="text1" w:themeTint="F2"/>
          <w:sz w:val="24"/>
          <w:szCs w:val="24"/>
        </w:rPr>
        <w:t xml:space="preserve">История Нового времени. </w:t>
      </w:r>
      <w:r w:rsidRPr="00CF1F22">
        <w:rPr>
          <w:rFonts w:ascii="Times New Roman" w:hAnsi="Times New Roman"/>
          <w:b/>
          <w:bCs/>
          <w:color w:val="0D0D0D" w:themeColor="text1" w:themeTint="F2"/>
          <w:sz w:val="24"/>
          <w:szCs w:val="24"/>
        </w:rPr>
        <w:t>Россия в XVI – Х</w:t>
      </w:r>
      <w:r w:rsidRPr="00CF1F22">
        <w:rPr>
          <w:rFonts w:ascii="Times New Roman" w:hAnsi="Times New Roman"/>
          <w:b/>
          <w:bCs/>
          <w:color w:val="0D0D0D" w:themeColor="text1" w:themeTint="F2"/>
          <w:sz w:val="24"/>
          <w:szCs w:val="24"/>
          <w:lang w:val="en-US"/>
        </w:rPr>
        <w:t>I</w:t>
      </w:r>
      <w:r w:rsidRPr="00CF1F22">
        <w:rPr>
          <w:rFonts w:ascii="Times New Roman" w:hAnsi="Times New Roman"/>
          <w:b/>
          <w:bCs/>
          <w:color w:val="0D0D0D" w:themeColor="text1" w:themeTint="F2"/>
          <w:sz w:val="24"/>
          <w:szCs w:val="24"/>
        </w:rPr>
        <w:t>Х веках</w:t>
      </w:r>
      <w:r w:rsidRPr="00CF1F22">
        <w:rPr>
          <w:rFonts w:ascii="Times New Roman" w:hAnsi="Times New Roman"/>
          <w:b/>
          <w:color w:val="0D0D0D" w:themeColor="text1" w:themeTint="F2"/>
          <w:sz w:val="24"/>
          <w:szCs w:val="24"/>
        </w:rPr>
        <w:t xml:space="preserve"> </w:t>
      </w:r>
    </w:p>
    <w:p w:rsidR="00A339D1" w:rsidRPr="00D10956" w:rsidRDefault="00A339D1" w:rsidP="003D2B30">
      <w:pPr>
        <w:pStyle w:val="afff8"/>
        <w:spacing w:line="240" w:lineRule="auto"/>
        <w:ind w:firstLine="709"/>
        <w:rPr>
          <w:color w:val="0D0D0D" w:themeColor="text1" w:themeTint="F2"/>
          <w:sz w:val="24"/>
        </w:rPr>
      </w:pPr>
      <w:r w:rsidRPr="00D10956">
        <w:rPr>
          <w:color w:val="0D0D0D" w:themeColor="text1" w:themeTint="F2"/>
          <w:sz w:val="24"/>
        </w:rPr>
        <w:t>Выпускник научится:</w:t>
      </w:r>
    </w:p>
    <w:p w:rsidR="00A339D1" w:rsidRPr="00D10956"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D10956">
        <w:rPr>
          <w:rFonts w:ascii="Times New Roman" w:hAnsi="Times New Roman"/>
          <w:color w:val="0D0D0D" w:themeColor="text1" w:themeTint="F2"/>
          <w:sz w:val="24"/>
          <w:szCs w:val="24"/>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r w:rsidR="00BA0262">
        <w:rPr>
          <w:rFonts w:ascii="Times New Roman" w:hAnsi="Times New Roman"/>
          <w:color w:val="0D0D0D" w:themeColor="text1" w:themeTint="F2"/>
          <w:sz w:val="24"/>
          <w:szCs w:val="24"/>
        </w:rPr>
        <w:t>ООО</w:t>
      </w:r>
      <w:r w:rsidRPr="00D10956">
        <w:rPr>
          <w:rFonts w:ascii="Times New Roman" w:hAnsi="Times New Roman"/>
          <w:color w:val="0D0D0D" w:themeColor="text1" w:themeTint="F2"/>
          <w:sz w:val="24"/>
          <w:szCs w:val="24"/>
        </w:rPr>
        <w:t>тносить хронологию истории России и всеобщей истории в Новое время;</w:t>
      </w:r>
    </w:p>
    <w:p w:rsidR="00A339D1" w:rsidRPr="00D10956"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D10956">
        <w:rPr>
          <w:rFonts w:ascii="Times New Roman" w:hAnsi="Times New Roman"/>
          <w:color w:val="0D0D0D" w:themeColor="text1" w:themeTint="F2"/>
          <w:sz w:val="24"/>
          <w:szCs w:val="24"/>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D10956">
        <w:rPr>
          <w:rFonts w:ascii="Times New Roman" w:hAnsi="Times New Roman"/>
          <w:color w:val="0D0D0D" w:themeColor="text1" w:themeTint="F2"/>
          <w:sz w:val="24"/>
          <w:szCs w:val="24"/>
        </w:rPr>
        <w:t>–</w:t>
      </w:r>
      <w:r w:rsidRPr="00D10956">
        <w:rPr>
          <w:rFonts w:ascii="Times New Roman" w:hAnsi="Times New Roman"/>
          <w:color w:val="0D0D0D" w:themeColor="text1" w:themeTint="F2"/>
          <w:sz w:val="24"/>
          <w:szCs w:val="24"/>
        </w:rPr>
        <w:t xml:space="preserve"> походов, завоеваний, колонизации и др.;</w:t>
      </w:r>
    </w:p>
    <w:p w:rsidR="00A339D1" w:rsidRPr="00D10956"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D10956">
        <w:rPr>
          <w:rFonts w:ascii="Times New Roman" w:hAnsi="Times New Roman"/>
          <w:color w:val="0D0D0D" w:themeColor="text1" w:themeTint="F2"/>
          <w:sz w:val="24"/>
          <w:szCs w:val="24"/>
        </w:rPr>
        <w:t xml:space="preserve">анализировать информацию различных источников по отечественной и всеобщей истории Нового времени; </w:t>
      </w:r>
    </w:p>
    <w:p w:rsidR="00A339D1" w:rsidRPr="00D10956"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D10956">
        <w:rPr>
          <w:rFonts w:ascii="Times New Roman" w:hAnsi="Times New Roman"/>
          <w:color w:val="0D0D0D" w:themeColor="text1" w:themeTint="F2"/>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D10956"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D10956">
        <w:rPr>
          <w:rFonts w:ascii="Times New Roman" w:hAnsi="Times New Roman"/>
          <w:color w:val="0D0D0D" w:themeColor="text1" w:themeTint="F2"/>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D10956"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D10956">
        <w:rPr>
          <w:rFonts w:ascii="Times New Roman" w:hAnsi="Times New Roman"/>
          <w:color w:val="0D0D0D" w:themeColor="text1" w:themeTint="F2"/>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D10956"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D10956">
        <w:rPr>
          <w:rFonts w:ascii="Times New Roman" w:hAnsi="Times New Roman"/>
          <w:color w:val="0D0D0D" w:themeColor="text1" w:themeTint="F2"/>
          <w:sz w:val="24"/>
          <w:szCs w:val="24"/>
        </w:rPr>
        <w:t>объяснять</w:t>
      </w:r>
      <w:r w:rsidR="00D10956">
        <w:rPr>
          <w:rFonts w:ascii="Times New Roman" w:hAnsi="Times New Roman"/>
          <w:color w:val="0D0D0D" w:themeColor="text1" w:themeTint="F2"/>
          <w:sz w:val="24"/>
          <w:szCs w:val="24"/>
        </w:rPr>
        <w:t xml:space="preserve"> </w:t>
      </w:r>
      <w:r w:rsidRPr="00D10956">
        <w:rPr>
          <w:rFonts w:ascii="Times New Roman" w:hAnsi="Times New Roman"/>
          <w:color w:val="0D0D0D" w:themeColor="text1" w:themeTint="F2"/>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D10956" w:rsidRDefault="00A339D1"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D10956">
        <w:rPr>
          <w:rFonts w:ascii="Times New Roman" w:hAnsi="Times New Roman"/>
          <w:color w:val="0D0D0D" w:themeColor="text1" w:themeTint="F2"/>
          <w:sz w:val="24"/>
          <w:szCs w:val="24"/>
        </w:rPr>
        <w:t>сопоставлятьразвитие России и других стран в Новое время, сравнивать исторические ситуации и события;</w:t>
      </w:r>
    </w:p>
    <w:p w:rsidR="00A339D1" w:rsidRPr="00055809" w:rsidRDefault="00A339D1" w:rsidP="007722A0">
      <w:pPr>
        <w:widowControl w:val="0"/>
        <w:numPr>
          <w:ilvl w:val="0"/>
          <w:numId w:val="50"/>
        </w:numPr>
        <w:tabs>
          <w:tab w:val="left" w:pos="0"/>
        </w:tabs>
        <w:spacing w:after="0" w:line="240" w:lineRule="auto"/>
        <w:ind w:left="0" w:firstLine="426"/>
        <w:jc w:val="both"/>
        <w:rPr>
          <w:rFonts w:ascii="Times New Roman" w:hAnsi="Times New Roman"/>
          <w:i/>
          <w:color w:val="0D0D0D" w:themeColor="text1" w:themeTint="F2"/>
          <w:sz w:val="24"/>
          <w:szCs w:val="24"/>
        </w:rPr>
      </w:pPr>
      <w:r w:rsidRPr="00D10956">
        <w:rPr>
          <w:rFonts w:ascii="Times New Roman" w:hAnsi="Times New Roman"/>
          <w:color w:val="0D0D0D" w:themeColor="text1" w:themeTint="F2"/>
          <w:sz w:val="24"/>
          <w:szCs w:val="24"/>
        </w:rPr>
        <w:t>давать оценку событиям и личностям отечественной и всеобщей истории Нового времени.</w:t>
      </w:r>
    </w:p>
    <w:p w:rsidR="00A339D1" w:rsidRPr="00055809" w:rsidRDefault="00A339D1" w:rsidP="003D2B30">
      <w:pPr>
        <w:spacing w:after="0" w:line="240" w:lineRule="auto"/>
        <w:ind w:firstLine="709"/>
        <w:jc w:val="both"/>
        <w:rPr>
          <w:rFonts w:ascii="Times New Roman" w:hAnsi="Times New Roman"/>
          <w:i/>
          <w:color w:val="0D0D0D" w:themeColor="text1" w:themeTint="F2"/>
          <w:sz w:val="24"/>
          <w:szCs w:val="24"/>
        </w:rPr>
      </w:pPr>
      <w:r w:rsidRPr="00055809">
        <w:rPr>
          <w:rFonts w:ascii="Times New Roman" w:hAnsi="Times New Roman"/>
          <w:i/>
          <w:color w:val="0D0D0D" w:themeColor="text1" w:themeTint="F2"/>
          <w:sz w:val="24"/>
          <w:szCs w:val="24"/>
        </w:rPr>
        <w:t>Выпускник получит возможность научиться:</w:t>
      </w:r>
    </w:p>
    <w:p w:rsidR="00A339D1" w:rsidRPr="00055809" w:rsidRDefault="00A339D1" w:rsidP="007722A0">
      <w:pPr>
        <w:pStyle w:val="24"/>
        <w:numPr>
          <w:ilvl w:val="1"/>
          <w:numId w:val="71"/>
        </w:numPr>
        <w:autoSpaceDE w:val="0"/>
        <w:autoSpaceDN w:val="0"/>
        <w:adjustRightInd w:val="0"/>
        <w:ind w:left="0" w:firstLine="426"/>
        <w:rPr>
          <w:i/>
          <w:color w:val="0D0D0D" w:themeColor="text1" w:themeTint="F2"/>
          <w:sz w:val="24"/>
          <w:szCs w:val="24"/>
        </w:rPr>
      </w:pPr>
      <w:r w:rsidRPr="00055809">
        <w:rPr>
          <w:i/>
          <w:color w:val="0D0D0D" w:themeColor="text1" w:themeTint="F2"/>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055809" w:rsidRDefault="00A339D1" w:rsidP="007722A0">
      <w:pPr>
        <w:pStyle w:val="24"/>
        <w:numPr>
          <w:ilvl w:val="1"/>
          <w:numId w:val="71"/>
        </w:numPr>
        <w:autoSpaceDE w:val="0"/>
        <w:autoSpaceDN w:val="0"/>
        <w:adjustRightInd w:val="0"/>
        <w:ind w:left="0" w:firstLine="426"/>
        <w:rPr>
          <w:i/>
          <w:color w:val="0D0D0D" w:themeColor="text1" w:themeTint="F2"/>
          <w:sz w:val="24"/>
          <w:szCs w:val="24"/>
        </w:rPr>
      </w:pPr>
      <w:r w:rsidRPr="00055809">
        <w:rPr>
          <w:i/>
          <w:color w:val="0D0D0D" w:themeColor="text1" w:themeTint="F2"/>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055809" w:rsidRDefault="00A339D1" w:rsidP="007722A0">
      <w:pPr>
        <w:pStyle w:val="24"/>
        <w:numPr>
          <w:ilvl w:val="1"/>
          <w:numId w:val="71"/>
        </w:numPr>
        <w:autoSpaceDE w:val="0"/>
        <w:autoSpaceDN w:val="0"/>
        <w:adjustRightInd w:val="0"/>
        <w:ind w:left="0" w:firstLine="426"/>
        <w:rPr>
          <w:i/>
          <w:color w:val="0D0D0D" w:themeColor="text1" w:themeTint="F2"/>
          <w:sz w:val="24"/>
          <w:szCs w:val="24"/>
        </w:rPr>
      </w:pPr>
      <w:r w:rsidRPr="00055809">
        <w:rPr>
          <w:i/>
          <w:color w:val="0D0D0D" w:themeColor="text1" w:themeTint="F2"/>
          <w:sz w:val="24"/>
          <w:szCs w:val="24"/>
        </w:rPr>
        <w:t>сравнивать развитие России и других стран в Новое время, объяснять, в ч</w:t>
      </w:r>
      <w:r w:rsidR="00245F1D" w:rsidRPr="00055809">
        <w:rPr>
          <w:i/>
          <w:color w:val="0D0D0D" w:themeColor="text1" w:themeTint="F2"/>
          <w:sz w:val="24"/>
          <w:szCs w:val="24"/>
        </w:rPr>
        <w:t>е</w:t>
      </w:r>
      <w:r w:rsidRPr="00055809">
        <w:rPr>
          <w:i/>
          <w:color w:val="0D0D0D" w:themeColor="text1" w:themeTint="F2"/>
          <w:sz w:val="24"/>
          <w:szCs w:val="24"/>
        </w:rPr>
        <w:t xml:space="preserve">м заключались общие черты и особенности; </w:t>
      </w:r>
    </w:p>
    <w:p w:rsidR="00B540EE" w:rsidRPr="00055809" w:rsidRDefault="00A339D1" w:rsidP="007722A0">
      <w:pPr>
        <w:pStyle w:val="24"/>
        <w:numPr>
          <w:ilvl w:val="1"/>
          <w:numId w:val="71"/>
        </w:numPr>
        <w:autoSpaceDE w:val="0"/>
        <w:autoSpaceDN w:val="0"/>
        <w:adjustRightInd w:val="0"/>
        <w:ind w:left="0" w:firstLine="426"/>
        <w:rPr>
          <w:i/>
          <w:color w:val="0D0D0D" w:themeColor="text1" w:themeTint="F2"/>
          <w:sz w:val="24"/>
          <w:szCs w:val="24"/>
        </w:rPr>
      </w:pPr>
      <w:r w:rsidRPr="00055809">
        <w:rPr>
          <w:i/>
          <w:color w:val="0D0D0D" w:themeColor="text1" w:themeTint="F2"/>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3D2B30" w:rsidRDefault="00437180" w:rsidP="003D2B30">
      <w:pPr>
        <w:pStyle w:val="3"/>
        <w:spacing w:before="0" w:beforeAutospacing="0" w:after="0" w:afterAutospacing="0"/>
        <w:ind w:firstLine="709"/>
        <w:rPr>
          <w:color w:val="244061" w:themeColor="accent1" w:themeShade="80"/>
          <w:sz w:val="24"/>
          <w:szCs w:val="24"/>
        </w:rPr>
      </w:pPr>
      <w:bookmarkStart w:id="49" w:name="_Toc409691636"/>
    </w:p>
    <w:p w:rsidR="00B540EE" w:rsidRPr="005D620C" w:rsidRDefault="00B540EE" w:rsidP="003D2B30">
      <w:pPr>
        <w:pStyle w:val="4"/>
        <w:spacing w:line="240" w:lineRule="auto"/>
        <w:rPr>
          <w:color w:val="0D0D0D" w:themeColor="text1" w:themeTint="F2"/>
          <w:sz w:val="24"/>
          <w:szCs w:val="24"/>
        </w:rPr>
      </w:pPr>
      <w:bookmarkStart w:id="50" w:name="_Toc410653959"/>
      <w:bookmarkStart w:id="51" w:name="_Toc414553140"/>
      <w:r w:rsidRPr="005D620C">
        <w:rPr>
          <w:color w:val="0D0D0D" w:themeColor="text1" w:themeTint="F2"/>
          <w:sz w:val="24"/>
          <w:szCs w:val="24"/>
        </w:rPr>
        <w:t>Обществознание</w:t>
      </w:r>
      <w:bookmarkEnd w:id="49"/>
      <w:bookmarkEnd w:id="50"/>
      <w:bookmarkEnd w:id="51"/>
    </w:p>
    <w:p w:rsidR="006E54D0" w:rsidRPr="005D620C" w:rsidRDefault="006E54D0" w:rsidP="003D2B30">
      <w:pPr>
        <w:spacing w:after="0" w:line="240" w:lineRule="auto"/>
        <w:ind w:firstLine="709"/>
        <w:jc w:val="both"/>
        <w:rPr>
          <w:rFonts w:ascii="Times New Roman" w:hAnsi="Times New Roman"/>
          <w:b/>
          <w:color w:val="0D0D0D" w:themeColor="text1" w:themeTint="F2"/>
          <w:sz w:val="24"/>
          <w:szCs w:val="24"/>
          <w:shd w:val="clear" w:color="auto" w:fill="FFFFFF"/>
        </w:rPr>
      </w:pPr>
      <w:r w:rsidRPr="005D620C">
        <w:rPr>
          <w:rFonts w:ascii="Times New Roman" w:hAnsi="Times New Roman"/>
          <w:b/>
          <w:bCs/>
          <w:color w:val="0D0D0D" w:themeColor="text1" w:themeTint="F2"/>
          <w:sz w:val="24"/>
          <w:szCs w:val="24"/>
          <w:shd w:val="clear" w:color="auto" w:fill="FFFFFF"/>
        </w:rPr>
        <w:t>Человек. Деятельность человека</w:t>
      </w:r>
    </w:p>
    <w:p w:rsidR="006E54D0" w:rsidRPr="005D620C" w:rsidRDefault="006E54D0" w:rsidP="003D2B30">
      <w:pPr>
        <w:spacing w:after="0" w:line="240" w:lineRule="auto"/>
        <w:ind w:firstLine="709"/>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Выпускник научится:</w:t>
      </w:r>
    </w:p>
    <w:p w:rsidR="006E54D0" w:rsidRPr="005D620C"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использовать знания о биологическом и социальном в человеке для характеристики его природы;</w:t>
      </w:r>
    </w:p>
    <w:p w:rsidR="006E54D0" w:rsidRPr="005D620C"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характеризовать основные возрастные периоды жизни человека, особенности подросткового возраста;</w:t>
      </w:r>
    </w:p>
    <w:p w:rsidR="006E54D0" w:rsidRPr="005D620C"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5D620C"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характеризовать и иллюстрировать конкретными примерами группы потребностей человека;</w:t>
      </w:r>
    </w:p>
    <w:p w:rsidR="006E54D0" w:rsidRPr="005D620C"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приводить примеры основных видов деятельности человека;</w:t>
      </w:r>
    </w:p>
    <w:p w:rsidR="006E54D0" w:rsidRPr="005D620C" w:rsidRDefault="006E54D0"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5D620C" w:rsidRDefault="006E54D0" w:rsidP="003D2B30">
      <w:pPr>
        <w:tabs>
          <w:tab w:val="left" w:pos="1023"/>
        </w:tabs>
        <w:spacing w:after="0" w:line="240" w:lineRule="auto"/>
        <w:ind w:firstLine="709"/>
        <w:jc w:val="both"/>
        <w:rPr>
          <w:rFonts w:ascii="Times New Roman" w:hAnsi="Times New Roman"/>
          <w:i/>
          <w:color w:val="0D0D0D" w:themeColor="text1" w:themeTint="F2"/>
          <w:sz w:val="24"/>
          <w:szCs w:val="24"/>
        </w:rPr>
      </w:pPr>
      <w:r w:rsidRPr="005D620C">
        <w:rPr>
          <w:rFonts w:ascii="Times New Roman" w:hAnsi="Times New Roman"/>
          <w:i/>
          <w:color w:val="0D0D0D" w:themeColor="text1" w:themeTint="F2"/>
          <w:sz w:val="24"/>
          <w:szCs w:val="24"/>
        </w:rPr>
        <w:t>Выпускник получит возможность научиться:</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выполнять несложные практические задания, основанные на ситуациях, связанных с деятельностью человека;</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оценивать роль деятельности в жизни человека и общества;</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использовать элементы причинно-следственного анализа при характеристике межличностных конфликтов;</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моделировать возможные последствия позитивного и негативного воздействия группы на человека, делать выводы.</w:t>
      </w:r>
    </w:p>
    <w:p w:rsidR="006E54D0" w:rsidRPr="005D620C" w:rsidRDefault="006E54D0" w:rsidP="003D2B30">
      <w:pPr>
        <w:spacing w:after="0" w:line="240" w:lineRule="auto"/>
        <w:ind w:firstLine="709"/>
        <w:jc w:val="both"/>
        <w:rPr>
          <w:rFonts w:ascii="Times New Roman" w:hAnsi="Times New Roman"/>
          <w:b/>
          <w:bCs/>
          <w:color w:val="0D0D0D" w:themeColor="text1" w:themeTint="F2"/>
          <w:sz w:val="24"/>
          <w:szCs w:val="24"/>
          <w:shd w:val="clear" w:color="auto" w:fill="FFFFFF"/>
        </w:rPr>
      </w:pPr>
      <w:r w:rsidRPr="005D620C">
        <w:rPr>
          <w:rFonts w:ascii="Times New Roman" w:hAnsi="Times New Roman"/>
          <w:b/>
          <w:bCs/>
          <w:color w:val="0D0D0D" w:themeColor="text1" w:themeTint="F2"/>
          <w:sz w:val="24"/>
          <w:szCs w:val="24"/>
          <w:shd w:val="clear" w:color="auto" w:fill="FFFFFF"/>
        </w:rPr>
        <w:t>Общество</w:t>
      </w:r>
    </w:p>
    <w:p w:rsidR="006E54D0" w:rsidRPr="005D620C" w:rsidRDefault="006E54D0" w:rsidP="003D2B30">
      <w:pPr>
        <w:shd w:val="clear" w:color="auto" w:fill="FFFFFF"/>
        <w:tabs>
          <w:tab w:val="left" w:pos="1023"/>
        </w:tabs>
        <w:spacing w:after="0" w:line="240" w:lineRule="auto"/>
        <w:ind w:firstLine="709"/>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Выпускник научится:</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демонстрировать на примерах взаимосвязь природы и общества, раскрывать роль природы в жизни человека;</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распознавать на основе приведенных данных основные типы обществ;</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различать экономические, социальные, политические, культурные явления и процессы общественной жизни;</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 xml:space="preserve">раскрывать влияние современных средств массовой коммуникации на общество и личность; </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конкретизировать примерами опасность международного терроризма.</w:t>
      </w:r>
    </w:p>
    <w:p w:rsidR="006E54D0" w:rsidRPr="005D620C" w:rsidRDefault="006E54D0" w:rsidP="003D2B30">
      <w:pPr>
        <w:shd w:val="clear" w:color="auto" w:fill="FFFFFF"/>
        <w:tabs>
          <w:tab w:val="left" w:pos="0"/>
        </w:tabs>
        <w:spacing w:after="0" w:line="240" w:lineRule="auto"/>
        <w:ind w:firstLine="709"/>
        <w:jc w:val="both"/>
        <w:rPr>
          <w:rFonts w:ascii="Times New Roman" w:hAnsi="Times New Roman"/>
          <w:i/>
          <w:color w:val="0D0D0D" w:themeColor="text1" w:themeTint="F2"/>
          <w:sz w:val="24"/>
          <w:szCs w:val="24"/>
        </w:rPr>
      </w:pPr>
      <w:r w:rsidRPr="005D620C">
        <w:rPr>
          <w:rFonts w:ascii="Times New Roman" w:hAnsi="Times New Roman"/>
          <w:i/>
          <w:color w:val="0D0D0D" w:themeColor="text1" w:themeTint="F2"/>
          <w:sz w:val="24"/>
          <w:szCs w:val="24"/>
        </w:rPr>
        <w:t>Выпускник получит возможность научиться:</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наблюдать и характеризовать явления и события, происходящие в различных сферах общественной жизни;</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осознанно содействовать защите природы.</w:t>
      </w:r>
    </w:p>
    <w:p w:rsidR="006E54D0" w:rsidRPr="005D620C" w:rsidRDefault="006E54D0" w:rsidP="003D2B30">
      <w:pPr>
        <w:spacing w:after="0" w:line="240" w:lineRule="auto"/>
        <w:ind w:firstLine="709"/>
        <w:jc w:val="both"/>
        <w:rPr>
          <w:rFonts w:ascii="Times New Roman" w:hAnsi="Times New Roman"/>
          <w:b/>
          <w:bCs/>
          <w:color w:val="0D0D0D" w:themeColor="text1" w:themeTint="F2"/>
          <w:sz w:val="24"/>
          <w:szCs w:val="24"/>
          <w:shd w:val="clear" w:color="auto" w:fill="FFFFFF"/>
        </w:rPr>
      </w:pPr>
      <w:r w:rsidRPr="005D620C">
        <w:rPr>
          <w:rFonts w:ascii="Times New Roman" w:hAnsi="Times New Roman"/>
          <w:b/>
          <w:bCs/>
          <w:color w:val="0D0D0D" w:themeColor="text1" w:themeTint="F2"/>
          <w:sz w:val="24"/>
          <w:szCs w:val="24"/>
          <w:shd w:val="clear" w:color="auto" w:fill="FFFFFF"/>
        </w:rPr>
        <w:t>Социальные нормы</w:t>
      </w:r>
    </w:p>
    <w:p w:rsidR="006E54D0" w:rsidRPr="005D620C" w:rsidRDefault="006E54D0" w:rsidP="003D2B30">
      <w:pPr>
        <w:shd w:val="clear" w:color="auto" w:fill="FFFFFF"/>
        <w:tabs>
          <w:tab w:val="left" w:pos="1023"/>
        </w:tabs>
        <w:spacing w:after="0" w:line="240" w:lineRule="auto"/>
        <w:ind w:firstLine="709"/>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Выпускник научится:</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раскрывать роль социальных норм как регуляторов общественной жизни и поведения человека;</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различать отдельные виды социальных норм;</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характеризовать основные нормы морали;</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w:t>
      </w:r>
      <w:r w:rsidR="00BA0262">
        <w:rPr>
          <w:rFonts w:ascii="Times New Roman" w:hAnsi="Times New Roman"/>
          <w:color w:val="0D0D0D" w:themeColor="text1" w:themeTint="F2"/>
          <w:sz w:val="24"/>
          <w:szCs w:val="24"/>
        </w:rPr>
        <w:t>ООО</w:t>
      </w:r>
      <w:r w:rsidRPr="005D620C">
        <w:rPr>
          <w:rFonts w:ascii="Times New Roman" w:hAnsi="Times New Roman"/>
          <w:color w:val="0D0D0D" w:themeColor="text1" w:themeTint="F2"/>
          <w:sz w:val="24"/>
          <w:szCs w:val="24"/>
        </w:rPr>
        <w:t>тнесения своего поведения и поступков других людей с нравственными ценностями;</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характеризовать специфику норм права;</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сравнивать нормы морали и права, выявлять их общие черты и особенности;</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раскрывать сущность процесса социализации личности;</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объяснять причины отклоняющегося поведения;</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описывать негативные последствия наиболее опасных форм отклоняющегося поведения.</w:t>
      </w:r>
    </w:p>
    <w:p w:rsidR="006E54D0" w:rsidRPr="005D620C" w:rsidRDefault="006E54D0" w:rsidP="003D2B30">
      <w:pPr>
        <w:shd w:val="clear" w:color="auto" w:fill="FFFFFF"/>
        <w:spacing w:after="0" w:line="240" w:lineRule="auto"/>
        <w:ind w:firstLine="709"/>
        <w:jc w:val="both"/>
        <w:rPr>
          <w:rFonts w:ascii="Times New Roman" w:hAnsi="Times New Roman"/>
          <w:i/>
          <w:color w:val="0D0D0D" w:themeColor="text1" w:themeTint="F2"/>
          <w:sz w:val="24"/>
          <w:szCs w:val="24"/>
        </w:rPr>
      </w:pPr>
      <w:r w:rsidRPr="005D620C">
        <w:rPr>
          <w:rFonts w:ascii="Times New Roman" w:hAnsi="Times New Roman"/>
          <w:i/>
          <w:color w:val="0D0D0D" w:themeColor="text1" w:themeTint="F2"/>
          <w:sz w:val="24"/>
          <w:szCs w:val="24"/>
        </w:rPr>
        <w:t>Выпускник получит возможность научиться:</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оценивать социальную значимость здорового образа жизни.</w:t>
      </w:r>
    </w:p>
    <w:p w:rsidR="006E54D0" w:rsidRPr="005D620C" w:rsidRDefault="006E54D0" w:rsidP="003D2B30">
      <w:pPr>
        <w:spacing w:after="0" w:line="240" w:lineRule="auto"/>
        <w:ind w:firstLine="709"/>
        <w:jc w:val="both"/>
        <w:rPr>
          <w:rFonts w:ascii="Times New Roman" w:hAnsi="Times New Roman"/>
          <w:b/>
          <w:bCs/>
          <w:color w:val="0D0D0D" w:themeColor="text1" w:themeTint="F2"/>
          <w:sz w:val="24"/>
          <w:szCs w:val="24"/>
          <w:shd w:val="clear" w:color="auto" w:fill="FFFFFF"/>
        </w:rPr>
      </w:pPr>
      <w:r w:rsidRPr="005D620C">
        <w:rPr>
          <w:rFonts w:ascii="Times New Roman" w:hAnsi="Times New Roman"/>
          <w:b/>
          <w:bCs/>
          <w:color w:val="0D0D0D" w:themeColor="text1" w:themeTint="F2"/>
          <w:sz w:val="24"/>
          <w:szCs w:val="24"/>
          <w:shd w:val="clear" w:color="auto" w:fill="FFFFFF"/>
        </w:rPr>
        <w:t>Сфера духовной культуры</w:t>
      </w:r>
    </w:p>
    <w:p w:rsidR="006E54D0" w:rsidRPr="005D620C" w:rsidRDefault="006E54D0" w:rsidP="003D2B30">
      <w:pPr>
        <w:shd w:val="clear" w:color="auto" w:fill="FFFFFF"/>
        <w:spacing w:after="0" w:line="240" w:lineRule="auto"/>
        <w:ind w:firstLine="709"/>
        <w:jc w:val="both"/>
        <w:rPr>
          <w:rFonts w:ascii="Times New Roman" w:hAnsi="Times New Roman"/>
          <w:bCs/>
          <w:color w:val="0D0D0D" w:themeColor="text1" w:themeTint="F2"/>
          <w:sz w:val="24"/>
          <w:szCs w:val="24"/>
          <w:shd w:val="clear" w:color="auto" w:fill="FFFFFF"/>
        </w:rPr>
      </w:pPr>
      <w:r w:rsidRPr="005D620C">
        <w:rPr>
          <w:rFonts w:ascii="Times New Roman" w:hAnsi="Times New Roman"/>
          <w:bCs/>
          <w:color w:val="0D0D0D" w:themeColor="text1" w:themeTint="F2"/>
          <w:sz w:val="24"/>
          <w:szCs w:val="24"/>
          <w:shd w:val="clear" w:color="auto" w:fill="FFFFFF"/>
        </w:rPr>
        <w:t>Выпускник научится:</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характеризовать развитие отдельных областей и форм культуры, выражать свое мнение о явлениях культуры;</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описывать явления духовной культуры;</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объяснять причины возрастания роли науки в современном мире;</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оценивать роль образования в современном обществе;</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различать уровни общего образования в России;</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описывать духовные ценности российского народа и выражать собственное отношение к ним;</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объяснять необходимость непрерывного образования в современных условиях;</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учитывать общественные потребности при выборе направления своей будущей профессиональной деятельности;</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раскрывать роль религии в современном обществе;</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характеризовать особенности искусства как формы духовной культуры.</w:t>
      </w:r>
    </w:p>
    <w:p w:rsidR="006E54D0" w:rsidRPr="005D620C" w:rsidRDefault="006E54D0" w:rsidP="003D2B30">
      <w:pPr>
        <w:shd w:val="clear" w:color="auto" w:fill="FFFFFF"/>
        <w:spacing w:after="0" w:line="240" w:lineRule="auto"/>
        <w:ind w:firstLine="709"/>
        <w:jc w:val="both"/>
        <w:rPr>
          <w:rFonts w:ascii="Times New Roman" w:hAnsi="Times New Roman"/>
          <w:bCs/>
          <w:i/>
          <w:color w:val="0D0D0D" w:themeColor="text1" w:themeTint="F2"/>
          <w:sz w:val="24"/>
          <w:szCs w:val="24"/>
          <w:shd w:val="clear" w:color="auto" w:fill="FFFFFF"/>
        </w:rPr>
      </w:pPr>
      <w:r w:rsidRPr="005D620C">
        <w:rPr>
          <w:rFonts w:ascii="Times New Roman" w:hAnsi="Times New Roman"/>
          <w:bCs/>
          <w:i/>
          <w:color w:val="0D0D0D" w:themeColor="text1" w:themeTint="F2"/>
          <w:sz w:val="24"/>
          <w:szCs w:val="24"/>
          <w:shd w:val="clear" w:color="auto" w:fill="FFFFFF"/>
        </w:rPr>
        <w:t>Выпускник получит возможность научиться:</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описывать процессы создания, сохранения, трансляции и усвоения достижений культуры;</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характеризовать основные направления развития отечественной культуры в современных условиях;</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 xml:space="preserve">критически воспринимать </w:t>
      </w:r>
      <w:r w:rsidR="00BA0262">
        <w:rPr>
          <w:i/>
          <w:color w:val="0D0D0D" w:themeColor="text1" w:themeTint="F2"/>
          <w:sz w:val="24"/>
          <w:szCs w:val="24"/>
        </w:rPr>
        <w:t>ООО</w:t>
      </w:r>
      <w:r w:rsidRPr="005D620C">
        <w:rPr>
          <w:i/>
          <w:color w:val="0D0D0D" w:themeColor="text1" w:themeTint="F2"/>
          <w:sz w:val="24"/>
          <w:szCs w:val="24"/>
        </w:rPr>
        <w:t>бщения и рекламу в СМИ и Интернете о таких направлениях массовой культуры</w:t>
      </w:r>
      <w:r w:rsidR="0004371E" w:rsidRPr="005D620C">
        <w:rPr>
          <w:i/>
          <w:color w:val="0D0D0D" w:themeColor="text1" w:themeTint="F2"/>
          <w:sz w:val="24"/>
          <w:szCs w:val="24"/>
        </w:rPr>
        <w:t>,</w:t>
      </w:r>
      <w:r w:rsidRPr="005D620C">
        <w:rPr>
          <w:i/>
          <w:color w:val="0D0D0D" w:themeColor="text1" w:themeTint="F2"/>
          <w:sz w:val="24"/>
          <w:szCs w:val="24"/>
        </w:rPr>
        <w:t xml:space="preserve"> как шоу-бизнес и мода.</w:t>
      </w:r>
    </w:p>
    <w:p w:rsidR="006E54D0" w:rsidRPr="005D620C" w:rsidRDefault="006E54D0" w:rsidP="003D2B30">
      <w:pPr>
        <w:spacing w:after="0" w:line="240" w:lineRule="auto"/>
        <w:ind w:firstLine="709"/>
        <w:jc w:val="both"/>
        <w:rPr>
          <w:rFonts w:ascii="Times New Roman" w:hAnsi="Times New Roman"/>
          <w:b/>
          <w:bCs/>
          <w:color w:val="0D0D0D" w:themeColor="text1" w:themeTint="F2"/>
          <w:sz w:val="24"/>
          <w:szCs w:val="24"/>
          <w:shd w:val="clear" w:color="auto" w:fill="FFFFFF"/>
        </w:rPr>
      </w:pPr>
      <w:r w:rsidRPr="005D620C">
        <w:rPr>
          <w:rFonts w:ascii="Times New Roman" w:hAnsi="Times New Roman"/>
          <w:b/>
          <w:bCs/>
          <w:color w:val="0D0D0D" w:themeColor="text1" w:themeTint="F2"/>
          <w:sz w:val="24"/>
          <w:szCs w:val="24"/>
          <w:shd w:val="clear" w:color="auto" w:fill="FFFFFF"/>
        </w:rPr>
        <w:t>Социальная сфера</w:t>
      </w:r>
    </w:p>
    <w:p w:rsidR="006E54D0" w:rsidRPr="005D620C" w:rsidRDefault="006E54D0" w:rsidP="003D2B30">
      <w:pPr>
        <w:tabs>
          <w:tab w:val="left" w:pos="1027"/>
        </w:tabs>
        <w:spacing w:after="0" w:line="240" w:lineRule="auto"/>
        <w:ind w:firstLine="709"/>
        <w:jc w:val="both"/>
        <w:rPr>
          <w:rFonts w:ascii="Times New Roman" w:hAnsi="Times New Roman"/>
          <w:bCs/>
          <w:color w:val="0D0D0D" w:themeColor="text1" w:themeTint="F2"/>
          <w:sz w:val="24"/>
          <w:szCs w:val="24"/>
          <w:shd w:val="clear" w:color="auto" w:fill="FFFFFF"/>
        </w:rPr>
      </w:pPr>
      <w:r w:rsidRPr="005D620C">
        <w:rPr>
          <w:rFonts w:ascii="Times New Roman" w:hAnsi="Times New Roman"/>
          <w:bCs/>
          <w:color w:val="0D0D0D" w:themeColor="text1" w:themeTint="F2"/>
          <w:sz w:val="24"/>
          <w:szCs w:val="24"/>
          <w:shd w:val="clear" w:color="auto" w:fill="FFFFFF"/>
        </w:rPr>
        <w:t>Выпускник научится:</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описывать социальную структуру в обществах разного типа, характеризовать основные социальные общности и группы;</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объяснять взаимодействие социальных общностей и групп;</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характеризовать ведущие направления социальной политики Российского государства;</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выделять параметры, определяющие социальный статус личности;</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приводить примеры предписанных и достигаемых статусов;</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описывать основные социальные роли подростка;</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конкретизировать примерами процесс социальной мобильности;</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характеризовать межнациональные отношения в современном мире;</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 xml:space="preserve">объяснять причины межнациональных конфликтов и основные пути их разрешения; </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характеризовать, раскрывать на конкретных примерах основные функции семьи в обществе;</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 xml:space="preserve">раскрывать основные роли членов семьи; </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5D620C" w:rsidRDefault="006E54D0" w:rsidP="003D2B30">
      <w:pPr>
        <w:tabs>
          <w:tab w:val="left" w:pos="1027"/>
        </w:tabs>
        <w:spacing w:after="0" w:line="240" w:lineRule="auto"/>
        <w:ind w:firstLine="709"/>
        <w:jc w:val="both"/>
        <w:rPr>
          <w:rFonts w:ascii="Times New Roman" w:hAnsi="Times New Roman"/>
          <w:bCs/>
          <w:i/>
          <w:color w:val="0D0D0D" w:themeColor="text1" w:themeTint="F2"/>
          <w:sz w:val="24"/>
          <w:szCs w:val="24"/>
          <w:shd w:val="clear" w:color="auto" w:fill="FFFFFF"/>
        </w:rPr>
      </w:pPr>
      <w:r w:rsidRPr="005D620C">
        <w:rPr>
          <w:rFonts w:ascii="Times New Roman" w:hAnsi="Times New Roman"/>
          <w:bCs/>
          <w:i/>
          <w:color w:val="0D0D0D" w:themeColor="text1" w:themeTint="F2"/>
          <w:sz w:val="24"/>
          <w:szCs w:val="24"/>
          <w:shd w:val="clear" w:color="auto" w:fill="FFFFFF"/>
        </w:rPr>
        <w:t>Выпускник получит возможность научиться:</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раскрывать понятия «равенство» и «социальная справедливость» с позиций историзма;</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выражать и обосновывать собственную позицию по актуальным проблемам молод</w:t>
      </w:r>
      <w:r w:rsidR="00245F1D" w:rsidRPr="005D620C">
        <w:rPr>
          <w:i/>
          <w:color w:val="0D0D0D" w:themeColor="text1" w:themeTint="F2"/>
          <w:sz w:val="24"/>
          <w:szCs w:val="24"/>
        </w:rPr>
        <w:t>е</w:t>
      </w:r>
      <w:r w:rsidRPr="005D620C">
        <w:rPr>
          <w:i/>
          <w:color w:val="0D0D0D" w:themeColor="text1" w:themeTint="F2"/>
          <w:sz w:val="24"/>
          <w:szCs w:val="24"/>
        </w:rPr>
        <w:t>жи;</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 xml:space="preserve">выполнять несложные практические задания по анализу ситуаций, связанных с различными способами разрешения семейных </w:t>
      </w:r>
      <w:proofErr w:type="gramStart"/>
      <w:r w:rsidRPr="005D620C">
        <w:rPr>
          <w:i/>
          <w:color w:val="0D0D0D" w:themeColor="text1" w:themeTint="F2"/>
          <w:sz w:val="24"/>
          <w:szCs w:val="24"/>
        </w:rPr>
        <w:t>конфликтов</w:t>
      </w:r>
      <w:r w:rsidR="00B76965" w:rsidRPr="005D620C">
        <w:rPr>
          <w:i/>
          <w:color w:val="0D0D0D" w:themeColor="text1" w:themeTint="F2"/>
          <w:sz w:val="24"/>
          <w:szCs w:val="24"/>
        </w:rPr>
        <w:t>;выражать</w:t>
      </w:r>
      <w:proofErr w:type="gramEnd"/>
      <w:r w:rsidR="00B76965" w:rsidRPr="005D620C">
        <w:rPr>
          <w:i/>
          <w:color w:val="0D0D0D" w:themeColor="text1" w:themeTint="F2"/>
          <w:sz w:val="24"/>
          <w:szCs w:val="24"/>
        </w:rPr>
        <w:t xml:space="preserve"> </w:t>
      </w:r>
      <w:r w:rsidRPr="005D620C">
        <w:rPr>
          <w:i/>
          <w:color w:val="0D0D0D" w:themeColor="text1" w:themeTint="F2"/>
          <w:sz w:val="24"/>
          <w:szCs w:val="24"/>
        </w:rPr>
        <w:t>собственное отношение к различным способам разрешения семейных конфликтов;</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 xml:space="preserve">формировать положительное отношение к необходимости соблюдать здоровый образ жизни; корректировать собственное поведение в </w:t>
      </w:r>
      <w:r w:rsidR="00BA0262">
        <w:rPr>
          <w:i/>
          <w:color w:val="0D0D0D" w:themeColor="text1" w:themeTint="F2"/>
          <w:sz w:val="24"/>
          <w:szCs w:val="24"/>
        </w:rPr>
        <w:t>ООО</w:t>
      </w:r>
      <w:r w:rsidRPr="005D620C">
        <w:rPr>
          <w:i/>
          <w:color w:val="0D0D0D" w:themeColor="text1" w:themeTint="F2"/>
          <w:sz w:val="24"/>
          <w:szCs w:val="24"/>
        </w:rPr>
        <w:t>тветствии с требованиями безопасности жизнедеятельности;</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использовать элементы причинно-следственного анализа при характеристике семейных конфликтов;</w:t>
      </w:r>
    </w:p>
    <w:p w:rsidR="006E54D0" w:rsidRPr="005D62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5D620C">
        <w:rPr>
          <w:i/>
          <w:color w:val="0D0D0D" w:themeColor="text1" w:themeTint="F2"/>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6E54D0" w:rsidRPr="005D620C" w:rsidRDefault="006E54D0" w:rsidP="003D2B30">
      <w:pPr>
        <w:tabs>
          <w:tab w:val="left" w:pos="1027"/>
        </w:tabs>
        <w:spacing w:after="0" w:line="240" w:lineRule="auto"/>
        <w:ind w:firstLine="709"/>
        <w:jc w:val="both"/>
        <w:rPr>
          <w:rFonts w:ascii="Times New Roman" w:hAnsi="Times New Roman"/>
          <w:b/>
          <w:color w:val="0D0D0D" w:themeColor="text1" w:themeTint="F2"/>
          <w:sz w:val="24"/>
          <w:szCs w:val="24"/>
        </w:rPr>
      </w:pPr>
      <w:r w:rsidRPr="005D620C">
        <w:rPr>
          <w:rFonts w:ascii="Times New Roman" w:hAnsi="Times New Roman"/>
          <w:b/>
          <w:color w:val="0D0D0D" w:themeColor="text1" w:themeTint="F2"/>
          <w:sz w:val="24"/>
          <w:szCs w:val="24"/>
        </w:rPr>
        <w:t>Политическая сфера жизни общества</w:t>
      </w:r>
    </w:p>
    <w:p w:rsidR="006E54D0" w:rsidRPr="005D620C" w:rsidRDefault="006E54D0" w:rsidP="003D2B30">
      <w:pPr>
        <w:tabs>
          <w:tab w:val="left" w:pos="1027"/>
        </w:tabs>
        <w:spacing w:after="0" w:line="240" w:lineRule="auto"/>
        <w:ind w:firstLine="709"/>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Выпускник научится:</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объяснять роль политики в жизни общества;</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различать и сравнивать различные формы правления, иллюстрировать их примерами;</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давать характеристику формам государственно-территориального устройства;</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различать различные типы политических режимов, раскрывать их основные признаки;</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раскрывать на конкретных примерах основные черты и принципы демократии;</w:t>
      </w:r>
    </w:p>
    <w:p w:rsidR="00EC713E"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называть признаки политической партии, раскрывать их на конкретных примерах;</w:t>
      </w:r>
    </w:p>
    <w:p w:rsidR="006E54D0" w:rsidRPr="005D62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5D620C">
        <w:rPr>
          <w:rFonts w:ascii="Times New Roman" w:hAnsi="Times New Roman"/>
          <w:color w:val="0D0D0D" w:themeColor="text1" w:themeTint="F2"/>
          <w:sz w:val="24"/>
          <w:szCs w:val="24"/>
        </w:rPr>
        <w:t>характеризовать различные формы участия граждан в политической жизни.</w:t>
      </w:r>
    </w:p>
    <w:p w:rsidR="006E54D0" w:rsidRPr="0042562F" w:rsidRDefault="006E54D0" w:rsidP="003D2B30">
      <w:pPr>
        <w:tabs>
          <w:tab w:val="left" w:pos="1027"/>
        </w:tabs>
        <w:spacing w:after="0" w:line="240" w:lineRule="auto"/>
        <w:ind w:firstLine="709"/>
        <w:jc w:val="both"/>
        <w:rPr>
          <w:rFonts w:ascii="Times New Roman" w:hAnsi="Times New Roman"/>
          <w:i/>
          <w:color w:val="0D0D0D" w:themeColor="text1" w:themeTint="F2"/>
          <w:sz w:val="24"/>
          <w:szCs w:val="24"/>
        </w:rPr>
      </w:pPr>
      <w:r w:rsidRPr="0042562F">
        <w:rPr>
          <w:rFonts w:ascii="Times New Roman" w:hAnsi="Times New Roman"/>
          <w:i/>
          <w:color w:val="0D0D0D" w:themeColor="text1" w:themeTint="F2"/>
          <w:sz w:val="24"/>
          <w:szCs w:val="24"/>
        </w:rPr>
        <w:t xml:space="preserve">Выпускник получит возможность научиться: </w:t>
      </w:r>
    </w:p>
    <w:p w:rsidR="0040362A" w:rsidRPr="0042562F" w:rsidRDefault="0040362A" w:rsidP="007722A0">
      <w:pPr>
        <w:pStyle w:val="24"/>
        <w:numPr>
          <w:ilvl w:val="1"/>
          <w:numId w:val="71"/>
        </w:numPr>
        <w:autoSpaceDE w:val="0"/>
        <w:autoSpaceDN w:val="0"/>
        <w:adjustRightInd w:val="0"/>
        <w:ind w:left="0" w:firstLine="426"/>
        <w:rPr>
          <w:i/>
          <w:color w:val="0D0D0D" w:themeColor="text1" w:themeTint="F2"/>
          <w:sz w:val="24"/>
          <w:szCs w:val="24"/>
        </w:rPr>
      </w:pPr>
      <w:r w:rsidRPr="0042562F">
        <w:rPr>
          <w:i/>
          <w:color w:val="0D0D0D" w:themeColor="text1" w:themeTint="F2"/>
          <w:sz w:val="24"/>
          <w:szCs w:val="24"/>
        </w:rPr>
        <w:t>осознавать значение гражданской активности и патриотической позиции в укреплении нашего государства;</w:t>
      </w:r>
    </w:p>
    <w:p w:rsidR="006E54D0" w:rsidRPr="0042562F" w:rsidRDefault="00BA0262" w:rsidP="007722A0">
      <w:pPr>
        <w:pStyle w:val="24"/>
        <w:numPr>
          <w:ilvl w:val="1"/>
          <w:numId w:val="71"/>
        </w:numPr>
        <w:autoSpaceDE w:val="0"/>
        <w:autoSpaceDN w:val="0"/>
        <w:adjustRightInd w:val="0"/>
        <w:ind w:left="0" w:firstLine="426"/>
        <w:rPr>
          <w:i/>
          <w:color w:val="0D0D0D" w:themeColor="text1" w:themeTint="F2"/>
          <w:sz w:val="24"/>
          <w:szCs w:val="24"/>
        </w:rPr>
      </w:pPr>
      <w:r>
        <w:rPr>
          <w:i/>
          <w:color w:val="0D0D0D" w:themeColor="text1" w:themeTint="F2"/>
          <w:sz w:val="24"/>
          <w:szCs w:val="24"/>
        </w:rPr>
        <w:t>ООО</w:t>
      </w:r>
      <w:r w:rsidR="006E54D0" w:rsidRPr="0042562F">
        <w:rPr>
          <w:i/>
          <w:color w:val="0D0D0D" w:themeColor="text1" w:themeTint="F2"/>
          <w:sz w:val="24"/>
          <w:szCs w:val="24"/>
        </w:rPr>
        <w:t>тносить различные оценки политических событий и процессов и делать обоснованные выводы.</w:t>
      </w:r>
    </w:p>
    <w:p w:rsidR="006E54D0" w:rsidRPr="0042562F" w:rsidRDefault="006E54D0" w:rsidP="003D2B30">
      <w:pPr>
        <w:tabs>
          <w:tab w:val="left" w:pos="1200"/>
        </w:tabs>
        <w:spacing w:after="0" w:line="240" w:lineRule="auto"/>
        <w:ind w:firstLine="709"/>
        <w:jc w:val="both"/>
        <w:rPr>
          <w:rFonts w:ascii="Times New Roman" w:hAnsi="Times New Roman"/>
          <w:color w:val="0D0D0D" w:themeColor="text1" w:themeTint="F2"/>
          <w:sz w:val="24"/>
          <w:szCs w:val="24"/>
        </w:rPr>
      </w:pPr>
      <w:r w:rsidRPr="0042562F">
        <w:rPr>
          <w:rFonts w:ascii="Times New Roman" w:hAnsi="Times New Roman"/>
          <w:b/>
          <w:bCs/>
          <w:color w:val="0D0D0D" w:themeColor="text1" w:themeTint="F2"/>
          <w:sz w:val="24"/>
          <w:szCs w:val="24"/>
          <w:shd w:val="clear" w:color="auto" w:fill="FFFFFF"/>
        </w:rPr>
        <w:t>Гражданин и государство</w:t>
      </w:r>
    </w:p>
    <w:p w:rsidR="006E54D0" w:rsidRPr="0042562F" w:rsidRDefault="006E54D0" w:rsidP="003D2B30">
      <w:pPr>
        <w:tabs>
          <w:tab w:val="left" w:pos="1200"/>
        </w:tabs>
        <w:spacing w:after="0" w:line="240" w:lineRule="auto"/>
        <w:ind w:firstLine="709"/>
        <w:jc w:val="both"/>
        <w:rPr>
          <w:rFonts w:ascii="Times New Roman" w:hAnsi="Times New Roman"/>
          <w:bCs/>
          <w:color w:val="0D0D0D" w:themeColor="text1" w:themeTint="F2"/>
          <w:sz w:val="24"/>
          <w:szCs w:val="24"/>
          <w:shd w:val="clear" w:color="auto" w:fill="FFFFFF"/>
        </w:rPr>
      </w:pPr>
      <w:r w:rsidRPr="0042562F">
        <w:rPr>
          <w:rFonts w:ascii="Times New Roman" w:hAnsi="Times New Roman"/>
          <w:bCs/>
          <w:color w:val="0D0D0D" w:themeColor="text1" w:themeTint="F2"/>
          <w:sz w:val="24"/>
          <w:szCs w:val="24"/>
          <w:shd w:val="clear" w:color="auto" w:fill="FFFFFF"/>
        </w:rPr>
        <w:t>Выпускник научится:</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объяснять порядок формирования органов государственной власти РФ;</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раскрывать достижения российского народа;</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объяснять и конкретизировать примерами смысл понятия «гражданство»</w:t>
      </w:r>
      <w:r w:rsidR="00334BAC" w:rsidRPr="0042562F">
        <w:rPr>
          <w:rFonts w:ascii="Times New Roman" w:hAnsi="Times New Roman"/>
          <w:color w:val="0D0D0D" w:themeColor="text1" w:themeTint="F2"/>
          <w:sz w:val="24"/>
          <w:szCs w:val="24"/>
        </w:rPr>
        <w:t>;</w:t>
      </w:r>
    </w:p>
    <w:p w:rsidR="0040362A"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называть и иллюстрировать примерами основные права и свободы граждан, гарантированные Конституцией РФ;</w:t>
      </w:r>
    </w:p>
    <w:p w:rsidR="006E54D0" w:rsidRPr="0042562F" w:rsidRDefault="0040362A"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осознавать значение патриотической позиции в укреплении нашего государства;</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характеризовать конституционные обязанности гражданина.</w:t>
      </w:r>
    </w:p>
    <w:p w:rsidR="006E54D0" w:rsidRPr="0042562F" w:rsidRDefault="006E54D0" w:rsidP="003D2B30">
      <w:pPr>
        <w:tabs>
          <w:tab w:val="left" w:pos="1200"/>
        </w:tabs>
        <w:spacing w:after="0" w:line="240" w:lineRule="auto"/>
        <w:ind w:firstLine="709"/>
        <w:jc w:val="both"/>
        <w:rPr>
          <w:rFonts w:ascii="Times New Roman" w:hAnsi="Times New Roman"/>
          <w:bCs/>
          <w:i/>
          <w:color w:val="0D0D0D" w:themeColor="text1" w:themeTint="F2"/>
          <w:sz w:val="24"/>
          <w:szCs w:val="24"/>
          <w:shd w:val="clear" w:color="auto" w:fill="FFFFFF"/>
        </w:rPr>
      </w:pPr>
      <w:r w:rsidRPr="0042562F">
        <w:rPr>
          <w:rFonts w:ascii="Times New Roman" w:hAnsi="Times New Roman"/>
          <w:bCs/>
          <w:i/>
          <w:color w:val="0D0D0D" w:themeColor="text1" w:themeTint="F2"/>
          <w:sz w:val="24"/>
          <w:szCs w:val="24"/>
          <w:shd w:val="clear" w:color="auto" w:fill="FFFFFF"/>
        </w:rPr>
        <w:t>Выпускник получит возможность научиться:</w:t>
      </w:r>
    </w:p>
    <w:p w:rsidR="006E54D0" w:rsidRPr="0042562F" w:rsidRDefault="0040362A" w:rsidP="007722A0">
      <w:pPr>
        <w:pStyle w:val="24"/>
        <w:numPr>
          <w:ilvl w:val="1"/>
          <w:numId w:val="71"/>
        </w:numPr>
        <w:autoSpaceDE w:val="0"/>
        <w:autoSpaceDN w:val="0"/>
        <w:adjustRightInd w:val="0"/>
        <w:ind w:left="0" w:firstLine="426"/>
        <w:rPr>
          <w:i/>
          <w:color w:val="0D0D0D" w:themeColor="text1" w:themeTint="F2"/>
          <w:sz w:val="24"/>
          <w:szCs w:val="24"/>
        </w:rPr>
      </w:pPr>
      <w:r w:rsidRPr="0042562F">
        <w:rPr>
          <w:i/>
          <w:color w:val="0D0D0D" w:themeColor="text1" w:themeTint="F2"/>
          <w:sz w:val="24"/>
          <w:szCs w:val="24"/>
        </w:rPr>
        <w:t>аргументированно обосновывать</w:t>
      </w:r>
      <w:r w:rsidR="006E54D0" w:rsidRPr="0042562F">
        <w:rPr>
          <w:i/>
          <w:color w:val="0D0D0D" w:themeColor="text1" w:themeTint="F2"/>
          <w:sz w:val="24"/>
          <w:szCs w:val="24"/>
        </w:rPr>
        <w:t>влияние происходящих в обществе изменений на положение России в мире;</w:t>
      </w:r>
    </w:p>
    <w:p w:rsidR="006E54D0" w:rsidRPr="003D2B30" w:rsidRDefault="006E54D0" w:rsidP="007722A0">
      <w:pPr>
        <w:pStyle w:val="24"/>
        <w:numPr>
          <w:ilvl w:val="1"/>
          <w:numId w:val="71"/>
        </w:numPr>
        <w:autoSpaceDE w:val="0"/>
        <w:autoSpaceDN w:val="0"/>
        <w:adjustRightInd w:val="0"/>
        <w:ind w:left="0" w:firstLine="426"/>
        <w:rPr>
          <w:b/>
          <w:bCs/>
          <w:i/>
          <w:color w:val="244061" w:themeColor="accent1" w:themeShade="80"/>
          <w:sz w:val="24"/>
          <w:szCs w:val="24"/>
          <w:shd w:val="clear" w:color="auto" w:fill="FFFFFF"/>
        </w:rPr>
      </w:pPr>
      <w:r w:rsidRPr="0042562F">
        <w:rPr>
          <w:i/>
          <w:color w:val="0D0D0D" w:themeColor="text1" w:themeTint="F2"/>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6E54D0" w:rsidRPr="0042562F" w:rsidRDefault="006E54D0" w:rsidP="003D2B30">
      <w:pPr>
        <w:tabs>
          <w:tab w:val="left" w:pos="994"/>
        </w:tabs>
        <w:spacing w:after="0" w:line="240" w:lineRule="auto"/>
        <w:ind w:firstLine="709"/>
        <w:jc w:val="both"/>
        <w:rPr>
          <w:rFonts w:ascii="Times New Roman" w:hAnsi="Times New Roman"/>
          <w:color w:val="0D0D0D" w:themeColor="text1" w:themeTint="F2"/>
          <w:sz w:val="24"/>
          <w:szCs w:val="24"/>
        </w:rPr>
      </w:pPr>
      <w:r w:rsidRPr="0042562F">
        <w:rPr>
          <w:rFonts w:ascii="Times New Roman" w:hAnsi="Times New Roman"/>
          <w:b/>
          <w:bCs/>
          <w:color w:val="0D0D0D" w:themeColor="text1" w:themeTint="F2"/>
          <w:sz w:val="24"/>
          <w:szCs w:val="24"/>
          <w:shd w:val="clear" w:color="auto" w:fill="FFFFFF"/>
        </w:rPr>
        <w:t>Основы российского законодательства</w:t>
      </w:r>
    </w:p>
    <w:p w:rsidR="006E54D0" w:rsidRPr="0042562F" w:rsidRDefault="006E54D0" w:rsidP="003D2B30">
      <w:pPr>
        <w:tabs>
          <w:tab w:val="left" w:pos="994"/>
        </w:tabs>
        <w:spacing w:after="0" w:line="240" w:lineRule="auto"/>
        <w:ind w:firstLine="709"/>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Выпускник научится:</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характеризовать систему российского законодательства;</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раскрывать особенности гражданской дееспособности несовершеннолетних;</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характеризовать гражданские правоотношения;</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раскрывать смысл права на труд;</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объяснять роль трудового договора;</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разъяснять на примерах особенности положения несовершеннолетних в трудовых отношениях;</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характеризовать права и обязанности супругов, родителей, детей;</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характеризовать особенности уголовного права и уголовных правоотношений;</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конкретизировать примерами виды преступлений и наказания за них;</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характеризовать специфику уголовной ответственности несовершеннолетних;</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раскрывать связь права на образование и обязанности получить образование</w:t>
      </w:r>
      <w:r w:rsidR="00EC3D62" w:rsidRPr="0042562F">
        <w:rPr>
          <w:rFonts w:ascii="Times New Roman" w:hAnsi="Times New Roman"/>
          <w:color w:val="0D0D0D" w:themeColor="text1" w:themeTint="F2"/>
          <w:sz w:val="24"/>
          <w:szCs w:val="24"/>
        </w:rPr>
        <w:t>;</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42562F">
        <w:rPr>
          <w:rFonts w:ascii="Times New Roman" w:hAnsi="Times New Roman"/>
          <w:color w:val="0D0D0D" w:themeColor="text1" w:themeTint="F2"/>
          <w:sz w:val="24"/>
          <w:szCs w:val="24"/>
        </w:rPr>
        <w:t>ях</w:t>
      </w:r>
      <w:r w:rsidRPr="0042562F">
        <w:rPr>
          <w:rFonts w:ascii="Times New Roman" w:hAnsi="Times New Roman"/>
          <w:color w:val="0D0D0D" w:themeColor="text1" w:themeTint="F2"/>
          <w:sz w:val="24"/>
          <w:szCs w:val="24"/>
        </w:rPr>
        <w:t xml:space="preserve"> определять признаки правонарушения, проступка, преступления;</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w:t>
      </w:r>
      <w:r w:rsidR="00BA0262">
        <w:rPr>
          <w:rFonts w:ascii="Times New Roman" w:hAnsi="Times New Roman"/>
          <w:color w:val="0D0D0D" w:themeColor="text1" w:themeTint="F2"/>
          <w:sz w:val="24"/>
          <w:szCs w:val="24"/>
        </w:rPr>
        <w:t>ООО</w:t>
      </w:r>
      <w:r w:rsidRPr="0042562F">
        <w:rPr>
          <w:rFonts w:ascii="Times New Roman" w:hAnsi="Times New Roman"/>
          <w:color w:val="0D0D0D" w:themeColor="text1" w:themeTint="F2"/>
          <w:sz w:val="24"/>
          <w:szCs w:val="24"/>
        </w:rPr>
        <w:t>тнесения собственного поведения и поступков других людей с нормами поведения, установленными законом.</w:t>
      </w:r>
    </w:p>
    <w:p w:rsidR="006E54D0" w:rsidRPr="0042562F" w:rsidRDefault="006E54D0" w:rsidP="003D2B30">
      <w:pPr>
        <w:tabs>
          <w:tab w:val="left" w:pos="994"/>
        </w:tabs>
        <w:spacing w:after="0" w:line="240" w:lineRule="auto"/>
        <w:ind w:firstLine="709"/>
        <w:jc w:val="both"/>
        <w:rPr>
          <w:rFonts w:ascii="Times New Roman" w:hAnsi="Times New Roman"/>
          <w:i/>
          <w:color w:val="0D0D0D" w:themeColor="text1" w:themeTint="F2"/>
          <w:sz w:val="24"/>
          <w:szCs w:val="24"/>
        </w:rPr>
      </w:pPr>
      <w:r w:rsidRPr="0042562F">
        <w:rPr>
          <w:rFonts w:ascii="Times New Roman" w:hAnsi="Times New Roman"/>
          <w:i/>
          <w:color w:val="0D0D0D" w:themeColor="text1" w:themeTint="F2"/>
          <w:sz w:val="24"/>
          <w:szCs w:val="24"/>
        </w:rPr>
        <w:t>Выпускник получит возможность научиться:</w:t>
      </w:r>
    </w:p>
    <w:p w:rsidR="006E54D0" w:rsidRPr="0042562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42562F">
        <w:rPr>
          <w:i/>
          <w:color w:val="0D0D0D" w:themeColor="text1" w:themeTint="F2"/>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42562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42562F">
        <w:rPr>
          <w:i/>
          <w:color w:val="0D0D0D" w:themeColor="text1" w:themeTint="F2"/>
          <w:sz w:val="24"/>
          <w:szCs w:val="24"/>
        </w:rPr>
        <w:t>оценивать сущность и значение правопорядка и законности, собственный возможный вклад в их становление и развитие;</w:t>
      </w:r>
    </w:p>
    <w:p w:rsidR="006E54D0" w:rsidRPr="0042562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42562F">
        <w:rPr>
          <w:i/>
          <w:color w:val="0D0D0D" w:themeColor="text1" w:themeTint="F2"/>
          <w:sz w:val="24"/>
          <w:szCs w:val="24"/>
        </w:rPr>
        <w:t>осознанно содействовать защите правопорядка в обществе правовыми способами и средствами</w:t>
      </w:r>
      <w:r w:rsidR="00EC3D62" w:rsidRPr="0042562F">
        <w:rPr>
          <w:i/>
          <w:color w:val="0D0D0D" w:themeColor="text1" w:themeTint="F2"/>
          <w:sz w:val="24"/>
          <w:szCs w:val="24"/>
        </w:rPr>
        <w:t>.</w:t>
      </w:r>
    </w:p>
    <w:p w:rsidR="006E54D0" w:rsidRPr="0042562F" w:rsidRDefault="006E54D0" w:rsidP="003D2B30">
      <w:pPr>
        <w:tabs>
          <w:tab w:val="left" w:pos="1267"/>
        </w:tabs>
        <w:spacing w:after="0" w:line="240" w:lineRule="auto"/>
        <w:ind w:firstLine="709"/>
        <w:jc w:val="both"/>
        <w:rPr>
          <w:rFonts w:ascii="Times New Roman" w:hAnsi="Times New Roman"/>
          <w:color w:val="0D0D0D" w:themeColor="text1" w:themeTint="F2"/>
          <w:sz w:val="24"/>
          <w:szCs w:val="24"/>
        </w:rPr>
      </w:pPr>
      <w:r w:rsidRPr="0042562F">
        <w:rPr>
          <w:rFonts w:ascii="Times New Roman" w:hAnsi="Times New Roman"/>
          <w:b/>
          <w:bCs/>
          <w:color w:val="0D0D0D" w:themeColor="text1" w:themeTint="F2"/>
          <w:sz w:val="24"/>
          <w:szCs w:val="24"/>
          <w:shd w:val="clear" w:color="auto" w:fill="FFFFFF"/>
        </w:rPr>
        <w:t>Экономика</w:t>
      </w:r>
    </w:p>
    <w:p w:rsidR="006E54D0" w:rsidRPr="0042562F" w:rsidRDefault="006E54D0" w:rsidP="003D2B30">
      <w:pPr>
        <w:tabs>
          <w:tab w:val="left" w:pos="1267"/>
        </w:tabs>
        <w:spacing w:after="0" w:line="240" w:lineRule="auto"/>
        <w:ind w:firstLine="709"/>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Выпускник научится:</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объяснять проблему ограниченности экономических ресурсов;</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раскрывать факторы, влияющие на производительность труда;</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объяснять роль государства в регулировании рыночной экономики; анализировать структуру бюджета государства;</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называть и конкретизировать примерами виды налогов;</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 xml:space="preserve">характеризовать </w:t>
      </w:r>
      <w:r w:rsidR="0073382A" w:rsidRPr="0042562F">
        <w:rPr>
          <w:rFonts w:ascii="Times New Roman" w:hAnsi="Times New Roman"/>
          <w:color w:val="0D0D0D" w:themeColor="text1" w:themeTint="F2"/>
          <w:sz w:val="24"/>
          <w:szCs w:val="24"/>
        </w:rPr>
        <w:t xml:space="preserve">функции денег и их </w:t>
      </w:r>
      <w:r w:rsidRPr="0042562F">
        <w:rPr>
          <w:rFonts w:ascii="Times New Roman" w:hAnsi="Times New Roman"/>
          <w:color w:val="0D0D0D" w:themeColor="text1" w:themeTint="F2"/>
          <w:sz w:val="24"/>
          <w:szCs w:val="24"/>
        </w:rPr>
        <w:t>роль в экономике;</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раскрывать социально-экономическую роль и функции предпринимательства;</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42562F">
        <w:rPr>
          <w:rFonts w:ascii="Times New Roman" w:hAnsi="Times New Roman"/>
          <w:color w:val="0D0D0D" w:themeColor="text1" w:themeTint="F2"/>
          <w:sz w:val="24"/>
          <w:szCs w:val="24"/>
        </w:rPr>
        <w:t>;</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раскрывать рациональное поведение субъектов экономической деятельности;</w:t>
      </w:r>
    </w:p>
    <w:p w:rsidR="006E54D0"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характеризовать экономику семьи; анализировать структуру семейного бюджета;</w:t>
      </w:r>
    </w:p>
    <w:p w:rsidR="00EC713E" w:rsidRPr="0042562F"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использовать полученные знания при анализе фактов поведения участников экономической деятельности</w:t>
      </w:r>
      <w:r w:rsidR="00EC713E" w:rsidRPr="0042562F">
        <w:rPr>
          <w:rFonts w:ascii="Times New Roman" w:hAnsi="Times New Roman"/>
          <w:color w:val="0D0D0D" w:themeColor="text1" w:themeTint="F2"/>
          <w:sz w:val="24"/>
          <w:szCs w:val="24"/>
        </w:rPr>
        <w:t>;</w:t>
      </w:r>
    </w:p>
    <w:p w:rsidR="006E54D0" w:rsidRPr="0042562F" w:rsidRDefault="00EC713E"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2562F">
        <w:rPr>
          <w:rFonts w:ascii="Times New Roman" w:hAnsi="Times New Roman"/>
          <w:color w:val="0D0D0D" w:themeColor="text1" w:themeTint="F2"/>
          <w:sz w:val="24"/>
          <w:szCs w:val="24"/>
        </w:rPr>
        <w:t>обосновывать связь профессионализма и жизненного успеха.</w:t>
      </w:r>
    </w:p>
    <w:p w:rsidR="006E54D0" w:rsidRPr="0042562F" w:rsidRDefault="006E54D0" w:rsidP="003D2B30">
      <w:pPr>
        <w:tabs>
          <w:tab w:val="left" w:pos="1267"/>
        </w:tabs>
        <w:spacing w:after="0" w:line="240" w:lineRule="auto"/>
        <w:ind w:firstLine="709"/>
        <w:jc w:val="both"/>
        <w:rPr>
          <w:rFonts w:ascii="Times New Roman" w:hAnsi="Times New Roman"/>
          <w:i/>
          <w:color w:val="0D0D0D" w:themeColor="text1" w:themeTint="F2"/>
          <w:sz w:val="24"/>
          <w:szCs w:val="24"/>
        </w:rPr>
      </w:pPr>
      <w:r w:rsidRPr="0042562F">
        <w:rPr>
          <w:rFonts w:ascii="Times New Roman" w:hAnsi="Times New Roman"/>
          <w:i/>
          <w:color w:val="0D0D0D" w:themeColor="text1" w:themeTint="F2"/>
          <w:sz w:val="24"/>
          <w:szCs w:val="24"/>
        </w:rPr>
        <w:t>Выпускник получит возможность научиться:</w:t>
      </w:r>
    </w:p>
    <w:p w:rsidR="006E54D0" w:rsidRPr="0042562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42562F">
        <w:rPr>
          <w:i/>
          <w:color w:val="0D0D0D" w:themeColor="text1" w:themeTint="F2"/>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42562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42562F">
        <w:rPr>
          <w:i/>
          <w:color w:val="0D0D0D" w:themeColor="text1" w:themeTint="F2"/>
          <w:sz w:val="24"/>
          <w:szCs w:val="24"/>
        </w:rPr>
        <w:t>выполнять практические задания, основанные на ситуациях, связанных с описанием состояния российской экономики;</w:t>
      </w:r>
    </w:p>
    <w:p w:rsidR="006E54D0" w:rsidRPr="0042562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42562F">
        <w:rPr>
          <w:i/>
          <w:color w:val="0D0D0D" w:themeColor="text1" w:themeTint="F2"/>
          <w:sz w:val="24"/>
          <w:szCs w:val="24"/>
        </w:rPr>
        <w:t>анализировать и оценивать с позиций экономических знаний сложившиеся практики и модели поведения потребителя;</w:t>
      </w:r>
    </w:p>
    <w:p w:rsidR="006E54D0" w:rsidRPr="0042562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42562F">
        <w:rPr>
          <w:i/>
          <w:color w:val="0D0D0D" w:themeColor="text1" w:themeTint="F2"/>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42562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42562F">
        <w:rPr>
          <w:i/>
          <w:color w:val="0D0D0D" w:themeColor="text1" w:themeTint="F2"/>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Default="0093548C" w:rsidP="003D2B30">
      <w:pPr>
        <w:pStyle w:val="3"/>
        <w:spacing w:before="0" w:beforeAutospacing="0" w:after="0" w:afterAutospacing="0"/>
        <w:ind w:firstLine="709"/>
        <w:rPr>
          <w:color w:val="0D0D0D" w:themeColor="text1" w:themeTint="F2"/>
          <w:sz w:val="24"/>
          <w:szCs w:val="24"/>
        </w:rPr>
      </w:pPr>
      <w:bookmarkStart w:id="52" w:name="_Toc409691637"/>
    </w:p>
    <w:p w:rsidR="00FE6CE9" w:rsidRPr="00FE6CE9" w:rsidRDefault="00FE6CE9" w:rsidP="00FE6CE9">
      <w:pPr>
        <w:spacing w:after="0"/>
        <w:ind w:firstLine="709"/>
        <w:rPr>
          <w:rFonts w:ascii="Times New Roman" w:eastAsia="Times New Roman" w:hAnsi="Times New Roman"/>
          <w:b/>
          <w:bCs/>
          <w:color w:val="0D0D0D" w:themeColor="text1" w:themeTint="F2"/>
          <w:sz w:val="24"/>
          <w:szCs w:val="24"/>
          <w:lang w:eastAsia="ru-RU"/>
        </w:rPr>
      </w:pPr>
      <w:r w:rsidRPr="00FE6CE9">
        <w:rPr>
          <w:rFonts w:ascii="Times New Roman" w:eastAsia="Times New Roman" w:hAnsi="Times New Roman"/>
          <w:b/>
          <w:bCs/>
          <w:color w:val="0D0D0D" w:themeColor="text1" w:themeTint="F2"/>
          <w:sz w:val="24"/>
          <w:szCs w:val="24"/>
          <w:lang w:eastAsia="ru-RU"/>
        </w:rPr>
        <w:t>Основы духовно-нравственной культуры народов России</w:t>
      </w:r>
    </w:p>
    <w:p w:rsidR="00FE6CE9" w:rsidRPr="00FE6CE9" w:rsidRDefault="00FE6CE9" w:rsidP="00FE6CE9">
      <w:pPr>
        <w:spacing w:after="0"/>
        <w:ind w:firstLine="709"/>
        <w:rPr>
          <w:rFonts w:ascii="Times New Roman" w:hAnsi="Times New Roman"/>
          <w:color w:val="0D0D0D" w:themeColor="text1" w:themeTint="F2"/>
          <w:sz w:val="24"/>
          <w:szCs w:val="24"/>
        </w:rPr>
      </w:pPr>
      <w:r w:rsidRPr="00FE6CE9">
        <w:rPr>
          <w:rFonts w:ascii="Times New Roman" w:hAnsi="Times New Roman"/>
          <w:color w:val="0D0D0D" w:themeColor="text1" w:themeTint="F2"/>
          <w:sz w:val="24"/>
          <w:szCs w:val="24"/>
        </w:rPr>
        <w:t>Выпускник научится:</w:t>
      </w:r>
      <w:r w:rsidRPr="00FE6CE9">
        <w:rPr>
          <w:rFonts w:ascii="Times New Roman" w:hAnsi="Times New Roman"/>
          <w:color w:val="0D0D0D" w:themeColor="text1" w:themeTint="F2"/>
          <w:sz w:val="24"/>
          <w:szCs w:val="24"/>
        </w:rPr>
        <w:tab/>
      </w:r>
    </w:p>
    <w:p w:rsidR="00FE6CE9" w:rsidRPr="00FE6CE9" w:rsidRDefault="00FE6CE9"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FE6CE9">
        <w:rPr>
          <w:rFonts w:ascii="Times New Roman" w:hAnsi="Times New Roman"/>
          <w:color w:val="0D0D0D" w:themeColor="text1" w:themeTint="F2"/>
          <w:sz w:val="24"/>
          <w:szCs w:val="24"/>
        </w:rPr>
        <w:t>определять понятия: духовность, нравственность, культура, религия, этнос, быт, фольклор, эпос, традиции и применять их в своих суждениях, высказываниях, в беседе, в исследовательских и иных работах;</w:t>
      </w:r>
    </w:p>
    <w:p w:rsidR="00FE6CE9" w:rsidRPr="00FE6CE9" w:rsidRDefault="00FE6CE9"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FE6CE9">
        <w:rPr>
          <w:rFonts w:ascii="Times New Roman" w:hAnsi="Times New Roman"/>
          <w:color w:val="0D0D0D" w:themeColor="text1" w:themeTint="F2"/>
          <w:sz w:val="24"/>
          <w:szCs w:val="24"/>
        </w:rPr>
        <w:t>использовать различные виды литературы (научную, художественную), карт (политические, географические, исторические, этнические, лингвистические) как источники информации о расселении и проживании народов России, местах важнейших событий её прошлого и настоящего;</w:t>
      </w:r>
    </w:p>
    <w:p w:rsidR="00FE6CE9" w:rsidRPr="00FE6CE9" w:rsidRDefault="00FE6CE9"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FE6CE9">
        <w:rPr>
          <w:rFonts w:ascii="Times New Roman" w:hAnsi="Times New Roman"/>
          <w:color w:val="0D0D0D" w:themeColor="text1" w:themeTint="F2"/>
          <w:sz w:val="24"/>
          <w:szCs w:val="24"/>
        </w:rPr>
        <w:t>проводить поиск информации, используя письменные и вещественные свидетельства;</w:t>
      </w:r>
    </w:p>
    <w:p w:rsidR="00FE6CE9" w:rsidRPr="00FE6CE9" w:rsidRDefault="00FE6CE9"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FE6CE9">
        <w:rPr>
          <w:rFonts w:ascii="Times New Roman" w:hAnsi="Times New Roman"/>
          <w:color w:val="0D0D0D" w:themeColor="text1" w:themeTint="F2"/>
          <w:sz w:val="24"/>
          <w:szCs w:val="24"/>
        </w:rPr>
        <w:t>описывать условия существования, основные занятия, образ жизни, традиции, верования, быт, фольклор многонационального народа России;</w:t>
      </w:r>
    </w:p>
    <w:p w:rsidR="00FE6CE9" w:rsidRPr="00FE6CE9" w:rsidRDefault="00FE6CE9"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FE6CE9">
        <w:rPr>
          <w:rFonts w:ascii="Times New Roman" w:hAnsi="Times New Roman"/>
          <w:color w:val="0D0D0D" w:themeColor="text1" w:themeTint="F2"/>
          <w:sz w:val="24"/>
          <w:szCs w:val="24"/>
        </w:rPr>
        <w:t>выявлять характерные черты национальных характеров народов России;</w:t>
      </w:r>
    </w:p>
    <w:p w:rsidR="00FE6CE9" w:rsidRPr="00FE6CE9" w:rsidRDefault="00FE6CE9"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FE6CE9">
        <w:rPr>
          <w:rFonts w:ascii="Times New Roman" w:hAnsi="Times New Roman"/>
          <w:color w:val="0D0D0D" w:themeColor="text1" w:themeTint="F2"/>
          <w:sz w:val="24"/>
          <w:szCs w:val="24"/>
        </w:rPr>
        <w:t>объяснять, в чем заключались назначение и художественные достоинства предметов повседневного обихода, промыслов, фольклора, произведений искусства;</w:t>
      </w:r>
    </w:p>
    <w:p w:rsidR="00FE6CE9" w:rsidRPr="00FE6CE9" w:rsidRDefault="00FE6CE9"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FE6CE9">
        <w:rPr>
          <w:rFonts w:ascii="Times New Roman" w:hAnsi="Times New Roman"/>
          <w:color w:val="0D0D0D" w:themeColor="text1" w:themeTint="F2"/>
          <w:sz w:val="24"/>
          <w:szCs w:val="24"/>
        </w:rPr>
        <w:t>давать оценку наиболее значительным событиям, личностям и явлениям отечественной истории и культуры.</w:t>
      </w:r>
      <w:r w:rsidRPr="00FE6CE9">
        <w:rPr>
          <w:lang w:eastAsia="ru-RU"/>
        </w:rPr>
        <w:t xml:space="preserve"> </w:t>
      </w:r>
    </w:p>
    <w:p w:rsidR="00FE6CE9" w:rsidRPr="00FE6CE9" w:rsidRDefault="00FE6CE9" w:rsidP="00FE6CE9">
      <w:pPr>
        <w:pStyle w:val="24"/>
        <w:autoSpaceDE w:val="0"/>
        <w:autoSpaceDN w:val="0"/>
        <w:adjustRightInd w:val="0"/>
        <w:ind w:left="426" w:firstLine="0"/>
        <w:rPr>
          <w:i/>
          <w:color w:val="0D0D0D" w:themeColor="text1" w:themeTint="F2"/>
          <w:sz w:val="24"/>
          <w:szCs w:val="24"/>
        </w:rPr>
      </w:pPr>
      <w:r w:rsidRPr="00FE6CE9">
        <w:rPr>
          <w:i/>
          <w:color w:val="0D0D0D" w:themeColor="text1" w:themeTint="F2"/>
          <w:sz w:val="24"/>
          <w:szCs w:val="24"/>
        </w:rPr>
        <w:t>Выпускник получит возможность научиться:</w:t>
      </w:r>
    </w:p>
    <w:p w:rsidR="00FE6CE9" w:rsidRPr="00FE6CE9" w:rsidRDefault="00FE6CE9" w:rsidP="007722A0">
      <w:pPr>
        <w:pStyle w:val="24"/>
        <w:numPr>
          <w:ilvl w:val="1"/>
          <w:numId w:val="71"/>
        </w:numPr>
        <w:autoSpaceDE w:val="0"/>
        <w:autoSpaceDN w:val="0"/>
        <w:adjustRightInd w:val="0"/>
        <w:ind w:left="0" w:firstLine="426"/>
        <w:rPr>
          <w:i/>
          <w:color w:val="0D0D0D" w:themeColor="text1" w:themeTint="F2"/>
          <w:sz w:val="24"/>
          <w:szCs w:val="24"/>
        </w:rPr>
      </w:pPr>
      <w:r w:rsidRPr="00FE6CE9">
        <w:rPr>
          <w:i/>
          <w:color w:val="0D0D0D" w:themeColor="text1" w:themeTint="F2"/>
          <w:sz w:val="24"/>
          <w:szCs w:val="24"/>
        </w:rPr>
        <w:t>давать характеристику нравственным качествами духовным ценностям русского народа и других народов России;</w:t>
      </w:r>
    </w:p>
    <w:p w:rsidR="00FE6CE9" w:rsidRPr="00FE6CE9" w:rsidRDefault="00FE6CE9" w:rsidP="007722A0">
      <w:pPr>
        <w:pStyle w:val="24"/>
        <w:numPr>
          <w:ilvl w:val="1"/>
          <w:numId w:val="71"/>
        </w:numPr>
        <w:autoSpaceDE w:val="0"/>
        <w:autoSpaceDN w:val="0"/>
        <w:adjustRightInd w:val="0"/>
        <w:ind w:left="0" w:firstLine="426"/>
        <w:rPr>
          <w:i/>
          <w:color w:val="0D0D0D" w:themeColor="text1" w:themeTint="F2"/>
          <w:sz w:val="24"/>
          <w:szCs w:val="24"/>
        </w:rPr>
      </w:pPr>
      <w:r w:rsidRPr="00FE6CE9">
        <w:rPr>
          <w:i/>
          <w:color w:val="0D0D0D" w:themeColor="text1" w:themeTint="F2"/>
          <w:sz w:val="24"/>
          <w:szCs w:val="24"/>
        </w:rPr>
        <w:t>сопоставлять нравственные понятия народов России, выявляя в них общее и различия;</w:t>
      </w:r>
    </w:p>
    <w:p w:rsidR="00FE6CE9" w:rsidRPr="00FE6CE9" w:rsidRDefault="00FE6CE9" w:rsidP="007722A0">
      <w:pPr>
        <w:pStyle w:val="24"/>
        <w:numPr>
          <w:ilvl w:val="1"/>
          <w:numId w:val="71"/>
        </w:numPr>
        <w:autoSpaceDE w:val="0"/>
        <w:autoSpaceDN w:val="0"/>
        <w:adjustRightInd w:val="0"/>
        <w:ind w:left="0" w:firstLine="426"/>
        <w:rPr>
          <w:i/>
          <w:color w:val="0D0D0D" w:themeColor="text1" w:themeTint="F2"/>
          <w:sz w:val="24"/>
          <w:szCs w:val="24"/>
        </w:rPr>
      </w:pPr>
      <w:r w:rsidRPr="00FE6CE9">
        <w:rPr>
          <w:i/>
          <w:color w:val="0D0D0D" w:themeColor="text1" w:themeTint="F2"/>
          <w:sz w:val="24"/>
          <w:szCs w:val="24"/>
        </w:rPr>
        <w:t>видеть проявления влияния искусства в окружающей среде;</w:t>
      </w:r>
    </w:p>
    <w:p w:rsidR="00FE6CE9" w:rsidRPr="00FE6CE9" w:rsidRDefault="00FE6CE9" w:rsidP="007722A0">
      <w:pPr>
        <w:pStyle w:val="24"/>
        <w:numPr>
          <w:ilvl w:val="1"/>
          <w:numId w:val="71"/>
        </w:numPr>
        <w:autoSpaceDE w:val="0"/>
        <w:autoSpaceDN w:val="0"/>
        <w:adjustRightInd w:val="0"/>
        <w:ind w:left="0" w:firstLine="426"/>
        <w:rPr>
          <w:i/>
          <w:color w:val="0D0D0D" w:themeColor="text1" w:themeTint="F2"/>
          <w:sz w:val="24"/>
          <w:szCs w:val="24"/>
        </w:rPr>
      </w:pPr>
      <w:r w:rsidRPr="00FE6CE9">
        <w:rPr>
          <w:i/>
          <w:color w:val="0D0D0D" w:themeColor="text1" w:themeTint="F2"/>
          <w:sz w:val="24"/>
          <w:szCs w:val="24"/>
        </w:rPr>
        <w:t>высказывать суждения о значении и месте духовного и культурного наследия России в мире.</w:t>
      </w:r>
    </w:p>
    <w:p w:rsidR="00FE6CE9" w:rsidRPr="00FE6CE9" w:rsidRDefault="00FE6CE9" w:rsidP="00FE6CE9">
      <w:pPr>
        <w:rPr>
          <w:lang w:eastAsia="ru-RU"/>
        </w:rPr>
      </w:pPr>
    </w:p>
    <w:p w:rsidR="00B540EE" w:rsidRPr="0079480C" w:rsidRDefault="00B540EE" w:rsidP="003D2B30">
      <w:pPr>
        <w:pStyle w:val="3"/>
        <w:spacing w:before="0" w:beforeAutospacing="0" w:after="0" w:afterAutospacing="0"/>
        <w:ind w:firstLine="709"/>
        <w:rPr>
          <w:color w:val="0D0D0D" w:themeColor="text1" w:themeTint="F2"/>
          <w:sz w:val="24"/>
          <w:szCs w:val="24"/>
        </w:rPr>
      </w:pPr>
      <w:bookmarkStart w:id="53" w:name="_Toc410653960"/>
      <w:bookmarkStart w:id="54" w:name="_Toc414553141"/>
      <w:r w:rsidRPr="0079480C">
        <w:rPr>
          <w:color w:val="0D0D0D" w:themeColor="text1" w:themeTint="F2"/>
          <w:sz w:val="24"/>
          <w:szCs w:val="24"/>
        </w:rPr>
        <w:t>География</w:t>
      </w:r>
      <w:bookmarkEnd w:id="52"/>
      <w:bookmarkEnd w:id="53"/>
      <w:bookmarkEnd w:id="54"/>
    </w:p>
    <w:p w:rsidR="006E54D0" w:rsidRPr="0079480C" w:rsidRDefault="006E54D0" w:rsidP="003D2B30">
      <w:pPr>
        <w:spacing w:after="0" w:line="240" w:lineRule="auto"/>
        <w:ind w:firstLine="709"/>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Выпускник научится</w:t>
      </w:r>
      <w:r w:rsidR="00D66950" w:rsidRPr="0079480C">
        <w:rPr>
          <w:rFonts w:ascii="Times New Roman" w:hAnsi="Times New Roman"/>
          <w:color w:val="0D0D0D" w:themeColor="text1" w:themeTint="F2"/>
          <w:sz w:val="24"/>
          <w:szCs w:val="24"/>
        </w:rPr>
        <w:t>:</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9480C">
        <w:rPr>
          <w:rFonts w:ascii="Times New Roman" w:hAnsi="Times New Roman"/>
          <w:color w:val="0D0D0D" w:themeColor="text1" w:themeTint="F2"/>
          <w:sz w:val="24"/>
          <w:szCs w:val="24"/>
        </w:rPr>
        <w:t>;</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9480C" w:rsidRDefault="004D6611"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79480C">
        <w:rPr>
          <w:rFonts w:ascii="Times New Roman" w:hAnsi="Times New Roman"/>
          <w:color w:val="0D0D0D" w:themeColor="text1" w:themeTint="F2"/>
          <w:sz w:val="24"/>
          <w:szCs w:val="24"/>
        </w:rPr>
        <w:t>,</w:t>
      </w:r>
      <w:r w:rsidRPr="0079480C">
        <w:rPr>
          <w:rFonts w:ascii="Times New Roman" w:hAnsi="Times New Roman"/>
          <w:color w:val="0D0D0D" w:themeColor="text1" w:themeTint="F2"/>
          <w:sz w:val="24"/>
          <w:szCs w:val="24"/>
        </w:rPr>
        <w:t xml:space="preserve"> процессами и явлениями для объяснения их свойств, условий протекания и различий</w:t>
      </w:r>
      <w:r w:rsidR="0093548C" w:rsidRPr="0079480C">
        <w:rPr>
          <w:rFonts w:ascii="Times New Roman" w:hAnsi="Times New Roman"/>
          <w:color w:val="0D0D0D" w:themeColor="text1" w:themeTint="F2"/>
          <w:sz w:val="24"/>
          <w:szCs w:val="24"/>
        </w:rPr>
        <w:t>;</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 xml:space="preserve">описывать по карте положение и взаиморасположение географических объектов; </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 xml:space="preserve">объяснять особенности компонентов природы отдельных территорий; </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приводить примеры взаимодействия природы и общества в пределах отдельных территорий;</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 xml:space="preserve">различать принципы выделения и устанавливать </w:t>
      </w:r>
      <w:r w:rsidR="00BA0262">
        <w:rPr>
          <w:rFonts w:ascii="Times New Roman" w:hAnsi="Times New Roman"/>
          <w:color w:val="0D0D0D" w:themeColor="text1" w:themeTint="F2"/>
          <w:sz w:val="24"/>
          <w:szCs w:val="24"/>
        </w:rPr>
        <w:t>ООО</w:t>
      </w:r>
      <w:r w:rsidRPr="0079480C">
        <w:rPr>
          <w:rFonts w:ascii="Times New Roman" w:hAnsi="Times New Roman"/>
          <w:color w:val="0D0D0D" w:themeColor="text1" w:themeTint="F2"/>
          <w:sz w:val="24"/>
          <w:szCs w:val="24"/>
        </w:rPr>
        <w:t>тношения между государственной территорией и исключительной экономической зоной России;</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9480C">
        <w:rPr>
          <w:rFonts w:ascii="Times New Roman" w:hAnsi="Times New Roman"/>
          <w:color w:val="0D0D0D" w:themeColor="text1" w:themeTint="F2"/>
          <w:sz w:val="24"/>
          <w:szCs w:val="24"/>
        </w:rPr>
        <w:t>в</w:t>
      </w:r>
      <w:r w:rsidRPr="0079480C">
        <w:rPr>
          <w:rFonts w:ascii="Times New Roman" w:hAnsi="Times New Roman"/>
          <w:color w:val="0D0D0D" w:themeColor="text1" w:themeTint="F2"/>
          <w:sz w:val="24"/>
          <w:szCs w:val="24"/>
        </w:rPr>
        <w:t xml:space="preserve"> </w:t>
      </w:r>
      <w:proofErr w:type="gramStart"/>
      <w:r w:rsidRPr="0079480C">
        <w:rPr>
          <w:rFonts w:ascii="Times New Roman" w:hAnsi="Times New Roman"/>
          <w:color w:val="0D0D0D" w:themeColor="text1" w:themeTint="F2"/>
          <w:sz w:val="24"/>
          <w:szCs w:val="24"/>
        </w:rPr>
        <w:t>контекст</w:t>
      </w:r>
      <w:r w:rsidR="00F90668" w:rsidRPr="0079480C">
        <w:rPr>
          <w:rFonts w:ascii="Times New Roman" w:hAnsi="Times New Roman"/>
          <w:color w:val="0D0D0D" w:themeColor="text1" w:themeTint="F2"/>
          <w:sz w:val="24"/>
          <w:szCs w:val="24"/>
        </w:rPr>
        <w:t>е</w:t>
      </w:r>
      <w:r w:rsidRPr="0079480C">
        <w:rPr>
          <w:rFonts w:ascii="Times New Roman" w:hAnsi="Times New Roman"/>
          <w:color w:val="0D0D0D" w:themeColor="text1" w:themeTint="F2"/>
          <w:sz w:val="24"/>
          <w:szCs w:val="24"/>
        </w:rPr>
        <w:t xml:space="preserve">  реальной</w:t>
      </w:r>
      <w:proofErr w:type="gramEnd"/>
      <w:r w:rsidRPr="0079480C">
        <w:rPr>
          <w:rFonts w:ascii="Times New Roman" w:hAnsi="Times New Roman"/>
          <w:color w:val="0D0D0D" w:themeColor="text1" w:themeTint="F2"/>
          <w:sz w:val="24"/>
          <w:szCs w:val="24"/>
        </w:rPr>
        <w:t xml:space="preserve"> жизни;</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различать географические процессы и явления, определяющие особенности природы России и е</w:t>
      </w:r>
      <w:r w:rsidR="00245F1D" w:rsidRPr="0079480C">
        <w:rPr>
          <w:rFonts w:ascii="Times New Roman" w:hAnsi="Times New Roman"/>
          <w:color w:val="0D0D0D" w:themeColor="text1" w:themeTint="F2"/>
          <w:sz w:val="24"/>
          <w:szCs w:val="24"/>
        </w:rPr>
        <w:t>е</w:t>
      </w:r>
      <w:r w:rsidRPr="0079480C">
        <w:rPr>
          <w:rFonts w:ascii="Times New Roman" w:hAnsi="Times New Roman"/>
          <w:color w:val="0D0D0D" w:themeColor="text1" w:themeTint="F2"/>
          <w:sz w:val="24"/>
          <w:szCs w:val="24"/>
        </w:rPr>
        <w:t xml:space="preserve"> отдельных регионов;</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оценивать особенности взаимодействия природы и общества в пределах отдельных территорий России;</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объяснять особенности компонентов природы отдельных частей страны;</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 xml:space="preserve">оценивать природные условия и обеспеченность природными ресурсами отдельных территорий России; </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 xml:space="preserve">использовать знания </w:t>
      </w:r>
      <w:r w:rsidR="00DD6D6D" w:rsidRPr="0079480C">
        <w:rPr>
          <w:rFonts w:ascii="Times New Roman" w:hAnsi="Times New Roman"/>
          <w:color w:val="0D0D0D" w:themeColor="text1" w:themeTint="F2"/>
          <w:sz w:val="24"/>
          <w:szCs w:val="24"/>
        </w:rPr>
        <w:t xml:space="preserve">об </w:t>
      </w:r>
      <w:r w:rsidRPr="0079480C">
        <w:rPr>
          <w:rFonts w:ascii="Times New Roman" w:hAnsi="Times New Roman"/>
          <w:color w:val="0D0D0D" w:themeColor="text1" w:themeTint="F2"/>
          <w:sz w:val="24"/>
          <w:szCs w:val="24"/>
        </w:rPr>
        <w:t>особенностях компонентов природы России и е</w:t>
      </w:r>
      <w:r w:rsidR="00245F1D" w:rsidRPr="0079480C">
        <w:rPr>
          <w:rFonts w:ascii="Times New Roman" w:hAnsi="Times New Roman"/>
          <w:color w:val="0D0D0D" w:themeColor="text1" w:themeTint="F2"/>
          <w:sz w:val="24"/>
          <w:szCs w:val="24"/>
        </w:rPr>
        <w:t>е</w:t>
      </w:r>
      <w:r w:rsidRPr="0079480C">
        <w:rPr>
          <w:rFonts w:ascii="Times New Roman" w:hAnsi="Times New Roman"/>
          <w:color w:val="0D0D0D" w:themeColor="text1" w:themeTint="F2"/>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9480C">
        <w:rPr>
          <w:rFonts w:ascii="Times New Roman" w:hAnsi="Times New Roman"/>
          <w:color w:val="0D0D0D" w:themeColor="text1" w:themeTint="F2"/>
          <w:sz w:val="24"/>
          <w:szCs w:val="24"/>
        </w:rPr>
        <w:t>,</w:t>
      </w:r>
      <w:r w:rsidRPr="0079480C">
        <w:rPr>
          <w:rFonts w:ascii="Times New Roman" w:hAnsi="Times New Roman"/>
          <w:color w:val="0D0D0D" w:themeColor="text1" w:themeTint="F2"/>
          <w:sz w:val="24"/>
          <w:szCs w:val="24"/>
        </w:rPr>
        <w:t xml:space="preserve"> функциональной и территориальной структуры хозяйства России на основе анализа факторов</w:t>
      </w:r>
      <w:r w:rsidR="007C3BBA" w:rsidRPr="0079480C">
        <w:rPr>
          <w:rFonts w:ascii="Times New Roman" w:hAnsi="Times New Roman"/>
          <w:color w:val="0D0D0D" w:themeColor="text1" w:themeTint="F2"/>
          <w:sz w:val="24"/>
          <w:szCs w:val="24"/>
        </w:rPr>
        <w:t>,</w:t>
      </w:r>
      <w:r w:rsidRPr="0079480C">
        <w:rPr>
          <w:rFonts w:ascii="Times New Roman" w:hAnsi="Times New Roman"/>
          <w:color w:val="0D0D0D" w:themeColor="text1" w:themeTint="F2"/>
          <w:sz w:val="24"/>
          <w:szCs w:val="24"/>
        </w:rPr>
        <w:t xml:space="preserve"> влияющих на размещение отраслей и отдельных предприятий по территории страны; </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 xml:space="preserve">объяснять </w:t>
      </w:r>
      <w:r w:rsidR="007C3BBA" w:rsidRPr="0079480C">
        <w:rPr>
          <w:rFonts w:ascii="Times New Roman" w:hAnsi="Times New Roman"/>
          <w:color w:val="0D0D0D" w:themeColor="text1" w:themeTint="F2"/>
          <w:sz w:val="24"/>
          <w:szCs w:val="24"/>
        </w:rPr>
        <w:t xml:space="preserve">и сравнивать </w:t>
      </w:r>
      <w:r w:rsidRPr="0079480C">
        <w:rPr>
          <w:rFonts w:ascii="Times New Roman" w:hAnsi="Times New Roman"/>
          <w:color w:val="0D0D0D" w:themeColor="text1" w:themeTint="F2"/>
          <w:sz w:val="24"/>
          <w:szCs w:val="24"/>
        </w:rPr>
        <w:t>особенности природы, населения и хозяйства отдельных регионов России;</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сравнивать особенности природы, населения и хозяйства отдельных регионов России;</w:t>
      </w:r>
    </w:p>
    <w:p w:rsidR="00EC713E"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9480C" w:rsidRDefault="00CE4A6B"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79480C">
        <w:rPr>
          <w:rFonts w:ascii="Times New Roman" w:hAnsi="Times New Roman"/>
          <w:color w:val="0D0D0D" w:themeColor="text1" w:themeTint="F2"/>
          <w:sz w:val="24"/>
          <w:szCs w:val="24"/>
        </w:rPr>
        <w:t xml:space="preserve">; </w:t>
      </w:r>
    </w:p>
    <w:p w:rsidR="00331F3D" w:rsidRPr="0079480C" w:rsidRDefault="00331F3D"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 xml:space="preserve">описывать погоду своей местности; </w:t>
      </w:r>
    </w:p>
    <w:p w:rsidR="00331F3D" w:rsidRPr="0079480C" w:rsidRDefault="00331F3D"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объяснять расовые отличия разных народов мира;</w:t>
      </w:r>
    </w:p>
    <w:p w:rsidR="00CE4A6B" w:rsidRPr="0079480C" w:rsidRDefault="00331F3D"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 xml:space="preserve">давать характеристику рельефа своей местности; </w:t>
      </w:r>
    </w:p>
    <w:p w:rsidR="00CE4A6B" w:rsidRPr="0079480C" w:rsidRDefault="00CE4A6B"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уметь выделять в записках путешественников географические особенности территории</w:t>
      </w:r>
    </w:p>
    <w:p w:rsidR="00331F3D" w:rsidRPr="0079480C" w:rsidRDefault="00331F3D"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приводить примеры современных видов связи</w:t>
      </w:r>
      <w:r w:rsidR="00CE4A6B" w:rsidRPr="0079480C">
        <w:rPr>
          <w:rFonts w:ascii="Times New Roman" w:hAnsi="Times New Roman"/>
          <w:color w:val="0D0D0D" w:themeColor="text1" w:themeTint="F2"/>
          <w:sz w:val="24"/>
          <w:szCs w:val="24"/>
        </w:rPr>
        <w:t xml:space="preserve">, </w:t>
      </w:r>
      <w:proofErr w:type="gramStart"/>
      <w:r w:rsidR="00CE4A6B" w:rsidRPr="0079480C">
        <w:rPr>
          <w:rFonts w:ascii="Times New Roman" w:hAnsi="Times New Roman"/>
          <w:color w:val="0D0D0D" w:themeColor="text1" w:themeTint="F2"/>
          <w:sz w:val="24"/>
          <w:szCs w:val="24"/>
        </w:rPr>
        <w:t>применять  современные</w:t>
      </w:r>
      <w:proofErr w:type="gramEnd"/>
      <w:r w:rsidR="00CE4A6B" w:rsidRPr="0079480C">
        <w:rPr>
          <w:rFonts w:ascii="Times New Roman" w:hAnsi="Times New Roman"/>
          <w:color w:val="0D0D0D" w:themeColor="text1" w:themeTint="F2"/>
          <w:sz w:val="24"/>
          <w:szCs w:val="24"/>
        </w:rPr>
        <w:t xml:space="preserve"> виды связи для решения  учебных и практических задач по географии</w:t>
      </w:r>
      <w:r w:rsidRPr="0079480C">
        <w:rPr>
          <w:rFonts w:ascii="Times New Roman" w:hAnsi="Times New Roman"/>
          <w:color w:val="0D0D0D" w:themeColor="text1" w:themeTint="F2"/>
          <w:sz w:val="24"/>
          <w:szCs w:val="24"/>
        </w:rPr>
        <w:t>;</w:t>
      </w:r>
    </w:p>
    <w:p w:rsidR="006E54D0" w:rsidRPr="0079480C" w:rsidRDefault="006E54D0"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79480C">
        <w:rPr>
          <w:rFonts w:ascii="Times New Roman" w:hAnsi="Times New Roman"/>
          <w:color w:val="0D0D0D" w:themeColor="text1" w:themeTint="F2"/>
          <w:sz w:val="24"/>
          <w:szCs w:val="24"/>
        </w:rPr>
        <w:t>оценивать место и роль России в мировом хозяйстве.</w:t>
      </w:r>
    </w:p>
    <w:p w:rsidR="006E54D0" w:rsidRPr="0079480C" w:rsidRDefault="006E54D0" w:rsidP="003D2B30">
      <w:pPr>
        <w:spacing w:after="0" w:line="240" w:lineRule="auto"/>
        <w:ind w:firstLine="709"/>
        <w:jc w:val="both"/>
        <w:rPr>
          <w:rFonts w:ascii="Times New Roman" w:hAnsi="Times New Roman"/>
          <w:i/>
          <w:color w:val="0D0D0D" w:themeColor="text1" w:themeTint="F2"/>
          <w:sz w:val="24"/>
          <w:szCs w:val="24"/>
        </w:rPr>
      </w:pPr>
      <w:r w:rsidRPr="0079480C">
        <w:rPr>
          <w:rFonts w:ascii="Times New Roman" w:hAnsi="Times New Roman"/>
          <w:i/>
          <w:color w:val="0D0D0D" w:themeColor="text1" w:themeTint="F2"/>
          <w:sz w:val="24"/>
          <w:szCs w:val="24"/>
        </w:rPr>
        <w:t>Выпускник получит возможность научиться</w:t>
      </w:r>
      <w:r w:rsidR="007C3BBA" w:rsidRPr="0079480C">
        <w:rPr>
          <w:rFonts w:ascii="Times New Roman" w:hAnsi="Times New Roman"/>
          <w:i/>
          <w:color w:val="0D0D0D" w:themeColor="text1" w:themeTint="F2"/>
          <w:sz w:val="24"/>
          <w:szCs w:val="24"/>
        </w:rPr>
        <w:t>:</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создавать простейшие географические карты различного содержания;</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моделировать географические объекты и явления;</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работать с записками, отчетами, дневниками путешественников как источниками географической информации;</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 xml:space="preserve">подготавливать </w:t>
      </w:r>
      <w:r w:rsidR="00BA0262">
        <w:rPr>
          <w:i/>
          <w:color w:val="0D0D0D" w:themeColor="text1" w:themeTint="F2"/>
          <w:sz w:val="24"/>
          <w:szCs w:val="24"/>
        </w:rPr>
        <w:t>ООО</w:t>
      </w:r>
      <w:r w:rsidRPr="0079480C">
        <w:rPr>
          <w:i/>
          <w:color w:val="0D0D0D" w:themeColor="text1" w:themeTint="F2"/>
          <w:sz w:val="24"/>
          <w:szCs w:val="24"/>
        </w:rPr>
        <w:t>бщения (презентации) о выдающихся путешественниках, о современных исследованиях Земли;</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ориентироваться на местности: в мегаполисе и в природе;</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 xml:space="preserve">составлять описание природного </w:t>
      </w:r>
      <w:proofErr w:type="gramStart"/>
      <w:r w:rsidRPr="0079480C">
        <w:rPr>
          <w:i/>
          <w:color w:val="0D0D0D" w:themeColor="text1" w:themeTint="F2"/>
          <w:sz w:val="24"/>
          <w:szCs w:val="24"/>
        </w:rPr>
        <w:t>комплекса;выдвигать</w:t>
      </w:r>
      <w:proofErr w:type="gramEnd"/>
      <w:r w:rsidRPr="0079480C">
        <w:rPr>
          <w:i/>
          <w:color w:val="0D0D0D" w:themeColor="text1" w:themeTint="F2"/>
          <w:sz w:val="24"/>
          <w:szCs w:val="24"/>
        </w:rPr>
        <w:t xml:space="preserve"> гипотезы о связях и закономерностях событий, процессов, объектов, происходящих в географической оболочке;</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сопоставлять существующие в науке точки зрения о причинах происходящих глобальных изменений климата;</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оцени</w:t>
      </w:r>
      <w:r w:rsidR="007C3BBA" w:rsidRPr="0079480C">
        <w:rPr>
          <w:i/>
          <w:color w:val="0D0D0D" w:themeColor="text1" w:themeTint="F2"/>
          <w:sz w:val="24"/>
          <w:szCs w:val="24"/>
        </w:rPr>
        <w:t>ва</w:t>
      </w:r>
      <w:r w:rsidRPr="0079480C">
        <w:rPr>
          <w:i/>
          <w:color w:val="0D0D0D" w:themeColor="text1" w:themeTint="F2"/>
          <w:sz w:val="24"/>
          <w:szCs w:val="24"/>
        </w:rPr>
        <w:t>ть положительные и негативные последствия глобальных изменений климата для отдельных регионов и стран;</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79480C">
        <w:rPr>
          <w:i/>
          <w:color w:val="0D0D0D" w:themeColor="text1" w:themeTint="F2"/>
          <w:sz w:val="24"/>
          <w:szCs w:val="24"/>
        </w:rPr>
        <w:t>;</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делать прогнозы трансформации географических систем и комплексов в результате изменения их компонентов;</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наносить на контурные карты основные формы рельефа;</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давать характеристику климата своей области (края, республики);</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показывать на карте артезианские бассейны и области распространения многолетней мерзлоты;</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оценивать ситуацию на рынке труда и ее динамику;</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объяснять различия в обеспеченности трудовыми ресурсами отдельных регионов России</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обосновывать возможные пути решения проблем развития хозяйства России;</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выбирать критерии для сравнения, сопоставления, места страны в мировой экономике;</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объяснять возможности России в решении современных глобальных проблем человечества;</w:t>
      </w:r>
    </w:p>
    <w:p w:rsidR="006E54D0" w:rsidRPr="0079480C"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79480C">
        <w:rPr>
          <w:i/>
          <w:color w:val="0D0D0D" w:themeColor="text1" w:themeTint="F2"/>
          <w:sz w:val="24"/>
          <w:szCs w:val="24"/>
        </w:rPr>
        <w:t>оценивать социально-экономическое положение и перспективы развития России.</w:t>
      </w:r>
    </w:p>
    <w:p w:rsidR="00B540EE" w:rsidRPr="003D2B30" w:rsidRDefault="00B540EE" w:rsidP="003D2B30">
      <w:pPr>
        <w:spacing w:after="0" w:line="240" w:lineRule="auto"/>
        <w:ind w:firstLine="709"/>
        <w:jc w:val="both"/>
        <w:rPr>
          <w:rFonts w:ascii="Times New Roman" w:hAnsi="Times New Roman"/>
          <w:color w:val="244061" w:themeColor="accent1" w:themeShade="80"/>
          <w:sz w:val="24"/>
          <w:szCs w:val="24"/>
        </w:rPr>
      </w:pPr>
    </w:p>
    <w:p w:rsidR="00980C1E" w:rsidRPr="004A53DE" w:rsidRDefault="00B540EE" w:rsidP="003D2B30">
      <w:pPr>
        <w:pStyle w:val="4"/>
        <w:spacing w:line="240" w:lineRule="auto"/>
        <w:rPr>
          <w:color w:val="0D0D0D" w:themeColor="text1" w:themeTint="F2"/>
          <w:sz w:val="24"/>
          <w:szCs w:val="24"/>
        </w:rPr>
      </w:pPr>
      <w:bookmarkStart w:id="55" w:name="_Toc409691638"/>
      <w:bookmarkStart w:id="56" w:name="_Toc410653961"/>
      <w:bookmarkStart w:id="57" w:name="_Toc414553142"/>
      <w:r w:rsidRPr="004A53DE">
        <w:rPr>
          <w:color w:val="0D0D0D" w:themeColor="text1" w:themeTint="F2"/>
          <w:sz w:val="24"/>
          <w:szCs w:val="24"/>
        </w:rPr>
        <w:t>Математика</w:t>
      </w:r>
      <w:bookmarkEnd w:id="55"/>
      <w:bookmarkEnd w:id="56"/>
      <w:bookmarkEnd w:id="57"/>
    </w:p>
    <w:p w:rsidR="0082206B" w:rsidRPr="004A53DE" w:rsidRDefault="0082206B" w:rsidP="003D2B30">
      <w:pPr>
        <w:pStyle w:val="3"/>
        <w:tabs>
          <w:tab w:val="left" w:pos="1134"/>
        </w:tabs>
        <w:spacing w:before="0" w:beforeAutospacing="0" w:after="0" w:afterAutospacing="0"/>
        <w:ind w:firstLine="709"/>
        <w:jc w:val="both"/>
        <w:rPr>
          <w:b w:val="0"/>
          <w:color w:val="0D0D0D" w:themeColor="text1" w:themeTint="F2"/>
          <w:sz w:val="24"/>
          <w:szCs w:val="24"/>
        </w:rPr>
      </w:pPr>
      <w:r w:rsidRPr="004A53DE">
        <w:rPr>
          <w:b w:val="0"/>
          <w:color w:val="0D0D0D" w:themeColor="text1" w:themeTint="F2"/>
          <w:sz w:val="24"/>
          <w:szCs w:val="24"/>
        </w:rPr>
        <w:t xml:space="preserve">Выпускник научится в 5-6 классах (для использования в повседневной жизни и </w:t>
      </w:r>
      <w:r w:rsidR="004A53DE" w:rsidRPr="004A53DE">
        <w:rPr>
          <w:b w:val="0"/>
          <w:color w:val="0D0D0D" w:themeColor="text1" w:themeTint="F2"/>
          <w:sz w:val="24"/>
          <w:szCs w:val="24"/>
        </w:rPr>
        <w:t>при изучении других предметов</w:t>
      </w:r>
      <w:r w:rsidR="004A53DE">
        <w:rPr>
          <w:b w:val="0"/>
          <w:color w:val="0D0D0D" w:themeColor="text1" w:themeTint="F2"/>
          <w:sz w:val="24"/>
          <w:szCs w:val="24"/>
        </w:rPr>
        <w:t>):</w:t>
      </w:r>
    </w:p>
    <w:p w:rsidR="00FF65A6" w:rsidRPr="004A53DE" w:rsidRDefault="004A53DE"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о</w:t>
      </w:r>
      <w:r w:rsidR="00FF65A6" w:rsidRPr="004A53DE">
        <w:rPr>
          <w:rFonts w:ascii="Times New Roman" w:hAnsi="Times New Roman"/>
          <w:color w:val="0D0D0D" w:themeColor="text1" w:themeTint="F2"/>
          <w:sz w:val="24"/>
          <w:szCs w:val="24"/>
        </w:rPr>
        <w:t>перировать на базовом уровне</w:t>
      </w:r>
      <w:r>
        <w:rPr>
          <w:rStyle w:val="af3"/>
          <w:rFonts w:ascii="Times New Roman" w:hAnsi="Times New Roman"/>
          <w:color w:val="0D0D0D" w:themeColor="text1" w:themeTint="F2"/>
          <w:sz w:val="24"/>
          <w:szCs w:val="24"/>
        </w:rPr>
        <w:footnoteReference w:id="3"/>
      </w:r>
      <w:r w:rsidR="00FF65A6" w:rsidRPr="004A53DE">
        <w:rPr>
          <w:rFonts w:ascii="Times New Roman" w:hAnsi="Times New Roman"/>
          <w:color w:val="0D0D0D" w:themeColor="text1" w:themeTint="F2"/>
          <w:sz w:val="24"/>
          <w:szCs w:val="24"/>
        </w:rPr>
        <w:t xml:space="preserve"> понятиями: множество, элемент множества, подмножество, принадлежность;</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задавать множества перечислением их элементов;</w:t>
      </w:r>
    </w:p>
    <w:p w:rsid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находить пересечение, объединение, подмножество в простейших ситуациях</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распознавать логически некорректные высказывания</w:t>
      </w:r>
      <w:r w:rsidR="007F1502" w:rsidRPr="004A53DE">
        <w:rPr>
          <w:rFonts w:ascii="Times New Roman" w:hAnsi="Times New Roman"/>
          <w:color w:val="0D0D0D" w:themeColor="text1" w:themeTint="F2"/>
          <w:sz w:val="24"/>
          <w:szCs w:val="24"/>
        </w:rPr>
        <w:t>.</w:t>
      </w:r>
    </w:p>
    <w:p w:rsidR="00FF65A6" w:rsidRPr="004A53DE" w:rsidRDefault="00FF65A6" w:rsidP="003D2B30">
      <w:pPr>
        <w:spacing w:after="0" w:line="240" w:lineRule="auto"/>
        <w:rPr>
          <w:rFonts w:ascii="Times New Roman" w:hAnsi="Times New Roman"/>
          <w:b/>
          <w:color w:val="0D0D0D" w:themeColor="text1" w:themeTint="F2"/>
          <w:sz w:val="24"/>
          <w:szCs w:val="24"/>
        </w:rPr>
      </w:pPr>
      <w:r w:rsidRPr="004A53DE">
        <w:rPr>
          <w:rFonts w:ascii="Times New Roman" w:hAnsi="Times New Roman"/>
          <w:b/>
          <w:color w:val="0D0D0D" w:themeColor="text1" w:themeTint="F2"/>
          <w:sz w:val="24"/>
          <w:szCs w:val="24"/>
        </w:rPr>
        <w:t>Числа</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использовать свойства чисел и правила действий с рациональными числами при выполнении вычислений;</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использовать признаки делимости на 2, 5, 3, 9, 10 при выполнении вычислений и решении несложных задач;</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 xml:space="preserve">выполнять округление рациональных чисел в </w:t>
      </w:r>
      <w:r w:rsidR="00BA0262">
        <w:rPr>
          <w:rFonts w:ascii="Times New Roman" w:hAnsi="Times New Roman"/>
          <w:color w:val="0D0D0D" w:themeColor="text1" w:themeTint="F2"/>
          <w:sz w:val="24"/>
          <w:szCs w:val="24"/>
        </w:rPr>
        <w:t>ООО</w:t>
      </w:r>
      <w:r w:rsidRPr="004A53DE">
        <w:rPr>
          <w:rFonts w:ascii="Times New Roman" w:hAnsi="Times New Roman"/>
          <w:color w:val="0D0D0D" w:themeColor="text1" w:themeTint="F2"/>
          <w:sz w:val="24"/>
          <w:szCs w:val="24"/>
        </w:rPr>
        <w:t>тветствии с правилами;</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сравнивать рациональные числа</w:t>
      </w:r>
      <w:r w:rsidR="004A53DE">
        <w:rPr>
          <w:rFonts w:ascii="Times New Roman" w:hAnsi="Times New Roman"/>
          <w:color w:val="0D0D0D" w:themeColor="text1" w:themeTint="F2"/>
          <w:sz w:val="24"/>
          <w:szCs w:val="24"/>
        </w:rPr>
        <w:t>,</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оценивать результаты вычислений при решении практических задач;</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выполнять сравнение чисел в реальных ситуациях;</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составлять числовые выражения при решении практических задач и задач из других учебных предметов</w:t>
      </w:r>
      <w:r w:rsidR="007F1502" w:rsidRPr="004A53DE">
        <w:rPr>
          <w:rFonts w:ascii="Times New Roman" w:hAnsi="Times New Roman"/>
          <w:color w:val="0D0D0D" w:themeColor="text1" w:themeTint="F2"/>
          <w:sz w:val="24"/>
          <w:szCs w:val="24"/>
        </w:rPr>
        <w:t>.</w:t>
      </w:r>
    </w:p>
    <w:p w:rsidR="00FF65A6" w:rsidRPr="004A53DE" w:rsidRDefault="00FF65A6" w:rsidP="003D2B30">
      <w:pPr>
        <w:spacing w:after="0" w:line="240" w:lineRule="auto"/>
        <w:rPr>
          <w:rFonts w:ascii="Times New Roman" w:hAnsi="Times New Roman"/>
          <w:b/>
          <w:color w:val="0D0D0D" w:themeColor="text1" w:themeTint="F2"/>
          <w:sz w:val="24"/>
          <w:szCs w:val="24"/>
        </w:rPr>
      </w:pPr>
      <w:r w:rsidRPr="004A53DE">
        <w:rPr>
          <w:rFonts w:ascii="Times New Roman" w:hAnsi="Times New Roman"/>
          <w:b/>
          <w:color w:val="0D0D0D" w:themeColor="text1" w:themeTint="F2"/>
          <w:sz w:val="24"/>
          <w:szCs w:val="24"/>
        </w:rPr>
        <w:t>Статистика и теория вероятностей</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 xml:space="preserve">Представлять данные в виде таблиц, диаграмм, </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читать информацию, представленную в виде таблицы, диаграммы.</w:t>
      </w:r>
    </w:p>
    <w:p w:rsidR="00FF65A6" w:rsidRPr="004A53DE" w:rsidRDefault="00FF65A6" w:rsidP="003D2B30">
      <w:pPr>
        <w:spacing w:after="0" w:line="240" w:lineRule="auto"/>
        <w:rPr>
          <w:rFonts w:ascii="Times New Roman" w:hAnsi="Times New Roman"/>
          <w:b/>
          <w:bCs/>
          <w:color w:val="0D0D0D" w:themeColor="text1" w:themeTint="F2"/>
          <w:sz w:val="24"/>
          <w:szCs w:val="24"/>
        </w:rPr>
      </w:pPr>
      <w:r w:rsidRPr="004A53DE">
        <w:rPr>
          <w:rFonts w:ascii="Times New Roman" w:hAnsi="Times New Roman"/>
          <w:b/>
          <w:bCs/>
          <w:color w:val="0D0D0D" w:themeColor="text1" w:themeTint="F2"/>
          <w:sz w:val="24"/>
          <w:szCs w:val="24"/>
        </w:rPr>
        <w:t>Текстовые задачи</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Решать несложные сюжетные задачи разных типов на все арифметические действия;</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строить модель условия задачи (в виде таблицы, схемы, рисунка), в которой даны значения двух из тр</w:t>
      </w:r>
      <w:r w:rsidR="00A23AB5" w:rsidRPr="004A53DE">
        <w:rPr>
          <w:rFonts w:ascii="Times New Roman" w:hAnsi="Times New Roman"/>
          <w:color w:val="0D0D0D" w:themeColor="text1" w:themeTint="F2"/>
          <w:sz w:val="24"/>
          <w:szCs w:val="24"/>
        </w:rPr>
        <w:t>е</w:t>
      </w:r>
      <w:r w:rsidRPr="004A53DE">
        <w:rPr>
          <w:rFonts w:ascii="Times New Roman" w:hAnsi="Times New Roman"/>
          <w:color w:val="0D0D0D" w:themeColor="text1" w:themeTint="F2"/>
          <w:sz w:val="24"/>
          <w:szCs w:val="24"/>
        </w:rPr>
        <w:t>х взаимосвязанных величин, с целью поиска решения задачи;</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 xml:space="preserve">составлять план решения задачи; </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выделять этапы решения задачи;</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интерпретировать вычислительные результаты в задаче, исследовать полученное решение задачи;</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знать различие скоростей объекта в стоячей воде, против течения и по течению реки;</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решать задачи на нахождение части числа и числа по его части;</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решать несложные логические задачи методом рассуждений.</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 xml:space="preserve">выдвигать гипотезы о возможных предельных значениях искомых величин в задаче (делать прикидку) </w:t>
      </w:r>
    </w:p>
    <w:p w:rsidR="00FF65A6" w:rsidRPr="004A53DE" w:rsidRDefault="00FF65A6" w:rsidP="003D2B30">
      <w:pPr>
        <w:spacing w:after="0" w:line="240" w:lineRule="auto"/>
        <w:rPr>
          <w:rFonts w:ascii="Times New Roman" w:hAnsi="Times New Roman"/>
          <w:b/>
          <w:color w:val="0D0D0D" w:themeColor="text1" w:themeTint="F2"/>
          <w:sz w:val="24"/>
          <w:szCs w:val="24"/>
        </w:rPr>
      </w:pPr>
      <w:r w:rsidRPr="004A53DE">
        <w:rPr>
          <w:rFonts w:ascii="Times New Roman" w:hAnsi="Times New Roman"/>
          <w:b/>
          <w:color w:val="0D0D0D" w:themeColor="text1" w:themeTint="F2"/>
          <w:sz w:val="24"/>
          <w:szCs w:val="24"/>
        </w:rPr>
        <w:t>Наглядная геометрия</w:t>
      </w:r>
    </w:p>
    <w:p w:rsidR="00FF65A6" w:rsidRPr="004A53DE" w:rsidRDefault="00FF65A6" w:rsidP="003D2B30">
      <w:pPr>
        <w:spacing w:after="0" w:line="240" w:lineRule="auto"/>
        <w:rPr>
          <w:rFonts w:ascii="Times New Roman" w:hAnsi="Times New Roman"/>
          <w:b/>
          <w:color w:val="0D0D0D" w:themeColor="text1" w:themeTint="F2"/>
          <w:sz w:val="24"/>
          <w:szCs w:val="24"/>
        </w:rPr>
      </w:pPr>
      <w:r w:rsidRPr="004A53DE">
        <w:rPr>
          <w:rFonts w:ascii="Times New Roman" w:hAnsi="Times New Roman"/>
          <w:b/>
          <w:color w:val="0D0D0D" w:themeColor="text1" w:themeTint="F2"/>
          <w:sz w:val="24"/>
          <w:szCs w:val="24"/>
        </w:rPr>
        <w:t>Геометрические фигуры</w:t>
      </w:r>
    </w:p>
    <w:p w:rsidR="001E1B4A" w:rsidRPr="004A53DE" w:rsidRDefault="00FF65A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 xml:space="preserve">Оперировать на базовом уровне понятиями: </w:t>
      </w:r>
      <w:proofErr w:type="gramStart"/>
      <w:r w:rsidRPr="004A53DE">
        <w:rPr>
          <w:rFonts w:ascii="Times New Roman" w:hAnsi="Times New Roman"/>
          <w:color w:val="0D0D0D" w:themeColor="text1" w:themeTint="F2"/>
          <w:sz w:val="24"/>
          <w:szCs w:val="24"/>
        </w:rPr>
        <w:t>фигура,точка</w:t>
      </w:r>
      <w:proofErr w:type="gramEnd"/>
      <w:r w:rsidRPr="004A53DE">
        <w:rPr>
          <w:rFonts w:ascii="Times New Roman" w:hAnsi="Times New Roman"/>
          <w:color w:val="0D0D0D" w:themeColor="text1" w:themeTint="F2"/>
          <w:sz w:val="24"/>
          <w:szCs w:val="24"/>
        </w:rPr>
        <w:t>, отрезок, прямая, луч, ломаная, угол, многоугольник, треугольник и четыр</w:t>
      </w:r>
      <w:r w:rsidR="00A23AB5" w:rsidRPr="004A53DE">
        <w:rPr>
          <w:rFonts w:ascii="Times New Roman" w:hAnsi="Times New Roman"/>
          <w:color w:val="0D0D0D" w:themeColor="text1" w:themeTint="F2"/>
          <w:sz w:val="24"/>
          <w:szCs w:val="24"/>
        </w:rPr>
        <w:t>е</w:t>
      </w:r>
      <w:r w:rsidRPr="004A53DE">
        <w:rPr>
          <w:rFonts w:ascii="Times New Roman" w:hAnsi="Times New Roman"/>
          <w:color w:val="0D0D0D" w:themeColor="text1" w:themeTint="F2"/>
          <w:sz w:val="24"/>
          <w:szCs w:val="24"/>
        </w:rPr>
        <w:t>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r w:rsidR="004A53DE">
        <w:rPr>
          <w:rFonts w:ascii="Times New Roman" w:hAnsi="Times New Roman"/>
          <w:color w:val="0D0D0D" w:themeColor="text1" w:themeTint="F2"/>
          <w:sz w:val="24"/>
          <w:szCs w:val="24"/>
        </w:rPr>
        <w:t>;</w:t>
      </w:r>
    </w:p>
    <w:p w:rsidR="00FF65A6" w:rsidRPr="004A53DE" w:rsidRDefault="00FF65A6" w:rsidP="007722A0">
      <w:pPr>
        <w:widowControl w:val="0"/>
        <w:numPr>
          <w:ilvl w:val="0"/>
          <w:numId w:val="50"/>
        </w:numPr>
        <w:tabs>
          <w:tab w:val="left" w:pos="2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 xml:space="preserve">решать практические задачи с применением простейших свойств фигур. </w:t>
      </w:r>
    </w:p>
    <w:p w:rsidR="00FF65A6" w:rsidRPr="004A53DE" w:rsidRDefault="00FF65A6" w:rsidP="003D2B30">
      <w:pPr>
        <w:spacing w:after="0" w:line="240" w:lineRule="auto"/>
        <w:rPr>
          <w:rFonts w:ascii="Times New Roman" w:hAnsi="Times New Roman"/>
          <w:b/>
          <w:color w:val="0D0D0D" w:themeColor="text1" w:themeTint="F2"/>
          <w:sz w:val="24"/>
          <w:szCs w:val="24"/>
        </w:rPr>
      </w:pPr>
      <w:r w:rsidRPr="004A53DE">
        <w:rPr>
          <w:rFonts w:ascii="Times New Roman" w:hAnsi="Times New Roman"/>
          <w:b/>
          <w:color w:val="0D0D0D" w:themeColor="text1" w:themeTint="F2"/>
          <w:sz w:val="24"/>
          <w:szCs w:val="24"/>
        </w:rPr>
        <w:t>Измерения и вычисления</w:t>
      </w:r>
    </w:p>
    <w:p w:rsidR="00FF65A6" w:rsidRPr="004A53DE" w:rsidRDefault="00FF65A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выполнять измерение длин, расстояний, величин углов, с помощью инструментов для измерений длин и углов;</w:t>
      </w:r>
    </w:p>
    <w:p w:rsidR="00FF65A6" w:rsidRPr="004A53DE" w:rsidRDefault="00FF65A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 xml:space="preserve">вычислять площади прямоугольников. </w:t>
      </w:r>
    </w:p>
    <w:p w:rsidR="00FF65A6" w:rsidRPr="004A53DE" w:rsidRDefault="00FF65A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вычислять расстояния на местности в стандартных ситуациях, площади прямоугольников;</w:t>
      </w:r>
    </w:p>
    <w:p w:rsidR="00FF65A6" w:rsidRPr="004A53DE" w:rsidRDefault="00FF65A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выполнять простейшие построения и измерения на местности, необходимые в реальной жизни</w:t>
      </w:r>
      <w:r w:rsidR="001E1B4A" w:rsidRPr="004A53DE">
        <w:rPr>
          <w:rFonts w:ascii="Times New Roman" w:hAnsi="Times New Roman"/>
          <w:color w:val="0D0D0D" w:themeColor="text1" w:themeTint="F2"/>
          <w:sz w:val="24"/>
          <w:szCs w:val="24"/>
        </w:rPr>
        <w:t>.</w:t>
      </w:r>
    </w:p>
    <w:p w:rsidR="00FF65A6" w:rsidRPr="004A53DE" w:rsidRDefault="00FF65A6" w:rsidP="003D2B30">
      <w:pPr>
        <w:spacing w:after="0" w:line="240" w:lineRule="auto"/>
        <w:rPr>
          <w:rFonts w:ascii="Times New Roman" w:hAnsi="Times New Roman"/>
          <w:b/>
          <w:bCs/>
          <w:color w:val="0D0D0D" w:themeColor="text1" w:themeTint="F2"/>
          <w:sz w:val="24"/>
          <w:szCs w:val="24"/>
        </w:rPr>
      </w:pPr>
      <w:r w:rsidRPr="004A53DE">
        <w:rPr>
          <w:rFonts w:ascii="Times New Roman" w:hAnsi="Times New Roman"/>
          <w:b/>
          <w:bCs/>
          <w:color w:val="0D0D0D" w:themeColor="text1" w:themeTint="F2"/>
          <w:sz w:val="24"/>
          <w:szCs w:val="24"/>
        </w:rPr>
        <w:t>История математики</w:t>
      </w:r>
    </w:p>
    <w:p w:rsidR="00FF65A6" w:rsidRPr="004A53DE" w:rsidRDefault="00FF65A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описывать отдельные выдающиеся результаты, полученные в ходе развития математики как науки;</w:t>
      </w:r>
    </w:p>
    <w:p w:rsidR="00FF65A6" w:rsidRPr="004A53DE" w:rsidRDefault="00FF65A6" w:rsidP="007722A0">
      <w:pPr>
        <w:widowControl w:val="0"/>
        <w:numPr>
          <w:ilvl w:val="0"/>
          <w:numId w:val="50"/>
        </w:numPr>
        <w:tabs>
          <w:tab w:val="left" w:pos="0"/>
        </w:tabs>
        <w:spacing w:after="0" w:line="240" w:lineRule="auto"/>
        <w:ind w:left="0" w:firstLine="426"/>
        <w:jc w:val="both"/>
        <w:rPr>
          <w:rFonts w:ascii="Times New Roman" w:hAnsi="Times New Roman"/>
          <w:color w:val="0D0D0D" w:themeColor="text1" w:themeTint="F2"/>
          <w:sz w:val="24"/>
          <w:szCs w:val="24"/>
        </w:rPr>
      </w:pPr>
      <w:r w:rsidRPr="004A53DE">
        <w:rPr>
          <w:rFonts w:ascii="Times New Roman" w:hAnsi="Times New Roman"/>
          <w:color w:val="0D0D0D" w:themeColor="text1" w:themeTint="F2"/>
          <w:sz w:val="24"/>
          <w:szCs w:val="24"/>
        </w:rPr>
        <w:t>знать примеры математических открытий и их авторов, в связи с отечественной и всемирной историей</w:t>
      </w:r>
      <w:r w:rsidR="001E1B4A" w:rsidRPr="004A53DE">
        <w:rPr>
          <w:rFonts w:ascii="Times New Roman" w:hAnsi="Times New Roman"/>
          <w:color w:val="0D0D0D" w:themeColor="text1" w:themeTint="F2"/>
          <w:sz w:val="24"/>
          <w:szCs w:val="24"/>
        </w:rPr>
        <w:t>.</w:t>
      </w:r>
    </w:p>
    <w:p w:rsidR="00FF65A6" w:rsidRPr="004A53DE" w:rsidRDefault="00FF65A6" w:rsidP="004A53DE">
      <w:pPr>
        <w:pStyle w:val="3"/>
        <w:spacing w:before="0" w:beforeAutospacing="0" w:after="0" w:afterAutospacing="0"/>
        <w:ind w:firstLine="426"/>
        <w:rPr>
          <w:b w:val="0"/>
          <w:i/>
          <w:color w:val="0D0D0D" w:themeColor="text1" w:themeTint="F2"/>
          <w:sz w:val="24"/>
          <w:szCs w:val="24"/>
        </w:rPr>
      </w:pPr>
      <w:bookmarkStart w:id="58" w:name="_Toc284662720"/>
      <w:bookmarkStart w:id="59" w:name="_Toc284663346"/>
      <w:r w:rsidRPr="004A53DE">
        <w:rPr>
          <w:b w:val="0"/>
          <w:i/>
          <w:color w:val="0D0D0D" w:themeColor="text1" w:themeTint="F2"/>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4A53DE">
        <w:rPr>
          <w:b w:val="0"/>
          <w:i/>
          <w:color w:val="0D0D0D" w:themeColor="text1" w:themeTint="F2"/>
          <w:sz w:val="24"/>
          <w:szCs w:val="24"/>
        </w:rPr>
        <w:t>е</w:t>
      </w:r>
      <w:r w:rsidRPr="004A53DE">
        <w:rPr>
          <w:b w:val="0"/>
          <w:i/>
          <w:color w:val="0D0D0D" w:themeColor="text1" w:themeTint="F2"/>
          <w:sz w:val="24"/>
          <w:szCs w:val="24"/>
        </w:rPr>
        <w:t>нном уровнях</w:t>
      </w:r>
      <w:r w:rsidR="004A53DE" w:rsidRPr="004A53DE">
        <w:rPr>
          <w:b w:val="0"/>
          <w:i/>
          <w:color w:val="0D0D0D" w:themeColor="text1" w:themeTint="F2"/>
          <w:sz w:val="24"/>
          <w:szCs w:val="24"/>
        </w:rPr>
        <w:t>, при изучении других предметов</w:t>
      </w:r>
      <w:r w:rsidRPr="004A53DE">
        <w:rPr>
          <w:b w:val="0"/>
          <w:i/>
          <w:color w:val="0D0D0D" w:themeColor="text1" w:themeTint="F2"/>
          <w:sz w:val="24"/>
          <w:szCs w:val="24"/>
        </w:rPr>
        <w:t>)</w:t>
      </w:r>
      <w:bookmarkEnd w:id="58"/>
      <w:bookmarkEnd w:id="59"/>
    </w:p>
    <w:p w:rsidR="00FF65A6" w:rsidRPr="007934BF" w:rsidRDefault="00FF65A6" w:rsidP="003D2B30">
      <w:pPr>
        <w:spacing w:after="0" w:line="240" w:lineRule="auto"/>
        <w:rPr>
          <w:rFonts w:ascii="Times New Roman" w:hAnsi="Times New Roman"/>
          <w:color w:val="0D0D0D" w:themeColor="text1" w:themeTint="F2"/>
          <w:sz w:val="24"/>
          <w:szCs w:val="24"/>
        </w:rPr>
      </w:pPr>
      <w:r w:rsidRPr="007934BF">
        <w:rPr>
          <w:rFonts w:ascii="Times New Roman" w:hAnsi="Times New Roman"/>
          <w:b/>
          <w:color w:val="0D0D0D" w:themeColor="text1" w:themeTint="F2"/>
          <w:sz w:val="24"/>
          <w:szCs w:val="24"/>
        </w:rPr>
        <w:t>Элементы теории множеств и математической логики</w:t>
      </w:r>
    </w:p>
    <w:p w:rsidR="00FF65A6" w:rsidRPr="007934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7934BF">
        <w:rPr>
          <w:i/>
          <w:color w:val="0D0D0D" w:themeColor="text1" w:themeTint="F2"/>
          <w:sz w:val="24"/>
          <w:szCs w:val="24"/>
        </w:rPr>
        <w:t>Оперировать</w:t>
      </w:r>
      <w:r w:rsidR="007934BF">
        <w:rPr>
          <w:rStyle w:val="af3"/>
          <w:i/>
          <w:color w:val="0D0D0D" w:themeColor="text1" w:themeTint="F2"/>
          <w:sz w:val="24"/>
          <w:szCs w:val="24"/>
        </w:rPr>
        <w:footnoteReference w:id="4"/>
      </w:r>
      <w:r w:rsidRPr="007934BF">
        <w:rPr>
          <w:i/>
          <w:color w:val="0D0D0D" w:themeColor="text1" w:themeTint="F2"/>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934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7934BF">
        <w:rPr>
          <w:i/>
          <w:color w:val="0D0D0D" w:themeColor="text1" w:themeTint="F2"/>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7934BF">
        <w:rPr>
          <w:i/>
          <w:color w:val="0D0D0D" w:themeColor="text1" w:themeTint="F2"/>
          <w:sz w:val="24"/>
          <w:szCs w:val="24"/>
        </w:rPr>
        <w:t>;</w:t>
      </w:r>
    </w:p>
    <w:p w:rsidR="00FF65A6" w:rsidRPr="007934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7934BF">
        <w:rPr>
          <w:i/>
          <w:color w:val="0D0D0D" w:themeColor="text1" w:themeTint="F2"/>
          <w:sz w:val="24"/>
          <w:szCs w:val="24"/>
        </w:rPr>
        <w:t xml:space="preserve">распознавать логически некорректные высказывания; </w:t>
      </w:r>
    </w:p>
    <w:p w:rsidR="00FF65A6" w:rsidRPr="007934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7934BF">
        <w:rPr>
          <w:i/>
          <w:color w:val="0D0D0D" w:themeColor="text1" w:themeTint="F2"/>
          <w:sz w:val="24"/>
          <w:szCs w:val="24"/>
        </w:rPr>
        <w:t>строить цепочки умозаключений на основе использования правил логики</w:t>
      </w:r>
      <w:r w:rsidR="001E1B4A" w:rsidRPr="007934BF">
        <w:rPr>
          <w:i/>
          <w:color w:val="0D0D0D" w:themeColor="text1" w:themeTint="F2"/>
          <w:sz w:val="24"/>
          <w:szCs w:val="24"/>
        </w:rPr>
        <w:t>.</w:t>
      </w:r>
    </w:p>
    <w:p w:rsidR="00FF65A6" w:rsidRPr="007934BF" w:rsidRDefault="00FF65A6" w:rsidP="003D2B30">
      <w:pPr>
        <w:spacing w:after="0" w:line="240" w:lineRule="auto"/>
        <w:rPr>
          <w:rFonts w:ascii="Times New Roman" w:hAnsi="Times New Roman"/>
          <w:b/>
          <w:i/>
          <w:color w:val="0D0D0D" w:themeColor="text1" w:themeTint="F2"/>
          <w:sz w:val="24"/>
          <w:szCs w:val="24"/>
        </w:rPr>
      </w:pPr>
      <w:r w:rsidRPr="007934BF">
        <w:rPr>
          <w:rFonts w:ascii="Times New Roman" w:hAnsi="Times New Roman"/>
          <w:b/>
          <w:i/>
          <w:color w:val="0D0D0D" w:themeColor="text1" w:themeTint="F2"/>
          <w:sz w:val="24"/>
          <w:szCs w:val="24"/>
        </w:rPr>
        <w:t>Числа</w:t>
      </w:r>
    </w:p>
    <w:p w:rsidR="00FF65A6" w:rsidRPr="007934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7934BF">
        <w:rPr>
          <w:i/>
          <w:color w:val="0D0D0D" w:themeColor="text1" w:themeTint="F2"/>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934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7934BF">
        <w:rPr>
          <w:i/>
          <w:color w:val="0D0D0D" w:themeColor="text1" w:themeTint="F2"/>
          <w:sz w:val="24"/>
          <w:szCs w:val="24"/>
        </w:rPr>
        <w:t>понимать и объяснять смысл позиционной записи натурального числа;</w:t>
      </w:r>
    </w:p>
    <w:p w:rsidR="00FF65A6" w:rsidRPr="007934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7934BF">
        <w:rPr>
          <w:i/>
          <w:color w:val="0D0D0D" w:themeColor="text1" w:themeTint="F2"/>
          <w:sz w:val="24"/>
          <w:szCs w:val="24"/>
        </w:rPr>
        <w:t>выполнять вычисления, в том числе с использованием при</w:t>
      </w:r>
      <w:r w:rsidR="00A23AB5" w:rsidRPr="007934BF">
        <w:rPr>
          <w:i/>
          <w:color w:val="0D0D0D" w:themeColor="text1" w:themeTint="F2"/>
          <w:sz w:val="24"/>
          <w:szCs w:val="24"/>
        </w:rPr>
        <w:t>е</w:t>
      </w:r>
      <w:r w:rsidRPr="007934BF">
        <w:rPr>
          <w:i/>
          <w:color w:val="0D0D0D" w:themeColor="text1" w:themeTint="F2"/>
          <w:sz w:val="24"/>
          <w:szCs w:val="24"/>
        </w:rPr>
        <w:t>мов рациональных вычислений, обосновывать алгоритмы выполнения действий;</w:t>
      </w:r>
    </w:p>
    <w:p w:rsidR="00FF65A6" w:rsidRPr="007934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7934BF">
        <w:rPr>
          <w:i/>
          <w:color w:val="0D0D0D" w:themeColor="text1" w:themeTint="F2"/>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934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7934BF">
        <w:rPr>
          <w:i/>
          <w:color w:val="0D0D0D" w:themeColor="text1" w:themeTint="F2"/>
          <w:sz w:val="24"/>
          <w:szCs w:val="24"/>
        </w:rPr>
        <w:t>выполнять округление рациональных чисел с заданной точностью;</w:t>
      </w:r>
    </w:p>
    <w:p w:rsidR="00FF65A6" w:rsidRPr="007934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7934BF">
        <w:rPr>
          <w:i/>
          <w:color w:val="0D0D0D" w:themeColor="text1" w:themeTint="F2"/>
          <w:sz w:val="24"/>
          <w:szCs w:val="24"/>
        </w:rPr>
        <w:t>упорядочивать числа, записанные в виде обыкновенных и десятичных дробей;</w:t>
      </w:r>
    </w:p>
    <w:p w:rsidR="00FF65A6" w:rsidRPr="007934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7934BF">
        <w:rPr>
          <w:i/>
          <w:color w:val="0D0D0D" w:themeColor="text1" w:themeTint="F2"/>
          <w:sz w:val="24"/>
          <w:szCs w:val="24"/>
        </w:rPr>
        <w:t xml:space="preserve">находить НОД и НОК чисел и использовать их при решении </w:t>
      </w:r>
      <w:proofErr w:type="gramStart"/>
      <w:r w:rsidRPr="007934BF">
        <w:rPr>
          <w:i/>
          <w:color w:val="0D0D0D" w:themeColor="text1" w:themeTint="F2"/>
          <w:sz w:val="24"/>
          <w:szCs w:val="24"/>
        </w:rPr>
        <w:t>зада</w:t>
      </w:r>
      <w:r w:rsidR="001E1B4A" w:rsidRPr="007934BF">
        <w:rPr>
          <w:i/>
          <w:color w:val="0D0D0D" w:themeColor="text1" w:themeTint="F2"/>
          <w:sz w:val="24"/>
          <w:szCs w:val="24"/>
        </w:rPr>
        <w:t>;</w:t>
      </w:r>
      <w:r w:rsidRPr="007934BF">
        <w:rPr>
          <w:i/>
          <w:color w:val="0D0D0D" w:themeColor="text1" w:themeTint="F2"/>
          <w:sz w:val="24"/>
          <w:szCs w:val="24"/>
        </w:rPr>
        <w:t>.</w:t>
      </w:r>
      <w:proofErr w:type="gramEnd"/>
    </w:p>
    <w:p w:rsidR="00FF65A6" w:rsidRPr="007934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7934BF">
        <w:rPr>
          <w:i/>
          <w:color w:val="0D0D0D" w:themeColor="text1" w:themeTint="F2"/>
          <w:sz w:val="24"/>
          <w:szCs w:val="24"/>
        </w:rPr>
        <w:t>оперировать понятием модуль числа, геометрическая интерпретация модуля числа</w:t>
      </w:r>
      <w:r w:rsidR="007934BF">
        <w:rPr>
          <w:i/>
          <w:color w:val="0D0D0D" w:themeColor="text1" w:themeTint="F2"/>
          <w:sz w:val="24"/>
          <w:szCs w:val="24"/>
        </w:rPr>
        <w:t>;</w:t>
      </w:r>
    </w:p>
    <w:p w:rsidR="00FF65A6" w:rsidRPr="007934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7934BF">
        <w:rPr>
          <w:i/>
          <w:color w:val="0D0D0D" w:themeColor="text1" w:themeTint="F2"/>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934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7934BF">
        <w:rPr>
          <w:i/>
          <w:color w:val="0D0D0D" w:themeColor="text1" w:themeTint="F2"/>
          <w:sz w:val="24"/>
          <w:szCs w:val="24"/>
        </w:rPr>
        <w:t>выполнять сравнение результатов вычислений при решении практических задач, в том числе приближенных вычислений;</w:t>
      </w:r>
    </w:p>
    <w:p w:rsidR="00FF65A6" w:rsidRPr="004753D5"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7934BF">
        <w:rPr>
          <w:i/>
          <w:color w:val="0D0D0D" w:themeColor="text1" w:themeTint="F2"/>
          <w:sz w:val="24"/>
          <w:szCs w:val="24"/>
        </w:rPr>
        <w:t xml:space="preserve">составлять числовые выражения и оценивать их значения при решении практических </w:t>
      </w:r>
      <w:r w:rsidRPr="004753D5">
        <w:rPr>
          <w:i/>
          <w:color w:val="0D0D0D" w:themeColor="text1" w:themeTint="F2"/>
          <w:sz w:val="24"/>
          <w:szCs w:val="24"/>
        </w:rPr>
        <w:t>задач и задач из других учебных предметов</w:t>
      </w:r>
      <w:r w:rsidR="001E1B4A" w:rsidRPr="004753D5">
        <w:rPr>
          <w:i/>
          <w:color w:val="0D0D0D" w:themeColor="text1" w:themeTint="F2"/>
          <w:sz w:val="24"/>
          <w:szCs w:val="24"/>
        </w:rPr>
        <w:t>.</w:t>
      </w:r>
    </w:p>
    <w:p w:rsidR="00FF65A6" w:rsidRPr="004753D5" w:rsidRDefault="00FF65A6" w:rsidP="003D2B30">
      <w:pPr>
        <w:spacing w:after="0" w:line="240" w:lineRule="auto"/>
        <w:rPr>
          <w:rFonts w:ascii="Times New Roman" w:hAnsi="Times New Roman"/>
          <w:b/>
          <w:color w:val="0D0D0D" w:themeColor="text1" w:themeTint="F2"/>
          <w:sz w:val="24"/>
          <w:szCs w:val="24"/>
        </w:rPr>
      </w:pPr>
      <w:r w:rsidRPr="004753D5">
        <w:rPr>
          <w:rFonts w:ascii="Times New Roman" w:hAnsi="Times New Roman"/>
          <w:b/>
          <w:color w:val="0D0D0D" w:themeColor="text1" w:themeTint="F2"/>
          <w:sz w:val="24"/>
          <w:szCs w:val="24"/>
        </w:rPr>
        <w:t xml:space="preserve">Уравнения и неравенства </w:t>
      </w:r>
    </w:p>
    <w:p w:rsidR="00FF65A6" w:rsidRPr="004753D5"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753D5">
        <w:rPr>
          <w:i/>
          <w:color w:val="0D0D0D" w:themeColor="text1" w:themeTint="F2"/>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4753D5">
        <w:rPr>
          <w:i/>
          <w:color w:val="0D0D0D" w:themeColor="text1" w:themeTint="F2"/>
          <w:sz w:val="24"/>
          <w:szCs w:val="24"/>
        </w:rPr>
        <w:t>.</w:t>
      </w:r>
    </w:p>
    <w:p w:rsidR="00FF65A6" w:rsidRPr="004753D5" w:rsidRDefault="00FF65A6" w:rsidP="003D2B30">
      <w:pPr>
        <w:spacing w:after="0" w:line="240" w:lineRule="auto"/>
        <w:rPr>
          <w:rFonts w:ascii="Times New Roman" w:hAnsi="Times New Roman"/>
          <w:b/>
          <w:color w:val="0D0D0D" w:themeColor="text1" w:themeTint="F2"/>
          <w:sz w:val="24"/>
          <w:szCs w:val="24"/>
        </w:rPr>
      </w:pPr>
      <w:r w:rsidRPr="004753D5">
        <w:rPr>
          <w:rFonts w:ascii="Times New Roman" w:hAnsi="Times New Roman"/>
          <w:b/>
          <w:color w:val="0D0D0D" w:themeColor="text1" w:themeTint="F2"/>
          <w:sz w:val="24"/>
          <w:szCs w:val="24"/>
        </w:rPr>
        <w:t>Статистика и теория вероятностей</w:t>
      </w:r>
    </w:p>
    <w:p w:rsidR="00FF65A6" w:rsidRPr="004753D5"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753D5">
        <w:rPr>
          <w:i/>
          <w:color w:val="0D0D0D" w:themeColor="text1" w:themeTint="F2"/>
          <w:sz w:val="24"/>
          <w:szCs w:val="24"/>
        </w:rPr>
        <w:t xml:space="preserve">Оперировать понятиями: столбчатые и круговые диаграммы, таблицы данных, среднее арифметическое, </w:t>
      </w:r>
    </w:p>
    <w:p w:rsidR="00FF65A6" w:rsidRPr="004753D5"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753D5">
        <w:rPr>
          <w:i/>
          <w:color w:val="0D0D0D" w:themeColor="text1" w:themeTint="F2"/>
          <w:sz w:val="24"/>
          <w:szCs w:val="24"/>
        </w:rPr>
        <w:t>извлекать, информацию, представленную в таблицах, на диаграммах;</w:t>
      </w:r>
    </w:p>
    <w:p w:rsidR="00FF65A6" w:rsidRPr="004753D5"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753D5">
        <w:rPr>
          <w:i/>
          <w:color w:val="0D0D0D" w:themeColor="text1" w:themeTint="F2"/>
          <w:sz w:val="24"/>
          <w:szCs w:val="24"/>
        </w:rPr>
        <w:t>составлять таблицы, строить диаграммы на основе данных.</w:t>
      </w:r>
    </w:p>
    <w:p w:rsidR="00FF65A6" w:rsidRPr="008179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8179BF">
        <w:rPr>
          <w:i/>
          <w:color w:val="0D0D0D" w:themeColor="text1" w:themeTint="F2"/>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r w:rsidR="001E1B4A" w:rsidRPr="008179BF">
        <w:rPr>
          <w:i/>
          <w:color w:val="0D0D0D" w:themeColor="text1" w:themeTint="F2"/>
          <w:sz w:val="24"/>
          <w:szCs w:val="24"/>
        </w:rPr>
        <w:t>.</w:t>
      </w:r>
    </w:p>
    <w:p w:rsidR="00FF65A6" w:rsidRPr="008179BF" w:rsidRDefault="00FF65A6" w:rsidP="003D2B30">
      <w:pPr>
        <w:spacing w:after="0" w:line="240" w:lineRule="auto"/>
        <w:rPr>
          <w:rFonts w:ascii="Times New Roman" w:hAnsi="Times New Roman"/>
          <w:b/>
          <w:bCs/>
          <w:color w:val="0D0D0D" w:themeColor="text1" w:themeTint="F2"/>
          <w:sz w:val="24"/>
          <w:szCs w:val="24"/>
        </w:rPr>
      </w:pPr>
      <w:r w:rsidRPr="008179BF">
        <w:rPr>
          <w:rFonts w:ascii="Times New Roman" w:hAnsi="Times New Roman"/>
          <w:b/>
          <w:bCs/>
          <w:color w:val="0D0D0D" w:themeColor="text1" w:themeTint="F2"/>
          <w:sz w:val="24"/>
          <w:szCs w:val="24"/>
        </w:rPr>
        <w:t>Текстовые задачи</w:t>
      </w:r>
    </w:p>
    <w:p w:rsidR="00FF65A6" w:rsidRPr="008179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8179BF">
        <w:rPr>
          <w:i/>
          <w:color w:val="0D0D0D" w:themeColor="text1" w:themeTint="F2"/>
          <w:sz w:val="24"/>
          <w:szCs w:val="24"/>
        </w:rPr>
        <w:t>Решать простые и сложные задачи разных типов, а также задачи повышенной трудности;</w:t>
      </w:r>
    </w:p>
    <w:p w:rsidR="00FF65A6" w:rsidRPr="008179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8179BF">
        <w:rPr>
          <w:i/>
          <w:color w:val="0D0D0D" w:themeColor="text1" w:themeTint="F2"/>
          <w:sz w:val="24"/>
          <w:szCs w:val="24"/>
        </w:rPr>
        <w:t>использовать разные краткие записи как модели текстов сложных задач для построения поисковой схемы и решения задач;</w:t>
      </w:r>
    </w:p>
    <w:p w:rsidR="00FF65A6" w:rsidRPr="008179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8179BF">
        <w:rPr>
          <w:i/>
          <w:color w:val="0D0D0D" w:themeColor="text1" w:themeTint="F2"/>
          <w:sz w:val="24"/>
          <w:szCs w:val="24"/>
        </w:rPr>
        <w:t>знать и применять оба способа поиска решения задач (от требования к условию и от условия к требованию);</w:t>
      </w:r>
    </w:p>
    <w:p w:rsidR="00FF65A6" w:rsidRPr="008179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8179BF">
        <w:rPr>
          <w:i/>
          <w:color w:val="0D0D0D" w:themeColor="text1" w:themeTint="F2"/>
          <w:sz w:val="24"/>
          <w:szCs w:val="24"/>
        </w:rPr>
        <w:t>моделировать рассуждения при поиске решения задач с помощью граф-схемы;</w:t>
      </w:r>
    </w:p>
    <w:p w:rsidR="00FF65A6" w:rsidRPr="008179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8179BF">
        <w:rPr>
          <w:i/>
          <w:color w:val="0D0D0D" w:themeColor="text1" w:themeTint="F2"/>
          <w:sz w:val="24"/>
          <w:szCs w:val="24"/>
        </w:rPr>
        <w:t>выделять этапы решения задачи и содержание каждого этапа;</w:t>
      </w:r>
    </w:p>
    <w:p w:rsidR="00FF65A6" w:rsidRPr="008179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8179BF">
        <w:rPr>
          <w:i/>
          <w:color w:val="0D0D0D" w:themeColor="text1" w:themeTint="F2"/>
          <w:sz w:val="24"/>
          <w:szCs w:val="24"/>
        </w:rPr>
        <w:t>интерпретировать вычислительные результаты в задаче, исследовать полученное решение задачи;</w:t>
      </w:r>
    </w:p>
    <w:p w:rsidR="00FF65A6" w:rsidRPr="008179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8179BF">
        <w:rPr>
          <w:i/>
          <w:color w:val="0D0D0D" w:themeColor="text1" w:themeTint="F2"/>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8179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8179BF">
        <w:rPr>
          <w:i/>
          <w:color w:val="0D0D0D" w:themeColor="text1" w:themeTint="F2"/>
          <w:sz w:val="24"/>
          <w:szCs w:val="24"/>
        </w:rPr>
        <w:t>исследовать всевозможные ситуации при решении задач на движение по реке, рассматривать разные системы отсч</w:t>
      </w:r>
      <w:r w:rsidR="00A23AB5" w:rsidRPr="008179BF">
        <w:rPr>
          <w:i/>
          <w:color w:val="0D0D0D" w:themeColor="text1" w:themeTint="F2"/>
          <w:sz w:val="24"/>
          <w:szCs w:val="24"/>
        </w:rPr>
        <w:t>е</w:t>
      </w:r>
      <w:r w:rsidRPr="008179BF">
        <w:rPr>
          <w:i/>
          <w:color w:val="0D0D0D" w:themeColor="text1" w:themeTint="F2"/>
          <w:sz w:val="24"/>
          <w:szCs w:val="24"/>
        </w:rPr>
        <w:t>та;</w:t>
      </w:r>
    </w:p>
    <w:p w:rsidR="00FF65A6" w:rsidRPr="008179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8179BF">
        <w:rPr>
          <w:i/>
          <w:color w:val="0D0D0D" w:themeColor="text1" w:themeTint="F2"/>
          <w:sz w:val="24"/>
          <w:szCs w:val="24"/>
        </w:rPr>
        <w:t xml:space="preserve">решать разнообразные задачи «на части», </w:t>
      </w:r>
    </w:p>
    <w:p w:rsidR="00FF65A6" w:rsidRPr="008179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8179BF">
        <w:rPr>
          <w:i/>
          <w:color w:val="0D0D0D" w:themeColor="text1" w:themeTint="F2"/>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8179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8179BF">
        <w:rPr>
          <w:i/>
          <w:color w:val="0D0D0D" w:themeColor="text1" w:themeTint="F2"/>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w:t>
      </w:r>
      <w:r w:rsidR="008179BF">
        <w:rPr>
          <w:i/>
          <w:color w:val="0D0D0D" w:themeColor="text1" w:themeTint="F2"/>
          <w:sz w:val="24"/>
          <w:szCs w:val="24"/>
        </w:rPr>
        <w:t>пов;</w:t>
      </w:r>
    </w:p>
    <w:p w:rsidR="00FF65A6" w:rsidRPr="008179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8179BF">
        <w:rPr>
          <w:i/>
          <w:color w:val="0D0D0D" w:themeColor="text1" w:themeTint="F2"/>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8179BF">
        <w:rPr>
          <w:i/>
          <w:color w:val="0D0D0D" w:themeColor="text1" w:themeTint="F2"/>
          <w:sz w:val="24"/>
          <w:szCs w:val="24"/>
        </w:rPr>
        <w:t>е</w:t>
      </w:r>
      <w:r w:rsidRPr="008179BF">
        <w:rPr>
          <w:i/>
          <w:color w:val="0D0D0D" w:themeColor="text1" w:themeTint="F2"/>
          <w:sz w:val="24"/>
          <w:szCs w:val="24"/>
        </w:rPr>
        <w:t>том этих характеристик, в частности, при решении задач на концентрации, учитывать плотность вещества;</w:t>
      </w:r>
    </w:p>
    <w:p w:rsidR="00FF65A6" w:rsidRPr="008179BF"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8179BF">
        <w:rPr>
          <w:i/>
          <w:color w:val="0D0D0D" w:themeColor="text1" w:themeTint="F2"/>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FF7E9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FF7E92">
        <w:rPr>
          <w:i/>
          <w:color w:val="0D0D0D" w:themeColor="text1" w:themeTint="F2"/>
          <w:sz w:val="24"/>
          <w:szCs w:val="24"/>
        </w:rPr>
        <w:t>решать задачи на движение по реке, рассматривая разные системы отсчета</w:t>
      </w:r>
      <w:r w:rsidR="001E1B4A" w:rsidRPr="00FF7E92">
        <w:rPr>
          <w:i/>
          <w:color w:val="0D0D0D" w:themeColor="text1" w:themeTint="F2"/>
          <w:sz w:val="24"/>
          <w:szCs w:val="24"/>
        </w:rPr>
        <w:t>.</w:t>
      </w:r>
    </w:p>
    <w:p w:rsidR="00FF65A6" w:rsidRPr="00FF7E92" w:rsidRDefault="00FF65A6" w:rsidP="003D2B30">
      <w:pPr>
        <w:spacing w:after="0" w:line="240" w:lineRule="auto"/>
        <w:rPr>
          <w:rFonts w:ascii="Times New Roman" w:hAnsi="Times New Roman"/>
          <w:b/>
          <w:color w:val="0D0D0D" w:themeColor="text1" w:themeTint="F2"/>
          <w:sz w:val="24"/>
          <w:szCs w:val="24"/>
        </w:rPr>
      </w:pPr>
      <w:r w:rsidRPr="00FF7E92">
        <w:rPr>
          <w:rFonts w:ascii="Times New Roman" w:hAnsi="Times New Roman"/>
          <w:b/>
          <w:color w:val="0D0D0D" w:themeColor="text1" w:themeTint="F2"/>
          <w:sz w:val="24"/>
          <w:szCs w:val="24"/>
        </w:rPr>
        <w:t>Наглядная геометрия</w:t>
      </w:r>
    </w:p>
    <w:p w:rsidR="00FF65A6" w:rsidRPr="00FF7E92" w:rsidRDefault="00FF65A6" w:rsidP="003D2B30">
      <w:pPr>
        <w:spacing w:after="0" w:line="240" w:lineRule="auto"/>
        <w:rPr>
          <w:rFonts w:ascii="Times New Roman" w:hAnsi="Times New Roman"/>
          <w:b/>
          <w:color w:val="0D0D0D" w:themeColor="text1" w:themeTint="F2"/>
          <w:sz w:val="24"/>
          <w:szCs w:val="24"/>
        </w:rPr>
      </w:pPr>
      <w:r w:rsidRPr="00FF7E92">
        <w:rPr>
          <w:rFonts w:ascii="Times New Roman" w:hAnsi="Times New Roman"/>
          <w:b/>
          <w:color w:val="0D0D0D" w:themeColor="text1" w:themeTint="F2"/>
          <w:sz w:val="24"/>
          <w:szCs w:val="24"/>
        </w:rPr>
        <w:t>Геометрические фигуры</w:t>
      </w:r>
    </w:p>
    <w:p w:rsidR="00FF65A6" w:rsidRPr="00FF7E92" w:rsidRDefault="001E1B4A" w:rsidP="007722A0">
      <w:pPr>
        <w:pStyle w:val="24"/>
        <w:numPr>
          <w:ilvl w:val="1"/>
          <w:numId w:val="71"/>
        </w:numPr>
        <w:autoSpaceDE w:val="0"/>
        <w:autoSpaceDN w:val="0"/>
        <w:adjustRightInd w:val="0"/>
        <w:ind w:left="0" w:firstLine="426"/>
        <w:rPr>
          <w:i/>
          <w:color w:val="0D0D0D" w:themeColor="text1" w:themeTint="F2"/>
          <w:sz w:val="24"/>
          <w:szCs w:val="24"/>
        </w:rPr>
      </w:pPr>
      <w:r w:rsidRPr="00FF7E92">
        <w:rPr>
          <w:i/>
          <w:color w:val="0D0D0D" w:themeColor="text1" w:themeTint="F2"/>
          <w:sz w:val="24"/>
          <w:szCs w:val="24"/>
        </w:rPr>
        <w:t>И</w:t>
      </w:r>
      <w:r w:rsidR="00FF65A6" w:rsidRPr="00FF7E92">
        <w:rPr>
          <w:i/>
          <w:color w:val="0D0D0D" w:themeColor="text1" w:themeTint="F2"/>
          <w:sz w:val="24"/>
          <w:szCs w:val="24"/>
        </w:rPr>
        <w:t>звлекать, интерпретировать и преобразовывать информацию о геометрических фигурах, представленную на чертежах</w:t>
      </w:r>
      <w:r w:rsidRPr="00FF7E92">
        <w:rPr>
          <w:i/>
          <w:color w:val="0D0D0D" w:themeColor="text1" w:themeTint="F2"/>
          <w:sz w:val="24"/>
          <w:szCs w:val="24"/>
        </w:rPr>
        <w:t>;</w:t>
      </w:r>
    </w:p>
    <w:p w:rsidR="00FF65A6" w:rsidRPr="00FF7E9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FF7E92">
        <w:rPr>
          <w:i/>
          <w:color w:val="0D0D0D" w:themeColor="text1" w:themeTint="F2"/>
          <w:sz w:val="24"/>
          <w:szCs w:val="24"/>
        </w:rPr>
        <w:t>изображать изучаемые фигуры от руки и с помощью компьютерных инструментов.</w:t>
      </w:r>
    </w:p>
    <w:p w:rsidR="00FF65A6" w:rsidRPr="00FF7E92" w:rsidRDefault="00FF65A6" w:rsidP="003D2B30">
      <w:pPr>
        <w:spacing w:after="0" w:line="240" w:lineRule="auto"/>
        <w:rPr>
          <w:rFonts w:ascii="Times New Roman" w:hAnsi="Times New Roman"/>
          <w:b/>
          <w:color w:val="0D0D0D" w:themeColor="text1" w:themeTint="F2"/>
          <w:sz w:val="24"/>
          <w:szCs w:val="24"/>
        </w:rPr>
      </w:pPr>
      <w:r w:rsidRPr="00FF7E92">
        <w:rPr>
          <w:rFonts w:ascii="Times New Roman" w:hAnsi="Times New Roman"/>
          <w:b/>
          <w:color w:val="0D0D0D" w:themeColor="text1" w:themeTint="F2"/>
          <w:sz w:val="24"/>
          <w:szCs w:val="24"/>
        </w:rPr>
        <w:t>Измерения и вычисления</w:t>
      </w:r>
    </w:p>
    <w:p w:rsidR="00FF65A6" w:rsidRPr="00FF7E9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FF7E92">
        <w:rPr>
          <w:i/>
          <w:color w:val="0D0D0D" w:themeColor="text1" w:themeTint="F2"/>
          <w:sz w:val="24"/>
          <w:szCs w:val="24"/>
        </w:rPr>
        <w:t>выполнять измерение длин, расстояний, величин углов, с помощью инструментов для измерений длин и углов;</w:t>
      </w:r>
    </w:p>
    <w:p w:rsidR="00FF65A6" w:rsidRPr="00FF7E9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FF7E92">
        <w:rPr>
          <w:i/>
          <w:color w:val="0D0D0D" w:themeColor="text1" w:themeTint="F2"/>
          <w:sz w:val="24"/>
          <w:szCs w:val="24"/>
        </w:rPr>
        <w:t>вычислять площади прямоугольников, квадратов, объ</w:t>
      </w:r>
      <w:r w:rsidR="00A23AB5" w:rsidRPr="00FF7E92">
        <w:rPr>
          <w:i/>
          <w:color w:val="0D0D0D" w:themeColor="text1" w:themeTint="F2"/>
          <w:sz w:val="24"/>
          <w:szCs w:val="24"/>
        </w:rPr>
        <w:t>е</w:t>
      </w:r>
      <w:r w:rsidRPr="00FF7E92">
        <w:rPr>
          <w:i/>
          <w:color w:val="0D0D0D" w:themeColor="text1" w:themeTint="F2"/>
          <w:sz w:val="24"/>
          <w:szCs w:val="24"/>
        </w:rPr>
        <w:t>мы прямоугольных параллелепипедов, кубов</w:t>
      </w:r>
      <w:r w:rsidR="00FF7E92" w:rsidRPr="00FF7E92">
        <w:rPr>
          <w:i/>
          <w:color w:val="0D0D0D" w:themeColor="text1" w:themeTint="F2"/>
          <w:sz w:val="24"/>
          <w:szCs w:val="24"/>
        </w:rPr>
        <w:t>;</w:t>
      </w:r>
    </w:p>
    <w:p w:rsidR="00FF65A6" w:rsidRPr="00FF7E9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FF7E92">
        <w:rPr>
          <w:i/>
          <w:color w:val="0D0D0D" w:themeColor="text1" w:themeTint="F2"/>
          <w:sz w:val="24"/>
          <w:szCs w:val="24"/>
        </w:rPr>
        <w:t>вычислять расстояния на местности в стандартных ситуациях, площади участков прямоугольной формы, объ</w:t>
      </w:r>
      <w:r w:rsidR="00A23AB5" w:rsidRPr="00FF7E92">
        <w:rPr>
          <w:i/>
          <w:color w:val="0D0D0D" w:themeColor="text1" w:themeTint="F2"/>
          <w:sz w:val="24"/>
          <w:szCs w:val="24"/>
        </w:rPr>
        <w:t>е</w:t>
      </w:r>
      <w:r w:rsidRPr="00FF7E92">
        <w:rPr>
          <w:i/>
          <w:color w:val="0D0D0D" w:themeColor="text1" w:themeTint="F2"/>
          <w:sz w:val="24"/>
          <w:szCs w:val="24"/>
        </w:rPr>
        <w:t>мы комнат;</w:t>
      </w:r>
    </w:p>
    <w:p w:rsidR="00FF65A6" w:rsidRPr="00FF7E9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FF7E92">
        <w:rPr>
          <w:i/>
          <w:color w:val="0D0D0D" w:themeColor="text1" w:themeTint="F2"/>
          <w:sz w:val="24"/>
          <w:szCs w:val="24"/>
        </w:rPr>
        <w:t xml:space="preserve">выполнять простейшие построения на местности, необходимые в реальной жизни; </w:t>
      </w:r>
    </w:p>
    <w:p w:rsidR="00FF65A6" w:rsidRPr="00FF7E9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FF7E92">
        <w:rPr>
          <w:i/>
          <w:color w:val="0D0D0D" w:themeColor="text1" w:themeTint="F2"/>
          <w:sz w:val="24"/>
          <w:szCs w:val="24"/>
        </w:rPr>
        <w:t>оценивать размеры реальных объектов окружающего мира</w:t>
      </w:r>
      <w:r w:rsidR="001E1B4A" w:rsidRPr="00FF7E92">
        <w:rPr>
          <w:i/>
          <w:color w:val="0D0D0D" w:themeColor="text1" w:themeTint="F2"/>
          <w:sz w:val="24"/>
          <w:szCs w:val="24"/>
        </w:rPr>
        <w:t>.</w:t>
      </w:r>
    </w:p>
    <w:p w:rsidR="00FF65A6" w:rsidRPr="00FF7E92" w:rsidRDefault="00FF65A6" w:rsidP="003D2B30">
      <w:pPr>
        <w:spacing w:after="0" w:line="240" w:lineRule="auto"/>
        <w:rPr>
          <w:rFonts w:ascii="Times New Roman" w:hAnsi="Times New Roman"/>
          <w:b/>
          <w:bCs/>
          <w:color w:val="0D0D0D" w:themeColor="text1" w:themeTint="F2"/>
          <w:sz w:val="24"/>
          <w:szCs w:val="24"/>
        </w:rPr>
      </w:pPr>
      <w:r w:rsidRPr="00FF7E92">
        <w:rPr>
          <w:rFonts w:ascii="Times New Roman" w:hAnsi="Times New Roman"/>
          <w:b/>
          <w:bCs/>
          <w:color w:val="0D0D0D" w:themeColor="text1" w:themeTint="F2"/>
          <w:sz w:val="24"/>
          <w:szCs w:val="24"/>
        </w:rPr>
        <w:t>История математики</w:t>
      </w:r>
    </w:p>
    <w:p w:rsidR="00FF65A6" w:rsidRPr="00FF7E9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FF7E92">
        <w:rPr>
          <w:i/>
          <w:color w:val="0D0D0D" w:themeColor="text1" w:themeTint="F2"/>
          <w:sz w:val="24"/>
          <w:szCs w:val="24"/>
        </w:rPr>
        <w:t>Характеризовать вклад выдающихся математиков в развитие математики и иных научных областей</w:t>
      </w:r>
      <w:r w:rsidR="001E1B4A" w:rsidRPr="00FF7E92">
        <w:rPr>
          <w:i/>
          <w:color w:val="0D0D0D" w:themeColor="text1" w:themeTint="F2"/>
          <w:sz w:val="24"/>
          <w:szCs w:val="24"/>
        </w:rPr>
        <w:t>.</w:t>
      </w:r>
    </w:p>
    <w:p w:rsidR="00FF65A6" w:rsidRPr="003D2B30" w:rsidRDefault="00FF65A6" w:rsidP="003D2B30">
      <w:pPr>
        <w:pStyle w:val="3"/>
        <w:spacing w:before="0" w:beforeAutospacing="0" w:after="0" w:afterAutospacing="0"/>
        <w:rPr>
          <w:color w:val="244061" w:themeColor="accent1" w:themeShade="80"/>
          <w:sz w:val="24"/>
          <w:szCs w:val="24"/>
        </w:rPr>
      </w:pPr>
    </w:p>
    <w:p w:rsidR="00FF65A6" w:rsidRPr="00FF7E92" w:rsidRDefault="00FF65A6" w:rsidP="003D2B30">
      <w:pPr>
        <w:pStyle w:val="3"/>
        <w:spacing w:before="0" w:beforeAutospacing="0" w:after="0" w:afterAutospacing="0"/>
        <w:rPr>
          <w:b w:val="0"/>
          <w:color w:val="0D0D0D" w:themeColor="text1" w:themeTint="F2"/>
          <w:sz w:val="24"/>
          <w:szCs w:val="24"/>
        </w:rPr>
      </w:pPr>
      <w:bookmarkStart w:id="60" w:name="_Toc284662721"/>
      <w:bookmarkStart w:id="61" w:name="_Toc284663347"/>
      <w:r w:rsidRPr="00FF7E92">
        <w:rPr>
          <w:b w:val="0"/>
          <w:color w:val="0D0D0D" w:themeColor="text1" w:themeTint="F2"/>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r w:rsidR="00FF7E92" w:rsidRPr="00FF7E92">
        <w:rPr>
          <w:b w:val="0"/>
          <w:color w:val="0D0D0D" w:themeColor="text1" w:themeTint="F2"/>
          <w:sz w:val="24"/>
          <w:szCs w:val="24"/>
        </w:rPr>
        <w:t>, при изучении других предметов</w:t>
      </w:r>
      <w:r w:rsidRPr="00FF7E92">
        <w:rPr>
          <w:b w:val="0"/>
          <w:color w:val="0D0D0D" w:themeColor="text1" w:themeTint="F2"/>
          <w:sz w:val="24"/>
          <w:szCs w:val="24"/>
        </w:rPr>
        <w:t>)</w:t>
      </w:r>
      <w:bookmarkEnd w:id="60"/>
      <w:bookmarkEnd w:id="61"/>
    </w:p>
    <w:p w:rsidR="00FF65A6" w:rsidRPr="00FF7E92" w:rsidRDefault="00FF65A6" w:rsidP="003D2B30">
      <w:pPr>
        <w:spacing w:after="0" w:line="240" w:lineRule="auto"/>
        <w:rPr>
          <w:rFonts w:ascii="Times New Roman" w:hAnsi="Times New Roman"/>
          <w:color w:val="0D0D0D" w:themeColor="text1" w:themeTint="F2"/>
          <w:sz w:val="24"/>
          <w:szCs w:val="24"/>
        </w:rPr>
      </w:pPr>
      <w:r w:rsidRPr="00FF7E92">
        <w:rPr>
          <w:rFonts w:ascii="Times New Roman" w:hAnsi="Times New Roman"/>
          <w:b/>
          <w:color w:val="0D0D0D" w:themeColor="text1" w:themeTint="F2"/>
          <w:sz w:val="24"/>
          <w:szCs w:val="24"/>
        </w:rPr>
        <w:t>Элементы теории множеств и математической логики</w:t>
      </w:r>
    </w:p>
    <w:p w:rsidR="00FF65A6" w:rsidRPr="00FF7E92"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FF7E92">
        <w:rPr>
          <w:color w:val="0D0D0D" w:themeColor="text1" w:themeTint="F2"/>
          <w:sz w:val="24"/>
          <w:szCs w:val="24"/>
        </w:rPr>
        <w:t>Оперировать на базовом уровне</w:t>
      </w:r>
      <w:r w:rsidRPr="00FF7E92">
        <w:rPr>
          <w:color w:val="0D0D0D" w:themeColor="text1" w:themeTint="F2"/>
          <w:sz w:val="24"/>
          <w:szCs w:val="24"/>
        </w:rPr>
        <w:footnoteReference w:id="5"/>
      </w:r>
      <w:r w:rsidRPr="00FF7E92">
        <w:rPr>
          <w:color w:val="0D0D0D" w:themeColor="text1" w:themeTint="F2"/>
          <w:sz w:val="24"/>
          <w:szCs w:val="24"/>
        </w:rPr>
        <w:t xml:space="preserve"> понятиями: множество, элемент множества, подмножество, принадлежность;</w:t>
      </w:r>
    </w:p>
    <w:p w:rsidR="00FF65A6" w:rsidRPr="00FF7E92"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FF7E92">
        <w:rPr>
          <w:color w:val="0D0D0D" w:themeColor="text1" w:themeTint="F2"/>
          <w:sz w:val="24"/>
          <w:szCs w:val="24"/>
        </w:rPr>
        <w:t>задавать множества перечислением их элементов;</w:t>
      </w:r>
    </w:p>
    <w:p w:rsidR="00FF65A6" w:rsidRPr="00FF7E92"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FF7E92">
        <w:rPr>
          <w:color w:val="0D0D0D" w:themeColor="text1" w:themeTint="F2"/>
          <w:sz w:val="24"/>
          <w:szCs w:val="24"/>
        </w:rPr>
        <w:t>находить пересечение, объединение, подмножество в простейших ситуациях;</w:t>
      </w:r>
    </w:p>
    <w:p w:rsidR="00FF65A6" w:rsidRPr="00FF7E92"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FF7E92">
        <w:rPr>
          <w:color w:val="0D0D0D" w:themeColor="text1" w:themeTint="F2"/>
          <w:sz w:val="24"/>
          <w:szCs w:val="24"/>
        </w:rPr>
        <w:t>оперировать на базовом уровне понятиями: определение, аксиома, теорема, доказательство;</w:t>
      </w:r>
    </w:p>
    <w:p w:rsidR="00FF65A6" w:rsidRPr="00FF7E92"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FF7E92">
        <w:rPr>
          <w:color w:val="0D0D0D" w:themeColor="text1" w:themeTint="F2"/>
          <w:sz w:val="24"/>
          <w:szCs w:val="24"/>
        </w:rPr>
        <w:t>приводить примеры и контрпримеры для подтверж</w:t>
      </w:r>
      <w:r w:rsidR="004A1E43" w:rsidRPr="00FF7E92">
        <w:rPr>
          <w:color w:val="0D0D0D" w:themeColor="text1" w:themeTint="F2"/>
          <w:sz w:val="24"/>
          <w:szCs w:val="24"/>
        </w:rPr>
        <w:t>д</w:t>
      </w:r>
      <w:r w:rsidRPr="00FF7E92">
        <w:rPr>
          <w:color w:val="0D0D0D" w:themeColor="text1" w:themeTint="F2"/>
          <w:sz w:val="24"/>
          <w:szCs w:val="24"/>
        </w:rPr>
        <w:t>ения своих высказываний</w:t>
      </w:r>
      <w:r w:rsidR="001E1B4A" w:rsidRPr="00FF7E92">
        <w:rPr>
          <w:color w:val="0D0D0D" w:themeColor="text1" w:themeTint="F2"/>
          <w:sz w:val="24"/>
          <w:szCs w:val="24"/>
        </w:rPr>
        <w:t>.</w:t>
      </w:r>
    </w:p>
    <w:p w:rsidR="00FF65A6" w:rsidRPr="00FF7E92"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FF7E92">
        <w:rPr>
          <w:color w:val="0D0D0D" w:themeColor="text1" w:themeTint="F2"/>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FF7E92">
        <w:rPr>
          <w:color w:val="0D0D0D" w:themeColor="text1" w:themeTint="F2"/>
          <w:sz w:val="24"/>
          <w:szCs w:val="24"/>
        </w:rPr>
        <w:t>.</w:t>
      </w:r>
    </w:p>
    <w:p w:rsidR="00FF65A6" w:rsidRPr="00FF7E92" w:rsidRDefault="00FF65A6" w:rsidP="003D2B30">
      <w:pPr>
        <w:spacing w:after="0" w:line="240" w:lineRule="auto"/>
        <w:rPr>
          <w:rFonts w:ascii="Times New Roman" w:hAnsi="Times New Roman"/>
          <w:b/>
          <w:color w:val="0D0D0D" w:themeColor="text1" w:themeTint="F2"/>
          <w:sz w:val="24"/>
          <w:szCs w:val="24"/>
        </w:rPr>
      </w:pPr>
      <w:r w:rsidRPr="00FF7E92">
        <w:rPr>
          <w:rFonts w:ascii="Times New Roman" w:hAnsi="Times New Roman"/>
          <w:b/>
          <w:color w:val="0D0D0D" w:themeColor="text1" w:themeTint="F2"/>
          <w:sz w:val="24"/>
          <w:szCs w:val="24"/>
        </w:rPr>
        <w:t>Числа</w:t>
      </w:r>
    </w:p>
    <w:p w:rsidR="00FF65A6" w:rsidRPr="00FF7E92"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FF7E92">
        <w:rPr>
          <w:color w:val="0D0D0D" w:themeColor="text1" w:themeTint="F2"/>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FF7E92"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FF7E92">
        <w:rPr>
          <w:color w:val="0D0D0D" w:themeColor="text1" w:themeTint="F2"/>
          <w:sz w:val="24"/>
          <w:szCs w:val="24"/>
        </w:rPr>
        <w:t>использовать свойства чисел и правила действий при выполнении вычислений;</w:t>
      </w:r>
    </w:p>
    <w:p w:rsidR="00FF65A6" w:rsidRPr="00FF7E92"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FF7E92">
        <w:rPr>
          <w:color w:val="0D0D0D" w:themeColor="text1" w:themeTint="F2"/>
          <w:sz w:val="24"/>
          <w:szCs w:val="24"/>
        </w:rPr>
        <w:t>использовать признаки делимости на 2, 5, 3, 9, 10 при выполнении вычислений и решении несложных задач;</w:t>
      </w:r>
    </w:p>
    <w:p w:rsidR="00FF65A6" w:rsidRPr="00FF7E92"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FF7E92">
        <w:rPr>
          <w:color w:val="0D0D0D" w:themeColor="text1" w:themeTint="F2"/>
          <w:sz w:val="24"/>
          <w:szCs w:val="24"/>
        </w:rPr>
        <w:t xml:space="preserve">выполнять округление рациональных чисел в </w:t>
      </w:r>
      <w:r w:rsidR="00BA0262">
        <w:rPr>
          <w:color w:val="0D0D0D" w:themeColor="text1" w:themeTint="F2"/>
          <w:sz w:val="24"/>
          <w:szCs w:val="24"/>
        </w:rPr>
        <w:t>ООО</w:t>
      </w:r>
      <w:r w:rsidRPr="00FF7E92">
        <w:rPr>
          <w:color w:val="0D0D0D" w:themeColor="text1" w:themeTint="F2"/>
          <w:sz w:val="24"/>
          <w:szCs w:val="24"/>
        </w:rPr>
        <w:t>тветствии с правилами;</w:t>
      </w:r>
    </w:p>
    <w:p w:rsidR="00FF65A6" w:rsidRPr="00FF7E92"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FF7E92">
        <w:rPr>
          <w:color w:val="0D0D0D" w:themeColor="text1" w:themeTint="F2"/>
          <w:sz w:val="24"/>
          <w:szCs w:val="24"/>
        </w:rPr>
        <w:t xml:space="preserve">оценивать значение квадратного корня из положительного целого числа; </w:t>
      </w:r>
    </w:p>
    <w:p w:rsidR="00FF65A6" w:rsidRPr="00FF7E92"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FF7E92">
        <w:rPr>
          <w:color w:val="0D0D0D" w:themeColor="text1" w:themeTint="F2"/>
          <w:sz w:val="24"/>
          <w:szCs w:val="24"/>
        </w:rPr>
        <w:t>распознавать рациональные и иррациональные числа;</w:t>
      </w:r>
    </w:p>
    <w:p w:rsidR="00FF65A6" w:rsidRPr="00FF7E92"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FF7E92">
        <w:rPr>
          <w:color w:val="0D0D0D" w:themeColor="text1" w:themeTint="F2"/>
          <w:sz w:val="24"/>
          <w:szCs w:val="24"/>
        </w:rPr>
        <w:t>сравнивать числа</w:t>
      </w:r>
      <w:r w:rsidR="00FF7E92">
        <w:rPr>
          <w:color w:val="0D0D0D" w:themeColor="text1" w:themeTint="F2"/>
          <w:sz w:val="24"/>
          <w:szCs w:val="24"/>
        </w:rPr>
        <w:t>;</w:t>
      </w:r>
    </w:p>
    <w:p w:rsidR="00FF65A6" w:rsidRPr="00FF7E92"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FF7E92">
        <w:rPr>
          <w:color w:val="0D0D0D" w:themeColor="text1" w:themeTint="F2"/>
          <w:sz w:val="24"/>
          <w:szCs w:val="24"/>
        </w:rPr>
        <w:t>оценивать результаты вычислений при решении практических задач;</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FF7E92">
        <w:rPr>
          <w:color w:val="0D0D0D" w:themeColor="text1" w:themeTint="F2"/>
          <w:sz w:val="24"/>
          <w:szCs w:val="24"/>
        </w:rPr>
        <w:t xml:space="preserve">выполнять </w:t>
      </w:r>
      <w:r w:rsidRPr="005D0608">
        <w:rPr>
          <w:color w:val="0D0D0D" w:themeColor="text1" w:themeTint="F2"/>
          <w:sz w:val="24"/>
          <w:szCs w:val="24"/>
        </w:rPr>
        <w:t>сравнение чисел в реальных ситуациях;</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составлять числовые выражения при решении практических задач и задач из других учебных предметов</w:t>
      </w:r>
      <w:r w:rsidR="001E1B4A" w:rsidRPr="005D0608">
        <w:rPr>
          <w:color w:val="0D0D0D" w:themeColor="text1" w:themeTint="F2"/>
          <w:sz w:val="24"/>
          <w:szCs w:val="24"/>
        </w:rPr>
        <w:t>.</w:t>
      </w:r>
    </w:p>
    <w:p w:rsidR="00FF65A6" w:rsidRPr="005D0608" w:rsidRDefault="00FF65A6" w:rsidP="003D2B30">
      <w:pPr>
        <w:spacing w:after="0" w:line="240" w:lineRule="auto"/>
        <w:rPr>
          <w:rFonts w:ascii="Times New Roman" w:hAnsi="Times New Roman"/>
          <w:b/>
          <w:color w:val="0D0D0D" w:themeColor="text1" w:themeTint="F2"/>
          <w:sz w:val="24"/>
          <w:szCs w:val="24"/>
        </w:rPr>
      </w:pPr>
      <w:r w:rsidRPr="005D0608">
        <w:rPr>
          <w:rFonts w:ascii="Times New Roman" w:hAnsi="Times New Roman"/>
          <w:b/>
          <w:color w:val="0D0D0D" w:themeColor="text1" w:themeTint="F2"/>
          <w:sz w:val="24"/>
          <w:szCs w:val="24"/>
        </w:rPr>
        <w:t>Тождественные преобразования</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выполнять несложные преобразования целых выражений: раскрывать скобки, приводить подобные слагаемые;</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выполнять несложные преобразования дробно-линейных выражений и выражений с квадратными корнями</w:t>
      </w:r>
      <w:r w:rsidR="00FF7E92" w:rsidRPr="005D0608">
        <w:rPr>
          <w:color w:val="0D0D0D" w:themeColor="text1" w:themeTint="F2"/>
          <w:sz w:val="24"/>
          <w:szCs w:val="24"/>
        </w:rPr>
        <w:t>;</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 xml:space="preserve">понимать смысл записи числа в стандартном виде; </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оперировать на базовом уровне понятием «стандартная запись числа»</w:t>
      </w:r>
      <w:r w:rsidR="001E1B4A" w:rsidRPr="005D0608">
        <w:rPr>
          <w:color w:val="0D0D0D" w:themeColor="text1" w:themeTint="F2"/>
          <w:sz w:val="24"/>
          <w:szCs w:val="24"/>
        </w:rPr>
        <w:t>.</w:t>
      </w:r>
    </w:p>
    <w:p w:rsidR="00FF65A6" w:rsidRPr="005D0608" w:rsidRDefault="00FF65A6" w:rsidP="003D2B30">
      <w:pPr>
        <w:spacing w:after="0" w:line="240" w:lineRule="auto"/>
        <w:rPr>
          <w:rFonts w:ascii="Times New Roman" w:hAnsi="Times New Roman"/>
          <w:b/>
          <w:color w:val="0D0D0D" w:themeColor="text1" w:themeTint="F2"/>
          <w:sz w:val="24"/>
          <w:szCs w:val="24"/>
        </w:rPr>
      </w:pPr>
      <w:r w:rsidRPr="005D0608">
        <w:rPr>
          <w:rFonts w:ascii="Times New Roman" w:hAnsi="Times New Roman"/>
          <w:b/>
          <w:color w:val="0D0D0D" w:themeColor="text1" w:themeTint="F2"/>
          <w:sz w:val="24"/>
          <w:szCs w:val="24"/>
        </w:rPr>
        <w:t>Уравнения и неравенства</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проверять справедливость числовых равенств и неравенств;</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решать линейные неравенства и несложные неравенства, сводящиеся к линейным;</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решать системы несложных линейных уравнений, неравенств;</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проверять, является ли данное число решением уравнения (неравенства);</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решать квадратные уравнения по формуле корней квадратного уравнения;</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изображать решения неравенств и их систем на числовой прямой</w:t>
      </w:r>
      <w:r w:rsidR="005D0608" w:rsidRPr="005D0608">
        <w:rPr>
          <w:color w:val="0D0D0D" w:themeColor="text1" w:themeTint="F2"/>
          <w:sz w:val="24"/>
          <w:szCs w:val="24"/>
        </w:rPr>
        <w:t>;</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составлять и решать линейные уравнения при решении задач, возникающих в других учебных предметах</w:t>
      </w:r>
      <w:r w:rsidR="001E1B4A" w:rsidRPr="005D0608">
        <w:rPr>
          <w:color w:val="0D0D0D" w:themeColor="text1" w:themeTint="F2"/>
          <w:sz w:val="24"/>
          <w:szCs w:val="24"/>
        </w:rPr>
        <w:t>.</w:t>
      </w:r>
    </w:p>
    <w:p w:rsidR="00FF65A6" w:rsidRPr="005D0608" w:rsidRDefault="00FF65A6" w:rsidP="003D2B30">
      <w:pPr>
        <w:spacing w:after="0" w:line="240" w:lineRule="auto"/>
        <w:rPr>
          <w:rFonts w:ascii="Times New Roman" w:hAnsi="Times New Roman"/>
          <w:b/>
          <w:color w:val="0D0D0D" w:themeColor="text1" w:themeTint="F2"/>
          <w:sz w:val="24"/>
          <w:szCs w:val="24"/>
        </w:rPr>
      </w:pPr>
      <w:r w:rsidRPr="005D0608">
        <w:rPr>
          <w:rFonts w:ascii="Times New Roman" w:hAnsi="Times New Roman"/>
          <w:b/>
          <w:color w:val="0D0D0D" w:themeColor="text1" w:themeTint="F2"/>
          <w:sz w:val="24"/>
          <w:szCs w:val="24"/>
        </w:rPr>
        <w:t>Функции</w:t>
      </w:r>
    </w:p>
    <w:p w:rsidR="00FF65A6" w:rsidRPr="005D0608" w:rsidRDefault="001E1B4A"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Н</w:t>
      </w:r>
      <w:r w:rsidR="00FF65A6" w:rsidRPr="005D0608">
        <w:rPr>
          <w:color w:val="0D0D0D" w:themeColor="text1" w:themeTint="F2"/>
          <w:sz w:val="24"/>
          <w:szCs w:val="24"/>
        </w:rPr>
        <w:t xml:space="preserve">аходить значение функции по заданному значению аргумента; </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находить значение аргумента по заданному значению функции в несложных ситуациях;</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определять положение точки по е</w:t>
      </w:r>
      <w:r w:rsidR="00A23AB5" w:rsidRPr="005D0608">
        <w:rPr>
          <w:color w:val="0D0D0D" w:themeColor="text1" w:themeTint="F2"/>
          <w:sz w:val="24"/>
          <w:szCs w:val="24"/>
        </w:rPr>
        <w:t>е</w:t>
      </w:r>
      <w:r w:rsidRPr="005D0608">
        <w:rPr>
          <w:color w:val="0D0D0D" w:themeColor="text1" w:themeTint="F2"/>
          <w:sz w:val="24"/>
          <w:szCs w:val="24"/>
        </w:rPr>
        <w:t xml:space="preserve"> координатам, координаты точки по е</w:t>
      </w:r>
      <w:r w:rsidR="00A23AB5" w:rsidRPr="005D0608">
        <w:rPr>
          <w:color w:val="0D0D0D" w:themeColor="text1" w:themeTint="F2"/>
          <w:sz w:val="24"/>
          <w:szCs w:val="24"/>
        </w:rPr>
        <w:t>е</w:t>
      </w:r>
      <w:r w:rsidRPr="005D0608">
        <w:rPr>
          <w:color w:val="0D0D0D" w:themeColor="text1" w:themeTint="F2"/>
          <w:sz w:val="24"/>
          <w:szCs w:val="24"/>
        </w:rPr>
        <w:t xml:space="preserve"> положению на координатной плоскости;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строить график линейной функции;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определять приближ</w:t>
      </w:r>
      <w:r w:rsidR="00A23AB5" w:rsidRPr="005D0608">
        <w:rPr>
          <w:color w:val="0D0D0D" w:themeColor="text1" w:themeTint="F2"/>
          <w:sz w:val="24"/>
          <w:szCs w:val="24"/>
        </w:rPr>
        <w:t>е</w:t>
      </w:r>
      <w:r w:rsidRPr="005D0608">
        <w:rPr>
          <w:color w:val="0D0D0D" w:themeColor="text1" w:themeTint="F2"/>
          <w:sz w:val="24"/>
          <w:szCs w:val="24"/>
        </w:rPr>
        <w:t>нные значения координат точки пересечения графиков функций;</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решать задачи на прогрессии, в которых ответ может быть получен непосредственным подсч</w:t>
      </w:r>
      <w:r w:rsidR="00A23AB5" w:rsidRPr="005D0608">
        <w:rPr>
          <w:color w:val="0D0D0D" w:themeColor="text1" w:themeTint="F2"/>
          <w:sz w:val="24"/>
          <w:szCs w:val="24"/>
        </w:rPr>
        <w:t>е</w:t>
      </w:r>
      <w:r w:rsidRPr="005D0608">
        <w:rPr>
          <w:color w:val="0D0D0D" w:themeColor="text1" w:themeTint="F2"/>
          <w:sz w:val="24"/>
          <w:szCs w:val="24"/>
        </w:rPr>
        <w:t>том без применения формул</w:t>
      </w:r>
      <w:r w:rsidR="005D0608" w:rsidRPr="005D0608">
        <w:rPr>
          <w:color w:val="0D0D0D" w:themeColor="text1" w:themeTint="F2"/>
          <w:sz w:val="24"/>
          <w:szCs w:val="24"/>
        </w:rPr>
        <w:t>;</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использовать свойства линейной функции и ее график при решении задач из других учебных предметов</w:t>
      </w:r>
      <w:r w:rsidR="00CB50A3" w:rsidRPr="005D0608">
        <w:rPr>
          <w:color w:val="0D0D0D" w:themeColor="text1" w:themeTint="F2"/>
          <w:sz w:val="24"/>
          <w:szCs w:val="24"/>
        </w:rPr>
        <w:t>.</w:t>
      </w:r>
    </w:p>
    <w:p w:rsidR="00FF65A6" w:rsidRPr="005D0608" w:rsidRDefault="00FF65A6" w:rsidP="003D2B30">
      <w:pPr>
        <w:spacing w:after="0" w:line="240" w:lineRule="auto"/>
        <w:rPr>
          <w:rFonts w:ascii="Times New Roman" w:hAnsi="Times New Roman"/>
          <w:b/>
          <w:color w:val="0D0D0D" w:themeColor="text1" w:themeTint="F2"/>
          <w:sz w:val="24"/>
          <w:szCs w:val="24"/>
        </w:rPr>
      </w:pPr>
      <w:r w:rsidRPr="005D0608">
        <w:rPr>
          <w:rFonts w:ascii="Times New Roman" w:hAnsi="Times New Roman"/>
          <w:b/>
          <w:color w:val="0D0D0D" w:themeColor="text1" w:themeTint="F2"/>
          <w:sz w:val="24"/>
          <w:szCs w:val="24"/>
        </w:rPr>
        <w:t xml:space="preserve">Статистика и теория вероятностей </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Иметь представление о статистических характеристиках, вероятности случайного события, комбинаторных задачах;</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решать простейшие комбинаторные задачи методом прямого и организованного перебора;</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представлять данные в виде таблиц, диаграмм, графиков;</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читать информацию, представленную в виде таблицы, диаграммы, графика;</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определять основные статистические характеристики числовых наборов;</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оценивать вероятность события в простейших случаях;</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иметь представление о роли закона больших чисел в массовых явлениях</w:t>
      </w:r>
      <w:r w:rsidR="005D0608">
        <w:rPr>
          <w:color w:val="0D0D0D" w:themeColor="text1" w:themeTint="F2"/>
          <w:sz w:val="24"/>
          <w:szCs w:val="24"/>
        </w:rPr>
        <w:t>;</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оценивать количество возможных вариантов методом перебора;</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иметь представление о роли практически достоверных и маловероятных событий;</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оценивать вероятность реальных событий и явлений в несложных ситуациях</w:t>
      </w:r>
      <w:r w:rsidR="00CB50A3" w:rsidRPr="005D0608">
        <w:rPr>
          <w:color w:val="0D0D0D" w:themeColor="text1" w:themeTint="F2"/>
          <w:sz w:val="24"/>
          <w:szCs w:val="24"/>
        </w:rPr>
        <w:t>.</w:t>
      </w:r>
    </w:p>
    <w:p w:rsidR="00FF65A6" w:rsidRPr="005D0608" w:rsidRDefault="00FF65A6" w:rsidP="003D2B30">
      <w:pPr>
        <w:spacing w:after="0" w:line="240" w:lineRule="auto"/>
        <w:rPr>
          <w:rFonts w:ascii="Times New Roman" w:hAnsi="Times New Roman"/>
          <w:b/>
          <w:bCs/>
          <w:color w:val="0D0D0D" w:themeColor="text1" w:themeTint="F2"/>
          <w:sz w:val="24"/>
          <w:szCs w:val="24"/>
        </w:rPr>
      </w:pPr>
      <w:r w:rsidRPr="005D0608">
        <w:rPr>
          <w:rFonts w:ascii="Times New Roman" w:hAnsi="Times New Roman"/>
          <w:b/>
          <w:bCs/>
          <w:color w:val="0D0D0D" w:themeColor="text1" w:themeTint="F2"/>
          <w:sz w:val="24"/>
          <w:szCs w:val="24"/>
        </w:rPr>
        <w:t>Текстовые задачи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Решать несложные сюжетные задачи разных типов на все арифметические действия;</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строить модель условия задачи (в виде таблицы, схемы, рисунка или уравнения), в которой даны значения двух из тр</w:t>
      </w:r>
      <w:r w:rsidR="00A23AB5" w:rsidRPr="005D0608">
        <w:rPr>
          <w:color w:val="0D0D0D" w:themeColor="text1" w:themeTint="F2"/>
          <w:sz w:val="24"/>
          <w:szCs w:val="24"/>
        </w:rPr>
        <w:t>е</w:t>
      </w:r>
      <w:r w:rsidRPr="005D0608">
        <w:rPr>
          <w:color w:val="0D0D0D" w:themeColor="text1" w:themeTint="F2"/>
          <w:sz w:val="24"/>
          <w:szCs w:val="24"/>
        </w:rPr>
        <w:t>х взаимосвязанных величин, с целью поиска решения задачи;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 xml:space="preserve">составлять план решения задачи; </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выделять этапы решения задачи;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интерпретировать вычислительные результаты в задаче, исследовать полученное решение задачи;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знать различие скоростей объекта в стоячей воде, против течения и по течению реки;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решать задачи на нахождение части числа и числа по его части;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находить процент от числа, число по проценту от него, находить процентное снижение или процентное повышение величины;</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решать несложные логические задачи методом рассуждений</w:t>
      </w:r>
      <w:r w:rsidR="005D0608" w:rsidRPr="005D0608">
        <w:rPr>
          <w:color w:val="0D0D0D" w:themeColor="text1" w:themeTint="F2"/>
          <w:sz w:val="24"/>
          <w:szCs w:val="24"/>
        </w:rPr>
        <w:t>;</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выдвигать гипотезы о возможных предельных значениях искомых в задаче величин (делать прикидку)</w:t>
      </w:r>
      <w:r w:rsidR="00CB50A3" w:rsidRPr="005D0608">
        <w:rPr>
          <w:color w:val="0D0D0D" w:themeColor="text1" w:themeTint="F2"/>
          <w:sz w:val="24"/>
          <w:szCs w:val="24"/>
        </w:rPr>
        <w:t>.</w:t>
      </w:r>
    </w:p>
    <w:p w:rsidR="00FF65A6" w:rsidRPr="005D0608" w:rsidRDefault="00FF65A6" w:rsidP="003D2B30">
      <w:pPr>
        <w:spacing w:after="0" w:line="240" w:lineRule="auto"/>
        <w:rPr>
          <w:rFonts w:ascii="Times New Roman" w:hAnsi="Times New Roman"/>
          <w:b/>
          <w:color w:val="0D0D0D" w:themeColor="text1" w:themeTint="F2"/>
          <w:sz w:val="24"/>
          <w:szCs w:val="24"/>
        </w:rPr>
      </w:pPr>
      <w:r w:rsidRPr="005D0608">
        <w:rPr>
          <w:rFonts w:ascii="Times New Roman" w:hAnsi="Times New Roman"/>
          <w:b/>
          <w:color w:val="0D0D0D" w:themeColor="text1" w:themeTint="F2"/>
          <w:sz w:val="24"/>
          <w:szCs w:val="24"/>
        </w:rPr>
        <w:t>Геометрические фигуры</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Оперировать на базовом уровне понятиями геометрических фигур;</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извлекать информацию о геометрических фигурах, представленную на чертежах в явном виде;</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применять для решения задач геометрические факты, если условия их применения заданы в явной форме;</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решать задачи на нахождение геометрических величин по образцам или алгоритмам</w:t>
      </w:r>
      <w:r w:rsidR="005D0608" w:rsidRPr="005D0608">
        <w:rPr>
          <w:color w:val="0D0D0D" w:themeColor="text1" w:themeTint="F2"/>
          <w:sz w:val="24"/>
          <w:szCs w:val="24"/>
        </w:rPr>
        <w:t>;</w:t>
      </w:r>
      <w:r w:rsidRPr="005D0608">
        <w:rPr>
          <w:color w:val="0D0D0D" w:themeColor="text1" w:themeTint="F2"/>
          <w:sz w:val="24"/>
          <w:szCs w:val="24"/>
        </w:rPr>
        <w:t xml:space="preserve"> </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5D0608">
        <w:rPr>
          <w:color w:val="0D0D0D" w:themeColor="text1" w:themeTint="F2"/>
          <w:sz w:val="24"/>
          <w:szCs w:val="24"/>
        </w:rPr>
        <w:t>.</w:t>
      </w:r>
    </w:p>
    <w:p w:rsidR="00FF65A6" w:rsidRPr="005D0608" w:rsidRDefault="00FF65A6" w:rsidP="003D2B30">
      <w:pPr>
        <w:spacing w:after="0" w:line="240" w:lineRule="auto"/>
        <w:rPr>
          <w:rFonts w:ascii="Times New Roman" w:hAnsi="Times New Roman"/>
          <w:b/>
          <w:bCs/>
          <w:color w:val="0D0D0D" w:themeColor="text1" w:themeTint="F2"/>
          <w:sz w:val="24"/>
          <w:szCs w:val="24"/>
        </w:rPr>
      </w:pPr>
      <w:r w:rsidRPr="005D0608">
        <w:rPr>
          <w:rFonts w:ascii="Times New Roman" w:hAnsi="Times New Roman"/>
          <w:b/>
          <w:bCs/>
          <w:color w:val="0D0D0D" w:themeColor="text1" w:themeTint="F2"/>
          <w:sz w:val="24"/>
          <w:szCs w:val="24"/>
        </w:rPr>
        <w:t>Отношения</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r w:rsidR="005D0608" w:rsidRPr="005D0608">
        <w:rPr>
          <w:color w:val="0D0D0D" w:themeColor="text1" w:themeTint="F2"/>
          <w:sz w:val="24"/>
          <w:szCs w:val="24"/>
        </w:rPr>
        <w:t>;</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использовать отношения для решения простейших задач, возникающих в реальной жизни</w:t>
      </w:r>
      <w:r w:rsidR="00CB50A3" w:rsidRPr="005D0608">
        <w:rPr>
          <w:color w:val="0D0D0D" w:themeColor="text1" w:themeTint="F2"/>
          <w:sz w:val="24"/>
          <w:szCs w:val="24"/>
        </w:rPr>
        <w:t>.</w:t>
      </w:r>
    </w:p>
    <w:p w:rsidR="00FF65A6" w:rsidRPr="005D0608" w:rsidRDefault="00FF65A6" w:rsidP="003D2B30">
      <w:pPr>
        <w:spacing w:after="0" w:line="240" w:lineRule="auto"/>
        <w:rPr>
          <w:rFonts w:ascii="Times New Roman" w:hAnsi="Times New Roman"/>
          <w:b/>
          <w:color w:val="0D0D0D" w:themeColor="text1" w:themeTint="F2"/>
          <w:sz w:val="24"/>
          <w:szCs w:val="24"/>
        </w:rPr>
      </w:pPr>
      <w:r w:rsidRPr="005D0608">
        <w:rPr>
          <w:rFonts w:ascii="Times New Roman" w:hAnsi="Times New Roman"/>
          <w:b/>
          <w:color w:val="0D0D0D" w:themeColor="text1" w:themeTint="F2"/>
          <w:sz w:val="24"/>
          <w:szCs w:val="24"/>
        </w:rPr>
        <w:t>Измерения и вычисления</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Выполнять измерение длин, расстояний, величин углов, с помощью инструментов для измерений длин и углов;</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применять формулы периметра, площади и объ</w:t>
      </w:r>
      <w:r w:rsidR="00A23AB5" w:rsidRPr="005D0608">
        <w:rPr>
          <w:color w:val="0D0D0D" w:themeColor="text1" w:themeTint="F2"/>
          <w:sz w:val="24"/>
          <w:szCs w:val="24"/>
        </w:rPr>
        <w:t>е</w:t>
      </w:r>
      <w:r w:rsidRPr="005D0608">
        <w:rPr>
          <w:color w:val="0D0D0D" w:themeColor="text1" w:themeTint="F2"/>
          <w:sz w:val="24"/>
          <w:szCs w:val="24"/>
        </w:rPr>
        <w:t>ма, площади поверхности отдельных многогранников при вычислениях, когда все данные имеются в условии;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 xml:space="preserve">применять теорему Пифагора, базовые тригонометрические </w:t>
      </w:r>
      <w:r w:rsidR="00BA0262">
        <w:rPr>
          <w:color w:val="0D0D0D" w:themeColor="text1" w:themeTint="F2"/>
          <w:sz w:val="24"/>
          <w:szCs w:val="24"/>
        </w:rPr>
        <w:t>ООО</w:t>
      </w:r>
      <w:r w:rsidRPr="005D0608">
        <w:rPr>
          <w:color w:val="0D0D0D" w:themeColor="text1" w:themeTint="F2"/>
          <w:sz w:val="24"/>
          <w:szCs w:val="24"/>
        </w:rPr>
        <w:t>тношения для вычисления длин, расстояний, площадей в простейших случаях</w:t>
      </w:r>
      <w:r w:rsidR="005D0608">
        <w:rPr>
          <w:color w:val="0D0D0D" w:themeColor="text1" w:themeTint="F2"/>
          <w:sz w:val="24"/>
          <w:szCs w:val="24"/>
        </w:rPr>
        <w:t>;</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5D0608">
        <w:rPr>
          <w:color w:val="0D0D0D" w:themeColor="text1" w:themeTint="F2"/>
          <w:sz w:val="24"/>
          <w:szCs w:val="24"/>
        </w:rPr>
        <w:t>.</w:t>
      </w:r>
    </w:p>
    <w:p w:rsidR="00FF65A6" w:rsidRPr="005D0608" w:rsidRDefault="00FF65A6" w:rsidP="003D2B30">
      <w:pPr>
        <w:spacing w:after="0" w:line="240" w:lineRule="auto"/>
        <w:rPr>
          <w:rFonts w:ascii="Times New Roman" w:hAnsi="Times New Roman"/>
          <w:b/>
          <w:color w:val="0D0D0D" w:themeColor="text1" w:themeTint="F2"/>
          <w:sz w:val="24"/>
          <w:szCs w:val="24"/>
        </w:rPr>
      </w:pPr>
      <w:r w:rsidRPr="005D0608">
        <w:rPr>
          <w:rFonts w:ascii="Times New Roman" w:hAnsi="Times New Roman"/>
          <w:b/>
          <w:color w:val="0D0D0D" w:themeColor="text1" w:themeTint="F2"/>
          <w:sz w:val="24"/>
          <w:szCs w:val="24"/>
        </w:rPr>
        <w:t>Геометрические построения</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Изображать типовые плоские фигуры и фигуры в пространстве от руки и с помощью инструментов</w:t>
      </w:r>
      <w:r w:rsidR="005D0608" w:rsidRPr="005D0608">
        <w:rPr>
          <w:color w:val="0D0D0D" w:themeColor="text1" w:themeTint="F2"/>
          <w:sz w:val="24"/>
          <w:szCs w:val="24"/>
        </w:rPr>
        <w:t>;</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выполнять простейшие построения на местности, необходимые в реальной жизни</w:t>
      </w:r>
      <w:r w:rsidR="00CB50A3" w:rsidRPr="005D0608">
        <w:rPr>
          <w:color w:val="0D0D0D" w:themeColor="text1" w:themeTint="F2"/>
          <w:sz w:val="24"/>
          <w:szCs w:val="24"/>
        </w:rPr>
        <w:t>.</w:t>
      </w:r>
    </w:p>
    <w:p w:rsidR="00FF65A6" w:rsidRPr="003D2B30" w:rsidRDefault="00FF65A6" w:rsidP="003D2B30">
      <w:pPr>
        <w:spacing w:after="0" w:line="240" w:lineRule="auto"/>
        <w:rPr>
          <w:rFonts w:ascii="Times New Roman" w:hAnsi="Times New Roman"/>
          <w:b/>
          <w:color w:val="244061" w:themeColor="accent1" w:themeShade="80"/>
          <w:sz w:val="24"/>
          <w:szCs w:val="24"/>
        </w:rPr>
      </w:pPr>
      <w:r w:rsidRPr="005D0608">
        <w:rPr>
          <w:rFonts w:ascii="Times New Roman" w:hAnsi="Times New Roman"/>
          <w:b/>
          <w:color w:val="0D0D0D" w:themeColor="text1" w:themeTint="F2"/>
          <w:sz w:val="24"/>
          <w:szCs w:val="24"/>
        </w:rPr>
        <w:t>Геометрические преобразования</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Строить фигуру, симметричную данной фигуре относительно оси и точки</w:t>
      </w:r>
      <w:r w:rsidR="005D0608">
        <w:rPr>
          <w:color w:val="0D0D0D" w:themeColor="text1" w:themeTint="F2"/>
          <w:sz w:val="24"/>
          <w:szCs w:val="24"/>
        </w:rPr>
        <w:t>;</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распознавать движение объектов в окружающем мире;</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распознавать симметричные фигуры в окружающем мире</w:t>
      </w:r>
      <w:r w:rsidR="00CB50A3" w:rsidRPr="005D0608">
        <w:rPr>
          <w:color w:val="0D0D0D" w:themeColor="text1" w:themeTint="F2"/>
          <w:sz w:val="24"/>
          <w:szCs w:val="24"/>
        </w:rPr>
        <w:t>.</w:t>
      </w:r>
    </w:p>
    <w:p w:rsidR="00FF65A6" w:rsidRPr="005D0608" w:rsidRDefault="00FF65A6" w:rsidP="003D2B30">
      <w:pPr>
        <w:spacing w:after="0" w:line="240" w:lineRule="auto"/>
        <w:rPr>
          <w:rFonts w:ascii="Times New Roman" w:hAnsi="Times New Roman"/>
          <w:b/>
          <w:color w:val="0D0D0D" w:themeColor="text1" w:themeTint="F2"/>
          <w:sz w:val="24"/>
          <w:szCs w:val="24"/>
        </w:rPr>
      </w:pPr>
      <w:r w:rsidRPr="005D0608">
        <w:rPr>
          <w:rFonts w:ascii="Times New Roman" w:hAnsi="Times New Roman"/>
          <w:b/>
          <w:color w:val="0D0D0D" w:themeColor="text1" w:themeTint="F2"/>
          <w:sz w:val="24"/>
          <w:szCs w:val="24"/>
        </w:rPr>
        <w:t>Векторы и координаты на плоскости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 xml:space="preserve">Оперировать на базовом уровне понятиями вектор, сумма векторов, произведение вектора на </w:t>
      </w:r>
      <w:proofErr w:type="gramStart"/>
      <w:r w:rsidRPr="005D0608">
        <w:rPr>
          <w:color w:val="0D0D0D" w:themeColor="text1" w:themeTint="F2"/>
          <w:sz w:val="24"/>
          <w:szCs w:val="24"/>
        </w:rPr>
        <w:t>число,координаты</w:t>
      </w:r>
      <w:proofErr w:type="gramEnd"/>
      <w:r w:rsidRPr="005D0608">
        <w:rPr>
          <w:color w:val="0D0D0D" w:themeColor="text1" w:themeTint="F2"/>
          <w:sz w:val="24"/>
          <w:szCs w:val="24"/>
        </w:rPr>
        <w:t xml:space="preserve"> на плоскости;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определять приближ</w:t>
      </w:r>
      <w:r w:rsidR="00A23AB5" w:rsidRPr="005D0608">
        <w:rPr>
          <w:color w:val="0D0D0D" w:themeColor="text1" w:themeTint="F2"/>
          <w:sz w:val="24"/>
          <w:szCs w:val="24"/>
        </w:rPr>
        <w:t>е</w:t>
      </w:r>
      <w:r w:rsidRPr="005D0608">
        <w:rPr>
          <w:color w:val="0D0D0D" w:themeColor="text1" w:themeTint="F2"/>
          <w:sz w:val="24"/>
          <w:szCs w:val="24"/>
        </w:rPr>
        <w:t>нно координаты точки по е</w:t>
      </w:r>
      <w:r w:rsidR="00A23AB5" w:rsidRPr="005D0608">
        <w:rPr>
          <w:color w:val="0D0D0D" w:themeColor="text1" w:themeTint="F2"/>
          <w:sz w:val="24"/>
          <w:szCs w:val="24"/>
        </w:rPr>
        <w:t>е</w:t>
      </w:r>
      <w:r w:rsidRPr="005D0608">
        <w:rPr>
          <w:color w:val="0D0D0D" w:themeColor="text1" w:themeTint="F2"/>
          <w:sz w:val="24"/>
          <w:szCs w:val="24"/>
        </w:rPr>
        <w:t xml:space="preserve"> изображению на координатной плоскости</w:t>
      </w:r>
      <w:r w:rsidR="005D0608">
        <w:rPr>
          <w:color w:val="0D0D0D" w:themeColor="text1" w:themeTint="F2"/>
          <w:sz w:val="24"/>
          <w:szCs w:val="24"/>
        </w:rPr>
        <w:t>;</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использовать векторы для решения простейших задач на определение скорости относительного движения</w:t>
      </w:r>
      <w:r w:rsidR="00CB50A3" w:rsidRPr="005D0608">
        <w:rPr>
          <w:color w:val="0D0D0D" w:themeColor="text1" w:themeTint="F2"/>
          <w:sz w:val="24"/>
          <w:szCs w:val="24"/>
        </w:rPr>
        <w:t>.</w:t>
      </w:r>
    </w:p>
    <w:p w:rsidR="00FF65A6" w:rsidRPr="005D0608" w:rsidRDefault="00FF65A6" w:rsidP="003D2B30">
      <w:pPr>
        <w:spacing w:after="0" w:line="240" w:lineRule="auto"/>
        <w:rPr>
          <w:rFonts w:ascii="Times New Roman" w:hAnsi="Times New Roman"/>
          <w:b/>
          <w:bCs/>
          <w:color w:val="0D0D0D" w:themeColor="text1" w:themeTint="F2"/>
          <w:sz w:val="24"/>
          <w:szCs w:val="24"/>
        </w:rPr>
      </w:pPr>
      <w:r w:rsidRPr="005D0608">
        <w:rPr>
          <w:rFonts w:ascii="Times New Roman" w:hAnsi="Times New Roman"/>
          <w:b/>
          <w:bCs/>
          <w:color w:val="0D0D0D" w:themeColor="text1" w:themeTint="F2"/>
          <w:sz w:val="24"/>
          <w:szCs w:val="24"/>
        </w:rPr>
        <w:t>История математики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Описывать отдельные выдающиеся результаты, полученные в ходе развития математики как науки;</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знать примеры математических открытий и их авторов, в связи с отечественной и всемирной историей;</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понимать роль математики в развитии России</w:t>
      </w:r>
      <w:r w:rsidR="00CB50A3" w:rsidRPr="005D0608">
        <w:rPr>
          <w:color w:val="0D0D0D" w:themeColor="text1" w:themeTint="F2"/>
          <w:sz w:val="24"/>
          <w:szCs w:val="24"/>
        </w:rPr>
        <w:t>.</w:t>
      </w:r>
    </w:p>
    <w:p w:rsidR="00FF65A6" w:rsidRPr="005D0608" w:rsidRDefault="00FF65A6" w:rsidP="003D2B30">
      <w:pPr>
        <w:spacing w:after="0" w:line="240" w:lineRule="auto"/>
        <w:rPr>
          <w:rFonts w:ascii="Times New Roman" w:hAnsi="Times New Roman"/>
          <w:b/>
          <w:bCs/>
          <w:color w:val="0D0D0D" w:themeColor="text1" w:themeTint="F2"/>
          <w:sz w:val="24"/>
          <w:szCs w:val="24"/>
        </w:rPr>
      </w:pPr>
      <w:r w:rsidRPr="005D0608">
        <w:rPr>
          <w:rFonts w:ascii="Times New Roman" w:hAnsi="Times New Roman"/>
          <w:b/>
          <w:bCs/>
          <w:color w:val="0D0D0D" w:themeColor="text1" w:themeTint="F2"/>
          <w:sz w:val="24"/>
          <w:szCs w:val="24"/>
        </w:rPr>
        <w:t xml:space="preserve">Методы математики </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Выбирать подходящий изученный метод для решени</w:t>
      </w:r>
      <w:r w:rsidR="004A1E43" w:rsidRPr="005D0608">
        <w:rPr>
          <w:color w:val="0D0D0D" w:themeColor="text1" w:themeTint="F2"/>
          <w:sz w:val="24"/>
          <w:szCs w:val="24"/>
        </w:rPr>
        <w:t>я</w:t>
      </w:r>
      <w:r w:rsidRPr="005D0608">
        <w:rPr>
          <w:color w:val="0D0D0D" w:themeColor="text1" w:themeTint="F2"/>
          <w:sz w:val="24"/>
          <w:szCs w:val="24"/>
        </w:rPr>
        <w:t xml:space="preserve"> изученных типов математических задач;</w:t>
      </w:r>
    </w:p>
    <w:p w:rsidR="00FF65A6" w:rsidRPr="005D0608"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5D0608">
        <w:rPr>
          <w:color w:val="0D0D0D" w:themeColor="text1" w:themeTint="F2"/>
          <w:sz w:val="24"/>
          <w:szCs w:val="24"/>
        </w:rPr>
        <w:t>Приводить примеры математических закономерностей в окружающей действительности и произведениях искусства.</w:t>
      </w:r>
    </w:p>
    <w:p w:rsidR="00FF65A6" w:rsidRPr="00200F73" w:rsidRDefault="00FF65A6" w:rsidP="003D2B30">
      <w:pPr>
        <w:pStyle w:val="3"/>
        <w:spacing w:before="0" w:beforeAutospacing="0" w:after="0" w:afterAutospacing="0"/>
        <w:rPr>
          <w:b w:val="0"/>
          <w:i/>
          <w:color w:val="0D0D0D" w:themeColor="text1" w:themeTint="F2"/>
          <w:sz w:val="24"/>
          <w:szCs w:val="24"/>
        </w:rPr>
      </w:pPr>
      <w:bookmarkStart w:id="62" w:name="_Toc284662722"/>
      <w:bookmarkStart w:id="63" w:name="_Toc284663348"/>
      <w:r w:rsidRPr="005D0608">
        <w:rPr>
          <w:b w:val="0"/>
          <w:i/>
          <w:color w:val="0D0D0D" w:themeColor="text1" w:themeTint="F2"/>
          <w:sz w:val="24"/>
          <w:szCs w:val="24"/>
        </w:rPr>
        <w:t xml:space="preserve">Выпускник </w:t>
      </w:r>
      <w:r w:rsidRPr="00200F73">
        <w:rPr>
          <w:b w:val="0"/>
          <w:i/>
          <w:color w:val="0D0D0D" w:themeColor="text1" w:themeTint="F2"/>
          <w:sz w:val="24"/>
          <w:szCs w:val="24"/>
        </w:rPr>
        <w:t>получит возможность научиться в 7-9 классах для обеспечения возможности успешного продолжения образования на базовом и углубл</w:t>
      </w:r>
      <w:r w:rsidR="00A23AB5" w:rsidRPr="00200F73">
        <w:rPr>
          <w:b w:val="0"/>
          <w:i/>
          <w:color w:val="0D0D0D" w:themeColor="text1" w:themeTint="F2"/>
          <w:sz w:val="24"/>
          <w:szCs w:val="24"/>
        </w:rPr>
        <w:t>е</w:t>
      </w:r>
      <w:r w:rsidRPr="00200F73">
        <w:rPr>
          <w:b w:val="0"/>
          <w:i/>
          <w:color w:val="0D0D0D" w:themeColor="text1" w:themeTint="F2"/>
          <w:sz w:val="24"/>
          <w:szCs w:val="24"/>
        </w:rPr>
        <w:t>нном уровнях</w:t>
      </w:r>
      <w:bookmarkEnd w:id="62"/>
      <w:bookmarkEnd w:id="63"/>
    </w:p>
    <w:p w:rsidR="00FF65A6" w:rsidRPr="00200F73" w:rsidRDefault="00FF65A6" w:rsidP="003D2B30">
      <w:pPr>
        <w:spacing w:after="0" w:line="240" w:lineRule="auto"/>
        <w:rPr>
          <w:rFonts w:ascii="Times New Roman" w:hAnsi="Times New Roman"/>
          <w:color w:val="0D0D0D" w:themeColor="text1" w:themeTint="F2"/>
          <w:sz w:val="24"/>
          <w:szCs w:val="24"/>
        </w:rPr>
      </w:pPr>
      <w:r w:rsidRPr="00200F73">
        <w:rPr>
          <w:rFonts w:ascii="Times New Roman" w:hAnsi="Times New Roman"/>
          <w:b/>
          <w:color w:val="0D0D0D" w:themeColor="text1" w:themeTint="F2"/>
          <w:sz w:val="24"/>
          <w:szCs w:val="24"/>
        </w:rPr>
        <w:t>Элементы теории множеств и математической логики</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Оперировать</w:t>
      </w:r>
      <w:r w:rsidR="005D0608">
        <w:rPr>
          <w:rStyle w:val="af3"/>
          <w:i/>
          <w:color w:val="0D0D0D" w:themeColor="text1" w:themeTint="F2"/>
          <w:sz w:val="24"/>
          <w:szCs w:val="24"/>
        </w:rPr>
        <w:footnoteReference w:id="6"/>
      </w:r>
      <w:r w:rsidRPr="005D0608">
        <w:rPr>
          <w:i/>
          <w:color w:val="0D0D0D" w:themeColor="text1" w:themeTint="F2"/>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изображать множества и отношение множеств с помощью кругов Эйлера;</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 xml:space="preserve">определять принадлежность элемента множеству, объединению и пересечению множеств; </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задавать множество с помощью перечисления элементов, словесного описания;</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строить высказывания, отрицания высказываний</w:t>
      </w:r>
      <w:r w:rsidR="005D0608">
        <w:rPr>
          <w:i/>
          <w:color w:val="0D0D0D" w:themeColor="text1" w:themeTint="F2"/>
          <w:sz w:val="24"/>
          <w:szCs w:val="24"/>
        </w:rPr>
        <w:t>;</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строить цепочки умозаключений на основе использования правил логики;</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5D0608">
        <w:rPr>
          <w:i/>
          <w:color w:val="0D0D0D" w:themeColor="text1" w:themeTint="F2"/>
          <w:sz w:val="24"/>
          <w:szCs w:val="24"/>
        </w:rPr>
        <w:t>.</w:t>
      </w:r>
    </w:p>
    <w:p w:rsidR="00FF65A6" w:rsidRPr="005D0608" w:rsidRDefault="00FF65A6" w:rsidP="003D2B30">
      <w:pPr>
        <w:spacing w:after="0" w:line="240" w:lineRule="auto"/>
        <w:rPr>
          <w:rFonts w:ascii="Times New Roman" w:hAnsi="Times New Roman"/>
          <w:b/>
          <w:color w:val="0D0D0D" w:themeColor="text1" w:themeTint="F2"/>
          <w:sz w:val="24"/>
          <w:szCs w:val="24"/>
        </w:rPr>
      </w:pPr>
      <w:r w:rsidRPr="005D0608">
        <w:rPr>
          <w:rFonts w:ascii="Times New Roman" w:hAnsi="Times New Roman"/>
          <w:b/>
          <w:color w:val="0D0D0D" w:themeColor="text1" w:themeTint="F2"/>
          <w:sz w:val="24"/>
          <w:szCs w:val="24"/>
        </w:rPr>
        <w:t>Числа</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понимать и объяснять смысл позиционной записи натурального числа;</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выполнять вычисления, в том числе с использованием при</w:t>
      </w:r>
      <w:r w:rsidR="00A23AB5" w:rsidRPr="005D0608">
        <w:rPr>
          <w:i/>
          <w:color w:val="0D0D0D" w:themeColor="text1" w:themeTint="F2"/>
          <w:sz w:val="24"/>
          <w:szCs w:val="24"/>
        </w:rPr>
        <w:t>е</w:t>
      </w:r>
      <w:r w:rsidRPr="005D0608">
        <w:rPr>
          <w:i/>
          <w:color w:val="0D0D0D" w:themeColor="text1" w:themeTint="F2"/>
          <w:sz w:val="24"/>
          <w:szCs w:val="24"/>
        </w:rPr>
        <w:t>мов рациональных вычислений;</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выполнять округление рациональных чисел с заданной точностью;</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сравнивать рациональные и иррациональные числа;</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представлять рациональное число в виде десятичной дроби</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упорядочивать числа, записанные в виде обыкновенной и десятичной дроби;</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находить НОД и НОК чисел и использовать их при решении задач</w:t>
      </w:r>
      <w:r w:rsidR="005D0608">
        <w:rPr>
          <w:i/>
          <w:color w:val="0D0D0D" w:themeColor="text1" w:themeTint="F2"/>
          <w:sz w:val="24"/>
          <w:szCs w:val="24"/>
        </w:rPr>
        <w:t>;</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выполнять сравнение результатов вычислений при решении практических задач, в том числе приближенных вычислений;</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составлять и оценивать числовые выражения при решении практических задач и задач из других учебных предметов;</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записывать и округлять числовые значения реальных величин с использованием разных систем измерения</w:t>
      </w:r>
      <w:r w:rsidR="00CB50A3" w:rsidRPr="005D0608">
        <w:rPr>
          <w:i/>
          <w:color w:val="0D0D0D" w:themeColor="text1" w:themeTint="F2"/>
          <w:sz w:val="24"/>
          <w:szCs w:val="24"/>
        </w:rPr>
        <w:t>.</w:t>
      </w:r>
    </w:p>
    <w:p w:rsidR="00FF65A6" w:rsidRPr="005D0608" w:rsidRDefault="00FF65A6" w:rsidP="003D2B30">
      <w:pPr>
        <w:spacing w:after="0" w:line="240" w:lineRule="auto"/>
        <w:rPr>
          <w:rFonts w:ascii="Times New Roman" w:hAnsi="Times New Roman"/>
          <w:b/>
          <w:color w:val="0D0D0D" w:themeColor="text1" w:themeTint="F2"/>
          <w:sz w:val="24"/>
          <w:szCs w:val="24"/>
        </w:rPr>
      </w:pPr>
      <w:r w:rsidRPr="005D0608">
        <w:rPr>
          <w:rFonts w:ascii="Times New Roman" w:hAnsi="Times New Roman"/>
          <w:b/>
          <w:color w:val="0D0D0D" w:themeColor="text1" w:themeTint="F2"/>
          <w:sz w:val="24"/>
          <w:szCs w:val="24"/>
        </w:rPr>
        <w:t>Тождественные преобразования</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Оперировать понятиями степени с натуральным показателем, степени с целым отрицательным показателем;</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выделять квадрат суммы и разности одночленов;</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раскладывать на множители квадратный   тр</w:t>
      </w:r>
      <w:r w:rsidR="00A23AB5" w:rsidRPr="005D0608">
        <w:rPr>
          <w:i/>
          <w:color w:val="0D0D0D" w:themeColor="text1" w:themeTint="F2"/>
          <w:sz w:val="24"/>
          <w:szCs w:val="24"/>
        </w:rPr>
        <w:t>е</w:t>
      </w:r>
      <w:r w:rsidRPr="005D0608">
        <w:rPr>
          <w:i/>
          <w:color w:val="0D0D0D" w:themeColor="text1" w:themeTint="F2"/>
          <w:sz w:val="24"/>
          <w:szCs w:val="24"/>
        </w:rPr>
        <w:t>хчлен;</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выполнять преобразования выражений, содержащих квадратные корни;</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выделять квадрат суммы или разности двучлена в выражениях, содержащих квадратные корни;</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выполнять преобразования выражений, содержащих модуль.</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выполнять преобразования и действия с числами, записанными в стандартном виде;</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выполнять преобразования алгебраических выражений при решении задач других учебных предметов</w:t>
      </w:r>
      <w:r w:rsidR="00CB50A3" w:rsidRPr="005D0608">
        <w:rPr>
          <w:i/>
          <w:color w:val="0D0D0D" w:themeColor="text1" w:themeTint="F2"/>
          <w:sz w:val="24"/>
          <w:szCs w:val="24"/>
        </w:rPr>
        <w:t>.</w:t>
      </w:r>
    </w:p>
    <w:p w:rsidR="00FF65A6" w:rsidRPr="005D0608" w:rsidRDefault="00FF65A6" w:rsidP="003D2B30">
      <w:pPr>
        <w:spacing w:after="0" w:line="240" w:lineRule="auto"/>
        <w:rPr>
          <w:rFonts w:ascii="Times New Roman" w:hAnsi="Times New Roman"/>
          <w:b/>
          <w:color w:val="0D0D0D" w:themeColor="text1" w:themeTint="F2"/>
          <w:sz w:val="24"/>
          <w:szCs w:val="24"/>
        </w:rPr>
      </w:pPr>
      <w:r w:rsidRPr="005D0608">
        <w:rPr>
          <w:rFonts w:ascii="Times New Roman" w:hAnsi="Times New Roman"/>
          <w:b/>
          <w:color w:val="0D0D0D" w:themeColor="text1" w:themeTint="F2"/>
          <w:sz w:val="24"/>
          <w:szCs w:val="24"/>
        </w:rPr>
        <w:t>Уравнения и неравенства</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решать линейные уравнения и уравнения, сводимые к линейным с помощью тождественных преобразований;</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решать квадратные уравнения и уравнения, сводимые к квадратным с помощью тождественных преобразований;</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решать дробно-линейные уравнения;</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 xml:space="preserve">решать простейшие иррациональные уравнения </w:t>
      </w:r>
      <w:proofErr w:type="gramStart"/>
      <w:r w:rsidRPr="005D0608">
        <w:rPr>
          <w:i/>
          <w:color w:val="0D0D0D" w:themeColor="text1" w:themeTint="F2"/>
          <w:sz w:val="24"/>
          <w:szCs w:val="24"/>
        </w:rPr>
        <w:t xml:space="preserve">вида </w:t>
      </w:r>
      <w:r w:rsidRPr="005D0608">
        <w:rPr>
          <w:i/>
          <w:color w:val="0D0D0D" w:themeColor="text1" w:themeTint="F2"/>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1.75pt" o:ole="">
            <v:imagedata r:id="rId10" o:title=""/>
          </v:shape>
          <o:OLEObject Type="Embed" ProgID="Equation.DSMT4" ShapeID="_x0000_i1025" DrawAspect="Content" ObjectID="_1637415669" r:id="rId11"/>
        </w:object>
      </w:r>
      <w:r w:rsidRPr="005D0608">
        <w:rPr>
          <w:i/>
          <w:color w:val="0D0D0D" w:themeColor="text1" w:themeTint="F2"/>
          <w:sz w:val="24"/>
          <w:szCs w:val="24"/>
        </w:rPr>
        <w:t>,</w:t>
      </w:r>
      <w:proofErr w:type="gramEnd"/>
      <w:r w:rsidRPr="005D0608">
        <w:rPr>
          <w:i/>
          <w:color w:val="0D0D0D" w:themeColor="text1" w:themeTint="F2"/>
          <w:sz w:val="24"/>
          <w:szCs w:val="24"/>
        </w:rPr>
        <w:t xml:space="preserve"> </w:t>
      </w:r>
      <w:r w:rsidRPr="005D0608">
        <w:rPr>
          <w:i/>
          <w:color w:val="0D0D0D" w:themeColor="text1" w:themeTint="F2"/>
          <w:sz w:val="24"/>
          <w:szCs w:val="24"/>
        </w:rPr>
        <w:object w:dxaOrig="1680" w:dyaOrig="460">
          <v:shape id="_x0000_i1026" type="#_x0000_t75" style="width:86.25pt;height:21.75pt" o:ole="">
            <v:imagedata r:id="rId12" o:title=""/>
          </v:shape>
          <o:OLEObject Type="Embed" ProgID="Equation.DSMT4" ShapeID="_x0000_i1026" DrawAspect="Content" ObjectID="_1637415670" r:id="rId13"/>
        </w:object>
      </w:r>
      <w:r w:rsidRPr="005D0608">
        <w:rPr>
          <w:i/>
          <w:color w:val="0D0D0D" w:themeColor="text1" w:themeTint="F2"/>
          <w:sz w:val="24"/>
          <w:szCs w:val="24"/>
        </w:rPr>
        <w:t>;</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решать уравнения вида</w:t>
      </w:r>
      <w:r w:rsidRPr="005D0608">
        <w:rPr>
          <w:i/>
          <w:color w:val="0D0D0D" w:themeColor="text1" w:themeTint="F2"/>
          <w:sz w:val="24"/>
          <w:szCs w:val="24"/>
        </w:rPr>
        <w:object w:dxaOrig="700" w:dyaOrig="360">
          <v:shape id="_x0000_i1027" type="#_x0000_t75" style="width:36pt;height:21.75pt" o:ole="">
            <v:imagedata r:id="rId14" o:title=""/>
          </v:shape>
          <o:OLEObject Type="Embed" ProgID="Equation.DSMT4" ShapeID="_x0000_i1027" DrawAspect="Content" ObjectID="_1637415671" r:id="rId15"/>
        </w:object>
      </w:r>
      <w:r w:rsidRPr="005D0608">
        <w:rPr>
          <w:i/>
          <w:color w:val="0D0D0D" w:themeColor="text1" w:themeTint="F2"/>
          <w:sz w:val="24"/>
          <w:szCs w:val="24"/>
        </w:rPr>
        <w:t>;</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решать уравнения способом разложения на множители и замены переменной;</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использовать метод интервалов для решения целых и дробно-рациональных неравенств;</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решать линейные уравнения и неравенства с параметрами;</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решать несложные квадратные уравнения с параметром;</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решать несложные системы линейных уравнений с параметрами;</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решать несложные уравнения в целых числах</w:t>
      </w:r>
      <w:r w:rsidR="006B726C">
        <w:rPr>
          <w:i/>
          <w:color w:val="0D0D0D" w:themeColor="text1" w:themeTint="F2"/>
          <w:sz w:val="24"/>
          <w:szCs w:val="24"/>
        </w:rPr>
        <w:t>;</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5D0608"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5D0608">
        <w:rPr>
          <w:i/>
          <w:color w:val="0D0D0D" w:themeColor="text1" w:themeTint="F2"/>
          <w:sz w:val="24"/>
          <w:szCs w:val="24"/>
        </w:rPr>
        <w:t xml:space="preserve">выбирать </w:t>
      </w:r>
      <w:r w:rsidR="00BA0262">
        <w:rPr>
          <w:i/>
          <w:color w:val="0D0D0D" w:themeColor="text1" w:themeTint="F2"/>
          <w:sz w:val="24"/>
          <w:szCs w:val="24"/>
        </w:rPr>
        <w:t>ООО</w:t>
      </w:r>
      <w:r w:rsidRPr="005D0608">
        <w:rPr>
          <w:i/>
          <w:color w:val="0D0D0D" w:themeColor="text1" w:themeTint="F2"/>
          <w:sz w:val="24"/>
          <w:szCs w:val="24"/>
        </w:rPr>
        <w:t>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6B726C">
        <w:rPr>
          <w:i/>
          <w:color w:val="0D0D0D" w:themeColor="text1" w:themeTint="F2"/>
          <w:sz w:val="24"/>
          <w:szCs w:val="24"/>
        </w:rPr>
        <w:t>.</w:t>
      </w:r>
    </w:p>
    <w:p w:rsidR="00FF65A6" w:rsidRPr="006B726C" w:rsidRDefault="00FF65A6" w:rsidP="003D2B30">
      <w:pPr>
        <w:spacing w:after="0" w:line="240" w:lineRule="auto"/>
        <w:rPr>
          <w:rFonts w:ascii="Times New Roman" w:hAnsi="Times New Roman"/>
          <w:b/>
          <w:color w:val="0D0D0D" w:themeColor="text1" w:themeTint="F2"/>
          <w:sz w:val="24"/>
          <w:szCs w:val="24"/>
        </w:rPr>
      </w:pPr>
      <w:r w:rsidRPr="006B726C">
        <w:rPr>
          <w:rFonts w:ascii="Times New Roman" w:hAnsi="Times New Roman"/>
          <w:b/>
          <w:color w:val="0D0D0D" w:themeColor="text1" w:themeTint="F2"/>
          <w:sz w:val="24"/>
          <w:szCs w:val="24"/>
        </w:rPr>
        <w:t>Функции</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6B726C">
        <w:rPr>
          <w:i/>
          <w:color w:val="0D0D0D" w:themeColor="text1" w:themeTint="F2"/>
          <w:sz w:val="24"/>
          <w:szCs w:val="24"/>
        </w:rPr>
        <w:t>е</w:t>
      </w:r>
      <w:r w:rsidRPr="006B726C">
        <w:rPr>
          <w:i/>
          <w:color w:val="0D0D0D" w:themeColor="text1" w:themeTint="F2"/>
          <w:sz w:val="24"/>
          <w:szCs w:val="24"/>
        </w:rPr>
        <w:t>тность/неч</w:t>
      </w:r>
      <w:r w:rsidR="00A23AB5" w:rsidRPr="006B726C">
        <w:rPr>
          <w:i/>
          <w:color w:val="0D0D0D" w:themeColor="text1" w:themeTint="F2"/>
          <w:sz w:val="24"/>
          <w:szCs w:val="24"/>
        </w:rPr>
        <w:t>е</w:t>
      </w:r>
      <w:r w:rsidRPr="006B726C">
        <w:rPr>
          <w:i/>
          <w:color w:val="0D0D0D" w:themeColor="text1" w:themeTint="F2"/>
          <w:sz w:val="24"/>
          <w:szCs w:val="24"/>
        </w:rPr>
        <w:t xml:space="preserve">тность функции; </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строить графики линейной, квадратичной функций, обратной пропорциональности, функции вида</w:t>
      </w:r>
      <w:proofErr w:type="gramStart"/>
      <w:r w:rsidRPr="006B726C">
        <w:rPr>
          <w:i/>
          <w:color w:val="0D0D0D" w:themeColor="text1" w:themeTint="F2"/>
          <w:sz w:val="24"/>
          <w:szCs w:val="24"/>
        </w:rPr>
        <w:t xml:space="preserve">: </w:t>
      </w:r>
      <w:r w:rsidRPr="006B726C">
        <w:rPr>
          <w:i/>
          <w:color w:val="0D0D0D" w:themeColor="text1" w:themeTint="F2"/>
          <w:sz w:val="24"/>
          <w:szCs w:val="24"/>
        </w:rPr>
        <w:object w:dxaOrig="1300" w:dyaOrig="620">
          <v:shape id="_x0000_i1028" type="#_x0000_t75" style="width:65.25pt;height:28.5pt" o:ole="">
            <v:imagedata r:id="rId16" o:title=""/>
          </v:shape>
          <o:OLEObject Type="Embed" ProgID="Equation.DSMT4" ShapeID="_x0000_i1028" DrawAspect="Content" ObjectID="_1637415672" r:id="rId17"/>
        </w:object>
      </w:r>
      <w:r w:rsidRPr="006B726C">
        <w:rPr>
          <w:i/>
          <w:color w:val="0D0D0D" w:themeColor="text1" w:themeTint="F2"/>
          <w:sz w:val="24"/>
          <w:szCs w:val="24"/>
        </w:rPr>
        <w:t>,</w:t>
      </w:r>
      <w:proofErr w:type="gramEnd"/>
      <w:r w:rsidRPr="006B726C">
        <w:rPr>
          <w:i/>
          <w:color w:val="0D0D0D" w:themeColor="text1" w:themeTint="F2"/>
          <w:sz w:val="24"/>
          <w:szCs w:val="24"/>
        </w:rPr>
        <w:t xml:space="preserve"> </w:t>
      </w:r>
      <w:r w:rsidRPr="006B726C">
        <w:rPr>
          <w:i/>
          <w:color w:val="0D0D0D" w:themeColor="text1" w:themeTint="F2"/>
          <w:sz w:val="24"/>
          <w:szCs w:val="24"/>
        </w:rPr>
        <w:object w:dxaOrig="760" w:dyaOrig="380">
          <v:shape id="_x0000_i1029" type="#_x0000_t75" style="width:43.5pt;height:14.25pt" o:ole="">
            <v:imagedata r:id="rId18" o:title=""/>
          </v:shape>
          <o:OLEObject Type="Embed" ProgID="Equation.DSMT4" ShapeID="_x0000_i1029" DrawAspect="Content" ObjectID="_1637415673" r:id="rId19"/>
        </w:object>
      </w:r>
      <w:r w:rsidR="00072436" w:rsidRPr="006B726C">
        <w:rPr>
          <w:i/>
          <w:color w:val="0D0D0D" w:themeColor="text1" w:themeTint="F2"/>
          <w:sz w:val="24"/>
          <w:szCs w:val="24"/>
        </w:rPr>
        <w:fldChar w:fldCharType="begin"/>
      </w:r>
      <w:r w:rsidRPr="006B726C">
        <w:rPr>
          <w:i/>
          <w:color w:val="0D0D0D" w:themeColor="text1" w:themeTint="F2"/>
          <w:sz w:val="24"/>
          <w:szCs w:val="24"/>
        </w:rPr>
        <w:instrText xml:space="preserve"> QUOTE  </w:instrText>
      </w:r>
      <w:r w:rsidR="00072436" w:rsidRPr="006B726C">
        <w:rPr>
          <w:i/>
          <w:color w:val="0D0D0D" w:themeColor="text1" w:themeTint="F2"/>
          <w:sz w:val="24"/>
          <w:szCs w:val="24"/>
        </w:rPr>
        <w:fldChar w:fldCharType="end"/>
      </w:r>
      <w:r w:rsidRPr="006B726C">
        <w:rPr>
          <w:i/>
          <w:color w:val="0D0D0D" w:themeColor="text1" w:themeTint="F2"/>
          <w:sz w:val="24"/>
          <w:szCs w:val="24"/>
        </w:rPr>
        <w:t>,</w:t>
      </w:r>
      <w:r w:rsidRPr="006B726C">
        <w:rPr>
          <w:i/>
          <w:color w:val="0D0D0D" w:themeColor="text1" w:themeTint="F2"/>
          <w:sz w:val="24"/>
          <w:szCs w:val="24"/>
        </w:rPr>
        <w:object w:dxaOrig="760" w:dyaOrig="380">
          <v:shape id="_x0000_i1030" type="#_x0000_t75" style="width:36pt;height:14.25pt" o:ole="">
            <v:imagedata r:id="rId20" o:title=""/>
          </v:shape>
          <o:OLEObject Type="Embed" ProgID="Equation.DSMT4" ShapeID="_x0000_i1030" DrawAspect="Content" ObjectID="_1637415674" r:id="rId21"/>
        </w:object>
      </w:r>
      <w:r w:rsidR="001B4CB8">
        <w:rPr>
          <w:i/>
          <w:noProof/>
          <w:color w:val="0D0D0D" w:themeColor="text1" w:themeTint="F2"/>
          <w:sz w:val="24"/>
          <w:szCs w:val="24"/>
        </w:rPr>
        <w:fldChar w:fldCharType="begin"/>
      </w:r>
      <w:r w:rsidR="001B4CB8">
        <w:rPr>
          <w:i/>
          <w:noProof/>
          <w:color w:val="0D0D0D" w:themeColor="text1" w:themeTint="F2"/>
          <w:sz w:val="24"/>
          <w:szCs w:val="24"/>
        </w:rPr>
        <w:fldChar w:fldCharType="separate"/>
      </w:r>
      <w:r w:rsidRPr="006B726C">
        <w:rPr>
          <w:i/>
          <w:noProof/>
          <w:color w:val="0D0D0D" w:themeColor="text1" w:themeTint="F2"/>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1B4CB8">
        <w:rPr>
          <w:i/>
          <w:noProof/>
          <w:color w:val="0D0D0D" w:themeColor="text1" w:themeTint="F2"/>
          <w:sz w:val="24"/>
          <w:szCs w:val="24"/>
        </w:rPr>
        <w:fldChar w:fldCharType="end"/>
      </w:r>
      <w:r w:rsidRPr="006B726C">
        <w:rPr>
          <w:i/>
          <w:color w:val="0D0D0D" w:themeColor="text1" w:themeTint="F2"/>
          <w:sz w:val="24"/>
          <w:szCs w:val="24"/>
        </w:rPr>
        <w:t xml:space="preserve">, </w:t>
      </w:r>
      <w:r w:rsidRPr="006B726C">
        <w:rPr>
          <w:i/>
          <w:color w:val="0D0D0D" w:themeColor="text1" w:themeTint="F2"/>
          <w:sz w:val="24"/>
          <w:szCs w:val="24"/>
        </w:rPr>
        <w:object w:dxaOrig="660" w:dyaOrig="380">
          <v:shape id="_x0000_i1031" type="#_x0000_t75" style="width:28.5pt;height:14.25pt" o:ole="">
            <v:imagedata r:id="rId23" o:title=""/>
          </v:shape>
          <o:OLEObject Type="Embed" ProgID="Equation.DSMT4" ShapeID="_x0000_i1031" DrawAspect="Content" ObjectID="_1637415675" r:id="rId24"/>
        </w:object>
      </w:r>
      <w:r w:rsidRPr="006B726C">
        <w:rPr>
          <w:i/>
          <w:color w:val="0D0D0D" w:themeColor="text1" w:themeTint="F2"/>
          <w:sz w:val="24"/>
          <w:szCs w:val="24"/>
        </w:rPr>
        <w:t>;</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 xml:space="preserve">на примере квадратичной функции, использовать преобразования графика функции y=f(x) для построения графиков </w:t>
      </w:r>
      <w:proofErr w:type="gramStart"/>
      <w:r w:rsidRPr="006B726C">
        <w:rPr>
          <w:i/>
          <w:color w:val="0D0D0D" w:themeColor="text1" w:themeTint="F2"/>
          <w:sz w:val="24"/>
          <w:szCs w:val="24"/>
        </w:rPr>
        <w:t xml:space="preserve">функций </w:t>
      </w:r>
      <w:r w:rsidRPr="006B726C">
        <w:rPr>
          <w:i/>
          <w:color w:val="0D0D0D" w:themeColor="text1" w:themeTint="F2"/>
          <w:sz w:val="24"/>
          <w:szCs w:val="24"/>
        </w:rPr>
        <w:object w:dxaOrig="1780" w:dyaOrig="380">
          <v:shape id="_x0000_i1032" type="#_x0000_t75" style="width:85.5pt;height:14.25pt" o:ole="">
            <v:imagedata r:id="rId25" o:title=""/>
          </v:shape>
          <o:OLEObject Type="Embed" ProgID="Equation.DSMT4" ShapeID="_x0000_i1032" DrawAspect="Content" ObjectID="_1637415676" r:id="rId26"/>
        </w:object>
      </w:r>
      <w:r w:rsidRPr="006B726C">
        <w:rPr>
          <w:i/>
          <w:color w:val="0D0D0D" w:themeColor="text1" w:themeTint="F2"/>
          <w:sz w:val="24"/>
          <w:szCs w:val="24"/>
        </w:rPr>
        <w:t>;</w:t>
      </w:r>
      <w:proofErr w:type="gramEnd"/>
      <w:r w:rsidRPr="006B726C">
        <w:rPr>
          <w:i/>
          <w:color w:val="0D0D0D" w:themeColor="text1" w:themeTint="F2"/>
          <w:sz w:val="24"/>
          <w:szCs w:val="24"/>
        </w:rPr>
        <w:t xml:space="preserve"> </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исследовать функцию по е</w:t>
      </w:r>
      <w:r w:rsidR="00A23AB5" w:rsidRPr="006B726C">
        <w:rPr>
          <w:i/>
          <w:color w:val="0D0D0D" w:themeColor="text1" w:themeTint="F2"/>
          <w:sz w:val="24"/>
          <w:szCs w:val="24"/>
        </w:rPr>
        <w:t>е</w:t>
      </w:r>
      <w:r w:rsidRPr="006B726C">
        <w:rPr>
          <w:i/>
          <w:color w:val="0D0D0D" w:themeColor="text1" w:themeTint="F2"/>
          <w:sz w:val="24"/>
          <w:szCs w:val="24"/>
        </w:rPr>
        <w:t xml:space="preserve"> графику;</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находить множество значений, нули, промежутки знакопостоянства, монотонности квадратичной функции;</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оперировать понятиями: последовательность, арифметическая прогрессия, геометрическая прогрессия;</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решать задачи на арифметическую и геометрическую прогрессию</w:t>
      </w:r>
      <w:r w:rsidR="006B726C">
        <w:rPr>
          <w:i/>
          <w:color w:val="0D0D0D" w:themeColor="text1" w:themeTint="F2"/>
          <w:sz w:val="24"/>
          <w:szCs w:val="24"/>
        </w:rPr>
        <w:t>;</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иллюстрировать с помощью графика реальную зависимость или процесс по их характеристикам;</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использовать свойства и график квадратичной функции при решении задач из других учебных предметов</w:t>
      </w:r>
      <w:r w:rsidR="00CB50A3" w:rsidRPr="006B726C">
        <w:rPr>
          <w:i/>
          <w:color w:val="0D0D0D" w:themeColor="text1" w:themeTint="F2"/>
          <w:sz w:val="24"/>
          <w:szCs w:val="24"/>
        </w:rPr>
        <w:t>.</w:t>
      </w:r>
    </w:p>
    <w:p w:rsidR="00FF65A6" w:rsidRPr="006B726C" w:rsidRDefault="00FF65A6" w:rsidP="003D2B30">
      <w:pPr>
        <w:spacing w:after="0" w:line="240" w:lineRule="auto"/>
        <w:rPr>
          <w:rFonts w:ascii="Times New Roman" w:hAnsi="Times New Roman"/>
          <w:b/>
          <w:bCs/>
          <w:color w:val="0D0D0D" w:themeColor="text1" w:themeTint="F2"/>
          <w:sz w:val="24"/>
          <w:szCs w:val="24"/>
        </w:rPr>
      </w:pPr>
      <w:r w:rsidRPr="006B726C">
        <w:rPr>
          <w:rFonts w:ascii="Times New Roman" w:hAnsi="Times New Roman"/>
          <w:b/>
          <w:bCs/>
          <w:color w:val="0D0D0D" w:themeColor="text1" w:themeTint="F2"/>
          <w:sz w:val="24"/>
          <w:szCs w:val="24"/>
        </w:rPr>
        <w:t>Текстовые задачи</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Решать простые и сложные задачи разных типов, а также задачи повышенной трудности;</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использовать разные краткие записи как модели текстов сложных задач для построения поисковой схемы и решения задач;</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знать и применять оба способа поиска решения задач (от требования к условию и от условия к требованию);</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моделировать рассуждения при поиске решения задач с помощью граф-схемы;</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выделять этапы решения задачи и содержание каждого этапа;</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анализировать затруднения при решении задач;</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выполнять различные преобразования предложенной задачи, конструировать новые задачи из данной, в том числе обратные;</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интерпретировать вычислительные результаты в задаче, исследовать полученное решение задачи;</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исследовать всевозможные ситуации при решении задач на движение по реке, рассматривать разные системы отсч</w:t>
      </w:r>
      <w:r w:rsidR="00A23AB5" w:rsidRPr="006B726C">
        <w:rPr>
          <w:i/>
          <w:color w:val="0D0D0D" w:themeColor="text1" w:themeTint="F2"/>
          <w:sz w:val="24"/>
          <w:szCs w:val="24"/>
        </w:rPr>
        <w:t>е</w:t>
      </w:r>
      <w:r w:rsidRPr="006B726C">
        <w:rPr>
          <w:i/>
          <w:color w:val="0D0D0D" w:themeColor="text1" w:themeTint="F2"/>
          <w:sz w:val="24"/>
          <w:szCs w:val="24"/>
        </w:rPr>
        <w:t>та;</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 xml:space="preserve">решать разнообразные задачи «на части», </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осознавать и объяснять идентичность задач разных типов, связывающих три величины (на работу, на покупки, на движение)</w:t>
      </w:r>
      <w:r w:rsidR="004A1E43" w:rsidRPr="006B726C">
        <w:rPr>
          <w:i/>
          <w:color w:val="0D0D0D" w:themeColor="text1" w:themeTint="F2"/>
          <w:sz w:val="24"/>
          <w:szCs w:val="24"/>
        </w:rPr>
        <w:t xml:space="preserve">, </w:t>
      </w:r>
      <w:r w:rsidRPr="006B726C">
        <w:rPr>
          <w:i/>
          <w:color w:val="0D0D0D" w:themeColor="text1" w:themeTint="F2"/>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владеть основными методами решения задач на смеси, сплавы, концентрации;</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решать задачи на проценты, в том числе, сложные проценты с обоснованием, используя разные способы;</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решать логические задачи разными способами, в том числе, с двумя блоками и с тремя блоками данных с помощью таблиц;</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решать задачи по комбинаторике и теории вероятностей на основе использования изученных методов и обосновывать решение;</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решать несложные задачи по математической статистике;</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r w:rsidR="006B726C">
        <w:rPr>
          <w:i/>
          <w:color w:val="0D0D0D" w:themeColor="text1" w:themeTint="F2"/>
          <w:sz w:val="24"/>
          <w:szCs w:val="24"/>
        </w:rPr>
        <w:t>;</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6B726C">
        <w:rPr>
          <w:i/>
          <w:color w:val="0D0D0D" w:themeColor="text1" w:themeTint="F2"/>
          <w:sz w:val="24"/>
          <w:szCs w:val="24"/>
        </w:rPr>
        <w:t>е</w:t>
      </w:r>
      <w:r w:rsidRPr="006B726C">
        <w:rPr>
          <w:i/>
          <w:color w:val="0D0D0D" w:themeColor="text1" w:themeTint="F2"/>
          <w:sz w:val="24"/>
          <w:szCs w:val="24"/>
        </w:rPr>
        <w:t>том этих характеристик, в частности, при решении задач на концентрации, учитывать плотность вещества;</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решать задачи на движение по реке, рассматривая разные системы отсчета</w:t>
      </w:r>
      <w:r w:rsidR="00C31256" w:rsidRPr="006B726C">
        <w:rPr>
          <w:i/>
          <w:color w:val="0D0D0D" w:themeColor="text1" w:themeTint="F2"/>
          <w:sz w:val="24"/>
          <w:szCs w:val="24"/>
        </w:rPr>
        <w:t>.</w:t>
      </w:r>
    </w:p>
    <w:p w:rsidR="00FF65A6" w:rsidRPr="006B726C" w:rsidRDefault="00FF65A6" w:rsidP="003D2B30">
      <w:pPr>
        <w:spacing w:after="0" w:line="240" w:lineRule="auto"/>
        <w:rPr>
          <w:rFonts w:ascii="Times New Roman" w:hAnsi="Times New Roman"/>
          <w:b/>
          <w:color w:val="0D0D0D" w:themeColor="text1" w:themeTint="F2"/>
          <w:sz w:val="24"/>
          <w:szCs w:val="24"/>
        </w:rPr>
      </w:pPr>
      <w:r w:rsidRPr="006B726C">
        <w:rPr>
          <w:rFonts w:ascii="Times New Roman" w:hAnsi="Times New Roman"/>
          <w:b/>
          <w:color w:val="0D0D0D" w:themeColor="text1" w:themeTint="F2"/>
          <w:sz w:val="24"/>
          <w:szCs w:val="24"/>
        </w:rPr>
        <w:t xml:space="preserve">Статистика и теория вероятностей </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извлекать информацию, представленную в таблицах, на диаграммах, графиках;</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составлять таблицы, строить диаграммы и графики на основе данных;</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оперировать понятиями: факториал числа, перестановки и сочетания, треугольник Паскаля;</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применять правило произведения при решении комбинаторных задач;</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представлять информацию с помощью кругов Эйлера;</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решать задачи на вычисление вероятности с подсчетом количества вариантов с помощью комбинаторики</w:t>
      </w:r>
      <w:r w:rsidR="006B726C">
        <w:rPr>
          <w:i/>
          <w:color w:val="0D0D0D" w:themeColor="text1" w:themeTint="F2"/>
          <w:sz w:val="24"/>
          <w:szCs w:val="24"/>
        </w:rPr>
        <w:t>;</w:t>
      </w:r>
    </w:p>
    <w:p w:rsidR="00FF65A6" w:rsidRPr="006B726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6B726C">
        <w:rPr>
          <w:i/>
          <w:color w:val="0D0D0D" w:themeColor="text1" w:themeTint="F2"/>
          <w:sz w:val="24"/>
          <w:szCs w:val="24"/>
        </w:rPr>
        <w:t xml:space="preserve">определять статистические характеристики выборок по таблицам, диаграммам, графикам, </w:t>
      </w:r>
      <w:r w:rsidRPr="00DA0962">
        <w:rPr>
          <w:i/>
          <w:color w:val="0D0D0D" w:themeColor="text1" w:themeTint="F2"/>
          <w:sz w:val="24"/>
          <w:szCs w:val="24"/>
        </w:rPr>
        <w:t>выполнять сравнение в зависимости от цели решения задачи;</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оценивать вероятность реальных событий и явлений.</w:t>
      </w:r>
    </w:p>
    <w:p w:rsidR="00FF65A6" w:rsidRPr="00DA0962" w:rsidRDefault="00FF65A6" w:rsidP="003D2B30">
      <w:pPr>
        <w:spacing w:after="0" w:line="240" w:lineRule="auto"/>
        <w:rPr>
          <w:rFonts w:ascii="Times New Roman" w:hAnsi="Times New Roman"/>
          <w:b/>
          <w:color w:val="0D0D0D" w:themeColor="text1" w:themeTint="F2"/>
          <w:sz w:val="24"/>
          <w:szCs w:val="24"/>
        </w:rPr>
      </w:pPr>
      <w:r w:rsidRPr="00DA0962">
        <w:rPr>
          <w:rFonts w:ascii="Times New Roman" w:hAnsi="Times New Roman"/>
          <w:b/>
          <w:color w:val="0D0D0D" w:themeColor="text1" w:themeTint="F2"/>
          <w:sz w:val="24"/>
          <w:szCs w:val="24"/>
        </w:rPr>
        <w:t>Геометрические фигуры</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 xml:space="preserve">Оперировать понятиями геометрических фигур; </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извлекать, интерпретировать и преобразовывать информацию о геометрических фигурах, представленную на чертежах;</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 xml:space="preserve">применять геометрические факты для решения задач, в том числе, предполагающих несколько шагов решения; </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формулировать в простейших случаях свойства и признаки фигур;</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доказывать геометрические утверждения</w:t>
      </w:r>
      <w:r w:rsidR="00C31256" w:rsidRPr="00DA0962">
        <w:rPr>
          <w:i/>
          <w:color w:val="0D0D0D" w:themeColor="text1" w:themeTint="F2"/>
          <w:sz w:val="24"/>
          <w:szCs w:val="24"/>
        </w:rPr>
        <w:t>;</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владеть стандартной классификацией плоских фигур (треугольников и четыр</w:t>
      </w:r>
      <w:r w:rsidR="00A23AB5" w:rsidRPr="00DA0962">
        <w:rPr>
          <w:i/>
          <w:color w:val="0D0D0D" w:themeColor="text1" w:themeTint="F2"/>
          <w:sz w:val="24"/>
          <w:szCs w:val="24"/>
        </w:rPr>
        <w:t>е</w:t>
      </w:r>
      <w:r w:rsidRPr="00DA0962">
        <w:rPr>
          <w:i/>
          <w:color w:val="0D0D0D" w:themeColor="text1" w:themeTint="F2"/>
          <w:sz w:val="24"/>
          <w:szCs w:val="24"/>
        </w:rPr>
        <w:t>хугольников).</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использовать свойства геометрических фигур для решения задач практического характера и задач из смежных дисциплин</w:t>
      </w:r>
      <w:r w:rsidR="00C31256" w:rsidRPr="00DA0962">
        <w:rPr>
          <w:i/>
          <w:color w:val="0D0D0D" w:themeColor="text1" w:themeTint="F2"/>
          <w:sz w:val="24"/>
          <w:szCs w:val="24"/>
        </w:rPr>
        <w:t>.</w:t>
      </w:r>
    </w:p>
    <w:p w:rsidR="00FF65A6" w:rsidRPr="00DA0962" w:rsidRDefault="00FF65A6" w:rsidP="003D2B30">
      <w:pPr>
        <w:spacing w:after="0" w:line="240" w:lineRule="auto"/>
        <w:rPr>
          <w:rFonts w:ascii="Times New Roman" w:hAnsi="Times New Roman"/>
          <w:b/>
          <w:bCs/>
          <w:color w:val="0D0D0D" w:themeColor="text1" w:themeTint="F2"/>
          <w:sz w:val="24"/>
          <w:szCs w:val="24"/>
        </w:rPr>
      </w:pPr>
      <w:r w:rsidRPr="00DA0962">
        <w:rPr>
          <w:rFonts w:ascii="Times New Roman" w:hAnsi="Times New Roman"/>
          <w:b/>
          <w:bCs/>
          <w:color w:val="0D0D0D" w:themeColor="text1" w:themeTint="F2"/>
          <w:sz w:val="24"/>
          <w:szCs w:val="24"/>
        </w:rPr>
        <w:t>Отношения</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применять теорему Фалеса и теорему о пропорциональных отрезках при решении задач;</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характеризовать взаимное расположение прямой и окружности, двух окружностей</w:t>
      </w:r>
      <w:r w:rsidR="00DA0962" w:rsidRPr="00DA0962">
        <w:rPr>
          <w:i/>
          <w:color w:val="0D0D0D" w:themeColor="text1" w:themeTint="F2"/>
          <w:sz w:val="24"/>
          <w:szCs w:val="24"/>
        </w:rPr>
        <w:t>;</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использовать отношения для решения задач, возникающих в реальной жизни</w:t>
      </w:r>
      <w:r w:rsidR="00C31256" w:rsidRPr="00DA0962">
        <w:rPr>
          <w:i/>
          <w:color w:val="0D0D0D" w:themeColor="text1" w:themeTint="F2"/>
          <w:sz w:val="24"/>
          <w:szCs w:val="24"/>
        </w:rPr>
        <w:t>.</w:t>
      </w:r>
    </w:p>
    <w:p w:rsidR="00FF65A6" w:rsidRPr="00DA0962" w:rsidRDefault="00FF65A6" w:rsidP="003D2B30">
      <w:pPr>
        <w:spacing w:after="0" w:line="240" w:lineRule="auto"/>
        <w:rPr>
          <w:rFonts w:ascii="Times New Roman" w:hAnsi="Times New Roman"/>
          <w:b/>
          <w:color w:val="0D0D0D" w:themeColor="text1" w:themeTint="F2"/>
          <w:sz w:val="24"/>
          <w:szCs w:val="24"/>
        </w:rPr>
      </w:pPr>
      <w:r w:rsidRPr="00DA0962">
        <w:rPr>
          <w:rFonts w:ascii="Times New Roman" w:hAnsi="Times New Roman"/>
          <w:b/>
          <w:color w:val="0D0D0D" w:themeColor="text1" w:themeTint="F2"/>
          <w:sz w:val="24"/>
          <w:szCs w:val="24"/>
        </w:rPr>
        <w:t>Измерения и вычисления</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Оперировать представлениями о длине, площади, объ</w:t>
      </w:r>
      <w:r w:rsidR="00A23AB5" w:rsidRPr="00DA0962">
        <w:rPr>
          <w:i/>
          <w:color w:val="0D0D0D" w:themeColor="text1" w:themeTint="F2"/>
          <w:sz w:val="24"/>
          <w:szCs w:val="24"/>
        </w:rPr>
        <w:t>е</w:t>
      </w:r>
      <w:r w:rsidRPr="00DA0962">
        <w:rPr>
          <w:i/>
          <w:color w:val="0D0D0D" w:themeColor="text1" w:themeTint="F2"/>
          <w:sz w:val="24"/>
          <w:szCs w:val="24"/>
        </w:rPr>
        <w:t>ме как величинами. Применять теорему Пифагора, формулы площади, объ</w:t>
      </w:r>
      <w:r w:rsidR="00A23AB5" w:rsidRPr="00DA0962">
        <w:rPr>
          <w:i/>
          <w:color w:val="0D0D0D" w:themeColor="text1" w:themeTint="F2"/>
          <w:sz w:val="24"/>
          <w:szCs w:val="24"/>
        </w:rPr>
        <w:t>е</w:t>
      </w:r>
      <w:r w:rsidRPr="00DA0962">
        <w:rPr>
          <w:i/>
          <w:color w:val="0D0D0D" w:themeColor="text1" w:themeTint="F2"/>
          <w:sz w:val="24"/>
          <w:szCs w:val="24"/>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DA0962">
        <w:rPr>
          <w:i/>
          <w:color w:val="0D0D0D" w:themeColor="text1" w:themeTint="F2"/>
          <w:sz w:val="24"/>
          <w:szCs w:val="24"/>
        </w:rPr>
        <w:t>е</w:t>
      </w:r>
      <w:r w:rsidRPr="00DA0962">
        <w:rPr>
          <w:i/>
          <w:color w:val="0D0D0D" w:themeColor="text1" w:themeTint="F2"/>
          <w:sz w:val="24"/>
          <w:szCs w:val="24"/>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проводить простые вычисления на объ</w:t>
      </w:r>
      <w:r w:rsidR="00A23AB5" w:rsidRPr="00DA0962">
        <w:rPr>
          <w:i/>
          <w:color w:val="0D0D0D" w:themeColor="text1" w:themeTint="F2"/>
          <w:sz w:val="24"/>
          <w:szCs w:val="24"/>
        </w:rPr>
        <w:t>е</w:t>
      </w:r>
      <w:r w:rsidRPr="00DA0962">
        <w:rPr>
          <w:i/>
          <w:color w:val="0D0D0D" w:themeColor="text1" w:themeTint="F2"/>
          <w:sz w:val="24"/>
          <w:szCs w:val="24"/>
        </w:rPr>
        <w:t>мных телах;</w:t>
      </w:r>
    </w:p>
    <w:p w:rsidR="00C3125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формулировать задачи на вычисление длин, площадей и объ</w:t>
      </w:r>
      <w:r w:rsidR="00A23AB5" w:rsidRPr="00DA0962">
        <w:rPr>
          <w:i/>
          <w:color w:val="0D0D0D" w:themeColor="text1" w:themeTint="F2"/>
          <w:sz w:val="24"/>
          <w:szCs w:val="24"/>
        </w:rPr>
        <w:t>е</w:t>
      </w:r>
      <w:r w:rsidRPr="00DA0962">
        <w:rPr>
          <w:i/>
          <w:color w:val="0D0D0D" w:themeColor="text1" w:themeTint="F2"/>
          <w:sz w:val="24"/>
          <w:szCs w:val="24"/>
        </w:rPr>
        <w:t>мов и решать их</w:t>
      </w:r>
      <w:r w:rsidR="00DA0962">
        <w:rPr>
          <w:i/>
          <w:color w:val="0D0D0D" w:themeColor="text1" w:themeTint="F2"/>
          <w:sz w:val="24"/>
          <w:szCs w:val="24"/>
        </w:rPr>
        <w:t>;</w:t>
      </w:r>
      <w:r w:rsidRPr="00DA0962">
        <w:rPr>
          <w:i/>
          <w:color w:val="0D0D0D" w:themeColor="text1" w:themeTint="F2"/>
          <w:sz w:val="24"/>
          <w:szCs w:val="24"/>
        </w:rPr>
        <w:t xml:space="preserve"> </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проводить вычисления на местности;</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применять формулы при вычислениях в смежных учебных предметах, в окружающей действительности</w:t>
      </w:r>
      <w:r w:rsidR="00C31256" w:rsidRPr="00DA0962">
        <w:rPr>
          <w:i/>
          <w:color w:val="0D0D0D" w:themeColor="text1" w:themeTint="F2"/>
          <w:sz w:val="24"/>
          <w:szCs w:val="24"/>
        </w:rPr>
        <w:t>.</w:t>
      </w:r>
    </w:p>
    <w:p w:rsidR="00FF65A6" w:rsidRPr="00DA0962" w:rsidRDefault="00FF65A6" w:rsidP="003D2B30">
      <w:pPr>
        <w:spacing w:after="0" w:line="240" w:lineRule="auto"/>
        <w:rPr>
          <w:rFonts w:ascii="Times New Roman" w:hAnsi="Times New Roman"/>
          <w:b/>
          <w:color w:val="0D0D0D" w:themeColor="text1" w:themeTint="F2"/>
          <w:sz w:val="24"/>
          <w:szCs w:val="24"/>
        </w:rPr>
      </w:pPr>
      <w:r w:rsidRPr="00DA0962">
        <w:rPr>
          <w:rFonts w:ascii="Times New Roman" w:hAnsi="Times New Roman"/>
          <w:b/>
          <w:color w:val="0D0D0D" w:themeColor="text1" w:themeTint="F2"/>
          <w:sz w:val="24"/>
          <w:szCs w:val="24"/>
        </w:rPr>
        <w:t>Геометрические построения</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Изображать геометрические фигуры по текстовому и символьному описанию;</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свободно оперировать черт</w:t>
      </w:r>
      <w:r w:rsidR="00A23AB5" w:rsidRPr="00DA0962">
        <w:rPr>
          <w:i/>
          <w:color w:val="0D0D0D" w:themeColor="text1" w:themeTint="F2"/>
          <w:sz w:val="24"/>
          <w:szCs w:val="24"/>
        </w:rPr>
        <w:t>е</w:t>
      </w:r>
      <w:r w:rsidRPr="00DA0962">
        <w:rPr>
          <w:i/>
          <w:color w:val="0D0D0D" w:themeColor="text1" w:themeTint="F2"/>
          <w:sz w:val="24"/>
          <w:szCs w:val="24"/>
        </w:rPr>
        <w:t xml:space="preserve">жными инструментами в несложных случаях, </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изображать типовые плоские фигуры и объемные тела с помощью простейших компьютерных инструментов</w:t>
      </w:r>
      <w:r w:rsidR="00DA0962">
        <w:rPr>
          <w:i/>
          <w:color w:val="0D0D0D" w:themeColor="text1" w:themeTint="F2"/>
          <w:sz w:val="24"/>
          <w:szCs w:val="24"/>
        </w:rPr>
        <w:t>;</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 xml:space="preserve">выполнять простейшие построения на местности, необходимые в реальной жизни; </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оценивать размеры реальных объектов окружающего мира</w:t>
      </w:r>
      <w:r w:rsidR="00C31256" w:rsidRPr="00DA0962">
        <w:rPr>
          <w:i/>
          <w:color w:val="0D0D0D" w:themeColor="text1" w:themeTint="F2"/>
          <w:sz w:val="24"/>
          <w:szCs w:val="24"/>
        </w:rPr>
        <w:t>.</w:t>
      </w:r>
    </w:p>
    <w:p w:rsidR="00FF65A6" w:rsidRPr="00DA0962" w:rsidRDefault="00FF65A6" w:rsidP="003D2B30">
      <w:pPr>
        <w:spacing w:after="0" w:line="240" w:lineRule="auto"/>
        <w:rPr>
          <w:rFonts w:ascii="Times New Roman" w:hAnsi="Times New Roman"/>
          <w:b/>
          <w:color w:val="0D0D0D" w:themeColor="text1" w:themeTint="F2"/>
          <w:sz w:val="24"/>
          <w:szCs w:val="24"/>
        </w:rPr>
      </w:pPr>
      <w:r w:rsidRPr="00DA0962">
        <w:rPr>
          <w:rFonts w:ascii="Times New Roman" w:hAnsi="Times New Roman"/>
          <w:b/>
          <w:color w:val="0D0D0D" w:themeColor="text1" w:themeTint="F2"/>
          <w:sz w:val="24"/>
          <w:szCs w:val="24"/>
        </w:rPr>
        <w:t>Преобразования</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Оперировать понятием движения и преобразования подобия, владеть при</w:t>
      </w:r>
      <w:r w:rsidR="00A23AB5" w:rsidRPr="00DA0962">
        <w:rPr>
          <w:i/>
          <w:color w:val="0D0D0D" w:themeColor="text1" w:themeTint="F2"/>
          <w:sz w:val="24"/>
          <w:szCs w:val="24"/>
        </w:rPr>
        <w:t>е</w:t>
      </w:r>
      <w:r w:rsidRPr="00DA0962">
        <w:rPr>
          <w:i/>
          <w:color w:val="0D0D0D" w:themeColor="text1" w:themeTint="F2"/>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строить фигуру, подобную данной, пользоваться свойствами подобия для обоснования свойств фигур;</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применять свойства движений для проведения простейших обоснований свойств фигур</w:t>
      </w:r>
      <w:r w:rsidR="00DA0962" w:rsidRPr="00DA0962">
        <w:rPr>
          <w:i/>
          <w:color w:val="0D0D0D" w:themeColor="text1" w:themeTint="F2"/>
          <w:sz w:val="24"/>
          <w:szCs w:val="24"/>
        </w:rPr>
        <w:t>;</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применять свойства движений и применять подобие для построений и вычислений</w:t>
      </w:r>
      <w:r w:rsidR="00C31256" w:rsidRPr="00DA0962">
        <w:rPr>
          <w:i/>
          <w:color w:val="0D0D0D" w:themeColor="text1" w:themeTint="F2"/>
          <w:sz w:val="24"/>
          <w:szCs w:val="24"/>
        </w:rPr>
        <w:t>.</w:t>
      </w:r>
    </w:p>
    <w:p w:rsidR="00FF65A6" w:rsidRPr="00DA0962" w:rsidRDefault="00FF65A6" w:rsidP="003D2B30">
      <w:pPr>
        <w:spacing w:after="0" w:line="240" w:lineRule="auto"/>
        <w:rPr>
          <w:rFonts w:ascii="Times New Roman" w:hAnsi="Times New Roman"/>
          <w:b/>
          <w:color w:val="0D0D0D" w:themeColor="text1" w:themeTint="F2"/>
          <w:sz w:val="24"/>
          <w:szCs w:val="24"/>
        </w:rPr>
      </w:pPr>
      <w:r w:rsidRPr="00DA0962">
        <w:rPr>
          <w:rFonts w:ascii="Times New Roman" w:hAnsi="Times New Roman"/>
          <w:b/>
          <w:color w:val="0D0D0D" w:themeColor="text1" w:themeTint="F2"/>
          <w:sz w:val="24"/>
          <w:szCs w:val="24"/>
        </w:rPr>
        <w:t>Векторы и координаты на плоскости</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применять векторы и координаты для решения геометрических задач на вычисление длин, углов</w:t>
      </w:r>
      <w:r w:rsidR="00DA0962" w:rsidRPr="00DA0962">
        <w:rPr>
          <w:i/>
          <w:color w:val="0D0D0D" w:themeColor="text1" w:themeTint="F2"/>
          <w:sz w:val="24"/>
          <w:szCs w:val="24"/>
        </w:rPr>
        <w:t>;</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использовать понятия векторов и координат для решения задач по физике, географии и другим учебным предметам</w:t>
      </w:r>
      <w:r w:rsidR="00C31256" w:rsidRPr="00DA0962">
        <w:rPr>
          <w:i/>
          <w:color w:val="0D0D0D" w:themeColor="text1" w:themeTint="F2"/>
          <w:sz w:val="24"/>
          <w:szCs w:val="24"/>
        </w:rPr>
        <w:t>.</w:t>
      </w:r>
    </w:p>
    <w:p w:rsidR="00FF65A6" w:rsidRPr="00DA0962" w:rsidRDefault="00FF65A6" w:rsidP="00DA0962">
      <w:pPr>
        <w:spacing w:after="0" w:line="240" w:lineRule="auto"/>
        <w:jc w:val="both"/>
        <w:rPr>
          <w:rFonts w:ascii="Times New Roman" w:hAnsi="Times New Roman"/>
          <w:b/>
          <w:bCs/>
          <w:color w:val="0D0D0D" w:themeColor="text1" w:themeTint="F2"/>
          <w:sz w:val="24"/>
          <w:szCs w:val="24"/>
        </w:rPr>
      </w:pPr>
      <w:r w:rsidRPr="00DA0962">
        <w:rPr>
          <w:rFonts w:ascii="Times New Roman" w:hAnsi="Times New Roman"/>
          <w:b/>
          <w:bCs/>
          <w:color w:val="0D0D0D" w:themeColor="text1" w:themeTint="F2"/>
          <w:sz w:val="24"/>
          <w:szCs w:val="24"/>
        </w:rPr>
        <w:t>История математики</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Характеризовать вклад выдающихся математиков в развитие математики и иных научных областей;</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понимать роль математики в развитии России</w:t>
      </w:r>
      <w:r w:rsidR="00C31256" w:rsidRPr="00DA0962">
        <w:rPr>
          <w:i/>
          <w:color w:val="0D0D0D" w:themeColor="text1" w:themeTint="F2"/>
          <w:sz w:val="24"/>
          <w:szCs w:val="24"/>
        </w:rPr>
        <w:t>.</w:t>
      </w:r>
    </w:p>
    <w:p w:rsidR="00FF65A6" w:rsidRPr="00DA0962" w:rsidRDefault="00FF65A6" w:rsidP="00DA0962">
      <w:pPr>
        <w:spacing w:after="0" w:line="240" w:lineRule="auto"/>
        <w:jc w:val="both"/>
        <w:rPr>
          <w:rFonts w:ascii="Times New Roman" w:hAnsi="Times New Roman"/>
          <w:b/>
          <w:bCs/>
          <w:color w:val="0D0D0D" w:themeColor="text1" w:themeTint="F2"/>
          <w:sz w:val="24"/>
          <w:szCs w:val="24"/>
        </w:rPr>
      </w:pPr>
      <w:r w:rsidRPr="00DA0962">
        <w:rPr>
          <w:rFonts w:ascii="Times New Roman" w:hAnsi="Times New Roman"/>
          <w:b/>
          <w:bCs/>
          <w:color w:val="0D0D0D" w:themeColor="text1" w:themeTint="F2"/>
          <w:sz w:val="24"/>
          <w:szCs w:val="24"/>
        </w:rPr>
        <w:t>Методы математики</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Используя изученные методы, проводить доказательство, выполнять опровержение;</w:t>
      </w:r>
    </w:p>
    <w:p w:rsidR="00FF65A6" w:rsidRPr="00DA0962" w:rsidRDefault="00C3125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в</w:t>
      </w:r>
      <w:r w:rsidR="00FF65A6" w:rsidRPr="00DA0962">
        <w:rPr>
          <w:i/>
          <w:color w:val="0D0D0D" w:themeColor="text1" w:themeTint="F2"/>
          <w:sz w:val="24"/>
          <w:szCs w:val="24"/>
        </w:rPr>
        <w:t>ыбирать изученные методы и их комбинации для решения математических задач;</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использовать математические знания для описания закономерностей в окружающей действительности и произведениях искусства;</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200F73" w:rsidRDefault="00FF65A6" w:rsidP="00DA0962">
      <w:pPr>
        <w:pStyle w:val="3"/>
        <w:spacing w:before="0" w:beforeAutospacing="0" w:after="0" w:afterAutospacing="0"/>
        <w:ind w:firstLine="426"/>
        <w:jc w:val="both"/>
        <w:rPr>
          <w:b w:val="0"/>
          <w:i/>
          <w:color w:val="0D0D0D" w:themeColor="text1" w:themeTint="F2"/>
          <w:sz w:val="24"/>
          <w:szCs w:val="24"/>
        </w:rPr>
      </w:pPr>
      <w:bookmarkStart w:id="64" w:name="_Toc284662723"/>
      <w:bookmarkStart w:id="65" w:name="_Toc284663349"/>
      <w:r w:rsidRPr="00200F73">
        <w:rPr>
          <w:b w:val="0"/>
          <w:i/>
          <w:color w:val="0D0D0D" w:themeColor="text1" w:themeTint="F2"/>
          <w:sz w:val="24"/>
          <w:szCs w:val="24"/>
        </w:rPr>
        <w:t>Выпускник получит возможность научиться в 7-9 классах для успешного продолжения образования на углубл</w:t>
      </w:r>
      <w:r w:rsidR="00A23AB5" w:rsidRPr="00200F73">
        <w:rPr>
          <w:b w:val="0"/>
          <w:i/>
          <w:color w:val="0D0D0D" w:themeColor="text1" w:themeTint="F2"/>
          <w:sz w:val="24"/>
          <w:szCs w:val="24"/>
        </w:rPr>
        <w:t>е</w:t>
      </w:r>
      <w:r w:rsidRPr="00200F73">
        <w:rPr>
          <w:b w:val="0"/>
          <w:i/>
          <w:color w:val="0D0D0D" w:themeColor="text1" w:themeTint="F2"/>
          <w:sz w:val="24"/>
          <w:szCs w:val="24"/>
        </w:rPr>
        <w:t>нном уровне</w:t>
      </w:r>
      <w:bookmarkEnd w:id="64"/>
      <w:bookmarkEnd w:id="65"/>
    </w:p>
    <w:p w:rsidR="00FF65A6" w:rsidRPr="00200F73" w:rsidRDefault="00FF65A6" w:rsidP="003D2B30">
      <w:pPr>
        <w:spacing w:after="0" w:line="240" w:lineRule="auto"/>
        <w:rPr>
          <w:rFonts w:ascii="Times New Roman" w:hAnsi="Times New Roman"/>
          <w:color w:val="0D0D0D" w:themeColor="text1" w:themeTint="F2"/>
          <w:sz w:val="24"/>
          <w:szCs w:val="24"/>
        </w:rPr>
      </w:pPr>
      <w:r w:rsidRPr="00200F73">
        <w:rPr>
          <w:rFonts w:ascii="Times New Roman" w:hAnsi="Times New Roman"/>
          <w:b/>
          <w:color w:val="0D0D0D" w:themeColor="text1" w:themeTint="F2"/>
          <w:sz w:val="24"/>
          <w:szCs w:val="24"/>
        </w:rPr>
        <w:t>Элементы теории множеств и математической логики</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Свободно оперировать</w:t>
      </w:r>
      <w:r w:rsidRPr="00DA0962">
        <w:rPr>
          <w:i/>
          <w:color w:val="0D0D0D" w:themeColor="text1" w:themeTint="F2"/>
          <w:sz w:val="24"/>
          <w:szCs w:val="24"/>
        </w:rPr>
        <w:footnoteReference w:id="7"/>
      </w:r>
      <w:r w:rsidRPr="00DA0962">
        <w:rPr>
          <w:i/>
          <w:color w:val="0D0D0D" w:themeColor="text1" w:themeTint="F2"/>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задавать множества разными способами;</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проверять выполнение характеристического свойства множества;</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w:t>
      </w:r>
      <w:proofErr w:type="gramStart"/>
      <w:r w:rsidRPr="00DA0962">
        <w:rPr>
          <w:i/>
          <w:color w:val="0D0D0D" w:themeColor="text1" w:themeTint="F2"/>
          <w:sz w:val="24"/>
          <w:szCs w:val="24"/>
        </w:rPr>
        <w:t>не</w:t>
      </w:r>
      <w:r w:rsidR="007465E1" w:rsidRPr="00DA0962">
        <w:rPr>
          <w:i/>
          <w:color w:val="0D0D0D" w:themeColor="text1" w:themeTint="F2"/>
          <w:sz w:val="24"/>
          <w:szCs w:val="24"/>
        </w:rPr>
        <w:t>;у</w:t>
      </w:r>
      <w:r w:rsidRPr="00DA0962">
        <w:rPr>
          <w:i/>
          <w:color w:val="0D0D0D" w:themeColor="text1" w:themeTint="F2"/>
          <w:sz w:val="24"/>
          <w:szCs w:val="24"/>
        </w:rPr>
        <w:t>словные</w:t>
      </w:r>
      <w:proofErr w:type="gramEnd"/>
      <w:r w:rsidRPr="00DA0962">
        <w:rPr>
          <w:i/>
          <w:color w:val="0D0D0D" w:themeColor="text1" w:themeTint="F2"/>
          <w:sz w:val="24"/>
          <w:szCs w:val="24"/>
        </w:rPr>
        <w:t xml:space="preserve"> высказывания (импликации);</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строить высказывания с использованием законов алгебры высказываний</w:t>
      </w:r>
      <w:r w:rsidR="00DA0962">
        <w:rPr>
          <w:i/>
          <w:color w:val="0D0D0D" w:themeColor="text1" w:themeTint="F2"/>
          <w:sz w:val="24"/>
          <w:szCs w:val="24"/>
        </w:rPr>
        <w:t>;</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строить рассуждения на основе использования правил логики;</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DA0962">
        <w:rPr>
          <w:i/>
          <w:color w:val="0D0D0D" w:themeColor="text1" w:themeTint="F2"/>
          <w:sz w:val="24"/>
          <w:szCs w:val="24"/>
        </w:rPr>
        <w:t>.</w:t>
      </w:r>
    </w:p>
    <w:p w:rsidR="00FF65A6" w:rsidRPr="00DA0962" w:rsidRDefault="00FF65A6" w:rsidP="003D2B30">
      <w:pPr>
        <w:spacing w:after="0" w:line="240" w:lineRule="auto"/>
        <w:rPr>
          <w:rFonts w:ascii="Times New Roman" w:hAnsi="Times New Roman"/>
          <w:b/>
          <w:color w:val="0D0D0D" w:themeColor="text1" w:themeTint="F2"/>
          <w:sz w:val="24"/>
          <w:szCs w:val="24"/>
        </w:rPr>
      </w:pPr>
      <w:r w:rsidRPr="00DA0962">
        <w:rPr>
          <w:rFonts w:ascii="Times New Roman" w:hAnsi="Times New Roman"/>
          <w:b/>
          <w:color w:val="0D0D0D" w:themeColor="text1" w:themeTint="F2"/>
          <w:sz w:val="24"/>
          <w:szCs w:val="24"/>
        </w:rPr>
        <w:t>Числа</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понимать и объяснять разницу между позиционной и непозиционной системами записи чисел;</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переводить числа из одной системы записи (системы счисления) в другую;</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выполнять округление рациональных и иррациональных чисел с заданной точностью;</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сравнивать действительные числа разными способами;</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находить НОД и НОК чисел разными способами и использовать их при решении задач;</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выполнять вычисления и преобразования выражений, содержащих действительные числа, в том числе корни натуральных степеней</w:t>
      </w:r>
      <w:r w:rsidR="00DA0962">
        <w:rPr>
          <w:i/>
          <w:color w:val="0D0D0D" w:themeColor="text1" w:themeTint="F2"/>
          <w:sz w:val="24"/>
          <w:szCs w:val="24"/>
        </w:rPr>
        <w:t>;</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DA0962">
        <w:rPr>
          <w:i/>
          <w:color w:val="0D0D0D" w:themeColor="text1" w:themeTint="F2"/>
          <w:sz w:val="24"/>
          <w:szCs w:val="24"/>
        </w:rPr>
        <w:t>.</w:t>
      </w:r>
    </w:p>
    <w:p w:rsidR="00FF65A6" w:rsidRPr="00DA0962" w:rsidRDefault="00FF65A6" w:rsidP="003D2B30">
      <w:pPr>
        <w:spacing w:after="0" w:line="240" w:lineRule="auto"/>
        <w:rPr>
          <w:rFonts w:ascii="Times New Roman" w:hAnsi="Times New Roman"/>
          <w:b/>
          <w:color w:val="0D0D0D" w:themeColor="text1" w:themeTint="F2"/>
          <w:sz w:val="24"/>
          <w:szCs w:val="24"/>
        </w:rPr>
      </w:pPr>
      <w:r w:rsidRPr="00DA0962">
        <w:rPr>
          <w:rFonts w:ascii="Times New Roman" w:hAnsi="Times New Roman"/>
          <w:b/>
          <w:color w:val="0D0D0D" w:themeColor="text1" w:themeTint="F2"/>
          <w:sz w:val="24"/>
          <w:szCs w:val="24"/>
        </w:rPr>
        <w:t>Тождественные преобразования</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Свободно оперировать понятиями степени с целым и дробным показателем;</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выполнять доказательство свойств степени с целыми и дробными показателями;</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свободно владеть приемами преобразования целых и дробно-рациональных выражений;</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выполнять разложение многочленов на множители разными способами, с использованием комбинаций различных при</w:t>
      </w:r>
      <w:r w:rsidR="00A23AB5" w:rsidRPr="00DA0962">
        <w:rPr>
          <w:i/>
          <w:color w:val="0D0D0D" w:themeColor="text1" w:themeTint="F2"/>
          <w:sz w:val="24"/>
          <w:szCs w:val="24"/>
        </w:rPr>
        <w:t>е</w:t>
      </w:r>
      <w:r w:rsidRPr="00DA0962">
        <w:rPr>
          <w:i/>
          <w:color w:val="0D0D0D" w:themeColor="text1" w:themeTint="F2"/>
          <w:sz w:val="24"/>
          <w:szCs w:val="24"/>
        </w:rPr>
        <w:t>мов;</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использовать теорему Виета и теорему, обратную теореме Виета, для поиска корней квадратного тр</w:t>
      </w:r>
      <w:r w:rsidR="00A23AB5" w:rsidRPr="00DA0962">
        <w:rPr>
          <w:i/>
          <w:color w:val="0D0D0D" w:themeColor="text1" w:themeTint="F2"/>
          <w:sz w:val="24"/>
          <w:szCs w:val="24"/>
        </w:rPr>
        <w:t>е</w:t>
      </w:r>
      <w:r w:rsidRPr="00DA0962">
        <w:rPr>
          <w:i/>
          <w:color w:val="0D0D0D" w:themeColor="text1" w:themeTint="F2"/>
          <w:sz w:val="24"/>
          <w:szCs w:val="24"/>
        </w:rPr>
        <w:t>хчлена и для решения задач, в том числе задач с параметрами на основе квадратного тр</w:t>
      </w:r>
      <w:r w:rsidR="00A23AB5" w:rsidRPr="00DA0962">
        <w:rPr>
          <w:i/>
          <w:color w:val="0D0D0D" w:themeColor="text1" w:themeTint="F2"/>
          <w:sz w:val="24"/>
          <w:szCs w:val="24"/>
        </w:rPr>
        <w:t>е</w:t>
      </w:r>
      <w:r w:rsidRPr="00DA0962">
        <w:rPr>
          <w:i/>
          <w:color w:val="0D0D0D" w:themeColor="text1" w:themeTint="F2"/>
          <w:sz w:val="24"/>
          <w:szCs w:val="24"/>
        </w:rPr>
        <w:t>хчлена;</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выполнять деление многочлена на многочлен с остатком;</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доказывать свойства квадратных корней и корней степени n;</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выполнять преобразования выражений, содержащих квадратные корни, корни степени n;</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свободно оперировать понятиями «тождество», «тождество на множестве», «тождественное преобразование»;</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выполнять различные преобразования выражений, содержащих модули.</w:t>
      </w:r>
      <w:r w:rsidR="00072436" w:rsidRPr="00DA0962">
        <w:rPr>
          <w:i/>
          <w:color w:val="0D0D0D" w:themeColor="text1" w:themeTint="F2"/>
          <w:sz w:val="24"/>
          <w:szCs w:val="24"/>
        </w:rPr>
        <w:fldChar w:fldCharType="begin"/>
      </w:r>
      <w:r w:rsidRPr="00DA0962">
        <w:rPr>
          <w:i/>
          <w:color w:val="0D0D0D" w:themeColor="text1" w:themeTint="F2"/>
          <w:sz w:val="24"/>
          <w:szCs w:val="24"/>
        </w:rPr>
        <w:instrText xml:space="preserve"> QUOTE </w:instrText>
      </w:r>
      <w:r w:rsidRPr="00DA0962">
        <w:rPr>
          <w:i/>
          <w:noProof/>
          <w:color w:val="0D0D0D" w:themeColor="text1" w:themeTint="F2"/>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72436" w:rsidRPr="00DA0962">
        <w:rPr>
          <w:i/>
          <w:color w:val="0D0D0D" w:themeColor="text1" w:themeTint="F2"/>
          <w:sz w:val="24"/>
          <w:szCs w:val="24"/>
        </w:rPr>
        <w:fldChar w:fldCharType="separate"/>
      </w:r>
      <w:r w:rsidRPr="00DA0962">
        <w:rPr>
          <w:i/>
          <w:noProof/>
          <w:color w:val="0D0D0D" w:themeColor="text1" w:themeTint="F2"/>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72436" w:rsidRPr="00DA0962">
        <w:rPr>
          <w:i/>
          <w:color w:val="0D0D0D" w:themeColor="text1" w:themeTint="F2"/>
          <w:sz w:val="24"/>
          <w:szCs w:val="24"/>
        </w:rPr>
        <w:fldChar w:fldCharType="end"/>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DA0962"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DA0962">
        <w:rPr>
          <w:i/>
          <w:color w:val="0D0D0D" w:themeColor="text1" w:themeTint="F2"/>
          <w:sz w:val="24"/>
          <w:szCs w:val="24"/>
        </w:rPr>
        <w:t>выполнять преобразования рациональных выражений при решении задач других учебных предметов;</w:t>
      </w:r>
    </w:p>
    <w:p w:rsidR="00FF65A6" w:rsidRPr="00437EB3" w:rsidRDefault="00FF65A6" w:rsidP="007722A0">
      <w:pPr>
        <w:pStyle w:val="24"/>
        <w:numPr>
          <w:ilvl w:val="1"/>
          <w:numId w:val="71"/>
        </w:numPr>
        <w:autoSpaceDE w:val="0"/>
        <w:autoSpaceDN w:val="0"/>
        <w:adjustRightInd w:val="0"/>
        <w:ind w:left="0" w:firstLine="426"/>
        <w:rPr>
          <w:color w:val="0D0D0D" w:themeColor="text1" w:themeTint="F2"/>
          <w:sz w:val="24"/>
          <w:szCs w:val="24"/>
        </w:rPr>
      </w:pPr>
      <w:r w:rsidRPr="00437EB3">
        <w:rPr>
          <w:i/>
          <w:color w:val="0D0D0D" w:themeColor="text1" w:themeTint="F2"/>
          <w:sz w:val="24"/>
          <w:szCs w:val="24"/>
        </w:rPr>
        <w:t>выполнять проверку правдоподобия физических и химических формул на основе сравнения размерностей и валентностей</w:t>
      </w:r>
      <w:r w:rsidR="007465E1" w:rsidRPr="00437EB3">
        <w:rPr>
          <w:color w:val="0D0D0D" w:themeColor="text1" w:themeTint="F2"/>
          <w:sz w:val="24"/>
          <w:szCs w:val="24"/>
        </w:rPr>
        <w:t>.</w:t>
      </w:r>
    </w:p>
    <w:p w:rsidR="00FF65A6" w:rsidRPr="00437EB3" w:rsidRDefault="00FF65A6" w:rsidP="003D2B30">
      <w:pPr>
        <w:spacing w:after="0" w:line="240" w:lineRule="auto"/>
        <w:rPr>
          <w:rFonts w:ascii="Times New Roman" w:hAnsi="Times New Roman"/>
          <w:b/>
          <w:color w:val="0D0D0D" w:themeColor="text1" w:themeTint="F2"/>
          <w:sz w:val="24"/>
          <w:szCs w:val="24"/>
        </w:rPr>
      </w:pPr>
      <w:r w:rsidRPr="00437EB3">
        <w:rPr>
          <w:rFonts w:ascii="Times New Roman" w:hAnsi="Times New Roman"/>
          <w:b/>
          <w:color w:val="0D0D0D" w:themeColor="text1" w:themeTint="F2"/>
          <w:sz w:val="24"/>
          <w:szCs w:val="24"/>
        </w:rPr>
        <w:t>Уравнения и неравенства</w:t>
      </w:r>
    </w:p>
    <w:p w:rsidR="00FF65A6" w:rsidRPr="00437EB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37EB3">
        <w:rPr>
          <w:i/>
          <w:color w:val="0D0D0D" w:themeColor="text1" w:themeTint="F2"/>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37EB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37EB3">
        <w:rPr>
          <w:i/>
          <w:color w:val="0D0D0D" w:themeColor="text1" w:themeTint="F2"/>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437EB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37EB3">
        <w:rPr>
          <w:i/>
          <w:color w:val="0D0D0D" w:themeColor="text1" w:themeTint="F2"/>
          <w:sz w:val="24"/>
          <w:szCs w:val="24"/>
        </w:rPr>
        <w:t>знать теорему Виета для уравнений степени выше второй;</w:t>
      </w:r>
    </w:p>
    <w:p w:rsidR="00FF65A6" w:rsidRPr="00437EB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37EB3">
        <w:rPr>
          <w:i/>
          <w:color w:val="0D0D0D" w:themeColor="text1" w:themeTint="F2"/>
          <w:sz w:val="24"/>
          <w:szCs w:val="24"/>
        </w:rPr>
        <w:t>понимать смысл теорем о равносильных и неравносильных преобразованиях уравнений и уметь их доказывать;</w:t>
      </w:r>
    </w:p>
    <w:p w:rsidR="00FF65A6" w:rsidRPr="00437EB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37EB3">
        <w:rPr>
          <w:i/>
          <w:color w:val="0D0D0D" w:themeColor="text1" w:themeTint="F2"/>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437EB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37EB3">
        <w:rPr>
          <w:i/>
          <w:color w:val="0D0D0D" w:themeColor="text1" w:themeTint="F2"/>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437EB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37EB3">
        <w:rPr>
          <w:i/>
          <w:color w:val="0D0D0D" w:themeColor="text1" w:themeTint="F2"/>
          <w:sz w:val="24"/>
          <w:szCs w:val="24"/>
        </w:rPr>
        <w:t>решать алгебраические уравнения и неравенства и их системы с параметрами алгебраическим и графическим методами;</w:t>
      </w:r>
    </w:p>
    <w:p w:rsidR="00FF65A6" w:rsidRPr="00437EB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37EB3">
        <w:rPr>
          <w:i/>
          <w:color w:val="0D0D0D" w:themeColor="text1" w:themeTint="F2"/>
          <w:sz w:val="24"/>
          <w:szCs w:val="24"/>
        </w:rPr>
        <w:t>владеть разными методами доказательства неравенств;</w:t>
      </w:r>
    </w:p>
    <w:p w:rsidR="00FF65A6" w:rsidRPr="00437EB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37EB3">
        <w:rPr>
          <w:i/>
          <w:color w:val="0D0D0D" w:themeColor="text1" w:themeTint="F2"/>
          <w:sz w:val="24"/>
          <w:szCs w:val="24"/>
        </w:rPr>
        <w:t>решать уравнения в целых числах;</w:t>
      </w:r>
    </w:p>
    <w:p w:rsidR="00FF65A6" w:rsidRPr="00437EB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37EB3">
        <w:rPr>
          <w:i/>
          <w:color w:val="0D0D0D" w:themeColor="text1" w:themeTint="F2"/>
          <w:sz w:val="24"/>
          <w:szCs w:val="24"/>
        </w:rPr>
        <w:t>изображать множества на плоскости, задаваемые уравнениями, неравенствами и их системами</w:t>
      </w:r>
      <w:r w:rsidR="00437EB3">
        <w:rPr>
          <w:i/>
          <w:color w:val="0D0D0D" w:themeColor="text1" w:themeTint="F2"/>
          <w:sz w:val="24"/>
          <w:szCs w:val="24"/>
        </w:rPr>
        <w:t>;</w:t>
      </w:r>
    </w:p>
    <w:p w:rsidR="00FF65A6" w:rsidRPr="00437EB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37EB3">
        <w:rPr>
          <w:i/>
          <w:color w:val="0D0D0D" w:themeColor="text1" w:themeTint="F2"/>
          <w:sz w:val="24"/>
          <w:szCs w:val="24"/>
        </w:rPr>
        <w:t>составлять и решать уравнения, неравенства, их системы при решении задач других учебных предметов;</w:t>
      </w:r>
    </w:p>
    <w:p w:rsidR="00FF65A6" w:rsidRPr="00437EB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437EB3">
        <w:rPr>
          <w:i/>
          <w:color w:val="0D0D0D" w:themeColor="text1" w:themeTint="F2"/>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437EB3">
        <w:rPr>
          <w:i/>
          <w:color w:val="0D0D0D" w:themeColor="text1" w:themeTint="F2"/>
          <w:sz w:val="24"/>
          <w:szCs w:val="24"/>
        </w:rPr>
        <w:t>;</w:t>
      </w:r>
    </w:p>
    <w:p w:rsidR="00FF65A6" w:rsidRPr="002D6B4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D6B4C">
        <w:rPr>
          <w:i/>
          <w:color w:val="0D0D0D" w:themeColor="text1" w:themeTint="F2"/>
          <w:sz w:val="24"/>
          <w:szCs w:val="24"/>
        </w:rPr>
        <w:t>составлять и решать уравнения и неравенства с параметрами при решении задач других учебных предметов;</w:t>
      </w:r>
    </w:p>
    <w:p w:rsidR="00FF65A6" w:rsidRPr="002D6B4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D6B4C">
        <w:rPr>
          <w:i/>
          <w:color w:val="0D0D0D" w:themeColor="text1" w:themeTint="F2"/>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2D6B4C">
        <w:rPr>
          <w:i/>
          <w:color w:val="0D0D0D" w:themeColor="text1" w:themeTint="F2"/>
          <w:sz w:val="24"/>
          <w:szCs w:val="24"/>
        </w:rPr>
        <w:t>.</w:t>
      </w:r>
    </w:p>
    <w:p w:rsidR="00FF65A6" w:rsidRPr="002D6B4C" w:rsidRDefault="00FF65A6" w:rsidP="003D2B30">
      <w:pPr>
        <w:spacing w:after="0" w:line="240" w:lineRule="auto"/>
        <w:rPr>
          <w:rFonts w:ascii="Times New Roman" w:hAnsi="Times New Roman"/>
          <w:b/>
          <w:color w:val="0D0D0D" w:themeColor="text1" w:themeTint="F2"/>
          <w:sz w:val="24"/>
          <w:szCs w:val="24"/>
        </w:rPr>
      </w:pPr>
      <w:r w:rsidRPr="002D6B4C">
        <w:rPr>
          <w:rFonts w:ascii="Times New Roman" w:hAnsi="Times New Roman"/>
          <w:b/>
          <w:color w:val="0D0D0D" w:themeColor="text1" w:themeTint="F2"/>
          <w:sz w:val="24"/>
          <w:szCs w:val="24"/>
        </w:rPr>
        <w:t>Функции</w:t>
      </w:r>
    </w:p>
    <w:p w:rsidR="00FF65A6" w:rsidRPr="002D6B4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D6B4C">
        <w:rPr>
          <w:i/>
          <w:color w:val="0D0D0D" w:themeColor="text1" w:themeTint="F2"/>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2D6B4C">
        <w:rPr>
          <w:i/>
          <w:color w:val="0D0D0D" w:themeColor="text1" w:themeTint="F2"/>
          <w:sz w:val="24"/>
          <w:szCs w:val="24"/>
        </w:rPr>
        <w:t>е</w:t>
      </w:r>
      <w:r w:rsidRPr="002D6B4C">
        <w:rPr>
          <w:i/>
          <w:color w:val="0D0D0D" w:themeColor="text1" w:themeTint="F2"/>
          <w:sz w:val="24"/>
          <w:szCs w:val="24"/>
        </w:rPr>
        <w:t>тность/неч</w:t>
      </w:r>
      <w:r w:rsidR="00A23AB5" w:rsidRPr="002D6B4C">
        <w:rPr>
          <w:i/>
          <w:color w:val="0D0D0D" w:themeColor="text1" w:themeTint="F2"/>
          <w:sz w:val="24"/>
          <w:szCs w:val="24"/>
        </w:rPr>
        <w:t>е</w:t>
      </w:r>
      <w:r w:rsidRPr="002D6B4C">
        <w:rPr>
          <w:i/>
          <w:color w:val="0D0D0D" w:themeColor="text1" w:themeTint="F2"/>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2D6B4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D6B4C">
        <w:rPr>
          <w:i/>
          <w:color w:val="0D0D0D" w:themeColor="text1" w:themeTint="F2"/>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2D6B4C">
        <w:rPr>
          <w:i/>
          <w:color w:val="0D0D0D" w:themeColor="text1" w:themeTint="F2"/>
          <w:sz w:val="24"/>
          <w:szCs w:val="24"/>
        </w:rPr>
        <w:t xml:space="preserve">, </w:t>
      </w:r>
      <w:r w:rsidRPr="002D6B4C">
        <w:rPr>
          <w:i/>
          <w:color w:val="0D0D0D" w:themeColor="text1" w:themeTint="F2"/>
          <w:sz w:val="24"/>
          <w:szCs w:val="24"/>
        </w:rPr>
        <w:object w:dxaOrig="660" w:dyaOrig="380">
          <v:shape id="_x0000_i1033" type="#_x0000_t75" style="width:28.5pt;height:14.25pt" o:ole="">
            <v:imagedata r:id="rId23" o:title=""/>
          </v:shape>
          <o:OLEObject Type="Embed" ProgID="Equation.DSMT4" ShapeID="_x0000_i1033" DrawAspect="Content" ObjectID="_1637415677" r:id="rId28"/>
        </w:object>
      </w:r>
      <w:r w:rsidRPr="002D6B4C">
        <w:rPr>
          <w:i/>
          <w:color w:val="0D0D0D" w:themeColor="text1" w:themeTint="F2"/>
          <w:sz w:val="24"/>
          <w:szCs w:val="24"/>
        </w:rPr>
        <w:t>;</w:t>
      </w:r>
      <w:proofErr w:type="gramEnd"/>
    </w:p>
    <w:p w:rsidR="00FF65A6" w:rsidRPr="002D6B4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D6B4C">
        <w:rPr>
          <w:i/>
          <w:color w:val="0D0D0D" w:themeColor="text1" w:themeTint="F2"/>
          <w:sz w:val="24"/>
          <w:szCs w:val="24"/>
        </w:rPr>
        <w:t xml:space="preserve">использовать преобразования графика </w:t>
      </w:r>
      <w:proofErr w:type="gramStart"/>
      <w:r w:rsidRPr="002D6B4C">
        <w:rPr>
          <w:i/>
          <w:color w:val="0D0D0D" w:themeColor="text1" w:themeTint="F2"/>
          <w:sz w:val="24"/>
          <w:szCs w:val="24"/>
        </w:rPr>
        <w:t xml:space="preserve">функции </w:t>
      </w:r>
      <w:r w:rsidRPr="002D6B4C">
        <w:rPr>
          <w:i/>
          <w:color w:val="0D0D0D" w:themeColor="text1" w:themeTint="F2"/>
          <w:sz w:val="24"/>
          <w:szCs w:val="24"/>
        </w:rPr>
        <w:object w:dxaOrig="960" w:dyaOrig="380">
          <v:shape id="_x0000_i1034" type="#_x0000_t75" style="width:51pt;height:14.25pt" o:ole="">
            <v:imagedata r:id="rId29" o:title=""/>
          </v:shape>
          <o:OLEObject Type="Embed" ProgID="Equation.DSMT4" ShapeID="_x0000_i1034" DrawAspect="Content" ObjectID="_1637415678" r:id="rId30"/>
        </w:object>
      </w:r>
      <w:r w:rsidRPr="002D6B4C">
        <w:rPr>
          <w:i/>
          <w:color w:val="0D0D0D" w:themeColor="text1" w:themeTint="F2"/>
          <w:sz w:val="24"/>
          <w:szCs w:val="24"/>
        </w:rPr>
        <w:t xml:space="preserve"> для</w:t>
      </w:r>
      <w:proofErr w:type="gramEnd"/>
      <w:r w:rsidRPr="002D6B4C">
        <w:rPr>
          <w:i/>
          <w:color w:val="0D0D0D" w:themeColor="text1" w:themeTint="F2"/>
          <w:sz w:val="24"/>
          <w:szCs w:val="24"/>
        </w:rPr>
        <w:t xml:space="preserve"> построения графиков функций </w:t>
      </w:r>
      <w:r w:rsidRPr="002D6B4C">
        <w:rPr>
          <w:i/>
          <w:color w:val="0D0D0D" w:themeColor="text1" w:themeTint="F2"/>
          <w:sz w:val="24"/>
          <w:szCs w:val="24"/>
        </w:rPr>
        <w:object w:dxaOrig="1780" w:dyaOrig="380">
          <v:shape id="_x0000_i1035" type="#_x0000_t75" style="width:85.5pt;height:14.25pt" o:ole="">
            <v:imagedata r:id="rId25" o:title=""/>
          </v:shape>
          <o:OLEObject Type="Embed" ProgID="Equation.DSMT4" ShapeID="_x0000_i1035" DrawAspect="Content" ObjectID="_1637415679" r:id="rId31"/>
        </w:object>
      </w:r>
      <w:r w:rsidRPr="002D6B4C">
        <w:rPr>
          <w:i/>
          <w:color w:val="0D0D0D" w:themeColor="text1" w:themeTint="F2"/>
          <w:sz w:val="24"/>
          <w:szCs w:val="24"/>
        </w:rPr>
        <w:t xml:space="preserve">; </w:t>
      </w:r>
    </w:p>
    <w:p w:rsidR="00FF65A6" w:rsidRPr="002D6B4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D6B4C">
        <w:rPr>
          <w:i/>
          <w:color w:val="0D0D0D" w:themeColor="text1" w:themeTint="F2"/>
          <w:sz w:val="24"/>
          <w:szCs w:val="24"/>
        </w:rPr>
        <w:t>анализировать свойства функций и вид графика в зависимости от параметров;</w:t>
      </w:r>
    </w:p>
    <w:p w:rsidR="00FF65A6" w:rsidRPr="002D6B4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D6B4C">
        <w:rPr>
          <w:i/>
          <w:color w:val="0D0D0D" w:themeColor="text1" w:themeTint="F2"/>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2D6B4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D6B4C">
        <w:rPr>
          <w:i/>
          <w:color w:val="0D0D0D" w:themeColor="text1" w:themeTint="F2"/>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2D6B4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D6B4C">
        <w:rPr>
          <w:i/>
          <w:color w:val="0D0D0D" w:themeColor="text1" w:themeTint="F2"/>
          <w:sz w:val="24"/>
          <w:szCs w:val="24"/>
        </w:rPr>
        <w:t>исследовать последовательности, заданные рекуррентно;</w:t>
      </w:r>
    </w:p>
    <w:p w:rsidR="00FF65A6" w:rsidRPr="002D6B4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D6B4C">
        <w:rPr>
          <w:i/>
          <w:color w:val="0D0D0D" w:themeColor="text1" w:themeTint="F2"/>
          <w:sz w:val="24"/>
          <w:szCs w:val="24"/>
        </w:rPr>
        <w:t>решать комбинированные задачи на арифметическую и геометрическую прогрессии</w:t>
      </w:r>
      <w:r w:rsidR="002D6B4C">
        <w:rPr>
          <w:i/>
          <w:color w:val="0D0D0D" w:themeColor="text1" w:themeTint="F2"/>
          <w:sz w:val="24"/>
          <w:szCs w:val="24"/>
        </w:rPr>
        <w:t>;</w:t>
      </w:r>
    </w:p>
    <w:p w:rsidR="00FF65A6" w:rsidRPr="002D6B4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D6B4C">
        <w:rPr>
          <w:i/>
          <w:color w:val="0D0D0D" w:themeColor="text1" w:themeTint="F2"/>
          <w:sz w:val="24"/>
          <w:szCs w:val="24"/>
        </w:rPr>
        <w:t xml:space="preserve">конструировать и исследовать функции, </w:t>
      </w:r>
      <w:r w:rsidR="00BA0262">
        <w:rPr>
          <w:i/>
          <w:color w:val="0D0D0D" w:themeColor="text1" w:themeTint="F2"/>
          <w:sz w:val="24"/>
          <w:szCs w:val="24"/>
        </w:rPr>
        <w:t>ООО</w:t>
      </w:r>
      <w:r w:rsidRPr="002D6B4C">
        <w:rPr>
          <w:i/>
          <w:color w:val="0D0D0D" w:themeColor="text1" w:themeTint="F2"/>
          <w:sz w:val="24"/>
          <w:szCs w:val="24"/>
        </w:rPr>
        <w:t xml:space="preserve">тветствующие реальным процессам и явлениям, интерпретировать полученные результаты в </w:t>
      </w:r>
      <w:r w:rsidR="00BA0262">
        <w:rPr>
          <w:i/>
          <w:color w:val="0D0D0D" w:themeColor="text1" w:themeTint="F2"/>
          <w:sz w:val="24"/>
          <w:szCs w:val="24"/>
        </w:rPr>
        <w:t>ООО</w:t>
      </w:r>
      <w:r w:rsidRPr="002D6B4C">
        <w:rPr>
          <w:i/>
          <w:color w:val="0D0D0D" w:themeColor="text1" w:themeTint="F2"/>
          <w:sz w:val="24"/>
          <w:szCs w:val="24"/>
        </w:rPr>
        <w:t>тветствии со спецификой исследуемого процесса или явления;</w:t>
      </w:r>
    </w:p>
    <w:p w:rsidR="00FF65A6" w:rsidRPr="002D6B4C"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D6B4C">
        <w:rPr>
          <w:i/>
          <w:color w:val="0D0D0D" w:themeColor="text1" w:themeTint="F2"/>
          <w:sz w:val="24"/>
          <w:szCs w:val="24"/>
        </w:rPr>
        <w:t>использовать графики зависимостей для исследования реальных процессов и явлений;</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 xml:space="preserve">конструировать и исследовать функции при решении задач других учебных предметов, интерпретировать полученные результаты в </w:t>
      </w:r>
      <w:r w:rsidR="00BA0262">
        <w:rPr>
          <w:i/>
          <w:color w:val="0D0D0D" w:themeColor="text1" w:themeTint="F2"/>
          <w:sz w:val="24"/>
          <w:szCs w:val="24"/>
        </w:rPr>
        <w:t>ООО</w:t>
      </w:r>
      <w:r w:rsidRPr="00B439AE">
        <w:rPr>
          <w:i/>
          <w:color w:val="0D0D0D" w:themeColor="text1" w:themeTint="F2"/>
          <w:sz w:val="24"/>
          <w:szCs w:val="24"/>
        </w:rPr>
        <w:t>тветствии со спецификой учебного предмета</w:t>
      </w:r>
      <w:r w:rsidR="007465E1" w:rsidRPr="00B439AE">
        <w:rPr>
          <w:i/>
          <w:color w:val="0D0D0D" w:themeColor="text1" w:themeTint="F2"/>
          <w:sz w:val="24"/>
          <w:szCs w:val="24"/>
        </w:rPr>
        <w:t>.</w:t>
      </w:r>
    </w:p>
    <w:p w:rsidR="00FF65A6" w:rsidRPr="00B439AE" w:rsidRDefault="00FF65A6" w:rsidP="003D2B30">
      <w:pPr>
        <w:spacing w:after="0" w:line="240" w:lineRule="auto"/>
        <w:rPr>
          <w:rFonts w:ascii="Times New Roman" w:hAnsi="Times New Roman"/>
          <w:b/>
          <w:color w:val="0D0D0D" w:themeColor="text1" w:themeTint="F2"/>
          <w:sz w:val="24"/>
          <w:szCs w:val="24"/>
        </w:rPr>
      </w:pPr>
      <w:r w:rsidRPr="00B439AE">
        <w:rPr>
          <w:rFonts w:ascii="Times New Roman" w:hAnsi="Times New Roman"/>
          <w:b/>
          <w:color w:val="0D0D0D" w:themeColor="text1" w:themeTint="F2"/>
          <w:sz w:val="24"/>
          <w:szCs w:val="24"/>
        </w:rPr>
        <w:t xml:space="preserve">Статистика и теория вероятностей </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выбирать наиболее удобный способ представления информации, адекватный е</w:t>
      </w:r>
      <w:r w:rsidR="00A23AB5" w:rsidRPr="00B439AE">
        <w:rPr>
          <w:i/>
          <w:color w:val="0D0D0D" w:themeColor="text1" w:themeTint="F2"/>
          <w:sz w:val="24"/>
          <w:szCs w:val="24"/>
        </w:rPr>
        <w:t>е</w:t>
      </w:r>
      <w:r w:rsidRPr="00B439AE">
        <w:rPr>
          <w:i/>
          <w:color w:val="0D0D0D" w:themeColor="text1" w:themeTint="F2"/>
          <w:sz w:val="24"/>
          <w:szCs w:val="24"/>
        </w:rPr>
        <w:t xml:space="preserve"> свойствам и целям анализа;</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вычислять числовые характеристики выборки;</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свободно оперировать понятиями: факториал числа, перестановки, сочетания и размещения, треугольник Паскаля;</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знать примеры случайных величин, и вычислять их статистические характеристики;</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использовать формулы комбинаторики при решении комбинаторных задач;</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решать задачи на вычисление вероятности в том числе с использованием формул</w:t>
      </w:r>
      <w:r w:rsidR="00B439AE">
        <w:rPr>
          <w:i/>
          <w:color w:val="0D0D0D" w:themeColor="text1" w:themeTint="F2"/>
          <w:sz w:val="24"/>
          <w:szCs w:val="24"/>
        </w:rPr>
        <w:t>;</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представлять информацию о реальных процессах и явлениях способом, адекватным е</w:t>
      </w:r>
      <w:r w:rsidR="00A23AB5" w:rsidRPr="00B439AE">
        <w:rPr>
          <w:i/>
          <w:color w:val="0D0D0D" w:themeColor="text1" w:themeTint="F2"/>
          <w:sz w:val="24"/>
          <w:szCs w:val="24"/>
        </w:rPr>
        <w:t>е</w:t>
      </w:r>
      <w:r w:rsidRPr="00B439AE">
        <w:rPr>
          <w:i/>
          <w:color w:val="0D0D0D" w:themeColor="text1" w:themeTint="F2"/>
          <w:sz w:val="24"/>
          <w:szCs w:val="24"/>
        </w:rPr>
        <w:t xml:space="preserve"> свойствам и цели исследования;</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оценивать вероятность реальных событий и явлений в различных ситуациях</w:t>
      </w:r>
      <w:r w:rsidR="007465E1" w:rsidRPr="00B439AE">
        <w:rPr>
          <w:i/>
          <w:color w:val="0D0D0D" w:themeColor="text1" w:themeTint="F2"/>
          <w:sz w:val="24"/>
          <w:szCs w:val="24"/>
        </w:rPr>
        <w:t>.</w:t>
      </w:r>
    </w:p>
    <w:p w:rsidR="00FF65A6" w:rsidRPr="00B439AE" w:rsidRDefault="00FF65A6" w:rsidP="003D2B30">
      <w:pPr>
        <w:spacing w:after="0" w:line="240" w:lineRule="auto"/>
        <w:rPr>
          <w:rFonts w:ascii="Times New Roman" w:hAnsi="Times New Roman"/>
          <w:b/>
          <w:bCs/>
          <w:color w:val="0D0D0D" w:themeColor="text1" w:themeTint="F2"/>
          <w:sz w:val="24"/>
          <w:szCs w:val="24"/>
        </w:rPr>
      </w:pPr>
      <w:r w:rsidRPr="00B439AE">
        <w:rPr>
          <w:rFonts w:ascii="Times New Roman" w:hAnsi="Times New Roman"/>
          <w:b/>
          <w:bCs/>
          <w:color w:val="0D0D0D" w:themeColor="text1" w:themeTint="F2"/>
          <w:sz w:val="24"/>
          <w:szCs w:val="24"/>
        </w:rPr>
        <w:t>Текстовые задачи</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Решать простые и сложные задачи, а также задачи повышенной трудности и выделять их математическую основу;</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распознавать разные виды и типы задач;</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знать и применять три способа поиска решения задач (от требования к условию и от условия к требованию, комбинированный);</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моделировать рассуждения при поиске решения задач с помощью граф-схемы;</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выделять этапы решения задачи и содержание каждого этапа;</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анализировать затруднения при решении задач;</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выполнять различные преобразования предложенной задачи, конструировать новые задачи из данной, в том числе обратные;</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интерпретировать вычислительные результаты в задаче, исследовать полученное решение задачи;</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изменять условие задач (количественные или качественные данные), исследовать измененное преобразованное;</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w:t>
      </w:r>
      <w:proofErr w:type="gramStart"/>
      <w:r w:rsidRPr="00B439AE">
        <w:rPr>
          <w:i/>
          <w:color w:val="0D0D0D" w:themeColor="text1" w:themeTint="F2"/>
          <w:sz w:val="24"/>
          <w:szCs w:val="24"/>
        </w:rPr>
        <w:t>расстояние)при</w:t>
      </w:r>
      <w:proofErr w:type="gramEnd"/>
      <w:r w:rsidRPr="00B439AE">
        <w:rPr>
          <w:i/>
          <w:color w:val="0D0D0D" w:themeColor="text1" w:themeTint="F2"/>
          <w:sz w:val="24"/>
          <w:szCs w:val="24"/>
        </w:rPr>
        <w:t xml:space="preserve"> </w:t>
      </w:r>
      <w:r w:rsidR="00A23AB5" w:rsidRPr="00B439AE">
        <w:rPr>
          <w:i/>
          <w:color w:val="0D0D0D" w:themeColor="text1" w:themeTint="F2"/>
          <w:sz w:val="24"/>
          <w:szCs w:val="24"/>
        </w:rPr>
        <w:t xml:space="preserve">решении </w:t>
      </w:r>
      <w:r w:rsidRPr="00B439AE">
        <w:rPr>
          <w:i/>
          <w:color w:val="0D0D0D" w:themeColor="text1" w:themeTint="F2"/>
          <w:sz w:val="24"/>
          <w:szCs w:val="24"/>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исследовать всевозможные ситуации при решении задач на движение по реке, рассматривать разные системы отсч</w:t>
      </w:r>
      <w:r w:rsidR="00A23AB5" w:rsidRPr="00B439AE">
        <w:rPr>
          <w:i/>
          <w:color w:val="0D0D0D" w:themeColor="text1" w:themeTint="F2"/>
          <w:sz w:val="24"/>
          <w:szCs w:val="24"/>
        </w:rPr>
        <w:t>е</w:t>
      </w:r>
      <w:r w:rsidRPr="00B439AE">
        <w:rPr>
          <w:i/>
          <w:color w:val="0D0D0D" w:themeColor="text1" w:themeTint="F2"/>
          <w:sz w:val="24"/>
          <w:szCs w:val="24"/>
        </w:rPr>
        <w:t>та;</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решать разнообразные задачи «на части»;</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объяснять идентичность задач разных типов, связывающих три величины (на работу, на покупки, на движение)</w:t>
      </w:r>
      <w:r w:rsidR="00A23AB5" w:rsidRPr="00B439AE">
        <w:rPr>
          <w:i/>
          <w:color w:val="0D0D0D" w:themeColor="text1" w:themeTint="F2"/>
          <w:sz w:val="24"/>
          <w:szCs w:val="24"/>
        </w:rPr>
        <w:t xml:space="preserve">, </w:t>
      </w:r>
      <w:r w:rsidRPr="00B439AE">
        <w:rPr>
          <w:i/>
          <w:color w:val="0D0D0D" w:themeColor="text1" w:themeTint="F2"/>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 xml:space="preserve"> решать задачи на проценты, в том числе, сложные проценты с обоснованием, используя разные способы;</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решать логические задачи разными способами, в том числе, с двумя блоками и с тремя блоками данных с помощью таблиц;</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решать задачи по комбинаторике и теории вероятностей на основе использования изученных методов и обосновывать решение;</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решать несложные задачи по математической статистике;</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r w:rsidR="00B439AE">
        <w:rPr>
          <w:i/>
          <w:color w:val="0D0D0D" w:themeColor="text1" w:themeTint="F2"/>
          <w:sz w:val="24"/>
          <w:szCs w:val="24"/>
        </w:rPr>
        <w:t>;</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конструировать новые для данной задачи задачные ситуации с уч</w:t>
      </w:r>
      <w:r w:rsidR="00A23AB5" w:rsidRPr="00B439AE">
        <w:rPr>
          <w:i/>
          <w:color w:val="0D0D0D" w:themeColor="text1" w:themeTint="F2"/>
          <w:sz w:val="24"/>
          <w:szCs w:val="24"/>
        </w:rPr>
        <w:t>е</w:t>
      </w:r>
      <w:r w:rsidRPr="00B439AE">
        <w:rPr>
          <w:i/>
          <w:color w:val="0D0D0D" w:themeColor="text1" w:themeTint="F2"/>
          <w:sz w:val="24"/>
          <w:szCs w:val="24"/>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решать задачи на движение по реке, рассматривая разные системы отсч</w:t>
      </w:r>
      <w:r w:rsidR="00A23AB5" w:rsidRPr="00B439AE">
        <w:rPr>
          <w:i/>
          <w:color w:val="0D0D0D" w:themeColor="text1" w:themeTint="F2"/>
          <w:sz w:val="24"/>
          <w:szCs w:val="24"/>
        </w:rPr>
        <w:t>е</w:t>
      </w:r>
      <w:r w:rsidRPr="00B439AE">
        <w:rPr>
          <w:i/>
          <w:color w:val="0D0D0D" w:themeColor="text1" w:themeTint="F2"/>
          <w:sz w:val="24"/>
          <w:szCs w:val="24"/>
        </w:rPr>
        <w:t>та;</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конструировать задачные ситуации, приближенные к реальной действительности</w:t>
      </w:r>
      <w:r w:rsidR="007465E1" w:rsidRPr="00B439AE">
        <w:rPr>
          <w:i/>
          <w:color w:val="0D0D0D" w:themeColor="text1" w:themeTint="F2"/>
          <w:sz w:val="24"/>
          <w:szCs w:val="24"/>
        </w:rPr>
        <w:t>.</w:t>
      </w:r>
    </w:p>
    <w:p w:rsidR="00FF65A6" w:rsidRPr="00B439AE" w:rsidRDefault="00FF65A6" w:rsidP="003D2B30">
      <w:pPr>
        <w:spacing w:after="0" w:line="240" w:lineRule="auto"/>
        <w:rPr>
          <w:rFonts w:ascii="Times New Roman" w:hAnsi="Times New Roman"/>
          <w:b/>
          <w:color w:val="0D0D0D" w:themeColor="text1" w:themeTint="F2"/>
          <w:sz w:val="24"/>
          <w:szCs w:val="24"/>
        </w:rPr>
      </w:pPr>
      <w:r w:rsidRPr="00B439AE">
        <w:rPr>
          <w:rFonts w:ascii="Times New Roman" w:hAnsi="Times New Roman"/>
          <w:b/>
          <w:color w:val="0D0D0D" w:themeColor="text1" w:themeTint="F2"/>
          <w:sz w:val="24"/>
          <w:szCs w:val="24"/>
        </w:rPr>
        <w:t>Геометрические фигуры</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Свободно оперировать геометрическими понятиями при решении задач и проведении математических рассуждений;</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формулировать и доказывать геометрические утверждения</w:t>
      </w:r>
      <w:r w:rsidR="00B439AE" w:rsidRPr="00B439AE">
        <w:rPr>
          <w:i/>
          <w:color w:val="0D0D0D" w:themeColor="text1" w:themeTint="F2"/>
          <w:sz w:val="24"/>
          <w:szCs w:val="24"/>
        </w:rPr>
        <w:t>;</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r w:rsidR="007465E1" w:rsidRPr="00B439AE">
        <w:rPr>
          <w:i/>
          <w:color w:val="0D0D0D" w:themeColor="text1" w:themeTint="F2"/>
          <w:sz w:val="24"/>
          <w:szCs w:val="24"/>
        </w:rPr>
        <w:t>.</w:t>
      </w:r>
    </w:p>
    <w:p w:rsidR="00FF65A6" w:rsidRPr="00B439AE" w:rsidRDefault="00FF65A6" w:rsidP="003D2B30">
      <w:pPr>
        <w:spacing w:after="0" w:line="240" w:lineRule="auto"/>
        <w:rPr>
          <w:rFonts w:ascii="Times New Roman" w:hAnsi="Times New Roman"/>
          <w:b/>
          <w:bCs/>
          <w:color w:val="0D0D0D" w:themeColor="text1" w:themeTint="F2"/>
          <w:sz w:val="24"/>
          <w:szCs w:val="24"/>
        </w:rPr>
      </w:pPr>
      <w:r w:rsidRPr="00B439AE">
        <w:rPr>
          <w:rFonts w:ascii="Times New Roman" w:hAnsi="Times New Roman"/>
          <w:b/>
          <w:bCs/>
          <w:color w:val="0D0D0D" w:themeColor="text1" w:themeTint="F2"/>
          <w:sz w:val="24"/>
          <w:szCs w:val="24"/>
        </w:rPr>
        <w:t>Отношения</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Владеть понятием отношения как метапредметным;</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B439AE"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B439AE">
        <w:rPr>
          <w:i/>
          <w:color w:val="0D0D0D" w:themeColor="text1" w:themeTint="F2"/>
          <w:sz w:val="24"/>
          <w:szCs w:val="24"/>
        </w:rPr>
        <w:t>использовать свойства подобия и равенства фигур при решении задач</w:t>
      </w:r>
      <w:r w:rsidR="00B439AE">
        <w:rPr>
          <w:i/>
          <w:color w:val="0D0D0D" w:themeColor="text1" w:themeTint="F2"/>
          <w:sz w:val="24"/>
          <w:szCs w:val="24"/>
        </w:rPr>
        <w:t>;</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использовать отношения для построения и исследования математических моделей объектов реальной жизни</w:t>
      </w:r>
      <w:r w:rsidR="007465E1" w:rsidRPr="001468F3">
        <w:rPr>
          <w:i/>
          <w:color w:val="0D0D0D" w:themeColor="text1" w:themeTint="F2"/>
          <w:sz w:val="24"/>
          <w:szCs w:val="24"/>
        </w:rPr>
        <w:t>.</w:t>
      </w:r>
    </w:p>
    <w:p w:rsidR="00FF65A6" w:rsidRPr="001468F3" w:rsidRDefault="00FF65A6" w:rsidP="003D2B30">
      <w:pPr>
        <w:spacing w:after="0" w:line="240" w:lineRule="auto"/>
        <w:rPr>
          <w:rFonts w:ascii="Times New Roman" w:hAnsi="Times New Roman"/>
          <w:b/>
          <w:color w:val="0D0D0D" w:themeColor="text1" w:themeTint="F2"/>
          <w:sz w:val="24"/>
          <w:szCs w:val="24"/>
        </w:rPr>
      </w:pPr>
      <w:r w:rsidRPr="001468F3">
        <w:rPr>
          <w:rFonts w:ascii="Times New Roman" w:hAnsi="Times New Roman"/>
          <w:b/>
          <w:color w:val="0D0D0D" w:themeColor="text1" w:themeTint="F2"/>
          <w:sz w:val="24"/>
          <w:szCs w:val="24"/>
        </w:rPr>
        <w:t>Измерения и вычисления</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Свободно оперировать понятиями</w:t>
      </w:r>
      <w:r w:rsidRPr="00B439AE">
        <w:rPr>
          <w:i/>
          <w:color w:val="0D0D0D" w:themeColor="text1" w:themeTint="F2"/>
          <w:sz w:val="24"/>
          <w:szCs w:val="24"/>
        </w:rPr>
        <w:t xml:space="preserve"> длина, площадь, объ</w:t>
      </w:r>
      <w:r w:rsidR="00A23AB5" w:rsidRPr="00B439AE">
        <w:rPr>
          <w:i/>
          <w:color w:val="0D0D0D" w:themeColor="text1" w:themeTint="F2"/>
          <w:sz w:val="24"/>
          <w:szCs w:val="24"/>
        </w:rPr>
        <w:t>е</w:t>
      </w:r>
      <w:r w:rsidRPr="00B439AE">
        <w:rPr>
          <w:i/>
          <w:color w:val="0D0D0D" w:themeColor="text1" w:themeTint="F2"/>
          <w:sz w:val="24"/>
          <w:szCs w:val="24"/>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B439AE">
        <w:rPr>
          <w:i/>
          <w:color w:val="0D0D0D" w:themeColor="text1" w:themeTint="F2"/>
          <w:sz w:val="24"/>
          <w:szCs w:val="24"/>
        </w:rPr>
        <w:t>е</w:t>
      </w:r>
      <w:r w:rsidRPr="00B439AE">
        <w:rPr>
          <w:i/>
          <w:color w:val="0D0D0D" w:themeColor="text1" w:themeTint="F2"/>
          <w:sz w:val="24"/>
          <w:szCs w:val="24"/>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B439AE">
        <w:rPr>
          <w:i/>
          <w:color w:val="0D0D0D" w:themeColor="text1" w:themeTint="F2"/>
          <w:sz w:val="24"/>
          <w:szCs w:val="24"/>
        </w:rPr>
        <w:t>е</w:t>
      </w:r>
      <w:r w:rsidRPr="00B439AE">
        <w:rPr>
          <w:i/>
          <w:color w:val="0D0D0D" w:themeColor="text1" w:themeTint="F2"/>
          <w:sz w:val="24"/>
          <w:szCs w:val="24"/>
        </w:rPr>
        <w:t xml:space="preserve">хугольника, а </w:t>
      </w:r>
      <w:r w:rsidRPr="001468F3">
        <w:rPr>
          <w:i/>
          <w:color w:val="0D0D0D" w:themeColor="text1" w:themeTint="F2"/>
          <w:sz w:val="24"/>
          <w:szCs w:val="24"/>
        </w:rPr>
        <w:t>также с применением тригонометрии;</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самостоятельно формулировать гипотезы и проверять их достоверность</w:t>
      </w:r>
      <w:r w:rsidR="00B439AE" w:rsidRPr="001468F3">
        <w:rPr>
          <w:i/>
          <w:color w:val="0D0D0D" w:themeColor="text1" w:themeTint="F2"/>
          <w:sz w:val="24"/>
          <w:szCs w:val="24"/>
        </w:rPr>
        <w:t>;</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468F3">
        <w:rPr>
          <w:i/>
          <w:color w:val="0D0D0D" w:themeColor="text1" w:themeTint="F2"/>
          <w:sz w:val="24"/>
          <w:szCs w:val="24"/>
        </w:rPr>
        <w:t>.</w:t>
      </w:r>
    </w:p>
    <w:p w:rsidR="00FF65A6" w:rsidRPr="001468F3" w:rsidRDefault="00FF65A6" w:rsidP="003D2B30">
      <w:pPr>
        <w:spacing w:after="0" w:line="240" w:lineRule="auto"/>
        <w:rPr>
          <w:rFonts w:ascii="Times New Roman" w:hAnsi="Times New Roman"/>
          <w:b/>
          <w:color w:val="0D0D0D" w:themeColor="text1" w:themeTint="F2"/>
          <w:sz w:val="24"/>
          <w:szCs w:val="24"/>
        </w:rPr>
      </w:pPr>
      <w:r w:rsidRPr="001468F3">
        <w:rPr>
          <w:rFonts w:ascii="Times New Roman" w:hAnsi="Times New Roman"/>
          <w:b/>
          <w:color w:val="0D0D0D" w:themeColor="text1" w:themeTint="F2"/>
          <w:sz w:val="24"/>
          <w:szCs w:val="24"/>
        </w:rPr>
        <w:t>Геометрические построения</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 xml:space="preserve">Оперировать понятием набора элементов, определяющих геометрическую фигуру, </w:t>
      </w:r>
    </w:p>
    <w:p w:rsidR="00FF65A6" w:rsidRPr="00200F7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 xml:space="preserve">владеть </w:t>
      </w:r>
      <w:r w:rsidRPr="00200F73">
        <w:rPr>
          <w:i/>
          <w:color w:val="0D0D0D" w:themeColor="text1" w:themeTint="F2"/>
          <w:sz w:val="24"/>
          <w:szCs w:val="24"/>
        </w:rPr>
        <w:t>набором методов построений циркулем и линейкой;</w:t>
      </w:r>
    </w:p>
    <w:p w:rsidR="00FF65A6" w:rsidRPr="00200F7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00F73">
        <w:rPr>
          <w:i/>
          <w:color w:val="0D0D0D" w:themeColor="text1" w:themeTint="F2"/>
          <w:sz w:val="24"/>
          <w:szCs w:val="24"/>
        </w:rPr>
        <w:t>проводить анализ и реализовывать этапы решения задач на построение</w:t>
      </w:r>
      <w:r w:rsidR="001468F3" w:rsidRPr="00200F73">
        <w:rPr>
          <w:i/>
          <w:color w:val="0D0D0D" w:themeColor="text1" w:themeTint="F2"/>
          <w:sz w:val="24"/>
          <w:szCs w:val="24"/>
        </w:rPr>
        <w:t>;</w:t>
      </w:r>
    </w:p>
    <w:p w:rsidR="00FF65A6" w:rsidRPr="00200F7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00F73">
        <w:rPr>
          <w:i/>
          <w:color w:val="0D0D0D" w:themeColor="text1" w:themeTint="F2"/>
          <w:sz w:val="24"/>
          <w:szCs w:val="24"/>
        </w:rPr>
        <w:t>выполнять построения на местности;</w:t>
      </w:r>
    </w:p>
    <w:p w:rsidR="00FF65A6" w:rsidRPr="00200F7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00F73">
        <w:rPr>
          <w:i/>
          <w:color w:val="0D0D0D" w:themeColor="text1" w:themeTint="F2"/>
          <w:sz w:val="24"/>
          <w:szCs w:val="24"/>
        </w:rPr>
        <w:t>оценивать размеры реальных объектов окружающего мира</w:t>
      </w:r>
      <w:r w:rsidR="007465E1" w:rsidRPr="00200F73">
        <w:rPr>
          <w:i/>
          <w:color w:val="0D0D0D" w:themeColor="text1" w:themeTint="F2"/>
          <w:sz w:val="24"/>
          <w:szCs w:val="24"/>
        </w:rPr>
        <w:t>.</w:t>
      </w:r>
    </w:p>
    <w:p w:rsidR="00FF65A6" w:rsidRPr="00200F73" w:rsidRDefault="00FF65A6" w:rsidP="003D2B30">
      <w:pPr>
        <w:spacing w:after="0" w:line="240" w:lineRule="auto"/>
        <w:rPr>
          <w:rFonts w:ascii="Times New Roman" w:hAnsi="Times New Roman"/>
          <w:b/>
          <w:color w:val="0D0D0D" w:themeColor="text1" w:themeTint="F2"/>
          <w:sz w:val="24"/>
          <w:szCs w:val="24"/>
        </w:rPr>
      </w:pPr>
      <w:r w:rsidRPr="00200F73">
        <w:rPr>
          <w:rFonts w:ascii="Times New Roman" w:hAnsi="Times New Roman"/>
          <w:b/>
          <w:color w:val="0D0D0D" w:themeColor="text1" w:themeTint="F2"/>
          <w:sz w:val="24"/>
          <w:szCs w:val="24"/>
        </w:rPr>
        <w:t>Преобразования</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200F73">
        <w:rPr>
          <w:i/>
          <w:color w:val="0D0D0D" w:themeColor="text1" w:themeTint="F2"/>
          <w:sz w:val="24"/>
          <w:szCs w:val="24"/>
        </w:rPr>
        <w:t xml:space="preserve">Оперировать движениями </w:t>
      </w:r>
      <w:r w:rsidRPr="001468F3">
        <w:rPr>
          <w:i/>
          <w:color w:val="0D0D0D" w:themeColor="text1" w:themeTint="F2"/>
          <w:sz w:val="24"/>
          <w:szCs w:val="24"/>
        </w:rPr>
        <w:t>и преобразованиями как метапредметными понятиями;</w:t>
      </w:r>
    </w:p>
    <w:p w:rsidR="00521B35"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пользоваться свойствами движений и преобразований при решении задач</w:t>
      </w:r>
      <w:r w:rsidR="001468F3" w:rsidRPr="001468F3">
        <w:rPr>
          <w:i/>
          <w:color w:val="0D0D0D" w:themeColor="text1" w:themeTint="F2"/>
          <w:sz w:val="24"/>
          <w:szCs w:val="24"/>
        </w:rPr>
        <w:t>;</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применять свойства движений и применять подобие для построений и вычислений</w:t>
      </w:r>
      <w:r w:rsidR="00521B35" w:rsidRPr="001468F3">
        <w:rPr>
          <w:i/>
          <w:color w:val="0D0D0D" w:themeColor="text1" w:themeTint="F2"/>
          <w:sz w:val="24"/>
          <w:szCs w:val="24"/>
        </w:rPr>
        <w:t>.</w:t>
      </w:r>
    </w:p>
    <w:p w:rsidR="00FF65A6" w:rsidRPr="001468F3" w:rsidRDefault="00FF65A6" w:rsidP="003D2B30">
      <w:pPr>
        <w:spacing w:after="0" w:line="240" w:lineRule="auto"/>
        <w:rPr>
          <w:rFonts w:ascii="Times New Roman" w:hAnsi="Times New Roman"/>
          <w:b/>
          <w:color w:val="0D0D0D" w:themeColor="text1" w:themeTint="F2"/>
          <w:sz w:val="24"/>
          <w:szCs w:val="24"/>
        </w:rPr>
      </w:pPr>
      <w:r w:rsidRPr="001468F3">
        <w:rPr>
          <w:rFonts w:ascii="Times New Roman" w:hAnsi="Times New Roman"/>
          <w:b/>
          <w:color w:val="0D0D0D" w:themeColor="text1" w:themeTint="F2"/>
          <w:sz w:val="24"/>
          <w:szCs w:val="24"/>
        </w:rPr>
        <w:t>Векторы и координаты на плоскости</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468F3" w:rsidRDefault="00521B35"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в</w:t>
      </w:r>
      <w:r w:rsidR="00FF65A6" w:rsidRPr="001468F3">
        <w:rPr>
          <w:i/>
          <w:color w:val="0D0D0D" w:themeColor="text1" w:themeTint="F2"/>
          <w:sz w:val="24"/>
          <w:szCs w:val="24"/>
        </w:rPr>
        <w:t>ладеть векторным и координатным методом на плоскости для решения задач на вычисление и доказательства;</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использовать уравнения фигур для решения задач и самостоятельно составлять уравнения отдельных плоских фигур</w:t>
      </w:r>
      <w:r w:rsidR="001468F3">
        <w:rPr>
          <w:i/>
          <w:color w:val="0D0D0D" w:themeColor="text1" w:themeTint="F2"/>
          <w:sz w:val="24"/>
          <w:szCs w:val="24"/>
        </w:rPr>
        <w:t>;</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использовать понятия векторов и координат для решения задач по физике, географии и другим учебным предметам</w:t>
      </w:r>
      <w:r w:rsidR="00521B35" w:rsidRPr="001468F3">
        <w:rPr>
          <w:i/>
          <w:color w:val="0D0D0D" w:themeColor="text1" w:themeTint="F2"/>
          <w:sz w:val="24"/>
          <w:szCs w:val="24"/>
        </w:rPr>
        <w:t>.</w:t>
      </w:r>
    </w:p>
    <w:p w:rsidR="00FF65A6" w:rsidRPr="001468F3" w:rsidRDefault="00FF65A6" w:rsidP="003D2B30">
      <w:pPr>
        <w:spacing w:after="0" w:line="240" w:lineRule="auto"/>
        <w:rPr>
          <w:rFonts w:ascii="Times New Roman" w:hAnsi="Times New Roman"/>
          <w:b/>
          <w:bCs/>
          <w:color w:val="0D0D0D" w:themeColor="text1" w:themeTint="F2"/>
          <w:sz w:val="24"/>
          <w:szCs w:val="24"/>
        </w:rPr>
      </w:pPr>
      <w:r w:rsidRPr="001468F3">
        <w:rPr>
          <w:rFonts w:ascii="Times New Roman" w:hAnsi="Times New Roman"/>
          <w:b/>
          <w:bCs/>
          <w:color w:val="0D0D0D" w:themeColor="text1" w:themeTint="F2"/>
          <w:sz w:val="24"/>
          <w:szCs w:val="24"/>
        </w:rPr>
        <w:t>История математики</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468F3">
        <w:rPr>
          <w:i/>
          <w:color w:val="0D0D0D" w:themeColor="text1" w:themeTint="F2"/>
          <w:sz w:val="24"/>
          <w:szCs w:val="24"/>
        </w:rPr>
        <w:t>.</w:t>
      </w:r>
    </w:p>
    <w:p w:rsidR="00FF65A6" w:rsidRPr="001468F3" w:rsidRDefault="00FF65A6" w:rsidP="003D2B30">
      <w:pPr>
        <w:spacing w:after="0" w:line="240" w:lineRule="auto"/>
        <w:rPr>
          <w:rFonts w:ascii="Times New Roman" w:hAnsi="Times New Roman"/>
          <w:b/>
          <w:bCs/>
          <w:color w:val="0D0D0D" w:themeColor="text1" w:themeTint="F2"/>
          <w:sz w:val="24"/>
          <w:szCs w:val="24"/>
        </w:rPr>
      </w:pPr>
      <w:r w:rsidRPr="001468F3">
        <w:rPr>
          <w:rFonts w:ascii="Times New Roman" w:hAnsi="Times New Roman"/>
          <w:b/>
          <w:bCs/>
          <w:color w:val="0D0D0D" w:themeColor="text1" w:themeTint="F2"/>
          <w:sz w:val="24"/>
          <w:szCs w:val="24"/>
        </w:rPr>
        <w:t xml:space="preserve">Методы математики </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владеть навыками анализа условия задачи и определения подходящих для решения задач изученных методов или их комбинаций;</w:t>
      </w:r>
    </w:p>
    <w:p w:rsidR="00FF65A6" w:rsidRPr="001468F3" w:rsidRDefault="00FF65A6" w:rsidP="007722A0">
      <w:pPr>
        <w:pStyle w:val="24"/>
        <w:numPr>
          <w:ilvl w:val="1"/>
          <w:numId w:val="71"/>
        </w:numPr>
        <w:autoSpaceDE w:val="0"/>
        <w:autoSpaceDN w:val="0"/>
        <w:adjustRightInd w:val="0"/>
        <w:ind w:left="0" w:firstLine="426"/>
        <w:rPr>
          <w:i/>
          <w:color w:val="0D0D0D" w:themeColor="text1" w:themeTint="F2"/>
          <w:sz w:val="24"/>
          <w:szCs w:val="24"/>
        </w:rPr>
      </w:pPr>
      <w:r w:rsidRPr="001468F3">
        <w:rPr>
          <w:i/>
          <w:color w:val="0D0D0D" w:themeColor="text1" w:themeTint="F2"/>
          <w:sz w:val="24"/>
          <w:szCs w:val="24"/>
        </w:rPr>
        <w:t>характеризовать произведения искусства с уч</w:t>
      </w:r>
      <w:r w:rsidR="00A23AB5" w:rsidRPr="001468F3">
        <w:rPr>
          <w:i/>
          <w:color w:val="0D0D0D" w:themeColor="text1" w:themeTint="F2"/>
          <w:sz w:val="24"/>
          <w:szCs w:val="24"/>
        </w:rPr>
        <w:t>е</w:t>
      </w:r>
      <w:r w:rsidRPr="001468F3">
        <w:rPr>
          <w:i/>
          <w:color w:val="0D0D0D" w:themeColor="text1" w:themeTint="F2"/>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724810" w:rsidRDefault="000778F8" w:rsidP="003D2B30">
      <w:pPr>
        <w:spacing w:line="240" w:lineRule="auto"/>
        <w:rPr>
          <w:rFonts w:ascii="Times New Roman" w:hAnsi="Times New Roman"/>
          <w:color w:val="0D0D0D" w:themeColor="text1" w:themeTint="F2"/>
          <w:sz w:val="24"/>
          <w:szCs w:val="24"/>
        </w:rPr>
      </w:pPr>
    </w:p>
    <w:p w:rsidR="00B540EE" w:rsidRPr="00724810" w:rsidRDefault="00B540EE" w:rsidP="003D2B30">
      <w:pPr>
        <w:pStyle w:val="4"/>
        <w:spacing w:line="240" w:lineRule="auto"/>
        <w:rPr>
          <w:color w:val="0D0D0D" w:themeColor="text1" w:themeTint="F2"/>
          <w:sz w:val="24"/>
          <w:szCs w:val="24"/>
        </w:rPr>
      </w:pPr>
      <w:bookmarkStart w:id="66" w:name="_Toc409691639"/>
      <w:bookmarkStart w:id="67" w:name="_Toc410653962"/>
      <w:bookmarkStart w:id="68" w:name="_Toc414553148"/>
      <w:r w:rsidRPr="00724810">
        <w:rPr>
          <w:color w:val="0D0D0D" w:themeColor="text1" w:themeTint="F2"/>
          <w:sz w:val="24"/>
          <w:szCs w:val="24"/>
        </w:rPr>
        <w:t>Информатика</w:t>
      </w:r>
      <w:bookmarkEnd w:id="66"/>
      <w:bookmarkEnd w:id="67"/>
      <w:bookmarkEnd w:id="68"/>
    </w:p>
    <w:p w:rsidR="006E54D0" w:rsidRPr="00724810" w:rsidRDefault="006E54D0" w:rsidP="003D2B30">
      <w:pPr>
        <w:spacing w:after="0" w:line="240" w:lineRule="auto"/>
        <w:ind w:firstLine="709"/>
        <w:jc w:val="both"/>
        <w:rPr>
          <w:rFonts w:ascii="Times New Roman" w:hAnsi="Times New Roman"/>
          <w:color w:val="0D0D0D" w:themeColor="text1" w:themeTint="F2"/>
          <w:sz w:val="24"/>
          <w:szCs w:val="24"/>
        </w:rPr>
      </w:pPr>
      <w:r w:rsidRPr="00724810">
        <w:rPr>
          <w:rFonts w:ascii="Times New Roman" w:hAnsi="Times New Roman"/>
          <w:color w:val="0D0D0D" w:themeColor="text1" w:themeTint="F2"/>
          <w:sz w:val="24"/>
          <w:szCs w:val="24"/>
        </w:rPr>
        <w:t>Выпускник научится:</w:t>
      </w:r>
    </w:p>
    <w:p w:rsidR="002658F5" w:rsidRPr="00724810"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724810">
        <w:rPr>
          <w:color w:val="0D0D0D" w:themeColor="text1" w:themeTint="F2"/>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724810">
        <w:rPr>
          <w:color w:val="0D0D0D" w:themeColor="text1" w:themeTint="F2"/>
          <w:sz w:val="24"/>
          <w:szCs w:val="24"/>
        </w:rPr>
        <w:t>.</w:t>
      </w:r>
      <w:r w:rsidRPr="00724810">
        <w:rPr>
          <w:color w:val="0D0D0D" w:themeColor="text1" w:themeTint="F2"/>
          <w:sz w:val="24"/>
          <w:szCs w:val="24"/>
        </w:rPr>
        <w:t>;</w:t>
      </w:r>
    </w:p>
    <w:p w:rsidR="002658F5" w:rsidRPr="00724810"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724810">
        <w:rPr>
          <w:color w:val="0D0D0D" w:themeColor="text1" w:themeTint="F2"/>
          <w:sz w:val="24"/>
          <w:szCs w:val="24"/>
        </w:rPr>
        <w:t>различать виды информации по способам е</w:t>
      </w:r>
      <w:r w:rsidR="00A23AB5" w:rsidRPr="00724810">
        <w:rPr>
          <w:color w:val="0D0D0D" w:themeColor="text1" w:themeTint="F2"/>
          <w:sz w:val="24"/>
          <w:szCs w:val="24"/>
        </w:rPr>
        <w:t>е</w:t>
      </w:r>
      <w:r w:rsidRPr="00724810">
        <w:rPr>
          <w:color w:val="0D0D0D" w:themeColor="text1" w:themeTint="F2"/>
          <w:sz w:val="24"/>
          <w:szCs w:val="24"/>
        </w:rPr>
        <w:t xml:space="preserve"> восприятия человеком и по способам е</w:t>
      </w:r>
      <w:r w:rsidR="00A23AB5" w:rsidRPr="00724810">
        <w:rPr>
          <w:color w:val="0D0D0D" w:themeColor="text1" w:themeTint="F2"/>
          <w:sz w:val="24"/>
          <w:szCs w:val="24"/>
        </w:rPr>
        <w:t>е</w:t>
      </w:r>
      <w:r w:rsidRPr="00724810">
        <w:rPr>
          <w:color w:val="0D0D0D" w:themeColor="text1" w:themeTint="F2"/>
          <w:sz w:val="24"/>
          <w:szCs w:val="24"/>
        </w:rPr>
        <w:t xml:space="preserve"> представления на материальных носителях;</w:t>
      </w:r>
    </w:p>
    <w:p w:rsidR="002658F5" w:rsidRPr="00724810"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724810">
        <w:rPr>
          <w:color w:val="0D0D0D" w:themeColor="text1" w:themeTint="F2"/>
          <w:sz w:val="24"/>
          <w:szCs w:val="24"/>
        </w:rPr>
        <w:t>раскрывать общие закономерности протекания информационных процессов в системах различной природы;</w:t>
      </w:r>
    </w:p>
    <w:p w:rsidR="002658F5" w:rsidRPr="00724810"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724810">
        <w:rPr>
          <w:color w:val="0D0D0D" w:themeColor="text1" w:themeTint="F2"/>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24810"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724810">
        <w:rPr>
          <w:color w:val="0D0D0D" w:themeColor="text1" w:themeTint="F2"/>
          <w:sz w:val="24"/>
          <w:szCs w:val="24"/>
        </w:rPr>
        <w:t xml:space="preserve">классифицировать средства ИКТ в </w:t>
      </w:r>
      <w:r w:rsidR="00BA0262">
        <w:rPr>
          <w:color w:val="0D0D0D" w:themeColor="text1" w:themeTint="F2"/>
          <w:sz w:val="24"/>
          <w:szCs w:val="24"/>
        </w:rPr>
        <w:t>ООО</w:t>
      </w:r>
      <w:r w:rsidRPr="00724810">
        <w:rPr>
          <w:color w:val="0D0D0D" w:themeColor="text1" w:themeTint="F2"/>
          <w:sz w:val="24"/>
          <w:szCs w:val="24"/>
        </w:rPr>
        <w:t>тветствии с кругом выполняемых задач;</w:t>
      </w:r>
    </w:p>
    <w:p w:rsidR="002658F5" w:rsidRPr="00F046CD"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724810">
        <w:rPr>
          <w:color w:val="0D0D0D" w:themeColor="text1" w:themeTint="F2"/>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F046CD"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определять качественные и количественные характеристики компонентов компьютера;</w:t>
      </w:r>
    </w:p>
    <w:p w:rsidR="002658F5" w:rsidRPr="00F046CD"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узнает о</w:t>
      </w:r>
      <w:r w:rsidR="00FA035C" w:rsidRPr="00F046CD">
        <w:rPr>
          <w:color w:val="0D0D0D" w:themeColor="text1" w:themeTint="F2"/>
          <w:sz w:val="24"/>
          <w:szCs w:val="24"/>
        </w:rPr>
        <w:t>б</w:t>
      </w:r>
      <w:r w:rsidRPr="00F046CD">
        <w:rPr>
          <w:color w:val="0D0D0D" w:themeColor="text1" w:themeTint="F2"/>
          <w:sz w:val="24"/>
          <w:szCs w:val="24"/>
        </w:rPr>
        <w:t xml:space="preserve"> истории и тенденциях развития компьютеров; о </w:t>
      </w:r>
      <w:proofErr w:type="gramStart"/>
      <w:r w:rsidRPr="00F046CD">
        <w:rPr>
          <w:color w:val="0D0D0D" w:themeColor="text1" w:themeTint="F2"/>
          <w:sz w:val="24"/>
          <w:szCs w:val="24"/>
        </w:rPr>
        <w:t>том</w:t>
      </w:r>
      <w:proofErr w:type="gramEnd"/>
      <w:r w:rsidRPr="00F046CD">
        <w:rPr>
          <w:color w:val="0D0D0D" w:themeColor="text1" w:themeTint="F2"/>
          <w:sz w:val="24"/>
          <w:szCs w:val="24"/>
        </w:rPr>
        <w:t xml:space="preserve"> как можно улучшить характеристики компьютеров; </w:t>
      </w:r>
    </w:p>
    <w:p w:rsidR="002658F5" w:rsidRPr="00F046CD"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узнает о том</w:t>
      </w:r>
      <w:r w:rsidR="00FA035C" w:rsidRPr="00F046CD">
        <w:rPr>
          <w:color w:val="0D0D0D" w:themeColor="text1" w:themeTint="F2"/>
          <w:sz w:val="24"/>
          <w:szCs w:val="24"/>
        </w:rPr>
        <w:t>,</w:t>
      </w:r>
      <w:r w:rsidRPr="00F046CD">
        <w:rPr>
          <w:color w:val="0D0D0D" w:themeColor="text1" w:themeTint="F2"/>
          <w:sz w:val="24"/>
          <w:szCs w:val="24"/>
        </w:rPr>
        <w:t xml:space="preserve"> какие задачи решаются с помощью суперкомпьютеров.</w:t>
      </w:r>
    </w:p>
    <w:p w:rsidR="006E54D0" w:rsidRPr="00F046CD" w:rsidRDefault="006E54D0" w:rsidP="003D2B30">
      <w:pPr>
        <w:spacing w:after="0" w:line="240" w:lineRule="auto"/>
        <w:ind w:firstLine="709"/>
        <w:jc w:val="both"/>
        <w:rPr>
          <w:rFonts w:ascii="Times New Roman" w:hAnsi="Times New Roman"/>
          <w:i/>
          <w:color w:val="0D0D0D" w:themeColor="text1" w:themeTint="F2"/>
          <w:sz w:val="24"/>
          <w:szCs w:val="24"/>
        </w:rPr>
      </w:pPr>
      <w:r w:rsidRPr="00F046CD">
        <w:rPr>
          <w:rFonts w:ascii="Times New Roman" w:hAnsi="Times New Roman"/>
          <w:i/>
          <w:color w:val="0D0D0D" w:themeColor="text1" w:themeTint="F2"/>
          <w:sz w:val="24"/>
          <w:szCs w:val="24"/>
        </w:rPr>
        <w:t>Выпускник получит возможность:</w:t>
      </w:r>
    </w:p>
    <w:p w:rsidR="0095315B" w:rsidRPr="00F046CD" w:rsidRDefault="0095315B" w:rsidP="007722A0">
      <w:pPr>
        <w:pStyle w:val="24"/>
        <w:numPr>
          <w:ilvl w:val="1"/>
          <w:numId w:val="71"/>
        </w:numPr>
        <w:autoSpaceDE w:val="0"/>
        <w:autoSpaceDN w:val="0"/>
        <w:adjustRightInd w:val="0"/>
        <w:ind w:left="0" w:firstLine="426"/>
        <w:rPr>
          <w:i/>
          <w:color w:val="0D0D0D" w:themeColor="text1" w:themeTint="F2"/>
          <w:sz w:val="24"/>
          <w:szCs w:val="24"/>
        </w:rPr>
      </w:pPr>
      <w:r w:rsidRPr="00F046CD">
        <w:rPr>
          <w:i/>
          <w:color w:val="0D0D0D" w:themeColor="text1" w:themeTint="F2"/>
          <w:sz w:val="24"/>
          <w:szCs w:val="24"/>
        </w:rPr>
        <w:t>осознано подходить к выбору ИКТ–средств для своих учебных и иных целей;</w:t>
      </w:r>
    </w:p>
    <w:p w:rsidR="0095315B" w:rsidRPr="00F046CD" w:rsidRDefault="0095315B" w:rsidP="007722A0">
      <w:pPr>
        <w:pStyle w:val="24"/>
        <w:numPr>
          <w:ilvl w:val="1"/>
          <w:numId w:val="71"/>
        </w:numPr>
        <w:autoSpaceDE w:val="0"/>
        <w:autoSpaceDN w:val="0"/>
        <w:adjustRightInd w:val="0"/>
        <w:ind w:left="0" w:firstLine="426"/>
        <w:rPr>
          <w:i/>
          <w:color w:val="0D0D0D" w:themeColor="text1" w:themeTint="F2"/>
          <w:sz w:val="24"/>
          <w:szCs w:val="24"/>
        </w:rPr>
      </w:pPr>
      <w:r w:rsidRPr="00F046CD">
        <w:rPr>
          <w:i/>
          <w:color w:val="0D0D0D" w:themeColor="text1" w:themeTint="F2"/>
          <w:sz w:val="24"/>
          <w:szCs w:val="24"/>
        </w:rPr>
        <w:t>узнать о физических ограничениях на значения характеристик компьютера.</w:t>
      </w:r>
    </w:p>
    <w:p w:rsidR="006E54D0" w:rsidRPr="00F046CD" w:rsidRDefault="006E54D0" w:rsidP="003D2B30">
      <w:pPr>
        <w:spacing w:after="0" w:line="240" w:lineRule="auto"/>
        <w:ind w:firstLine="709"/>
        <w:jc w:val="both"/>
        <w:rPr>
          <w:rFonts w:ascii="Times New Roman" w:hAnsi="Times New Roman"/>
          <w:color w:val="0D0D0D" w:themeColor="text1" w:themeTint="F2"/>
          <w:sz w:val="24"/>
          <w:szCs w:val="24"/>
        </w:rPr>
      </w:pPr>
      <w:r w:rsidRPr="00F046CD">
        <w:rPr>
          <w:rFonts w:ascii="Times New Roman" w:hAnsi="Times New Roman"/>
          <w:b/>
          <w:bCs/>
          <w:color w:val="0D0D0D" w:themeColor="text1" w:themeTint="F2"/>
          <w:sz w:val="24"/>
          <w:szCs w:val="24"/>
        </w:rPr>
        <w:t>Математические основы информатики</w:t>
      </w:r>
    </w:p>
    <w:p w:rsidR="006E54D0" w:rsidRPr="00F046CD" w:rsidRDefault="006E54D0" w:rsidP="003D2B30">
      <w:pPr>
        <w:spacing w:after="0" w:line="240" w:lineRule="auto"/>
        <w:ind w:firstLine="709"/>
        <w:jc w:val="both"/>
        <w:rPr>
          <w:rFonts w:ascii="Times New Roman" w:hAnsi="Times New Roman"/>
          <w:color w:val="0D0D0D" w:themeColor="text1" w:themeTint="F2"/>
          <w:sz w:val="24"/>
          <w:szCs w:val="24"/>
        </w:rPr>
      </w:pPr>
      <w:r w:rsidRPr="00F046CD">
        <w:rPr>
          <w:rFonts w:ascii="Times New Roman" w:hAnsi="Times New Roman"/>
          <w:color w:val="0D0D0D" w:themeColor="text1" w:themeTint="F2"/>
          <w:sz w:val="24"/>
          <w:szCs w:val="24"/>
        </w:rPr>
        <w:t>Выпускник научится:</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кодировать и декодировать тексты по заданной кодовой таблице;</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оперировать понятиями, связанными с передачей данных (источник и при</w:t>
      </w:r>
      <w:r w:rsidR="00245F1D" w:rsidRPr="00F046CD">
        <w:rPr>
          <w:color w:val="0D0D0D" w:themeColor="text1" w:themeTint="F2"/>
          <w:sz w:val="24"/>
          <w:szCs w:val="24"/>
        </w:rPr>
        <w:t>е</w:t>
      </w:r>
      <w:r w:rsidRPr="00F046CD">
        <w:rPr>
          <w:color w:val="0D0D0D" w:themeColor="text1" w:themeTint="F2"/>
          <w:sz w:val="24"/>
          <w:szCs w:val="24"/>
        </w:rPr>
        <w:t>мник данных: канал связи, скорость передачи данных по каналу связи, пропускная способность канала связи);</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определять длину кодовой последовательности по длине исходного текста и кодовой таблице равномерного кода;</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записывать логические выражения</w:t>
      </w:r>
      <w:r w:rsidR="00FA035C" w:rsidRPr="00F046CD">
        <w:rPr>
          <w:color w:val="0D0D0D" w:themeColor="text1" w:themeTint="F2"/>
          <w:sz w:val="24"/>
          <w:szCs w:val="24"/>
        </w:rPr>
        <w:t>,</w:t>
      </w:r>
      <w:r w:rsidRPr="00F046CD">
        <w:rPr>
          <w:color w:val="0D0D0D" w:themeColor="text1" w:themeTint="F2"/>
          <w:sz w:val="24"/>
          <w:szCs w:val="24"/>
        </w:rPr>
        <w:t xml:space="preserve"> составленные с помощью операций «</w:t>
      </w:r>
      <w:r w:rsidR="006460EB" w:rsidRPr="00F046CD">
        <w:rPr>
          <w:color w:val="0D0D0D" w:themeColor="text1" w:themeTint="F2"/>
          <w:sz w:val="24"/>
          <w:szCs w:val="24"/>
        </w:rPr>
        <w:t>и», «или», «не</w:t>
      </w:r>
      <w:r w:rsidRPr="00F046CD">
        <w:rPr>
          <w:color w:val="0D0D0D" w:themeColor="text1" w:themeTint="F2"/>
          <w:sz w:val="24"/>
          <w:szCs w:val="24"/>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описывать граф с помощью матрицы смежности с указанием длин ребер (знание термина «матрица смежности» не обязательно);</w:t>
      </w:r>
    </w:p>
    <w:p w:rsidR="00726303" w:rsidRPr="00F046CD" w:rsidRDefault="00726303"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познакомиться с двоичным кодированием текстов и с наиболее употребительными современными кодами;</w:t>
      </w:r>
    </w:p>
    <w:p w:rsidR="006E54D0" w:rsidRPr="003D2B30" w:rsidRDefault="006E54D0" w:rsidP="007722A0">
      <w:pPr>
        <w:pStyle w:val="24"/>
        <w:numPr>
          <w:ilvl w:val="1"/>
          <w:numId w:val="71"/>
        </w:numPr>
        <w:autoSpaceDE w:val="0"/>
        <w:autoSpaceDN w:val="0"/>
        <w:adjustRightInd w:val="0"/>
        <w:ind w:left="0" w:firstLine="426"/>
        <w:rPr>
          <w:color w:val="244061" w:themeColor="accent1" w:themeShade="80"/>
        </w:rPr>
      </w:pPr>
      <w:r w:rsidRPr="00F046CD">
        <w:rPr>
          <w:color w:val="0D0D0D" w:themeColor="text1" w:themeTint="F2"/>
          <w:sz w:val="24"/>
          <w:szCs w:val="24"/>
        </w:rPr>
        <w:t>использовать основные способы графического представления числовой информации</w:t>
      </w:r>
      <w:r w:rsidR="00726303" w:rsidRPr="00F046CD">
        <w:rPr>
          <w:color w:val="0D0D0D" w:themeColor="text1" w:themeTint="F2"/>
          <w:sz w:val="24"/>
          <w:szCs w:val="24"/>
        </w:rPr>
        <w:t>, (графики, диаграммы)</w:t>
      </w:r>
      <w:r w:rsidRPr="00F046CD">
        <w:rPr>
          <w:color w:val="0D0D0D" w:themeColor="text1" w:themeTint="F2"/>
          <w:sz w:val="24"/>
          <w:szCs w:val="24"/>
        </w:rPr>
        <w:t>.</w:t>
      </w:r>
    </w:p>
    <w:p w:rsidR="006E54D0" w:rsidRPr="00F046CD" w:rsidRDefault="006E54D0" w:rsidP="003D2B30">
      <w:pPr>
        <w:spacing w:after="0" w:line="240" w:lineRule="auto"/>
        <w:ind w:firstLine="709"/>
        <w:jc w:val="both"/>
        <w:rPr>
          <w:rFonts w:ascii="Times New Roman" w:hAnsi="Times New Roman"/>
          <w:i/>
          <w:color w:val="0D0D0D" w:themeColor="text1" w:themeTint="F2"/>
          <w:sz w:val="24"/>
          <w:szCs w:val="24"/>
        </w:rPr>
      </w:pPr>
      <w:r w:rsidRPr="00F046CD">
        <w:rPr>
          <w:rFonts w:ascii="Times New Roman" w:hAnsi="Times New Roman"/>
          <w:i/>
          <w:color w:val="0D0D0D" w:themeColor="text1" w:themeTint="F2"/>
          <w:sz w:val="24"/>
          <w:szCs w:val="24"/>
        </w:rPr>
        <w:t>Выпускник получит возможность:</w:t>
      </w:r>
    </w:p>
    <w:p w:rsidR="006E54D0" w:rsidRPr="00F046C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F046CD">
        <w:rPr>
          <w:i/>
          <w:color w:val="0D0D0D" w:themeColor="text1" w:themeTint="F2"/>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F046C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F046CD">
        <w:rPr>
          <w:i/>
          <w:color w:val="0D0D0D" w:themeColor="text1" w:themeTint="F2"/>
          <w:sz w:val="24"/>
          <w:szCs w:val="24"/>
        </w:rPr>
        <w:t>узнать о том, что любые дискретные данные можно описать, используя алфавит, содержащий только два символа, например, 0 и 1;</w:t>
      </w:r>
    </w:p>
    <w:p w:rsidR="006E54D0" w:rsidRPr="00F046C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F046CD">
        <w:rPr>
          <w:i/>
          <w:color w:val="0D0D0D" w:themeColor="text1" w:themeTint="F2"/>
          <w:sz w:val="24"/>
          <w:szCs w:val="24"/>
        </w:rPr>
        <w:t>познакомиться с тем, как информация (данные) представляется в современных компьютерах</w:t>
      </w:r>
      <w:r w:rsidR="0095315B" w:rsidRPr="00F046CD">
        <w:rPr>
          <w:i/>
          <w:color w:val="0D0D0D" w:themeColor="text1" w:themeTint="F2"/>
          <w:sz w:val="24"/>
          <w:szCs w:val="24"/>
        </w:rPr>
        <w:t xml:space="preserve"> и робототехнических системах</w:t>
      </w:r>
      <w:r w:rsidRPr="00F046CD">
        <w:rPr>
          <w:i/>
          <w:color w:val="0D0D0D" w:themeColor="text1" w:themeTint="F2"/>
          <w:sz w:val="24"/>
          <w:szCs w:val="24"/>
        </w:rPr>
        <w:t>;</w:t>
      </w:r>
    </w:p>
    <w:p w:rsidR="0095315B" w:rsidRPr="00F046C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F046CD">
        <w:rPr>
          <w:i/>
          <w:color w:val="0D0D0D" w:themeColor="text1" w:themeTint="F2"/>
          <w:sz w:val="24"/>
          <w:szCs w:val="24"/>
        </w:rPr>
        <w:t>познакомиться с примерами использования графов, деревьев и списков при описании реальных объектов и процессов</w:t>
      </w:r>
      <w:r w:rsidR="0095315B" w:rsidRPr="00F046CD">
        <w:rPr>
          <w:i/>
          <w:color w:val="0D0D0D" w:themeColor="text1" w:themeTint="F2"/>
          <w:sz w:val="24"/>
          <w:szCs w:val="24"/>
        </w:rPr>
        <w:t>;</w:t>
      </w:r>
    </w:p>
    <w:p w:rsidR="0095315B" w:rsidRPr="00F046CD" w:rsidRDefault="0095315B" w:rsidP="007722A0">
      <w:pPr>
        <w:pStyle w:val="24"/>
        <w:numPr>
          <w:ilvl w:val="1"/>
          <w:numId w:val="71"/>
        </w:numPr>
        <w:autoSpaceDE w:val="0"/>
        <w:autoSpaceDN w:val="0"/>
        <w:adjustRightInd w:val="0"/>
        <w:ind w:left="0" w:firstLine="426"/>
        <w:rPr>
          <w:i/>
          <w:color w:val="0D0D0D" w:themeColor="text1" w:themeTint="F2"/>
          <w:sz w:val="24"/>
          <w:szCs w:val="24"/>
        </w:rPr>
      </w:pPr>
      <w:r w:rsidRPr="00F046CD">
        <w:rPr>
          <w:i/>
          <w:color w:val="0D0D0D" w:themeColor="text1" w:themeTint="F2"/>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F046CD" w:rsidRDefault="0095315B" w:rsidP="007722A0">
      <w:pPr>
        <w:pStyle w:val="24"/>
        <w:numPr>
          <w:ilvl w:val="1"/>
          <w:numId w:val="71"/>
        </w:numPr>
        <w:autoSpaceDE w:val="0"/>
        <w:autoSpaceDN w:val="0"/>
        <w:adjustRightInd w:val="0"/>
        <w:ind w:left="0" w:firstLine="426"/>
        <w:rPr>
          <w:i/>
          <w:color w:val="0D0D0D" w:themeColor="text1" w:themeTint="F2"/>
          <w:sz w:val="24"/>
          <w:szCs w:val="24"/>
        </w:rPr>
      </w:pPr>
      <w:r w:rsidRPr="00F046CD">
        <w:rPr>
          <w:i/>
          <w:color w:val="0D0D0D" w:themeColor="text1" w:themeTint="F2"/>
          <w:sz w:val="24"/>
          <w:szCs w:val="24"/>
        </w:rPr>
        <w:t>узнать о наличии кодов, которые исправляют ошибки искажения, возникающие при передаче информации.</w:t>
      </w:r>
    </w:p>
    <w:p w:rsidR="006E54D0" w:rsidRPr="00F046CD" w:rsidRDefault="006E54D0" w:rsidP="003D2B30">
      <w:pPr>
        <w:spacing w:after="0" w:line="240" w:lineRule="auto"/>
        <w:ind w:firstLine="709"/>
        <w:jc w:val="both"/>
        <w:rPr>
          <w:rFonts w:ascii="Times New Roman" w:hAnsi="Times New Roman"/>
          <w:color w:val="0D0D0D" w:themeColor="text1" w:themeTint="F2"/>
          <w:sz w:val="24"/>
          <w:szCs w:val="24"/>
        </w:rPr>
      </w:pPr>
      <w:r w:rsidRPr="00F046CD">
        <w:rPr>
          <w:rFonts w:ascii="Times New Roman" w:hAnsi="Times New Roman"/>
          <w:b/>
          <w:bCs/>
          <w:color w:val="0D0D0D" w:themeColor="text1" w:themeTint="F2"/>
          <w:sz w:val="24"/>
          <w:szCs w:val="24"/>
        </w:rPr>
        <w:t>Алгоритмы и элементы программирования</w:t>
      </w:r>
    </w:p>
    <w:p w:rsidR="006E54D0" w:rsidRPr="00F046CD" w:rsidRDefault="006E54D0" w:rsidP="003D2B30">
      <w:pPr>
        <w:spacing w:after="0" w:line="240" w:lineRule="auto"/>
        <w:ind w:firstLine="709"/>
        <w:jc w:val="both"/>
        <w:rPr>
          <w:rFonts w:ascii="Times New Roman" w:hAnsi="Times New Roman"/>
          <w:color w:val="0D0D0D" w:themeColor="text1" w:themeTint="F2"/>
          <w:sz w:val="24"/>
          <w:szCs w:val="24"/>
        </w:rPr>
      </w:pPr>
      <w:r w:rsidRPr="00F046CD">
        <w:rPr>
          <w:rFonts w:ascii="Times New Roman" w:hAnsi="Times New Roman"/>
          <w:color w:val="0D0D0D" w:themeColor="text1" w:themeTint="F2"/>
          <w:sz w:val="24"/>
          <w:szCs w:val="24"/>
        </w:rPr>
        <w:t>Выпускник научится:</w:t>
      </w:r>
    </w:p>
    <w:p w:rsidR="002658F5" w:rsidRPr="00F046CD"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составлять алгоритмы для решения учебных задач различных типов;</w:t>
      </w:r>
    </w:p>
    <w:p w:rsidR="002658F5" w:rsidRPr="00F046CD"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выражать алгоритм решения задачи различными способами (словесным, графическим, в том числе и в виде блок-</w:t>
      </w:r>
      <w:proofErr w:type="gramStart"/>
      <w:r w:rsidRPr="00F046CD">
        <w:rPr>
          <w:color w:val="0D0D0D" w:themeColor="text1" w:themeTint="F2"/>
          <w:sz w:val="24"/>
          <w:szCs w:val="24"/>
        </w:rPr>
        <w:t>схемы,  с</w:t>
      </w:r>
      <w:proofErr w:type="gramEnd"/>
      <w:r w:rsidRPr="00F046CD">
        <w:rPr>
          <w:color w:val="0D0D0D" w:themeColor="text1" w:themeTint="F2"/>
          <w:sz w:val="24"/>
          <w:szCs w:val="24"/>
        </w:rPr>
        <w:t xml:space="preserve"> помощью формальных языков и др.);</w:t>
      </w:r>
    </w:p>
    <w:p w:rsidR="002658F5" w:rsidRPr="00F046CD"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F046CD"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определять результат выполнения заданного алгоритма или его фрагмента;</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F046CD">
        <w:rPr>
          <w:color w:val="0D0D0D" w:themeColor="text1" w:themeTint="F2"/>
          <w:sz w:val="24"/>
          <w:szCs w:val="24"/>
        </w:rPr>
        <w:tab/>
        <w:t>программнавыбранномязыке программирования; выполнять эти программы на компьютере;</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использовать логические значения, операции и выражения с ними;</w:t>
      </w:r>
    </w:p>
    <w:p w:rsidR="006E54D0" w:rsidRPr="00F046C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046CD">
        <w:rPr>
          <w:color w:val="0D0D0D" w:themeColor="text1" w:themeTint="F2"/>
          <w:sz w:val="24"/>
          <w:szCs w:val="24"/>
        </w:rPr>
        <w:t>записывать на выбранном языке программирования арифметические и логические выражения и вычислять их значения.</w:t>
      </w:r>
    </w:p>
    <w:p w:rsidR="006E54D0" w:rsidRPr="00F046CD" w:rsidRDefault="006E54D0" w:rsidP="003D2B30">
      <w:pPr>
        <w:spacing w:after="0" w:line="240" w:lineRule="auto"/>
        <w:ind w:firstLine="709"/>
        <w:jc w:val="both"/>
        <w:rPr>
          <w:rFonts w:ascii="Times New Roman" w:hAnsi="Times New Roman"/>
          <w:i/>
          <w:color w:val="0D0D0D" w:themeColor="text1" w:themeTint="F2"/>
          <w:sz w:val="24"/>
          <w:szCs w:val="24"/>
        </w:rPr>
      </w:pPr>
      <w:r w:rsidRPr="00F046CD">
        <w:rPr>
          <w:rFonts w:ascii="Times New Roman" w:hAnsi="Times New Roman"/>
          <w:i/>
          <w:color w:val="0D0D0D" w:themeColor="text1" w:themeTint="F2"/>
          <w:sz w:val="24"/>
          <w:szCs w:val="24"/>
        </w:rPr>
        <w:t>Выпускник получит возможность:</w:t>
      </w:r>
    </w:p>
    <w:p w:rsidR="006E54D0" w:rsidRPr="00A166C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166CF">
        <w:rPr>
          <w:i/>
          <w:color w:val="0D0D0D" w:themeColor="text1" w:themeTint="F2"/>
          <w:sz w:val="24"/>
          <w:szCs w:val="24"/>
        </w:rPr>
        <w:t>познакомиться с использованием в программах строковых величин и с операциями со строковыми величинами;</w:t>
      </w:r>
    </w:p>
    <w:p w:rsidR="006E54D0" w:rsidRPr="00A166C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166CF">
        <w:rPr>
          <w:i/>
          <w:color w:val="0D0D0D" w:themeColor="text1" w:themeTint="F2"/>
          <w:sz w:val="24"/>
          <w:szCs w:val="24"/>
        </w:rPr>
        <w:t>создавать программы для решения задач, возникающих в процессе учебы и вне е</w:t>
      </w:r>
      <w:r w:rsidR="00245F1D" w:rsidRPr="00A166CF">
        <w:rPr>
          <w:i/>
          <w:color w:val="0D0D0D" w:themeColor="text1" w:themeTint="F2"/>
          <w:sz w:val="24"/>
          <w:szCs w:val="24"/>
        </w:rPr>
        <w:t>е</w:t>
      </w:r>
      <w:r w:rsidRPr="00A166CF">
        <w:rPr>
          <w:i/>
          <w:color w:val="0D0D0D" w:themeColor="text1" w:themeTint="F2"/>
          <w:sz w:val="24"/>
          <w:szCs w:val="24"/>
        </w:rPr>
        <w:t>;</w:t>
      </w:r>
    </w:p>
    <w:p w:rsidR="006E54D0" w:rsidRPr="00A166C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166CF">
        <w:rPr>
          <w:i/>
          <w:color w:val="0D0D0D" w:themeColor="text1" w:themeTint="F2"/>
          <w:sz w:val="24"/>
          <w:szCs w:val="24"/>
        </w:rPr>
        <w:t>познакомиться с задачами обработки данных и алгоритмами их решения;</w:t>
      </w:r>
    </w:p>
    <w:p w:rsidR="0095315B" w:rsidRPr="00A166C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166CF">
        <w:rPr>
          <w:i/>
          <w:color w:val="0D0D0D" w:themeColor="text1" w:themeTint="F2"/>
          <w:sz w:val="24"/>
          <w:szCs w:val="24"/>
        </w:rPr>
        <w:t>познакомиться с понятием «управление», с примерами того, как компьютер управляет различными системами (</w:t>
      </w:r>
      <w:r w:rsidR="0095315B" w:rsidRPr="00A166CF">
        <w:rPr>
          <w:i/>
          <w:color w:val="0D0D0D" w:themeColor="text1" w:themeTint="F2"/>
          <w:sz w:val="24"/>
          <w:szCs w:val="24"/>
        </w:rPr>
        <w:t xml:space="preserve">роботы, </w:t>
      </w:r>
      <w:r w:rsidRPr="00A166CF">
        <w:rPr>
          <w:i/>
          <w:color w:val="0D0D0D" w:themeColor="text1" w:themeTint="F2"/>
          <w:sz w:val="24"/>
          <w:szCs w:val="24"/>
        </w:rPr>
        <w:t>летательные и космические аппараты, станки, оросительные системы, движущиеся модели и др.)</w:t>
      </w:r>
      <w:r w:rsidR="0095315B" w:rsidRPr="00A166CF">
        <w:rPr>
          <w:i/>
          <w:color w:val="0D0D0D" w:themeColor="text1" w:themeTint="F2"/>
          <w:sz w:val="24"/>
          <w:szCs w:val="24"/>
        </w:rPr>
        <w:t>;</w:t>
      </w:r>
    </w:p>
    <w:p w:rsidR="006E54D0" w:rsidRPr="00A166CF" w:rsidRDefault="0095315B" w:rsidP="007722A0">
      <w:pPr>
        <w:pStyle w:val="24"/>
        <w:numPr>
          <w:ilvl w:val="1"/>
          <w:numId w:val="71"/>
        </w:numPr>
        <w:autoSpaceDE w:val="0"/>
        <w:autoSpaceDN w:val="0"/>
        <w:adjustRightInd w:val="0"/>
        <w:ind w:left="0" w:firstLine="426"/>
        <w:rPr>
          <w:i/>
          <w:color w:val="0D0D0D" w:themeColor="text1" w:themeTint="F2"/>
          <w:sz w:val="24"/>
          <w:szCs w:val="24"/>
        </w:rPr>
      </w:pPr>
      <w:r w:rsidRPr="00A166CF">
        <w:rPr>
          <w:i/>
          <w:color w:val="0D0D0D" w:themeColor="text1" w:themeTint="F2"/>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A166CF">
        <w:rPr>
          <w:i/>
          <w:color w:val="0D0D0D" w:themeColor="text1" w:themeTint="F2"/>
          <w:sz w:val="24"/>
          <w:szCs w:val="24"/>
        </w:rPr>
        <w:t>.</w:t>
      </w:r>
    </w:p>
    <w:p w:rsidR="006E54D0" w:rsidRPr="00A166CF" w:rsidRDefault="006E54D0" w:rsidP="003D2B30">
      <w:pPr>
        <w:spacing w:after="0" w:line="240" w:lineRule="auto"/>
        <w:ind w:firstLine="709"/>
        <w:jc w:val="both"/>
        <w:rPr>
          <w:rFonts w:ascii="Times New Roman" w:hAnsi="Times New Roman"/>
          <w:color w:val="0D0D0D" w:themeColor="text1" w:themeTint="F2"/>
          <w:sz w:val="24"/>
          <w:szCs w:val="24"/>
        </w:rPr>
      </w:pPr>
      <w:r w:rsidRPr="00A166CF">
        <w:rPr>
          <w:rFonts w:ascii="Times New Roman" w:hAnsi="Times New Roman"/>
          <w:b/>
          <w:bCs/>
          <w:color w:val="0D0D0D" w:themeColor="text1" w:themeTint="F2"/>
          <w:sz w:val="24"/>
          <w:szCs w:val="24"/>
        </w:rPr>
        <w:t>Использование программных систем и сервисов</w:t>
      </w:r>
    </w:p>
    <w:p w:rsidR="006E54D0" w:rsidRPr="00A166CF" w:rsidRDefault="006E54D0" w:rsidP="003D2B30">
      <w:pPr>
        <w:spacing w:after="0" w:line="240" w:lineRule="auto"/>
        <w:ind w:firstLine="709"/>
        <w:jc w:val="both"/>
        <w:rPr>
          <w:rFonts w:ascii="Times New Roman" w:hAnsi="Times New Roman"/>
          <w:color w:val="0D0D0D" w:themeColor="text1" w:themeTint="F2"/>
          <w:sz w:val="24"/>
          <w:szCs w:val="24"/>
        </w:rPr>
      </w:pPr>
      <w:r w:rsidRPr="00A166CF">
        <w:rPr>
          <w:rFonts w:ascii="Times New Roman" w:hAnsi="Times New Roman"/>
          <w:color w:val="0D0D0D" w:themeColor="text1" w:themeTint="F2"/>
          <w:sz w:val="24"/>
          <w:szCs w:val="24"/>
        </w:rPr>
        <w:t>Выпускник научится:</w:t>
      </w:r>
    </w:p>
    <w:p w:rsidR="002658F5" w:rsidRPr="00A166CF"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A166CF">
        <w:rPr>
          <w:color w:val="0D0D0D" w:themeColor="text1" w:themeTint="F2"/>
          <w:sz w:val="24"/>
          <w:szCs w:val="24"/>
        </w:rPr>
        <w:t>классифицировать файлы по типу и иным параметрам;</w:t>
      </w:r>
    </w:p>
    <w:p w:rsidR="002658F5" w:rsidRPr="00A166CF"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A166CF">
        <w:rPr>
          <w:color w:val="0D0D0D" w:themeColor="text1" w:themeTint="F2"/>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2658F5" w:rsidRPr="00A166CF"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A166CF">
        <w:rPr>
          <w:color w:val="0D0D0D" w:themeColor="text1" w:themeTint="F2"/>
          <w:sz w:val="24"/>
          <w:szCs w:val="24"/>
        </w:rPr>
        <w:t>разбираться в иерархической структуре файловой системы;</w:t>
      </w:r>
    </w:p>
    <w:p w:rsidR="002658F5" w:rsidRPr="00A166CF" w:rsidRDefault="002658F5" w:rsidP="007722A0">
      <w:pPr>
        <w:pStyle w:val="24"/>
        <w:numPr>
          <w:ilvl w:val="1"/>
          <w:numId w:val="71"/>
        </w:numPr>
        <w:autoSpaceDE w:val="0"/>
        <w:autoSpaceDN w:val="0"/>
        <w:adjustRightInd w:val="0"/>
        <w:ind w:left="0" w:firstLine="426"/>
        <w:rPr>
          <w:color w:val="0D0D0D" w:themeColor="text1" w:themeTint="F2"/>
          <w:sz w:val="24"/>
          <w:szCs w:val="24"/>
        </w:rPr>
      </w:pPr>
      <w:r w:rsidRPr="00A166CF">
        <w:rPr>
          <w:color w:val="0D0D0D" w:themeColor="text1" w:themeTint="F2"/>
          <w:sz w:val="24"/>
          <w:szCs w:val="24"/>
        </w:rPr>
        <w:t>осуществлять поиск файлов средствами операционной системы;</w:t>
      </w:r>
    </w:p>
    <w:p w:rsidR="006E54D0" w:rsidRPr="00A166CF"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A166CF">
        <w:rPr>
          <w:color w:val="0D0D0D" w:themeColor="text1" w:themeTint="F2"/>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A166CF"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A166CF">
        <w:rPr>
          <w:color w:val="0D0D0D" w:themeColor="text1" w:themeTint="F2"/>
          <w:sz w:val="24"/>
          <w:szCs w:val="24"/>
        </w:rPr>
        <w:t>использовать табличные (реляционные) базы данных, выполнять отбор строк таблицы, удовлетворяющих определенному условию;</w:t>
      </w:r>
    </w:p>
    <w:p w:rsidR="006E54D0" w:rsidRPr="00A166CF"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A166CF">
        <w:rPr>
          <w:color w:val="0D0D0D" w:themeColor="text1" w:themeTint="F2"/>
          <w:sz w:val="24"/>
          <w:szCs w:val="24"/>
        </w:rPr>
        <w:t>анализировать доменные имена компьютеров и адреса документов в Интернете;</w:t>
      </w:r>
    </w:p>
    <w:p w:rsidR="006E54D0" w:rsidRPr="00A166CF"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A166CF">
        <w:rPr>
          <w:color w:val="0D0D0D" w:themeColor="text1" w:themeTint="F2"/>
          <w:sz w:val="24"/>
          <w:szCs w:val="24"/>
        </w:rPr>
        <w:t>проводить поиск информации в сети Интернет по запросам с использованием логических операций.</w:t>
      </w:r>
    </w:p>
    <w:p w:rsidR="006E54D0" w:rsidRPr="00A166CF" w:rsidRDefault="006E54D0" w:rsidP="003D2B30">
      <w:pPr>
        <w:spacing w:after="0" w:line="240" w:lineRule="auto"/>
        <w:ind w:firstLine="709"/>
        <w:jc w:val="both"/>
        <w:rPr>
          <w:rFonts w:ascii="Times New Roman" w:hAnsi="Times New Roman"/>
          <w:color w:val="0D0D0D" w:themeColor="text1" w:themeTint="F2"/>
          <w:sz w:val="24"/>
          <w:szCs w:val="24"/>
        </w:rPr>
      </w:pPr>
      <w:r w:rsidRPr="00A166CF">
        <w:rPr>
          <w:rFonts w:ascii="Times New Roman" w:hAnsi="Times New Roman"/>
          <w:color w:val="0D0D0D" w:themeColor="text1" w:themeTint="F2"/>
          <w:sz w:val="24"/>
          <w:szCs w:val="24"/>
        </w:rPr>
        <w:t xml:space="preserve">Выпускник овладеет (как результат применения программных систем и </w:t>
      </w:r>
      <w:r w:rsidR="006C6E8B" w:rsidRPr="00A166CF">
        <w:rPr>
          <w:rFonts w:ascii="Times New Roman" w:hAnsi="Times New Roman"/>
          <w:color w:val="0D0D0D" w:themeColor="text1" w:themeTint="F2"/>
          <w:sz w:val="24"/>
          <w:szCs w:val="24"/>
        </w:rPr>
        <w:t>и</w:t>
      </w:r>
      <w:r w:rsidR="00AC7420" w:rsidRPr="00A166CF">
        <w:rPr>
          <w:rFonts w:ascii="Times New Roman" w:hAnsi="Times New Roman"/>
          <w:color w:val="0D0D0D" w:themeColor="text1" w:themeTint="F2"/>
          <w:sz w:val="24"/>
          <w:szCs w:val="24"/>
        </w:rPr>
        <w:t>нтернет</w:t>
      </w:r>
      <w:r w:rsidRPr="00A166CF">
        <w:rPr>
          <w:rFonts w:ascii="Times New Roman" w:hAnsi="Times New Roman"/>
          <w:color w:val="0D0D0D" w:themeColor="text1" w:themeTint="F2"/>
          <w:sz w:val="24"/>
          <w:szCs w:val="24"/>
        </w:rPr>
        <w:t>-сервисов в данном курсе и во всем образовательном процессе):</w:t>
      </w:r>
    </w:p>
    <w:p w:rsidR="006E54D0" w:rsidRPr="00A166CF"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A166CF">
        <w:rPr>
          <w:color w:val="0D0D0D" w:themeColor="text1" w:themeTint="F2"/>
          <w:sz w:val="24"/>
          <w:szCs w:val="24"/>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A166CF">
        <w:rPr>
          <w:color w:val="0D0D0D" w:themeColor="text1" w:themeTint="F2"/>
          <w:sz w:val="24"/>
          <w:szCs w:val="24"/>
        </w:rPr>
        <w:t>и</w:t>
      </w:r>
      <w:r w:rsidR="00AC7420" w:rsidRPr="00A166CF">
        <w:rPr>
          <w:color w:val="0D0D0D" w:themeColor="text1" w:themeTint="F2"/>
          <w:sz w:val="24"/>
          <w:szCs w:val="24"/>
        </w:rPr>
        <w:t>нтернет</w:t>
      </w:r>
      <w:r w:rsidRPr="00A166CF">
        <w:rPr>
          <w:color w:val="0D0D0D" w:themeColor="text1" w:themeTint="F2"/>
          <w:sz w:val="24"/>
          <w:szCs w:val="24"/>
        </w:rPr>
        <w:t xml:space="preserve">-сервисов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w:t>
      </w:r>
      <w:r w:rsidR="00BA0262">
        <w:rPr>
          <w:color w:val="0D0D0D" w:themeColor="text1" w:themeTint="F2"/>
          <w:sz w:val="24"/>
          <w:szCs w:val="24"/>
        </w:rPr>
        <w:t>ООО</w:t>
      </w:r>
      <w:r w:rsidRPr="00A166CF">
        <w:rPr>
          <w:color w:val="0D0D0D" w:themeColor="text1" w:themeTint="F2"/>
          <w:sz w:val="24"/>
          <w:szCs w:val="24"/>
        </w:rPr>
        <w:t>тветствующей терминологии;</w:t>
      </w:r>
    </w:p>
    <w:p w:rsidR="006E54D0" w:rsidRPr="00A166CF"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A166CF">
        <w:rPr>
          <w:color w:val="0D0D0D" w:themeColor="text1" w:themeTint="F2"/>
          <w:sz w:val="24"/>
          <w:szCs w:val="24"/>
        </w:rPr>
        <w:t>различными формами представления данных (таблицы, диаграммы, графики и т. д.);</w:t>
      </w:r>
    </w:p>
    <w:p w:rsidR="006E54D0" w:rsidRPr="00A166CF"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A166CF">
        <w:rPr>
          <w:color w:val="0D0D0D" w:themeColor="text1" w:themeTint="F2"/>
          <w:sz w:val="24"/>
          <w:szCs w:val="24"/>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A166CF">
        <w:rPr>
          <w:color w:val="0D0D0D" w:themeColor="text1" w:themeTint="F2"/>
          <w:sz w:val="24"/>
          <w:szCs w:val="24"/>
        </w:rPr>
        <w:t>и</w:t>
      </w:r>
      <w:r w:rsidR="00AC7420" w:rsidRPr="00A166CF">
        <w:rPr>
          <w:color w:val="0D0D0D" w:themeColor="text1" w:themeTint="F2"/>
          <w:sz w:val="24"/>
          <w:szCs w:val="24"/>
        </w:rPr>
        <w:t>нтернет</w:t>
      </w:r>
      <w:r w:rsidRPr="00A166CF">
        <w:rPr>
          <w:color w:val="0D0D0D" w:themeColor="text1" w:themeTint="F2"/>
          <w:sz w:val="24"/>
          <w:szCs w:val="24"/>
        </w:rPr>
        <w:t xml:space="preserve">-сервисов и </w:t>
      </w:r>
      <w:r w:rsidR="00245F1D" w:rsidRPr="00A166CF">
        <w:rPr>
          <w:color w:val="0D0D0D" w:themeColor="text1" w:themeTint="F2"/>
          <w:sz w:val="24"/>
          <w:szCs w:val="24"/>
        </w:rPr>
        <w:t>т. п.</w:t>
      </w:r>
      <w:r w:rsidRPr="00A166CF">
        <w:rPr>
          <w:color w:val="0D0D0D" w:themeColor="text1" w:themeTint="F2"/>
          <w:sz w:val="24"/>
          <w:szCs w:val="24"/>
        </w:rPr>
        <w:t>;</w:t>
      </w:r>
    </w:p>
    <w:p w:rsidR="00726303" w:rsidRPr="00A166CF" w:rsidRDefault="00726303" w:rsidP="007722A0">
      <w:pPr>
        <w:pStyle w:val="24"/>
        <w:numPr>
          <w:ilvl w:val="1"/>
          <w:numId w:val="71"/>
        </w:numPr>
        <w:autoSpaceDE w:val="0"/>
        <w:autoSpaceDN w:val="0"/>
        <w:adjustRightInd w:val="0"/>
        <w:ind w:left="0" w:firstLine="426"/>
        <w:rPr>
          <w:color w:val="0D0D0D" w:themeColor="text1" w:themeTint="F2"/>
          <w:sz w:val="24"/>
          <w:szCs w:val="24"/>
        </w:rPr>
      </w:pPr>
      <w:r w:rsidRPr="00A166CF">
        <w:rPr>
          <w:color w:val="0D0D0D" w:themeColor="text1" w:themeTint="F2"/>
          <w:sz w:val="24"/>
          <w:szCs w:val="24"/>
        </w:rPr>
        <w:t>основами соблюдения норм информационной этики и права;</w:t>
      </w:r>
    </w:p>
    <w:p w:rsidR="00726303" w:rsidRPr="00A166CF" w:rsidRDefault="00726303" w:rsidP="007722A0">
      <w:pPr>
        <w:pStyle w:val="24"/>
        <w:numPr>
          <w:ilvl w:val="1"/>
          <w:numId w:val="71"/>
        </w:numPr>
        <w:autoSpaceDE w:val="0"/>
        <w:autoSpaceDN w:val="0"/>
        <w:adjustRightInd w:val="0"/>
        <w:ind w:left="0" w:firstLine="426"/>
        <w:rPr>
          <w:color w:val="0D0D0D" w:themeColor="text1" w:themeTint="F2"/>
          <w:sz w:val="24"/>
          <w:szCs w:val="24"/>
        </w:rPr>
      </w:pPr>
      <w:r w:rsidRPr="00A166CF">
        <w:rPr>
          <w:color w:val="0D0D0D" w:themeColor="text1" w:themeTint="F2"/>
          <w:sz w:val="24"/>
          <w:szCs w:val="24"/>
        </w:rPr>
        <w:t xml:space="preserve">познакомится с программными средствами для работы с </w:t>
      </w:r>
      <w:r w:rsidR="00FA035C" w:rsidRPr="00A166CF">
        <w:rPr>
          <w:color w:val="0D0D0D" w:themeColor="text1" w:themeTint="F2"/>
          <w:sz w:val="24"/>
          <w:szCs w:val="24"/>
        </w:rPr>
        <w:t xml:space="preserve">аудиовизуальными </w:t>
      </w:r>
      <w:r w:rsidRPr="00A166CF">
        <w:rPr>
          <w:color w:val="0D0D0D" w:themeColor="text1" w:themeTint="F2"/>
          <w:sz w:val="24"/>
          <w:szCs w:val="24"/>
        </w:rPr>
        <w:t xml:space="preserve">данными и </w:t>
      </w:r>
      <w:r w:rsidR="00BA0262">
        <w:rPr>
          <w:color w:val="0D0D0D" w:themeColor="text1" w:themeTint="F2"/>
          <w:sz w:val="24"/>
          <w:szCs w:val="24"/>
        </w:rPr>
        <w:t>ООО</w:t>
      </w:r>
      <w:r w:rsidRPr="00A166CF">
        <w:rPr>
          <w:color w:val="0D0D0D" w:themeColor="text1" w:themeTint="F2"/>
          <w:sz w:val="24"/>
          <w:szCs w:val="24"/>
        </w:rPr>
        <w:t>тветствующим понятийным аппаратом;</w:t>
      </w:r>
    </w:p>
    <w:p w:rsidR="00726303" w:rsidRPr="00A166CF" w:rsidRDefault="00726303" w:rsidP="007722A0">
      <w:pPr>
        <w:pStyle w:val="24"/>
        <w:numPr>
          <w:ilvl w:val="1"/>
          <w:numId w:val="71"/>
        </w:numPr>
        <w:autoSpaceDE w:val="0"/>
        <w:autoSpaceDN w:val="0"/>
        <w:adjustRightInd w:val="0"/>
        <w:ind w:left="0" w:firstLine="426"/>
        <w:rPr>
          <w:color w:val="0D0D0D" w:themeColor="text1" w:themeTint="F2"/>
          <w:sz w:val="24"/>
          <w:szCs w:val="24"/>
        </w:rPr>
      </w:pPr>
      <w:r w:rsidRPr="00A166CF">
        <w:rPr>
          <w:color w:val="0D0D0D" w:themeColor="text1" w:themeTint="F2"/>
          <w:sz w:val="24"/>
          <w:szCs w:val="24"/>
        </w:rPr>
        <w:t>узнает о дискретном представлении аудиовизуальных данных.</w:t>
      </w:r>
    </w:p>
    <w:p w:rsidR="006E54D0" w:rsidRPr="00A166CF" w:rsidRDefault="006E54D0" w:rsidP="003D2B30">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i/>
          <w:color w:val="0D0D0D" w:themeColor="text1" w:themeTint="F2"/>
          <w:sz w:val="24"/>
          <w:szCs w:val="24"/>
        </w:rPr>
      </w:pPr>
      <w:r w:rsidRPr="00A166CF">
        <w:rPr>
          <w:rFonts w:ascii="Times New Roman" w:hAnsi="Times New Roman"/>
          <w:i/>
          <w:color w:val="0D0D0D" w:themeColor="text1" w:themeTint="F2"/>
          <w:sz w:val="24"/>
          <w:szCs w:val="24"/>
        </w:rPr>
        <w:t>Выпускник</w:t>
      </w:r>
      <w:r w:rsidR="00A166CF" w:rsidRPr="00A166CF">
        <w:rPr>
          <w:rFonts w:ascii="Times New Roman" w:hAnsi="Times New Roman"/>
          <w:i/>
          <w:color w:val="0D0D0D" w:themeColor="text1" w:themeTint="F2"/>
          <w:sz w:val="24"/>
          <w:szCs w:val="24"/>
        </w:rPr>
        <w:t xml:space="preserve"> </w:t>
      </w:r>
      <w:r w:rsidRPr="00A166CF">
        <w:rPr>
          <w:rFonts w:ascii="Times New Roman" w:hAnsi="Times New Roman"/>
          <w:i/>
          <w:color w:val="0D0D0D" w:themeColor="text1" w:themeTint="F2"/>
          <w:sz w:val="24"/>
          <w:szCs w:val="24"/>
        </w:rPr>
        <w:t>получит</w:t>
      </w:r>
      <w:r w:rsidR="00A166CF" w:rsidRPr="00A166CF">
        <w:rPr>
          <w:rFonts w:ascii="Times New Roman" w:hAnsi="Times New Roman"/>
          <w:i/>
          <w:color w:val="0D0D0D" w:themeColor="text1" w:themeTint="F2"/>
          <w:sz w:val="24"/>
          <w:szCs w:val="24"/>
        </w:rPr>
        <w:t xml:space="preserve"> </w:t>
      </w:r>
      <w:r w:rsidRPr="00A166CF">
        <w:rPr>
          <w:rFonts w:ascii="Times New Roman" w:hAnsi="Times New Roman"/>
          <w:i/>
          <w:color w:val="0D0D0D" w:themeColor="text1" w:themeTint="F2"/>
          <w:sz w:val="24"/>
          <w:szCs w:val="24"/>
        </w:rPr>
        <w:t>возможность</w:t>
      </w:r>
      <w:r w:rsidR="00A166CF" w:rsidRPr="00A166CF">
        <w:rPr>
          <w:rFonts w:ascii="Times New Roman" w:hAnsi="Times New Roman"/>
          <w:i/>
          <w:color w:val="0D0D0D" w:themeColor="text1" w:themeTint="F2"/>
          <w:sz w:val="24"/>
          <w:szCs w:val="24"/>
        </w:rPr>
        <w:t xml:space="preserve"> </w:t>
      </w:r>
      <w:r w:rsidRPr="00A166CF">
        <w:rPr>
          <w:rFonts w:ascii="Times New Roman" w:hAnsi="Times New Roman"/>
          <w:i/>
          <w:color w:val="0D0D0D" w:themeColor="text1" w:themeTint="F2"/>
          <w:sz w:val="24"/>
          <w:szCs w:val="24"/>
        </w:rPr>
        <w:t>(в</w:t>
      </w:r>
      <w:r w:rsidR="00A166CF" w:rsidRPr="00A166CF">
        <w:rPr>
          <w:rFonts w:ascii="Times New Roman" w:hAnsi="Times New Roman"/>
          <w:i/>
          <w:color w:val="0D0D0D" w:themeColor="text1" w:themeTint="F2"/>
          <w:sz w:val="24"/>
          <w:szCs w:val="24"/>
        </w:rPr>
        <w:t xml:space="preserve"> </w:t>
      </w:r>
      <w:r w:rsidRPr="00A166CF">
        <w:rPr>
          <w:rFonts w:ascii="Times New Roman" w:hAnsi="Times New Roman"/>
          <w:i/>
          <w:color w:val="0D0D0D" w:themeColor="text1" w:themeTint="F2"/>
          <w:sz w:val="24"/>
          <w:szCs w:val="24"/>
        </w:rPr>
        <w:t>данном</w:t>
      </w:r>
      <w:r w:rsidR="00A166CF" w:rsidRPr="00A166CF">
        <w:rPr>
          <w:rFonts w:ascii="Times New Roman" w:hAnsi="Times New Roman"/>
          <w:i/>
          <w:color w:val="0D0D0D" w:themeColor="text1" w:themeTint="F2"/>
          <w:sz w:val="24"/>
          <w:szCs w:val="24"/>
        </w:rPr>
        <w:t xml:space="preserve"> </w:t>
      </w:r>
      <w:r w:rsidRPr="00A166CF">
        <w:rPr>
          <w:rFonts w:ascii="Times New Roman" w:hAnsi="Times New Roman"/>
          <w:i/>
          <w:color w:val="0D0D0D" w:themeColor="text1" w:themeTint="F2"/>
          <w:sz w:val="24"/>
          <w:szCs w:val="24"/>
        </w:rPr>
        <w:t>курсе</w:t>
      </w:r>
      <w:r w:rsidR="00A166CF" w:rsidRPr="00A166CF">
        <w:rPr>
          <w:rFonts w:ascii="Times New Roman" w:hAnsi="Times New Roman"/>
          <w:i/>
          <w:color w:val="0D0D0D" w:themeColor="text1" w:themeTint="F2"/>
          <w:sz w:val="24"/>
          <w:szCs w:val="24"/>
        </w:rPr>
        <w:t xml:space="preserve"> </w:t>
      </w:r>
      <w:r w:rsidRPr="00A166CF">
        <w:rPr>
          <w:rFonts w:ascii="Times New Roman" w:hAnsi="Times New Roman"/>
          <w:i/>
          <w:color w:val="0D0D0D" w:themeColor="text1" w:themeTint="F2"/>
          <w:sz w:val="24"/>
          <w:szCs w:val="24"/>
        </w:rPr>
        <w:t>и</w:t>
      </w:r>
      <w:r w:rsidR="00A166CF" w:rsidRPr="00A166CF">
        <w:rPr>
          <w:rFonts w:ascii="Times New Roman" w:hAnsi="Times New Roman"/>
          <w:i/>
          <w:color w:val="0D0D0D" w:themeColor="text1" w:themeTint="F2"/>
          <w:sz w:val="24"/>
          <w:szCs w:val="24"/>
        </w:rPr>
        <w:t xml:space="preserve"> </w:t>
      </w:r>
      <w:r w:rsidRPr="00A166CF">
        <w:rPr>
          <w:rFonts w:ascii="Times New Roman" w:hAnsi="Times New Roman"/>
          <w:i/>
          <w:color w:val="0D0D0D" w:themeColor="text1" w:themeTint="F2"/>
          <w:sz w:val="24"/>
          <w:szCs w:val="24"/>
        </w:rPr>
        <w:t>иной</w:t>
      </w:r>
      <w:r w:rsidR="00A166CF">
        <w:rPr>
          <w:rFonts w:ascii="Times New Roman" w:hAnsi="Times New Roman"/>
          <w:i/>
          <w:color w:val="0D0D0D" w:themeColor="text1" w:themeTint="F2"/>
          <w:sz w:val="24"/>
          <w:szCs w:val="24"/>
        </w:rPr>
        <w:t xml:space="preserve"> </w:t>
      </w:r>
      <w:r w:rsidRPr="00A166CF">
        <w:rPr>
          <w:rFonts w:ascii="Times New Roman" w:hAnsi="Times New Roman"/>
          <w:i/>
          <w:color w:val="0D0D0D" w:themeColor="text1" w:themeTint="F2"/>
          <w:sz w:val="24"/>
          <w:szCs w:val="24"/>
        </w:rPr>
        <w:t>учебной деятельности):</w:t>
      </w:r>
    </w:p>
    <w:p w:rsidR="006E54D0" w:rsidRPr="00A166CF" w:rsidRDefault="00726303" w:rsidP="007722A0">
      <w:pPr>
        <w:pStyle w:val="24"/>
        <w:numPr>
          <w:ilvl w:val="1"/>
          <w:numId w:val="71"/>
        </w:numPr>
        <w:autoSpaceDE w:val="0"/>
        <w:autoSpaceDN w:val="0"/>
        <w:adjustRightInd w:val="0"/>
        <w:ind w:left="0" w:firstLine="426"/>
        <w:rPr>
          <w:i/>
          <w:color w:val="0D0D0D" w:themeColor="text1" w:themeTint="F2"/>
          <w:sz w:val="24"/>
          <w:szCs w:val="24"/>
        </w:rPr>
      </w:pPr>
      <w:r w:rsidRPr="00A166CF">
        <w:rPr>
          <w:i/>
          <w:color w:val="0D0D0D" w:themeColor="text1" w:themeTint="F2"/>
          <w:sz w:val="24"/>
          <w:szCs w:val="24"/>
        </w:rPr>
        <w:t>узнать о</w:t>
      </w:r>
      <w:r w:rsidR="0095315B" w:rsidRPr="00A166CF">
        <w:rPr>
          <w:i/>
          <w:color w:val="0D0D0D" w:themeColor="text1" w:themeTint="F2"/>
          <w:sz w:val="24"/>
          <w:szCs w:val="24"/>
        </w:rPr>
        <w:t xml:space="preserve"> данных от датчиков, например, датчиков роботизированных устройств;</w:t>
      </w:r>
    </w:p>
    <w:p w:rsidR="006E54D0" w:rsidRPr="00A166C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166CF">
        <w:rPr>
          <w:i/>
          <w:color w:val="0D0D0D" w:themeColor="text1" w:themeTint="F2"/>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A166C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166CF">
        <w:rPr>
          <w:i/>
          <w:color w:val="0D0D0D" w:themeColor="text1" w:themeTint="F2"/>
          <w:sz w:val="24"/>
          <w:szCs w:val="24"/>
        </w:rPr>
        <w:t>познакомиться с примерами использования математического моделирования в современном мире;</w:t>
      </w:r>
    </w:p>
    <w:p w:rsidR="006E54D0" w:rsidRPr="00A166C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166CF">
        <w:rPr>
          <w:i/>
          <w:color w:val="0D0D0D" w:themeColor="text1" w:themeTint="F2"/>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A166C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166CF">
        <w:rPr>
          <w:i/>
          <w:color w:val="0D0D0D" w:themeColor="text1" w:themeTint="F2"/>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A166C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166CF">
        <w:rPr>
          <w:i/>
          <w:color w:val="0D0D0D" w:themeColor="text1" w:themeTint="F2"/>
          <w:sz w:val="24"/>
          <w:szCs w:val="24"/>
        </w:rPr>
        <w:t>узнать о том, что в сфере информатики и ИКТ существуют международные и национальные стандарты;</w:t>
      </w:r>
    </w:p>
    <w:p w:rsidR="006E54D0" w:rsidRPr="00A166C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166CF">
        <w:rPr>
          <w:i/>
          <w:color w:val="0D0D0D" w:themeColor="text1" w:themeTint="F2"/>
          <w:sz w:val="24"/>
          <w:szCs w:val="24"/>
        </w:rPr>
        <w:t>узнать о структуре современных компьютеров и назначении их элементов;</w:t>
      </w:r>
    </w:p>
    <w:p w:rsidR="006E54D0" w:rsidRPr="00A166C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166CF">
        <w:rPr>
          <w:i/>
          <w:color w:val="0D0D0D" w:themeColor="text1" w:themeTint="F2"/>
          <w:sz w:val="24"/>
          <w:szCs w:val="24"/>
        </w:rPr>
        <w:t>получить представление об истории и тенденциях развития ИКТ;</w:t>
      </w:r>
    </w:p>
    <w:p w:rsidR="0095315B" w:rsidRPr="00A166CF"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A166CF">
        <w:rPr>
          <w:i/>
          <w:color w:val="0D0D0D" w:themeColor="text1" w:themeTint="F2"/>
          <w:sz w:val="24"/>
          <w:szCs w:val="24"/>
        </w:rPr>
        <w:t>познакомиться с примерами использования ИКТ в современном мире</w:t>
      </w:r>
      <w:r w:rsidR="0095315B" w:rsidRPr="00A166CF">
        <w:rPr>
          <w:i/>
          <w:color w:val="0D0D0D" w:themeColor="text1" w:themeTint="F2"/>
          <w:sz w:val="24"/>
          <w:szCs w:val="24"/>
        </w:rPr>
        <w:t>;</w:t>
      </w:r>
    </w:p>
    <w:p w:rsidR="00B540EE" w:rsidRPr="00A166CF" w:rsidRDefault="0095315B" w:rsidP="007722A0">
      <w:pPr>
        <w:pStyle w:val="24"/>
        <w:numPr>
          <w:ilvl w:val="1"/>
          <w:numId w:val="71"/>
        </w:numPr>
        <w:autoSpaceDE w:val="0"/>
        <w:autoSpaceDN w:val="0"/>
        <w:adjustRightInd w:val="0"/>
        <w:ind w:left="0" w:firstLine="426"/>
        <w:rPr>
          <w:i/>
          <w:color w:val="0D0D0D" w:themeColor="text1" w:themeTint="F2"/>
          <w:sz w:val="24"/>
          <w:szCs w:val="24"/>
        </w:rPr>
      </w:pPr>
      <w:r w:rsidRPr="00A166CF">
        <w:rPr>
          <w:i/>
          <w:color w:val="0D0D0D" w:themeColor="text1" w:themeTint="F2"/>
          <w:sz w:val="24"/>
          <w:szCs w:val="24"/>
        </w:rPr>
        <w:t>получить представления о роботизированных устройствах и их использовании на производстве и в научных исследованиях.</w:t>
      </w:r>
    </w:p>
    <w:p w:rsidR="00AC7420" w:rsidRPr="003D2B30" w:rsidRDefault="00AC7420" w:rsidP="003D2B30">
      <w:pPr>
        <w:pStyle w:val="3"/>
        <w:spacing w:before="0" w:beforeAutospacing="0" w:after="0" w:afterAutospacing="0"/>
        <w:ind w:firstLine="709"/>
        <w:rPr>
          <w:color w:val="244061" w:themeColor="accent1" w:themeShade="80"/>
          <w:sz w:val="24"/>
          <w:szCs w:val="24"/>
        </w:rPr>
      </w:pPr>
      <w:bookmarkStart w:id="69" w:name="_Toc409691640"/>
    </w:p>
    <w:p w:rsidR="00B540EE" w:rsidRPr="00DE62CA" w:rsidRDefault="00B540EE" w:rsidP="003D2B30">
      <w:pPr>
        <w:pStyle w:val="4"/>
        <w:spacing w:line="240" w:lineRule="auto"/>
        <w:rPr>
          <w:color w:val="0D0D0D" w:themeColor="text1" w:themeTint="F2"/>
          <w:sz w:val="24"/>
          <w:szCs w:val="24"/>
        </w:rPr>
      </w:pPr>
      <w:bookmarkStart w:id="70" w:name="_Toc410653963"/>
      <w:bookmarkStart w:id="71" w:name="_Toc414553149"/>
      <w:r w:rsidRPr="00DE62CA">
        <w:rPr>
          <w:color w:val="0D0D0D" w:themeColor="text1" w:themeTint="F2"/>
          <w:sz w:val="24"/>
          <w:szCs w:val="24"/>
        </w:rPr>
        <w:t>Физика</w:t>
      </w:r>
      <w:bookmarkEnd w:id="69"/>
      <w:bookmarkEnd w:id="70"/>
      <w:bookmarkEnd w:id="71"/>
    </w:p>
    <w:p w:rsidR="006E54D0" w:rsidRPr="00DE62CA" w:rsidRDefault="006E54D0" w:rsidP="003D2B30">
      <w:pPr>
        <w:tabs>
          <w:tab w:val="left" w:pos="851"/>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E62CA">
        <w:rPr>
          <w:rFonts w:ascii="Times New Roman" w:hAnsi="Times New Roman"/>
          <w:color w:val="0D0D0D" w:themeColor="text1" w:themeTint="F2"/>
          <w:sz w:val="24"/>
          <w:szCs w:val="24"/>
        </w:rPr>
        <w:t>Выпускник научится:</w:t>
      </w:r>
    </w:p>
    <w:p w:rsidR="006E54D0" w:rsidRPr="00DE62CA"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DE62CA">
        <w:rPr>
          <w:color w:val="0D0D0D" w:themeColor="text1" w:themeTint="F2"/>
          <w:sz w:val="24"/>
          <w:szCs w:val="24"/>
        </w:rPr>
        <w:t>соблюдать правила безопасности и охраны труда при работе с учебным и лабораторным оборудованием;</w:t>
      </w:r>
    </w:p>
    <w:p w:rsidR="006E54D0" w:rsidRPr="00DE62CA"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DE62CA">
        <w:rPr>
          <w:color w:val="0D0D0D" w:themeColor="text1" w:themeTint="F2"/>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DE62CA"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DE62CA">
        <w:rPr>
          <w:color w:val="0D0D0D" w:themeColor="text1" w:themeTint="F2"/>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DE62CA"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DE62CA">
        <w:rPr>
          <w:color w:val="0D0D0D" w:themeColor="text1" w:themeTint="F2"/>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r w:rsidR="00DE62CA">
        <w:rPr>
          <w:rStyle w:val="af3"/>
          <w:color w:val="0D0D0D" w:themeColor="text1" w:themeTint="F2"/>
          <w:sz w:val="24"/>
          <w:szCs w:val="24"/>
        </w:rPr>
        <w:footnoteReference w:id="8"/>
      </w:r>
      <w:r w:rsidR="00F55D45">
        <w:rPr>
          <w:color w:val="0D0D0D" w:themeColor="text1" w:themeTint="F2"/>
          <w:sz w:val="24"/>
          <w:szCs w:val="24"/>
        </w:rPr>
        <w:t>;</w:t>
      </w:r>
    </w:p>
    <w:p w:rsidR="00EC713E" w:rsidRPr="00F55D45" w:rsidRDefault="00EC713E" w:rsidP="007722A0">
      <w:pPr>
        <w:pStyle w:val="24"/>
        <w:numPr>
          <w:ilvl w:val="1"/>
          <w:numId w:val="71"/>
        </w:numPr>
        <w:autoSpaceDE w:val="0"/>
        <w:autoSpaceDN w:val="0"/>
        <w:adjustRightInd w:val="0"/>
        <w:ind w:left="0" w:firstLine="426"/>
        <w:rPr>
          <w:color w:val="0D0D0D" w:themeColor="text1" w:themeTint="F2"/>
          <w:sz w:val="24"/>
          <w:szCs w:val="24"/>
        </w:rPr>
      </w:pPr>
      <w:r w:rsidRPr="00F55D45">
        <w:rPr>
          <w:color w:val="0D0D0D" w:themeColor="text1" w:themeTint="F2"/>
          <w:sz w:val="24"/>
          <w:szCs w:val="24"/>
        </w:rPr>
        <w:t>понимать роль эксперимента в получении научной информации;</w:t>
      </w:r>
    </w:p>
    <w:p w:rsidR="006E54D0" w:rsidRPr="00F55D45"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55D45">
        <w:rPr>
          <w:color w:val="0D0D0D" w:themeColor="text1" w:themeTint="F2"/>
          <w:sz w:val="24"/>
          <w:szCs w:val="24"/>
        </w:rPr>
        <w:t>проводить прямые измерения физических величин: время, расстояние, масса тела, объ</w:t>
      </w:r>
      <w:r w:rsidR="00245F1D" w:rsidRPr="00F55D45">
        <w:rPr>
          <w:color w:val="0D0D0D" w:themeColor="text1" w:themeTint="F2"/>
          <w:sz w:val="24"/>
          <w:szCs w:val="24"/>
        </w:rPr>
        <w:t>е</w:t>
      </w:r>
      <w:r w:rsidRPr="00F55D45">
        <w:rPr>
          <w:color w:val="0D0D0D" w:themeColor="text1" w:themeTint="F2"/>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r w:rsidR="00F55D45" w:rsidRPr="00F55D45">
        <w:rPr>
          <w:color w:val="0D0D0D" w:themeColor="text1" w:themeTint="F2"/>
          <w:sz w:val="24"/>
          <w:szCs w:val="24"/>
        </w:rPr>
        <w:t>;</w:t>
      </w:r>
    </w:p>
    <w:p w:rsidR="006E54D0" w:rsidRPr="00F55D45"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55D45">
        <w:rPr>
          <w:color w:val="0D0D0D" w:themeColor="text1" w:themeTint="F2"/>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F55D45"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55D45">
        <w:rPr>
          <w:color w:val="0D0D0D" w:themeColor="text1" w:themeTint="F2"/>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F55D45">
        <w:rPr>
          <w:color w:val="0D0D0D" w:themeColor="text1" w:themeTint="F2"/>
          <w:sz w:val="24"/>
          <w:szCs w:val="24"/>
        </w:rPr>
        <w:t>е</w:t>
      </w:r>
      <w:r w:rsidRPr="00F55D45">
        <w:rPr>
          <w:color w:val="0D0D0D" w:themeColor="text1" w:themeTint="F2"/>
          <w:sz w:val="24"/>
          <w:szCs w:val="24"/>
        </w:rPr>
        <w:t>том заданной точности измерений;</w:t>
      </w:r>
    </w:p>
    <w:p w:rsidR="006E54D0" w:rsidRPr="00F55D45"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55D45">
        <w:rPr>
          <w:color w:val="0D0D0D" w:themeColor="text1" w:themeTint="F2"/>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F55D45"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55D45">
        <w:rPr>
          <w:color w:val="0D0D0D" w:themeColor="text1" w:themeTint="F2"/>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F55D45"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55D45">
        <w:rPr>
          <w:color w:val="0D0D0D" w:themeColor="text1" w:themeTint="F2"/>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F55D45" w:rsidRDefault="006E54D0" w:rsidP="003D2B30">
      <w:pPr>
        <w:tabs>
          <w:tab w:val="left" w:pos="851"/>
        </w:tabs>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F55D45">
        <w:rPr>
          <w:rFonts w:ascii="Times New Roman" w:hAnsi="Times New Roman"/>
          <w:i/>
          <w:color w:val="0D0D0D" w:themeColor="text1" w:themeTint="F2"/>
          <w:sz w:val="24"/>
          <w:szCs w:val="24"/>
        </w:rPr>
        <w:t>Выпускник получит возможность научиться:</w:t>
      </w:r>
    </w:p>
    <w:p w:rsidR="006E54D0" w:rsidRPr="00F55D45"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F55D45">
        <w:rPr>
          <w:i/>
          <w:color w:val="0D0D0D" w:themeColor="text1" w:themeTint="F2"/>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F55D45"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F55D45">
        <w:rPr>
          <w:i/>
          <w:color w:val="0D0D0D" w:themeColor="text1" w:themeTint="F2"/>
          <w:sz w:val="24"/>
          <w:szCs w:val="24"/>
        </w:rPr>
        <w:t>использовать при</w:t>
      </w:r>
      <w:r w:rsidR="00245F1D" w:rsidRPr="00F55D45">
        <w:rPr>
          <w:i/>
          <w:color w:val="0D0D0D" w:themeColor="text1" w:themeTint="F2"/>
          <w:sz w:val="24"/>
          <w:szCs w:val="24"/>
        </w:rPr>
        <w:t>е</w:t>
      </w:r>
      <w:r w:rsidRPr="00F55D45">
        <w:rPr>
          <w:i/>
          <w:color w:val="0D0D0D" w:themeColor="text1" w:themeTint="F2"/>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F55D45"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F55D45">
        <w:rPr>
          <w:i/>
          <w:color w:val="0D0D0D" w:themeColor="text1" w:themeTint="F2"/>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F55D45"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F55D45">
        <w:rPr>
          <w:i/>
          <w:color w:val="0D0D0D" w:themeColor="text1" w:themeTint="F2"/>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F55D45">
        <w:rPr>
          <w:i/>
          <w:color w:val="0D0D0D" w:themeColor="text1" w:themeTint="F2"/>
          <w:sz w:val="24"/>
          <w:szCs w:val="24"/>
        </w:rPr>
        <w:t>е</w:t>
      </w:r>
      <w:r w:rsidRPr="00F55D45">
        <w:rPr>
          <w:i/>
          <w:color w:val="0D0D0D" w:themeColor="text1" w:themeTint="F2"/>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F55D45"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F55D45">
        <w:rPr>
          <w:i/>
          <w:color w:val="0D0D0D" w:themeColor="text1" w:themeTint="F2"/>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F55D45">
        <w:rPr>
          <w:i/>
          <w:color w:val="0D0D0D" w:themeColor="text1" w:themeTint="F2"/>
          <w:sz w:val="24"/>
          <w:szCs w:val="24"/>
        </w:rPr>
        <w:t>е</w:t>
      </w:r>
      <w:r w:rsidRPr="00F55D45">
        <w:rPr>
          <w:i/>
          <w:color w:val="0D0D0D" w:themeColor="text1" w:themeTint="F2"/>
          <w:sz w:val="24"/>
          <w:szCs w:val="24"/>
        </w:rPr>
        <w:t xml:space="preserve"> содержание и данные об источнике информации;</w:t>
      </w:r>
    </w:p>
    <w:p w:rsidR="006E54D0" w:rsidRPr="00F55D45"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F55D45">
        <w:rPr>
          <w:i/>
          <w:color w:val="0D0D0D" w:themeColor="text1" w:themeTint="F2"/>
          <w:sz w:val="24"/>
          <w:szCs w:val="24"/>
        </w:rPr>
        <w:t xml:space="preserve">создавать собственные письменные и устные </w:t>
      </w:r>
      <w:r w:rsidR="00BA0262">
        <w:rPr>
          <w:i/>
          <w:color w:val="0D0D0D" w:themeColor="text1" w:themeTint="F2"/>
          <w:sz w:val="24"/>
          <w:szCs w:val="24"/>
        </w:rPr>
        <w:t>ООО</w:t>
      </w:r>
      <w:r w:rsidRPr="00F55D45">
        <w:rPr>
          <w:i/>
          <w:color w:val="0D0D0D" w:themeColor="text1" w:themeTint="F2"/>
          <w:sz w:val="24"/>
          <w:szCs w:val="24"/>
        </w:rPr>
        <w:t>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F55D45" w:rsidRDefault="006E54D0" w:rsidP="003D2B30">
      <w:pPr>
        <w:tabs>
          <w:tab w:val="left" w:pos="851"/>
        </w:tabs>
        <w:autoSpaceDE w:val="0"/>
        <w:autoSpaceDN w:val="0"/>
        <w:adjustRightInd w:val="0"/>
        <w:spacing w:after="0" w:line="240" w:lineRule="auto"/>
        <w:ind w:firstLine="709"/>
        <w:jc w:val="both"/>
        <w:rPr>
          <w:rFonts w:ascii="Times New Roman" w:hAnsi="Times New Roman"/>
          <w:b/>
          <w:color w:val="0D0D0D" w:themeColor="text1" w:themeTint="F2"/>
          <w:sz w:val="24"/>
          <w:szCs w:val="24"/>
        </w:rPr>
      </w:pPr>
      <w:r w:rsidRPr="00F55D45">
        <w:rPr>
          <w:rFonts w:ascii="Times New Roman" w:hAnsi="Times New Roman"/>
          <w:b/>
          <w:color w:val="0D0D0D" w:themeColor="text1" w:themeTint="F2"/>
          <w:sz w:val="24"/>
          <w:szCs w:val="24"/>
        </w:rPr>
        <w:t>Механические явления</w:t>
      </w:r>
    </w:p>
    <w:p w:rsidR="006E54D0" w:rsidRPr="00F55D45" w:rsidRDefault="006E54D0" w:rsidP="003D2B30">
      <w:pPr>
        <w:tabs>
          <w:tab w:val="left" w:pos="851"/>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F55D45">
        <w:rPr>
          <w:rFonts w:ascii="Times New Roman" w:hAnsi="Times New Roman"/>
          <w:color w:val="0D0D0D" w:themeColor="text1" w:themeTint="F2"/>
          <w:sz w:val="24"/>
          <w:szCs w:val="24"/>
        </w:rPr>
        <w:t>Выпускник научится:</w:t>
      </w:r>
    </w:p>
    <w:p w:rsidR="006E54D0" w:rsidRPr="00F55D45"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55D45">
        <w:rPr>
          <w:color w:val="0D0D0D" w:themeColor="text1" w:themeTint="F2"/>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F55D45"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55D45">
        <w:rPr>
          <w:color w:val="0D0D0D" w:themeColor="text1" w:themeTint="F2"/>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F55D45">
        <w:rPr>
          <w:color w:val="0D0D0D" w:themeColor="text1" w:themeTint="F2"/>
          <w:sz w:val="24"/>
          <w:szCs w:val="24"/>
        </w:rPr>
        <w:t>е</w:t>
      </w:r>
      <w:r w:rsidRPr="00F55D45">
        <w:rPr>
          <w:color w:val="0D0D0D" w:themeColor="text1" w:themeTint="F2"/>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F55D45"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55D45">
        <w:rPr>
          <w:color w:val="0D0D0D" w:themeColor="text1" w:themeTint="F2"/>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F55D45"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55D45">
        <w:rPr>
          <w:color w:val="0D0D0D" w:themeColor="text1" w:themeTint="F2"/>
          <w:sz w:val="24"/>
          <w:szCs w:val="24"/>
        </w:rPr>
        <w:t>различать основные признаки изученных физических моделей: материальная точка, инерциальная система отсчета;</w:t>
      </w:r>
    </w:p>
    <w:p w:rsidR="006E54D0" w:rsidRPr="00F55D45"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F55D45">
        <w:rPr>
          <w:color w:val="0D0D0D" w:themeColor="text1" w:themeTint="F2"/>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F55D45">
        <w:rPr>
          <w:color w:val="0D0D0D" w:themeColor="text1" w:themeTint="F2"/>
          <w:sz w:val="24"/>
          <w:szCs w:val="24"/>
        </w:rPr>
        <w:t>е</w:t>
      </w:r>
      <w:r w:rsidRPr="00F55D45">
        <w:rPr>
          <w:color w:val="0D0D0D" w:themeColor="text1" w:themeTint="F2"/>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F55D45" w:rsidRDefault="006E54D0" w:rsidP="003D2B30">
      <w:pPr>
        <w:tabs>
          <w:tab w:val="left" w:pos="851"/>
        </w:tabs>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F55D45">
        <w:rPr>
          <w:rFonts w:ascii="Times New Roman" w:hAnsi="Times New Roman"/>
          <w:i/>
          <w:color w:val="0D0D0D" w:themeColor="text1" w:themeTint="F2"/>
          <w:sz w:val="24"/>
          <w:szCs w:val="24"/>
        </w:rPr>
        <w:t>Выпускник получит возможность научиться:</w:t>
      </w:r>
    </w:p>
    <w:p w:rsidR="006E54D0" w:rsidRPr="00F55D45"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F55D45">
        <w:rPr>
          <w:i/>
          <w:color w:val="0D0D0D" w:themeColor="text1" w:themeTint="F2"/>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F55D45"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F55D45">
        <w:rPr>
          <w:i/>
          <w:color w:val="0D0D0D" w:themeColor="text1" w:themeTint="F2"/>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F55D45"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F55D45">
        <w:rPr>
          <w:i/>
          <w:color w:val="0D0D0D" w:themeColor="text1" w:themeTint="F2"/>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2806ED" w:rsidRDefault="006E54D0" w:rsidP="003D2B30">
      <w:pPr>
        <w:tabs>
          <w:tab w:val="left" w:pos="851"/>
        </w:tabs>
        <w:autoSpaceDE w:val="0"/>
        <w:autoSpaceDN w:val="0"/>
        <w:adjustRightInd w:val="0"/>
        <w:spacing w:after="0" w:line="240" w:lineRule="auto"/>
        <w:ind w:firstLine="709"/>
        <w:jc w:val="both"/>
        <w:rPr>
          <w:rFonts w:ascii="Times New Roman" w:hAnsi="Times New Roman"/>
          <w:b/>
          <w:color w:val="0D0D0D" w:themeColor="text1" w:themeTint="F2"/>
          <w:sz w:val="24"/>
          <w:szCs w:val="24"/>
        </w:rPr>
      </w:pPr>
      <w:r w:rsidRPr="002806ED">
        <w:rPr>
          <w:rFonts w:ascii="Times New Roman" w:hAnsi="Times New Roman"/>
          <w:b/>
          <w:color w:val="0D0D0D" w:themeColor="text1" w:themeTint="F2"/>
          <w:sz w:val="24"/>
          <w:szCs w:val="24"/>
        </w:rPr>
        <w:t>Тепловые явления</w:t>
      </w:r>
    </w:p>
    <w:p w:rsidR="006E54D0" w:rsidRPr="002806ED" w:rsidRDefault="006E54D0" w:rsidP="003D2B30">
      <w:pPr>
        <w:tabs>
          <w:tab w:val="left" w:pos="851"/>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2806ED">
        <w:rPr>
          <w:rFonts w:ascii="Times New Roman" w:hAnsi="Times New Roman"/>
          <w:color w:val="0D0D0D" w:themeColor="text1" w:themeTint="F2"/>
          <w:sz w:val="24"/>
          <w:szCs w:val="24"/>
        </w:rPr>
        <w:t>Выпускник научится:</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2806ED">
        <w:rPr>
          <w:color w:val="0D0D0D" w:themeColor="text1" w:themeTint="F2"/>
          <w:sz w:val="24"/>
          <w:szCs w:val="24"/>
        </w:rPr>
        <w:t>е</w:t>
      </w:r>
      <w:r w:rsidRPr="002806ED">
        <w:rPr>
          <w:color w:val="0D0D0D" w:themeColor="text1" w:themeTint="F2"/>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различать основные признаки изученных физических моделей строения газов, жидкостей и твердых тел;</w:t>
      </w:r>
    </w:p>
    <w:p w:rsidR="005114E3" w:rsidRPr="002806ED" w:rsidRDefault="005114E3"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приводить примеры практического использования физических знаний о тепловых явлениях;</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2806ED">
        <w:rPr>
          <w:color w:val="0D0D0D" w:themeColor="text1" w:themeTint="F2"/>
          <w:sz w:val="24"/>
          <w:szCs w:val="24"/>
        </w:rPr>
        <w:t>е</w:t>
      </w:r>
      <w:r w:rsidRPr="002806ED">
        <w:rPr>
          <w:color w:val="0D0D0D" w:themeColor="text1" w:themeTint="F2"/>
          <w:sz w:val="24"/>
          <w:szCs w:val="24"/>
        </w:rPr>
        <w:t xml:space="preserve"> решения, проводить расч</w:t>
      </w:r>
      <w:r w:rsidR="00245F1D" w:rsidRPr="002806ED">
        <w:rPr>
          <w:color w:val="0D0D0D" w:themeColor="text1" w:themeTint="F2"/>
          <w:sz w:val="24"/>
          <w:szCs w:val="24"/>
        </w:rPr>
        <w:t>е</w:t>
      </w:r>
      <w:r w:rsidRPr="002806ED">
        <w:rPr>
          <w:color w:val="0D0D0D" w:themeColor="text1" w:themeTint="F2"/>
          <w:sz w:val="24"/>
          <w:szCs w:val="24"/>
        </w:rPr>
        <w:t>ты и оценивать реальность полученного значения физической величины.</w:t>
      </w:r>
    </w:p>
    <w:p w:rsidR="006E54D0" w:rsidRPr="002806ED" w:rsidRDefault="006E54D0" w:rsidP="003D2B30">
      <w:pPr>
        <w:tabs>
          <w:tab w:val="left" w:pos="851"/>
        </w:tabs>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2806ED">
        <w:rPr>
          <w:rFonts w:ascii="Times New Roman" w:hAnsi="Times New Roman"/>
          <w:i/>
          <w:color w:val="0D0D0D" w:themeColor="text1" w:themeTint="F2"/>
          <w:sz w:val="24"/>
          <w:szCs w:val="24"/>
        </w:rPr>
        <w:t>Выпускник получит возможность научиться:</w:t>
      </w:r>
    </w:p>
    <w:p w:rsidR="006E54D0" w:rsidRPr="002806E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2806ED">
        <w:rPr>
          <w:i/>
          <w:color w:val="0D0D0D" w:themeColor="text1" w:themeTint="F2"/>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2806E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2806ED">
        <w:rPr>
          <w:i/>
          <w:color w:val="0D0D0D" w:themeColor="text1" w:themeTint="F2"/>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2806E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2806ED">
        <w:rPr>
          <w:i/>
          <w:color w:val="0D0D0D" w:themeColor="text1" w:themeTint="F2"/>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2806ED" w:rsidRDefault="006E54D0" w:rsidP="003D2B30">
      <w:pPr>
        <w:tabs>
          <w:tab w:val="left" w:pos="851"/>
        </w:tabs>
        <w:autoSpaceDE w:val="0"/>
        <w:autoSpaceDN w:val="0"/>
        <w:adjustRightInd w:val="0"/>
        <w:spacing w:after="0" w:line="240" w:lineRule="auto"/>
        <w:ind w:firstLine="709"/>
        <w:jc w:val="both"/>
        <w:rPr>
          <w:rFonts w:ascii="Times New Roman" w:hAnsi="Times New Roman"/>
          <w:b/>
          <w:color w:val="0D0D0D" w:themeColor="text1" w:themeTint="F2"/>
          <w:sz w:val="24"/>
          <w:szCs w:val="24"/>
        </w:rPr>
      </w:pPr>
      <w:r w:rsidRPr="002806ED">
        <w:rPr>
          <w:rFonts w:ascii="Times New Roman" w:hAnsi="Times New Roman"/>
          <w:b/>
          <w:color w:val="0D0D0D" w:themeColor="text1" w:themeTint="F2"/>
          <w:sz w:val="24"/>
          <w:szCs w:val="24"/>
        </w:rPr>
        <w:t>Электрические и магнитные явления</w:t>
      </w:r>
    </w:p>
    <w:p w:rsidR="006E54D0" w:rsidRPr="002806ED" w:rsidRDefault="006E54D0" w:rsidP="003D2B30">
      <w:pPr>
        <w:tabs>
          <w:tab w:val="left" w:pos="851"/>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2806ED">
        <w:rPr>
          <w:rFonts w:ascii="Times New Roman" w:hAnsi="Times New Roman"/>
          <w:color w:val="0D0D0D" w:themeColor="text1" w:themeTint="F2"/>
          <w:sz w:val="24"/>
          <w:szCs w:val="24"/>
        </w:rPr>
        <w:t>Выпускник научится:</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использовать оптические схемы для построения изображений в плоском зеркале и собирающей линзе.</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2806ED" w:rsidRDefault="00726303"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приводить примеры практического использования физических знаний о электромагнитных явлениях</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2806ED">
        <w:rPr>
          <w:color w:val="0D0D0D" w:themeColor="text1" w:themeTint="F2"/>
          <w:sz w:val="24"/>
          <w:szCs w:val="24"/>
        </w:rPr>
        <w:t>е</w:t>
      </w:r>
      <w:r w:rsidRPr="002806ED">
        <w:rPr>
          <w:color w:val="0D0D0D" w:themeColor="text1" w:themeTint="F2"/>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2806ED">
        <w:rPr>
          <w:color w:val="0D0D0D" w:themeColor="text1" w:themeTint="F2"/>
          <w:sz w:val="24"/>
          <w:szCs w:val="24"/>
        </w:rPr>
        <w:t>е</w:t>
      </w:r>
      <w:r w:rsidRPr="002806ED">
        <w:rPr>
          <w:color w:val="0D0D0D" w:themeColor="text1" w:themeTint="F2"/>
          <w:sz w:val="24"/>
          <w:szCs w:val="24"/>
        </w:rPr>
        <w:t xml:space="preserve"> решения, проводить расч</w:t>
      </w:r>
      <w:r w:rsidR="00245F1D" w:rsidRPr="002806ED">
        <w:rPr>
          <w:color w:val="0D0D0D" w:themeColor="text1" w:themeTint="F2"/>
          <w:sz w:val="24"/>
          <w:szCs w:val="24"/>
        </w:rPr>
        <w:t>е</w:t>
      </w:r>
      <w:r w:rsidRPr="002806ED">
        <w:rPr>
          <w:color w:val="0D0D0D" w:themeColor="text1" w:themeTint="F2"/>
          <w:sz w:val="24"/>
          <w:szCs w:val="24"/>
        </w:rPr>
        <w:t>ты и оценивать реальность полученного значения физической величины.</w:t>
      </w:r>
    </w:p>
    <w:p w:rsidR="006E54D0" w:rsidRPr="002806ED" w:rsidRDefault="006E54D0" w:rsidP="003D2B30">
      <w:pPr>
        <w:tabs>
          <w:tab w:val="left" w:pos="851"/>
        </w:tabs>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2806ED">
        <w:rPr>
          <w:rFonts w:ascii="Times New Roman" w:hAnsi="Times New Roman"/>
          <w:i/>
          <w:color w:val="0D0D0D" w:themeColor="text1" w:themeTint="F2"/>
          <w:sz w:val="24"/>
          <w:szCs w:val="24"/>
        </w:rPr>
        <w:t>Выпускник получит возможность научиться:</w:t>
      </w:r>
    </w:p>
    <w:p w:rsidR="006E54D0" w:rsidRPr="002806E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2806ED">
        <w:rPr>
          <w:i/>
          <w:color w:val="0D0D0D" w:themeColor="text1" w:themeTint="F2"/>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2806E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2806ED">
        <w:rPr>
          <w:i/>
          <w:color w:val="0D0D0D" w:themeColor="text1" w:themeTint="F2"/>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2806E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2806ED">
        <w:rPr>
          <w:i/>
          <w:color w:val="0D0D0D" w:themeColor="text1" w:themeTint="F2"/>
          <w:sz w:val="24"/>
          <w:szCs w:val="24"/>
        </w:rPr>
        <w:t>использовать при</w:t>
      </w:r>
      <w:r w:rsidR="00245F1D" w:rsidRPr="002806ED">
        <w:rPr>
          <w:i/>
          <w:color w:val="0D0D0D" w:themeColor="text1" w:themeTint="F2"/>
          <w:sz w:val="24"/>
          <w:szCs w:val="24"/>
        </w:rPr>
        <w:t>е</w:t>
      </w:r>
      <w:r w:rsidRPr="002806ED">
        <w:rPr>
          <w:i/>
          <w:color w:val="0D0D0D" w:themeColor="text1" w:themeTint="F2"/>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2806E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2806ED">
        <w:rPr>
          <w:i/>
          <w:color w:val="0D0D0D" w:themeColor="text1" w:themeTint="F2"/>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2806ED" w:rsidRDefault="006E54D0" w:rsidP="003D2B30">
      <w:pPr>
        <w:tabs>
          <w:tab w:val="left" w:pos="851"/>
        </w:tabs>
        <w:autoSpaceDE w:val="0"/>
        <w:autoSpaceDN w:val="0"/>
        <w:adjustRightInd w:val="0"/>
        <w:spacing w:after="0" w:line="240" w:lineRule="auto"/>
        <w:ind w:firstLine="709"/>
        <w:jc w:val="both"/>
        <w:rPr>
          <w:rFonts w:ascii="Times New Roman" w:hAnsi="Times New Roman"/>
          <w:b/>
          <w:color w:val="0D0D0D" w:themeColor="text1" w:themeTint="F2"/>
          <w:sz w:val="24"/>
          <w:szCs w:val="24"/>
        </w:rPr>
      </w:pPr>
      <w:r w:rsidRPr="002806ED">
        <w:rPr>
          <w:rFonts w:ascii="Times New Roman" w:hAnsi="Times New Roman"/>
          <w:b/>
          <w:color w:val="0D0D0D" w:themeColor="text1" w:themeTint="F2"/>
          <w:sz w:val="24"/>
          <w:szCs w:val="24"/>
        </w:rPr>
        <w:t>Квантовые явления</w:t>
      </w:r>
    </w:p>
    <w:p w:rsidR="006E54D0" w:rsidRPr="002806ED" w:rsidRDefault="006E54D0" w:rsidP="003D2B30">
      <w:pPr>
        <w:tabs>
          <w:tab w:val="left" w:pos="851"/>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2806ED">
        <w:rPr>
          <w:rFonts w:ascii="Times New Roman" w:hAnsi="Times New Roman"/>
          <w:color w:val="0D0D0D" w:themeColor="text1" w:themeTint="F2"/>
          <w:sz w:val="24"/>
          <w:szCs w:val="24"/>
        </w:rPr>
        <w:t>Выпускник научится:</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различать основные признаки планетарной модели атома, нуклонной модели атомного ядра;</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2806ED" w:rsidRDefault="006E54D0" w:rsidP="003D2B30">
      <w:pPr>
        <w:tabs>
          <w:tab w:val="left" w:pos="709"/>
          <w:tab w:val="left" w:pos="851"/>
        </w:tabs>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2806ED">
        <w:rPr>
          <w:rFonts w:ascii="Times New Roman" w:hAnsi="Times New Roman"/>
          <w:i/>
          <w:color w:val="0D0D0D" w:themeColor="text1" w:themeTint="F2"/>
          <w:sz w:val="24"/>
          <w:szCs w:val="24"/>
        </w:rPr>
        <w:t>Выпускник получит возможность научиться:</w:t>
      </w:r>
    </w:p>
    <w:p w:rsidR="006E54D0" w:rsidRPr="002806E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2806ED">
        <w:rPr>
          <w:i/>
          <w:color w:val="0D0D0D" w:themeColor="text1" w:themeTint="F2"/>
          <w:sz w:val="24"/>
          <w:szCs w:val="24"/>
        </w:rPr>
        <w:t>использовать полученные знания в повседневной жизни при обращении с приборами и техническими устройствами (сч</w:t>
      </w:r>
      <w:r w:rsidR="00245F1D" w:rsidRPr="002806ED">
        <w:rPr>
          <w:i/>
          <w:color w:val="0D0D0D" w:themeColor="text1" w:themeTint="F2"/>
          <w:sz w:val="24"/>
          <w:szCs w:val="24"/>
        </w:rPr>
        <w:t>е</w:t>
      </w:r>
      <w:r w:rsidRPr="002806ED">
        <w:rPr>
          <w:i/>
          <w:color w:val="0D0D0D" w:themeColor="text1" w:themeTint="F2"/>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2806ED" w:rsidRDefault="00BA0262" w:rsidP="007722A0">
      <w:pPr>
        <w:pStyle w:val="24"/>
        <w:numPr>
          <w:ilvl w:val="1"/>
          <w:numId w:val="71"/>
        </w:numPr>
        <w:autoSpaceDE w:val="0"/>
        <w:autoSpaceDN w:val="0"/>
        <w:adjustRightInd w:val="0"/>
        <w:ind w:left="0" w:firstLine="426"/>
        <w:rPr>
          <w:i/>
          <w:color w:val="0D0D0D" w:themeColor="text1" w:themeTint="F2"/>
          <w:sz w:val="24"/>
          <w:szCs w:val="24"/>
        </w:rPr>
      </w:pPr>
      <w:r>
        <w:rPr>
          <w:i/>
          <w:color w:val="0D0D0D" w:themeColor="text1" w:themeTint="F2"/>
          <w:sz w:val="24"/>
          <w:szCs w:val="24"/>
        </w:rPr>
        <w:t>ООО</w:t>
      </w:r>
      <w:r w:rsidR="006E54D0" w:rsidRPr="002806ED">
        <w:rPr>
          <w:i/>
          <w:color w:val="0D0D0D" w:themeColor="text1" w:themeTint="F2"/>
          <w:sz w:val="24"/>
          <w:szCs w:val="24"/>
        </w:rPr>
        <w:t>тносить энергию связи атомных ядер с дефектом массы;</w:t>
      </w:r>
    </w:p>
    <w:p w:rsidR="006E54D0" w:rsidRPr="002806E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2806ED">
        <w:rPr>
          <w:i/>
          <w:color w:val="0D0D0D" w:themeColor="text1" w:themeTint="F2"/>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2806E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2806ED">
        <w:rPr>
          <w:i/>
          <w:color w:val="0D0D0D" w:themeColor="text1" w:themeTint="F2"/>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2806ED" w:rsidRDefault="006E54D0" w:rsidP="003D2B30">
      <w:pPr>
        <w:tabs>
          <w:tab w:val="left" w:pos="851"/>
        </w:tabs>
        <w:autoSpaceDE w:val="0"/>
        <w:autoSpaceDN w:val="0"/>
        <w:adjustRightInd w:val="0"/>
        <w:spacing w:after="0" w:line="240" w:lineRule="auto"/>
        <w:ind w:firstLine="709"/>
        <w:jc w:val="both"/>
        <w:rPr>
          <w:rFonts w:ascii="Times New Roman" w:hAnsi="Times New Roman"/>
          <w:b/>
          <w:color w:val="0D0D0D" w:themeColor="text1" w:themeTint="F2"/>
          <w:sz w:val="24"/>
          <w:szCs w:val="24"/>
        </w:rPr>
      </w:pPr>
      <w:r w:rsidRPr="002806ED">
        <w:rPr>
          <w:rFonts w:ascii="Times New Roman" w:hAnsi="Times New Roman"/>
          <w:b/>
          <w:color w:val="0D0D0D" w:themeColor="text1" w:themeTint="F2"/>
          <w:sz w:val="24"/>
          <w:szCs w:val="24"/>
        </w:rPr>
        <w:t>Элементы астрономии</w:t>
      </w:r>
    </w:p>
    <w:p w:rsidR="006E54D0" w:rsidRPr="002806ED" w:rsidRDefault="006E54D0" w:rsidP="003D2B30">
      <w:pPr>
        <w:tabs>
          <w:tab w:val="left" w:pos="851"/>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2806ED">
        <w:rPr>
          <w:rFonts w:ascii="Times New Roman" w:hAnsi="Times New Roman"/>
          <w:color w:val="0D0D0D" w:themeColor="text1" w:themeTint="F2"/>
          <w:sz w:val="24"/>
          <w:szCs w:val="24"/>
        </w:rPr>
        <w:t>Выпускник научится:</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указывать названия планет Солнечной системы; различать основные признаки суточного вращения зв</w:t>
      </w:r>
      <w:r w:rsidR="00245F1D" w:rsidRPr="002806ED">
        <w:rPr>
          <w:color w:val="0D0D0D" w:themeColor="text1" w:themeTint="F2"/>
          <w:sz w:val="24"/>
          <w:szCs w:val="24"/>
        </w:rPr>
        <w:t>е</w:t>
      </w:r>
      <w:r w:rsidRPr="002806ED">
        <w:rPr>
          <w:color w:val="0D0D0D" w:themeColor="text1" w:themeTint="F2"/>
          <w:sz w:val="24"/>
          <w:szCs w:val="24"/>
        </w:rPr>
        <w:t>здного неба, движения Луны, Солнца и планет относительно зв</w:t>
      </w:r>
      <w:r w:rsidR="00245F1D" w:rsidRPr="002806ED">
        <w:rPr>
          <w:color w:val="0D0D0D" w:themeColor="text1" w:themeTint="F2"/>
          <w:sz w:val="24"/>
          <w:szCs w:val="24"/>
        </w:rPr>
        <w:t>е</w:t>
      </w:r>
      <w:r w:rsidRPr="002806ED">
        <w:rPr>
          <w:color w:val="0D0D0D" w:themeColor="text1" w:themeTint="F2"/>
          <w:sz w:val="24"/>
          <w:szCs w:val="24"/>
        </w:rPr>
        <w:t>зд;</w:t>
      </w:r>
    </w:p>
    <w:p w:rsidR="006E54D0" w:rsidRPr="002806ED" w:rsidRDefault="006E54D0" w:rsidP="007722A0">
      <w:pPr>
        <w:pStyle w:val="24"/>
        <w:numPr>
          <w:ilvl w:val="1"/>
          <w:numId w:val="71"/>
        </w:numPr>
        <w:autoSpaceDE w:val="0"/>
        <w:autoSpaceDN w:val="0"/>
        <w:adjustRightInd w:val="0"/>
        <w:ind w:left="0" w:firstLine="426"/>
        <w:rPr>
          <w:color w:val="0D0D0D" w:themeColor="text1" w:themeTint="F2"/>
          <w:sz w:val="24"/>
          <w:szCs w:val="24"/>
        </w:rPr>
      </w:pPr>
      <w:r w:rsidRPr="002806ED">
        <w:rPr>
          <w:color w:val="0D0D0D" w:themeColor="text1" w:themeTint="F2"/>
          <w:sz w:val="24"/>
          <w:szCs w:val="24"/>
        </w:rPr>
        <w:t>понимать различия между гелиоцентрической и геоцентрической системами мира</w:t>
      </w:r>
      <w:r w:rsidR="002806ED">
        <w:rPr>
          <w:color w:val="0D0D0D" w:themeColor="text1" w:themeTint="F2"/>
          <w:sz w:val="24"/>
          <w:szCs w:val="24"/>
        </w:rPr>
        <w:t>.</w:t>
      </w:r>
    </w:p>
    <w:p w:rsidR="006E54D0" w:rsidRPr="002806ED" w:rsidRDefault="006E54D0" w:rsidP="003D2B30">
      <w:pPr>
        <w:tabs>
          <w:tab w:val="left" w:pos="851"/>
        </w:tabs>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2806ED">
        <w:rPr>
          <w:rFonts w:ascii="Times New Roman" w:hAnsi="Times New Roman"/>
          <w:i/>
          <w:color w:val="0D0D0D" w:themeColor="text1" w:themeTint="F2"/>
          <w:sz w:val="24"/>
          <w:szCs w:val="24"/>
        </w:rPr>
        <w:t>Выпускник получит возможность научиться:</w:t>
      </w:r>
    </w:p>
    <w:p w:rsidR="006E54D0" w:rsidRPr="002806E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2806ED">
        <w:rPr>
          <w:i/>
          <w:color w:val="0D0D0D" w:themeColor="text1" w:themeTint="F2"/>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2806ED">
        <w:rPr>
          <w:i/>
          <w:color w:val="0D0D0D" w:themeColor="text1" w:themeTint="F2"/>
          <w:sz w:val="24"/>
          <w:szCs w:val="24"/>
        </w:rPr>
        <w:t>е</w:t>
      </w:r>
      <w:r w:rsidRPr="002806ED">
        <w:rPr>
          <w:i/>
          <w:color w:val="0D0D0D" w:themeColor="text1" w:themeTint="F2"/>
          <w:sz w:val="24"/>
          <w:szCs w:val="24"/>
        </w:rPr>
        <w:t>здного неба при наблюдениях зв</w:t>
      </w:r>
      <w:r w:rsidR="00245F1D" w:rsidRPr="002806ED">
        <w:rPr>
          <w:i/>
          <w:color w:val="0D0D0D" w:themeColor="text1" w:themeTint="F2"/>
          <w:sz w:val="24"/>
          <w:szCs w:val="24"/>
        </w:rPr>
        <w:t>е</w:t>
      </w:r>
      <w:r w:rsidRPr="002806ED">
        <w:rPr>
          <w:i/>
          <w:color w:val="0D0D0D" w:themeColor="text1" w:themeTint="F2"/>
          <w:sz w:val="24"/>
          <w:szCs w:val="24"/>
        </w:rPr>
        <w:t>здного неба;</w:t>
      </w:r>
    </w:p>
    <w:p w:rsidR="006E54D0" w:rsidRPr="002806E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2806ED">
        <w:rPr>
          <w:i/>
          <w:color w:val="0D0D0D" w:themeColor="text1" w:themeTint="F2"/>
          <w:sz w:val="24"/>
          <w:szCs w:val="24"/>
        </w:rPr>
        <w:t>различать основные характеристики зв</w:t>
      </w:r>
      <w:r w:rsidR="00245F1D" w:rsidRPr="002806ED">
        <w:rPr>
          <w:i/>
          <w:color w:val="0D0D0D" w:themeColor="text1" w:themeTint="F2"/>
          <w:sz w:val="24"/>
          <w:szCs w:val="24"/>
        </w:rPr>
        <w:t>е</w:t>
      </w:r>
      <w:r w:rsidRPr="002806ED">
        <w:rPr>
          <w:i/>
          <w:color w:val="0D0D0D" w:themeColor="text1" w:themeTint="F2"/>
          <w:sz w:val="24"/>
          <w:szCs w:val="24"/>
        </w:rPr>
        <w:t xml:space="preserve">зд (размер, цвет, температура) </w:t>
      </w:r>
      <w:r w:rsidR="00BA0262">
        <w:rPr>
          <w:i/>
          <w:color w:val="0D0D0D" w:themeColor="text1" w:themeTint="F2"/>
          <w:sz w:val="24"/>
          <w:szCs w:val="24"/>
        </w:rPr>
        <w:t>ООО</w:t>
      </w:r>
      <w:r w:rsidRPr="002806ED">
        <w:rPr>
          <w:i/>
          <w:color w:val="0D0D0D" w:themeColor="text1" w:themeTint="F2"/>
          <w:sz w:val="24"/>
          <w:szCs w:val="24"/>
        </w:rPr>
        <w:t>тносить цвет звезды с е</w:t>
      </w:r>
      <w:r w:rsidR="00245F1D" w:rsidRPr="002806ED">
        <w:rPr>
          <w:i/>
          <w:color w:val="0D0D0D" w:themeColor="text1" w:themeTint="F2"/>
          <w:sz w:val="24"/>
          <w:szCs w:val="24"/>
        </w:rPr>
        <w:t>е</w:t>
      </w:r>
      <w:r w:rsidRPr="002806ED">
        <w:rPr>
          <w:i/>
          <w:color w:val="0D0D0D" w:themeColor="text1" w:themeTint="F2"/>
          <w:sz w:val="24"/>
          <w:szCs w:val="24"/>
        </w:rPr>
        <w:t xml:space="preserve"> температурой;</w:t>
      </w:r>
    </w:p>
    <w:p w:rsidR="006E54D0" w:rsidRPr="002806ED" w:rsidRDefault="006E54D0" w:rsidP="007722A0">
      <w:pPr>
        <w:pStyle w:val="24"/>
        <w:numPr>
          <w:ilvl w:val="1"/>
          <w:numId w:val="71"/>
        </w:numPr>
        <w:autoSpaceDE w:val="0"/>
        <w:autoSpaceDN w:val="0"/>
        <w:adjustRightInd w:val="0"/>
        <w:ind w:left="0" w:firstLine="426"/>
        <w:rPr>
          <w:i/>
          <w:color w:val="0D0D0D" w:themeColor="text1" w:themeTint="F2"/>
          <w:sz w:val="24"/>
          <w:szCs w:val="24"/>
        </w:rPr>
      </w:pPr>
      <w:r w:rsidRPr="002806ED">
        <w:rPr>
          <w:i/>
          <w:color w:val="0D0D0D" w:themeColor="text1" w:themeTint="F2"/>
          <w:sz w:val="24"/>
          <w:szCs w:val="24"/>
        </w:rPr>
        <w:t>различать гипотезы о происхождении Солнечной системы.</w:t>
      </w:r>
    </w:p>
    <w:p w:rsidR="00B540EE" w:rsidRPr="003D2B30" w:rsidRDefault="00B540EE" w:rsidP="003D2B30">
      <w:pPr>
        <w:spacing w:after="0" w:line="240" w:lineRule="auto"/>
        <w:ind w:firstLine="709"/>
        <w:jc w:val="both"/>
        <w:rPr>
          <w:rFonts w:ascii="Times New Roman" w:hAnsi="Times New Roman"/>
          <w:color w:val="244061" w:themeColor="accent1" w:themeShade="80"/>
          <w:sz w:val="24"/>
          <w:szCs w:val="24"/>
        </w:rPr>
      </w:pPr>
    </w:p>
    <w:p w:rsidR="00B540EE" w:rsidRPr="00E156E9" w:rsidRDefault="00B540EE" w:rsidP="003D2B30">
      <w:pPr>
        <w:pStyle w:val="4"/>
        <w:spacing w:line="240" w:lineRule="auto"/>
        <w:rPr>
          <w:color w:val="0D0D0D" w:themeColor="text1" w:themeTint="F2"/>
          <w:sz w:val="24"/>
          <w:szCs w:val="24"/>
        </w:rPr>
      </w:pPr>
      <w:bookmarkStart w:id="72" w:name="_Toc409691641"/>
      <w:bookmarkStart w:id="73" w:name="_Toc410653964"/>
      <w:bookmarkStart w:id="74" w:name="_Toc414553150"/>
      <w:r w:rsidRPr="00E156E9">
        <w:rPr>
          <w:color w:val="0D0D0D" w:themeColor="text1" w:themeTint="F2"/>
          <w:sz w:val="24"/>
          <w:szCs w:val="24"/>
        </w:rPr>
        <w:t>Биология</w:t>
      </w:r>
      <w:bookmarkEnd w:id="72"/>
      <w:bookmarkEnd w:id="73"/>
      <w:bookmarkEnd w:id="74"/>
    </w:p>
    <w:p w:rsidR="00E156E9" w:rsidRPr="00E156E9" w:rsidRDefault="00E53743"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E156E9">
        <w:rPr>
          <w:rFonts w:ascii="Times New Roman" w:hAnsi="Times New Roman"/>
          <w:color w:val="0D0D0D" w:themeColor="text1" w:themeTint="F2"/>
          <w:sz w:val="24"/>
          <w:szCs w:val="24"/>
        </w:rPr>
        <w:t>В результате изучения курса биологии в основной школе</w:t>
      </w:r>
      <w:r w:rsidR="00E156E9" w:rsidRPr="00E156E9">
        <w:rPr>
          <w:rFonts w:ascii="Times New Roman" w:hAnsi="Times New Roman"/>
          <w:color w:val="0D0D0D" w:themeColor="text1" w:themeTint="F2"/>
          <w:sz w:val="24"/>
          <w:szCs w:val="24"/>
        </w:rPr>
        <w:t xml:space="preserve"> в</w:t>
      </w:r>
      <w:r w:rsidRPr="00E156E9">
        <w:rPr>
          <w:rFonts w:ascii="Times New Roman" w:hAnsi="Times New Roman"/>
          <w:color w:val="0D0D0D" w:themeColor="text1" w:themeTint="F2"/>
          <w:sz w:val="24"/>
          <w:szCs w:val="24"/>
        </w:rPr>
        <w:t>ыпускник научится</w:t>
      </w:r>
      <w:r w:rsidR="00E156E9" w:rsidRPr="00E156E9">
        <w:rPr>
          <w:rFonts w:ascii="Times New Roman" w:hAnsi="Times New Roman"/>
          <w:color w:val="0D0D0D" w:themeColor="text1" w:themeTint="F2"/>
          <w:sz w:val="24"/>
          <w:szCs w:val="24"/>
        </w:rPr>
        <w:t>:</w:t>
      </w:r>
    </w:p>
    <w:p w:rsid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 xml:space="preserve">пользоваться научными методами для распознания биологических проблем; </w:t>
      </w:r>
    </w:p>
    <w:p w:rsid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 xml:space="preserve">давать научное объяснение биологическим фактам, процессам, явлениям, закономерностям, их роли в жизни организмов и человека; </w:t>
      </w:r>
    </w:p>
    <w:p w:rsid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 xml:space="preserve">проводить наблюдения за живыми объектами, собственным организмом; </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описывать биологические объекты, процессы и явления; ставить несложные биологические эксперименты и интерпретировать их результаты.</w:t>
      </w:r>
    </w:p>
    <w:p w:rsidR="00E156E9" w:rsidRPr="00E156E9" w:rsidRDefault="00E53743"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E156E9">
        <w:rPr>
          <w:rFonts w:ascii="Times New Roman" w:hAnsi="Times New Roman"/>
          <w:color w:val="0D0D0D" w:themeColor="text1" w:themeTint="F2"/>
          <w:sz w:val="24"/>
          <w:szCs w:val="24"/>
        </w:rPr>
        <w:t>Выпускник</w:t>
      </w:r>
      <w:r w:rsidR="00E156E9" w:rsidRPr="00E156E9">
        <w:rPr>
          <w:rFonts w:ascii="Times New Roman" w:hAnsi="Times New Roman"/>
          <w:color w:val="0D0D0D" w:themeColor="text1" w:themeTint="F2"/>
          <w:sz w:val="24"/>
          <w:szCs w:val="24"/>
        </w:rPr>
        <w:t xml:space="preserve"> </w:t>
      </w:r>
      <w:r w:rsidRPr="00E156E9">
        <w:rPr>
          <w:rFonts w:ascii="Times New Roman" w:hAnsi="Times New Roman"/>
          <w:color w:val="0D0D0D" w:themeColor="text1" w:themeTint="F2"/>
          <w:sz w:val="24"/>
          <w:szCs w:val="24"/>
        </w:rPr>
        <w:t>овладеет</w:t>
      </w:r>
      <w:r w:rsidR="00E156E9" w:rsidRPr="00E156E9">
        <w:rPr>
          <w:rFonts w:ascii="Times New Roman" w:hAnsi="Times New Roman"/>
          <w:color w:val="0D0D0D" w:themeColor="text1" w:themeTint="F2"/>
          <w:sz w:val="24"/>
          <w:szCs w:val="24"/>
        </w:rPr>
        <w:t xml:space="preserve"> </w:t>
      </w:r>
    </w:p>
    <w:p w:rsidR="00E156E9"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 xml:space="preserve">системой биологических знаний – понятиями, закономерностями, законами, теориями, имеющими важное общеобразовательное и познавательное значение; </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сведениями по истории становления биологии как науки.</w:t>
      </w:r>
    </w:p>
    <w:p w:rsidR="00E156E9" w:rsidRPr="00E156E9" w:rsidRDefault="00E53743"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E156E9">
        <w:rPr>
          <w:rFonts w:ascii="Times New Roman" w:hAnsi="Times New Roman"/>
          <w:color w:val="0D0D0D" w:themeColor="text1" w:themeTint="F2"/>
          <w:sz w:val="24"/>
          <w:szCs w:val="24"/>
        </w:rPr>
        <w:t>Выпускник освоит общие при</w:t>
      </w:r>
      <w:r w:rsidR="00245F1D" w:rsidRPr="00E156E9">
        <w:rPr>
          <w:rFonts w:ascii="Times New Roman" w:hAnsi="Times New Roman"/>
          <w:color w:val="0D0D0D" w:themeColor="text1" w:themeTint="F2"/>
          <w:sz w:val="24"/>
          <w:szCs w:val="24"/>
        </w:rPr>
        <w:t>е</w:t>
      </w:r>
      <w:r w:rsidRPr="00E156E9">
        <w:rPr>
          <w:rFonts w:ascii="Times New Roman" w:hAnsi="Times New Roman"/>
          <w:color w:val="0D0D0D" w:themeColor="text1" w:themeTint="F2"/>
          <w:sz w:val="24"/>
          <w:szCs w:val="24"/>
        </w:rPr>
        <w:t xml:space="preserve">мы: </w:t>
      </w:r>
    </w:p>
    <w:p w:rsidR="00E156E9"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 xml:space="preserve">оказания первой помощи; </w:t>
      </w:r>
    </w:p>
    <w:p w:rsidR="00E156E9"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 xml:space="preserve">рациональной организации труда и отдыха; </w:t>
      </w:r>
    </w:p>
    <w:p w:rsidR="00E156E9"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 xml:space="preserve">выращивания и размножения культурных растений и домашних животных, ухода за ними; проведения наблюдений за состоянием собственного организма; </w:t>
      </w:r>
    </w:p>
    <w:p w:rsidR="00E53743" w:rsidRPr="003D2B30" w:rsidRDefault="00E53743" w:rsidP="007722A0">
      <w:pPr>
        <w:pStyle w:val="24"/>
        <w:numPr>
          <w:ilvl w:val="1"/>
          <w:numId w:val="71"/>
        </w:numPr>
        <w:autoSpaceDE w:val="0"/>
        <w:autoSpaceDN w:val="0"/>
        <w:adjustRightInd w:val="0"/>
        <w:ind w:left="0" w:firstLine="426"/>
        <w:rPr>
          <w:color w:val="244061" w:themeColor="accent1" w:themeShade="80"/>
          <w:sz w:val="24"/>
          <w:szCs w:val="24"/>
        </w:rPr>
      </w:pPr>
      <w:r w:rsidRPr="00E156E9">
        <w:rPr>
          <w:color w:val="0D0D0D" w:themeColor="text1" w:themeTint="F2"/>
          <w:sz w:val="24"/>
          <w:szCs w:val="24"/>
        </w:rPr>
        <w:t>правила работы в кабинете биологии, с биологическими приборами и инструментами</w:t>
      </w:r>
      <w:r w:rsidRPr="003D2B30">
        <w:rPr>
          <w:color w:val="244061" w:themeColor="accent1" w:themeShade="80"/>
          <w:sz w:val="24"/>
          <w:szCs w:val="24"/>
        </w:rPr>
        <w:t>.</w:t>
      </w:r>
    </w:p>
    <w:p w:rsidR="00E53743" w:rsidRPr="00E156E9" w:rsidRDefault="00E53743" w:rsidP="003D2B30">
      <w:pPr>
        <w:autoSpaceDE w:val="0"/>
        <w:autoSpaceDN w:val="0"/>
        <w:adjustRightInd w:val="0"/>
        <w:spacing w:after="0" w:line="240" w:lineRule="auto"/>
        <w:ind w:firstLine="709"/>
        <w:jc w:val="both"/>
        <w:rPr>
          <w:rFonts w:ascii="Times New Roman" w:hAnsi="Times New Roman"/>
          <w:iCs/>
          <w:color w:val="0D0D0D" w:themeColor="text1" w:themeTint="F2"/>
          <w:sz w:val="24"/>
          <w:szCs w:val="24"/>
        </w:rPr>
      </w:pPr>
      <w:r w:rsidRPr="00E156E9">
        <w:rPr>
          <w:rFonts w:ascii="Times New Roman" w:hAnsi="Times New Roman"/>
          <w:iCs/>
          <w:color w:val="0D0D0D" w:themeColor="text1" w:themeTint="F2"/>
          <w:sz w:val="24"/>
          <w:szCs w:val="24"/>
        </w:rPr>
        <w:t>Выпускник приобрет</w:t>
      </w:r>
      <w:r w:rsidR="00245F1D" w:rsidRPr="00E156E9">
        <w:rPr>
          <w:rFonts w:ascii="Times New Roman" w:hAnsi="Times New Roman"/>
          <w:iCs/>
          <w:color w:val="0D0D0D" w:themeColor="text1" w:themeTint="F2"/>
          <w:sz w:val="24"/>
          <w:szCs w:val="24"/>
        </w:rPr>
        <w:t>е</w:t>
      </w:r>
      <w:r w:rsidRPr="00E156E9">
        <w:rPr>
          <w:rFonts w:ascii="Times New Roman" w:hAnsi="Times New Roman"/>
          <w:iCs/>
          <w:color w:val="0D0D0D" w:themeColor="text1" w:themeTint="F2"/>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E156E9" w:rsidRDefault="00E53743" w:rsidP="003D2B30">
      <w:pPr>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E156E9">
        <w:rPr>
          <w:rFonts w:ascii="Times New Roman" w:hAnsi="Times New Roman"/>
          <w:i/>
          <w:color w:val="0D0D0D" w:themeColor="text1" w:themeTint="F2"/>
          <w:sz w:val="24"/>
          <w:szCs w:val="24"/>
        </w:rPr>
        <w:t>Выпускник получит возможность научиться:</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осознанно использовать знания основных правил поведения в природе и основ здорового образа жизни в быту;</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E156E9">
        <w:rPr>
          <w:i/>
          <w:color w:val="0D0D0D" w:themeColor="text1" w:themeTint="F2"/>
          <w:sz w:val="24"/>
          <w:szCs w:val="24"/>
        </w:rPr>
        <w:t>-</w:t>
      </w:r>
      <w:r w:rsidRPr="00E156E9">
        <w:rPr>
          <w:i/>
          <w:color w:val="0D0D0D" w:themeColor="text1" w:themeTint="F2"/>
          <w:sz w:val="24"/>
          <w:szCs w:val="24"/>
        </w:rPr>
        <w:t>ресурсах, критически оценивать полученную информацию, анализируя е</w:t>
      </w:r>
      <w:r w:rsidR="00245F1D" w:rsidRPr="00E156E9">
        <w:rPr>
          <w:i/>
          <w:color w:val="0D0D0D" w:themeColor="text1" w:themeTint="F2"/>
          <w:sz w:val="24"/>
          <w:szCs w:val="24"/>
        </w:rPr>
        <w:t>е</w:t>
      </w:r>
      <w:r w:rsidRPr="00E156E9">
        <w:rPr>
          <w:i/>
          <w:color w:val="0D0D0D" w:themeColor="text1" w:themeTint="F2"/>
          <w:sz w:val="24"/>
          <w:szCs w:val="24"/>
        </w:rPr>
        <w:t xml:space="preserve"> содержание и данные об источнике информации;</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 xml:space="preserve">создавать собственные письменные и устные </w:t>
      </w:r>
      <w:r w:rsidR="00BA0262">
        <w:rPr>
          <w:i/>
          <w:color w:val="0D0D0D" w:themeColor="text1" w:themeTint="F2"/>
          <w:sz w:val="24"/>
          <w:szCs w:val="24"/>
        </w:rPr>
        <w:t>ООО</w:t>
      </w:r>
      <w:r w:rsidRPr="00E156E9">
        <w:rPr>
          <w:i/>
          <w:color w:val="0D0D0D" w:themeColor="text1" w:themeTint="F2"/>
          <w:sz w:val="24"/>
          <w:szCs w:val="24"/>
        </w:rPr>
        <w:t>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E156E9">
        <w:rPr>
          <w:i/>
          <w:color w:val="0D0D0D" w:themeColor="text1" w:themeTint="F2"/>
          <w:sz w:val="24"/>
          <w:szCs w:val="24"/>
        </w:rPr>
        <w:t>.</w:t>
      </w:r>
    </w:p>
    <w:p w:rsidR="00E53743" w:rsidRPr="00E156E9" w:rsidRDefault="00243C14" w:rsidP="003D2B30">
      <w:pPr>
        <w:tabs>
          <w:tab w:val="center" w:pos="4904"/>
        </w:tabs>
        <w:autoSpaceDE w:val="0"/>
        <w:autoSpaceDN w:val="0"/>
        <w:adjustRightInd w:val="0"/>
        <w:spacing w:after="0" w:line="240" w:lineRule="auto"/>
        <w:ind w:firstLine="709"/>
        <w:jc w:val="both"/>
        <w:rPr>
          <w:rFonts w:ascii="Times New Roman" w:hAnsi="Times New Roman"/>
          <w:b/>
          <w:color w:val="0D0D0D" w:themeColor="text1" w:themeTint="F2"/>
          <w:sz w:val="24"/>
          <w:szCs w:val="24"/>
        </w:rPr>
      </w:pPr>
      <w:r w:rsidRPr="00E156E9">
        <w:rPr>
          <w:rFonts w:ascii="Times New Roman" w:hAnsi="Times New Roman"/>
          <w:b/>
          <w:color w:val="0D0D0D" w:themeColor="text1" w:themeTint="F2"/>
          <w:sz w:val="24"/>
          <w:szCs w:val="24"/>
        </w:rPr>
        <w:t>Живые организмы</w:t>
      </w:r>
    </w:p>
    <w:p w:rsidR="00E53743" w:rsidRPr="00E156E9" w:rsidRDefault="00E53743"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E156E9">
        <w:rPr>
          <w:rFonts w:ascii="Times New Roman" w:hAnsi="Times New Roman"/>
          <w:color w:val="0D0D0D" w:themeColor="text1" w:themeTint="F2"/>
          <w:sz w:val="24"/>
          <w:szCs w:val="24"/>
        </w:rPr>
        <w:t>Выпускник научится:</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аргументировать, приводить доказательства родства различных таксонов растений, животных, грибов и бактерий;</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аргументировать, приводить доказательства различий растений, животных, грибов и бактерий;</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E156E9">
        <w:rPr>
          <w:color w:val="0D0D0D" w:themeColor="text1" w:themeTint="F2"/>
          <w:sz w:val="24"/>
          <w:szCs w:val="24"/>
        </w:rPr>
        <w:t>е</w:t>
      </w:r>
      <w:r w:rsidRPr="00E156E9">
        <w:rPr>
          <w:color w:val="0D0D0D" w:themeColor="text1" w:themeTint="F2"/>
          <w:sz w:val="24"/>
          <w:szCs w:val="24"/>
        </w:rPr>
        <w:t>нной систематической группе;</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раскрывать роль биологии в практической деятельности людей; роль различных организмов в жизни человека;</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выявлятьпримерыи раскрывать сущность приспособленности организмов к среде обитания;</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устанавливать взаимосвязи между особенностями строения и функциями клеток и тканей, органов и систем органов;</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использовать методы биологической науки:</w:t>
      </w:r>
      <w:r w:rsidR="00E156E9">
        <w:rPr>
          <w:color w:val="0D0D0D" w:themeColor="text1" w:themeTint="F2"/>
          <w:sz w:val="24"/>
          <w:szCs w:val="24"/>
        </w:rPr>
        <w:t xml:space="preserve"> </w:t>
      </w:r>
      <w:r w:rsidRPr="00E156E9">
        <w:rPr>
          <w:color w:val="0D0D0D" w:themeColor="text1" w:themeTint="F2"/>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знать и аргументировать основные правила поведения в природе;</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анализировать и оценивать последствия деятельности человека в природе;</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описывать и использовать приемы выращивания и размножения культурных растений и домашних животных, ухода за ними;</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знать и соблюдать правила работы в кабинете биологии.</w:t>
      </w:r>
    </w:p>
    <w:p w:rsidR="00E53743" w:rsidRPr="00E156E9" w:rsidRDefault="00E53743" w:rsidP="003D2B30">
      <w:pPr>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E156E9">
        <w:rPr>
          <w:rFonts w:ascii="Times New Roman" w:hAnsi="Times New Roman"/>
          <w:i/>
          <w:color w:val="0D0D0D" w:themeColor="text1" w:themeTint="F2"/>
          <w:sz w:val="24"/>
          <w:szCs w:val="24"/>
        </w:rPr>
        <w:t>Выпускник получит возможность научиться:</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E156E9">
        <w:rPr>
          <w:i/>
          <w:color w:val="0D0D0D" w:themeColor="text1" w:themeTint="F2"/>
          <w:sz w:val="24"/>
          <w:szCs w:val="24"/>
        </w:rPr>
        <w:t>е</w:t>
      </w:r>
      <w:r w:rsidRPr="00E156E9">
        <w:rPr>
          <w:i/>
          <w:color w:val="0D0D0D" w:themeColor="text1" w:themeTint="F2"/>
          <w:sz w:val="24"/>
          <w:szCs w:val="24"/>
        </w:rPr>
        <w:t>.</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использовать при</w:t>
      </w:r>
      <w:r w:rsidR="00245F1D" w:rsidRPr="00E156E9">
        <w:rPr>
          <w:i/>
          <w:color w:val="0D0D0D" w:themeColor="text1" w:themeTint="F2"/>
          <w:sz w:val="24"/>
          <w:szCs w:val="24"/>
        </w:rPr>
        <w:t>е</w:t>
      </w:r>
      <w:r w:rsidRPr="00E156E9">
        <w:rPr>
          <w:i/>
          <w:color w:val="0D0D0D" w:themeColor="text1" w:themeTint="F2"/>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 xml:space="preserve">создавать собственные письменные и устные </w:t>
      </w:r>
      <w:r w:rsidR="00BA0262">
        <w:rPr>
          <w:i/>
          <w:color w:val="0D0D0D" w:themeColor="text1" w:themeTint="F2"/>
          <w:sz w:val="24"/>
          <w:szCs w:val="24"/>
        </w:rPr>
        <w:t>ООО</w:t>
      </w:r>
      <w:r w:rsidRPr="00E156E9">
        <w:rPr>
          <w:i/>
          <w:color w:val="0D0D0D" w:themeColor="text1" w:themeTint="F2"/>
          <w:sz w:val="24"/>
          <w:szCs w:val="24"/>
        </w:rPr>
        <w:t>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E156E9" w:rsidRDefault="00243C14" w:rsidP="003D2B30">
      <w:pPr>
        <w:autoSpaceDE w:val="0"/>
        <w:autoSpaceDN w:val="0"/>
        <w:adjustRightInd w:val="0"/>
        <w:spacing w:after="0" w:line="240" w:lineRule="auto"/>
        <w:ind w:firstLine="709"/>
        <w:contextualSpacing/>
        <w:jc w:val="both"/>
        <w:rPr>
          <w:rFonts w:ascii="Times New Roman" w:hAnsi="Times New Roman"/>
          <w:b/>
          <w:color w:val="0D0D0D" w:themeColor="text1" w:themeTint="F2"/>
          <w:sz w:val="24"/>
          <w:szCs w:val="24"/>
        </w:rPr>
      </w:pPr>
      <w:r w:rsidRPr="00E156E9">
        <w:rPr>
          <w:rFonts w:ascii="Times New Roman" w:hAnsi="Times New Roman"/>
          <w:b/>
          <w:color w:val="0D0D0D" w:themeColor="text1" w:themeTint="F2"/>
          <w:sz w:val="24"/>
          <w:szCs w:val="24"/>
        </w:rPr>
        <w:t>Человек и его здоровье</w:t>
      </w:r>
    </w:p>
    <w:p w:rsidR="00E53743" w:rsidRPr="00E156E9" w:rsidRDefault="00E53743"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E156E9">
        <w:rPr>
          <w:rFonts w:ascii="Times New Roman" w:hAnsi="Times New Roman"/>
          <w:color w:val="0D0D0D" w:themeColor="text1" w:themeTint="F2"/>
          <w:sz w:val="24"/>
          <w:szCs w:val="24"/>
        </w:rPr>
        <w:t>Выпускник научится:</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аргументировать, приводить доказательства взаимосвязи человека и окружающей среды, родства человека с животными;</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аргументировать, приводить доказательства отличий человека от животных;</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устанавливать взаимосвязи между особенностями строения и функциями клеток и тканей, органов и систем органов;</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 xml:space="preserve">использовать методы биологической </w:t>
      </w:r>
      <w:proofErr w:type="gramStart"/>
      <w:r w:rsidRPr="00E156E9">
        <w:rPr>
          <w:color w:val="0D0D0D" w:themeColor="text1" w:themeTint="F2"/>
          <w:sz w:val="24"/>
          <w:szCs w:val="24"/>
        </w:rPr>
        <w:t>науки:наблюдать</w:t>
      </w:r>
      <w:proofErr w:type="gramEnd"/>
      <w:r w:rsidRPr="00E156E9">
        <w:rPr>
          <w:color w:val="0D0D0D" w:themeColor="text1" w:themeTint="F2"/>
          <w:sz w:val="24"/>
          <w:szCs w:val="24"/>
        </w:rPr>
        <w:t xml:space="preserve"> и описывать биологические объекты и процессы; проводить исследования с организмом человека и объяснять их результаты;</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знать и аргументировать основные принципы здорового образа жизни, рациональной организации труда и отдыха;</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анализировать и оценивать влияние факторов риска на здоровье человека;</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описывать и использовать при</w:t>
      </w:r>
      <w:r w:rsidR="00245F1D" w:rsidRPr="00E156E9">
        <w:rPr>
          <w:color w:val="0D0D0D" w:themeColor="text1" w:themeTint="F2"/>
          <w:sz w:val="24"/>
          <w:szCs w:val="24"/>
        </w:rPr>
        <w:t>е</w:t>
      </w:r>
      <w:r w:rsidRPr="00E156E9">
        <w:rPr>
          <w:color w:val="0D0D0D" w:themeColor="text1" w:themeTint="F2"/>
          <w:sz w:val="24"/>
          <w:szCs w:val="24"/>
        </w:rPr>
        <w:t>мы оказания первой помощи;</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знать и соблюдать правила работы в кабинете биологии.</w:t>
      </w:r>
    </w:p>
    <w:p w:rsidR="00E53743" w:rsidRPr="00E156E9" w:rsidRDefault="00E53743" w:rsidP="003D2B30">
      <w:pPr>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E156E9">
        <w:rPr>
          <w:rFonts w:ascii="Times New Roman" w:hAnsi="Times New Roman"/>
          <w:i/>
          <w:color w:val="0D0D0D" w:themeColor="text1" w:themeTint="F2"/>
          <w:sz w:val="24"/>
          <w:szCs w:val="24"/>
        </w:rPr>
        <w:t>Выпускник получит возможность научиться:</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E156E9">
        <w:rPr>
          <w:i/>
          <w:color w:val="0D0D0D" w:themeColor="text1" w:themeTint="F2"/>
          <w:sz w:val="24"/>
          <w:szCs w:val="24"/>
        </w:rPr>
        <w:t>-</w:t>
      </w:r>
      <w:r w:rsidRPr="00E156E9">
        <w:rPr>
          <w:i/>
          <w:color w:val="0D0D0D" w:themeColor="text1" w:themeTint="F2"/>
          <w:sz w:val="24"/>
          <w:szCs w:val="24"/>
        </w:rPr>
        <w:t>ресурсе, анализировать и оценивать ее, переводить из одной формы в другую;</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находить в учебной, научно-популярной литературе, Интернет</w:t>
      </w:r>
      <w:r w:rsidR="00AC7420" w:rsidRPr="00E156E9">
        <w:rPr>
          <w:i/>
          <w:color w:val="0D0D0D" w:themeColor="text1" w:themeTint="F2"/>
          <w:sz w:val="24"/>
          <w:szCs w:val="24"/>
        </w:rPr>
        <w:t>-</w:t>
      </w:r>
      <w:r w:rsidRPr="00E156E9">
        <w:rPr>
          <w:i/>
          <w:color w:val="0D0D0D" w:themeColor="text1" w:themeTint="F2"/>
          <w:sz w:val="24"/>
          <w:szCs w:val="24"/>
        </w:rPr>
        <w:t xml:space="preserve">ресурсах информацию об организме человека, оформлять ее в виде устных </w:t>
      </w:r>
      <w:r w:rsidR="00BA0262">
        <w:rPr>
          <w:i/>
          <w:color w:val="0D0D0D" w:themeColor="text1" w:themeTint="F2"/>
          <w:sz w:val="24"/>
          <w:szCs w:val="24"/>
        </w:rPr>
        <w:t>ООО</w:t>
      </w:r>
      <w:r w:rsidRPr="00E156E9">
        <w:rPr>
          <w:i/>
          <w:color w:val="0D0D0D" w:themeColor="text1" w:themeTint="F2"/>
          <w:sz w:val="24"/>
          <w:szCs w:val="24"/>
        </w:rPr>
        <w:t>бщений и докладов;</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 xml:space="preserve">создавать собственные письменные и устные </w:t>
      </w:r>
      <w:r w:rsidR="00BA0262">
        <w:rPr>
          <w:i/>
          <w:color w:val="0D0D0D" w:themeColor="text1" w:themeTint="F2"/>
          <w:sz w:val="24"/>
          <w:szCs w:val="24"/>
        </w:rPr>
        <w:t>ООО</w:t>
      </w:r>
      <w:r w:rsidRPr="00E156E9">
        <w:rPr>
          <w:i/>
          <w:color w:val="0D0D0D" w:themeColor="text1" w:themeTint="F2"/>
          <w:sz w:val="24"/>
          <w:szCs w:val="24"/>
        </w:rPr>
        <w:t>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 xml:space="preserve">работать в группе сверстников при решении </w:t>
      </w:r>
      <w:proofErr w:type="gramStart"/>
      <w:r w:rsidRPr="00E156E9">
        <w:rPr>
          <w:i/>
          <w:color w:val="0D0D0D" w:themeColor="text1" w:themeTint="F2"/>
          <w:sz w:val="24"/>
          <w:szCs w:val="24"/>
        </w:rPr>
        <w:t>познавательных задач</w:t>
      </w:r>
      <w:proofErr w:type="gramEnd"/>
      <w:r w:rsidRPr="00E156E9">
        <w:rPr>
          <w:i/>
          <w:color w:val="0D0D0D" w:themeColor="text1" w:themeTint="F2"/>
          <w:sz w:val="24"/>
          <w:szCs w:val="24"/>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E156E9" w:rsidRDefault="00E53743" w:rsidP="003D2B30">
      <w:pPr>
        <w:autoSpaceDE w:val="0"/>
        <w:autoSpaceDN w:val="0"/>
        <w:adjustRightInd w:val="0"/>
        <w:spacing w:after="0" w:line="240" w:lineRule="auto"/>
        <w:ind w:firstLine="709"/>
        <w:jc w:val="both"/>
        <w:rPr>
          <w:rFonts w:ascii="Times New Roman" w:hAnsi="Times New Roman"/>
          <w:b/>
          <w:color w:val="0D0D0D" w:themeColor="text1" w:themeTint="F2"/>
          <w:sz w:val="24"/>
          <w:szCs w:val="24"/>
        </w:rPr>
      </w:pPr>
      <w:r w:rsidRPr="00E156E9">
        <w:rPr>
          <w:rFonts w:ascii="Times New Roman" w:hAnsi="Times New Roman"/>
          <w:b/>
          <w:color w:val="0D0D0D" w:themeColor="text1" w:themeTint="F2"/>
          <w:sz w:val="24"/>
          <w:szCs w:val="24"/>
        </w:rPr>
        <w:t>Общ</w:t>
      </w:r>
      <w:r w:rsidR="00243C14" w:rsidRPr="00E156E9">
        <w:rPr>
          <w:rFonts w:ascii="Times New Roman" w:hAnsi="Times New Roman"/>
          <w:b/>
          <w:color w:val="0D0D0D" w:themeColor="text1" w:themeTint="F2"/>
          <w:sz w:val="24"/>
          <w:szCs w:val="24"/>
        </w:rPr>
        <w:t>ие биологические закономерности</w:t>
      </w:r>
    </w:p>
    <w:p w:rsidR="00E53743" w:rsidRPr="00E156E9" w:rsidRDefault="00E53743"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E156E9">
        <w:rPr>
          <w:rFonts w:ascii="Times New Roman" w:hAnsi="Times New Roman"/>
          <w:color w:val="0D0D0D" w:themeColor="text1" w:themeTint="F2"/>
          <w:sz w:val="24"/>
          <w:szCs w:val="24"/>
        </w:rPr>
        <w:t>Выпускник научится:</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 xml:space="preserve">выделять существенные признаки биологических объектов (вида, экосистемы, биосферы) и процессов, характерных для </w:t>
      </w:r>
      <w:r w:rsidR="00BA0262">
        <w:rPr>
          <w:color w:val="0D0D0D" w:themeColor="text1" w:themeTint="F2"/>
          <w:sz w:val="24"/>
          <w:szCs w:val="24"/>
        </w:rPr>
        <w:t>ООО</w:t>
      </w:r>
      <w:r w:rsidRPr="00E156E9">
        <w:rPr>
          <w:color w:val="0D0D0D" w:themeColor="text1" w:themeTint="F2"/>
          <w:sz w:val="24"/>
          <w:szCs w:val="24"/>
        </w:rPr>
        <w:t>бществ живых организмов;</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аргументировать, приводить доказательства необходимости защиты окружающей среды;</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аргументировать, приводить доказательства зависимости здоровья человека от состояния окружающей среды;</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осуществлять классификацию биологических объектов на основе определения их принадлежности к определ</w:t>
      </w:r>
      <w:r w:rsidR="00245F1D" w:rsidRPr="00E156E9">
        <w:rPr>
          <w:color w:val="0D0D0D" w:themeColor="text1" w:themeTint="F2"/>
          <w:sz w:val="24"/>
          <w:szCs w:val="24"/>
        </w:rPr>
        <w:t>е</w:t>
      </w:r>
      <w:r w:rsidRPr="00E156E9">
        <w:rPr>
          <w:color w:val="0D0D0D" w:themeColor="text1" w:themeTint="F2"/>
          <w:sz w:val="24"/>
          <w:szCs w:val="24"/>
        </w:rPr>
        <w:t xml:space="preserve">нной систематической группе; </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объяснять механизмы наследственности и изменчивости, возникновения приспособленности, процесс видообразования;</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 xml:space="preserve">сравнивать биологические объекты, процессы; делать выводы и умозаключения на основе сравнения; </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устанавливать взаимосвязи между особенностями строения и функциями органов и систем органов;</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 xml:space="preserve">использовать методы биологической </w:t>
      </w:r>
      <w:proofErr w:type="gramStart"/>
      <w:r w:rsidRPr="00E156E9">
        <w:rPr>
          <w:color w:val="0D0D0D" w:themeColor="text1" w:themeTint="F2"/>
          <w:sz w:val="24"/>
          <w:szCs w:val="24"/>
        </w:rPr>
        <w:t>науки:наблюдать</w:t>
      </w:r>
      <w:proofErr w:type="gramEnd"/>
      <w:r w:rsidRPr="00E156E9">
        <w:rPr>
          <w:color w:val="0D0D0D" w:themeColor="text1" w:themeTint="F2"/>
          <w:sz w:val="24"/>
          <w:szCs w:val="24"/>
        </w:rPr>
        <w:t xml:space="preserve"> и описывать биологические объекты и процессы; ставить биологические эксперименты и объяснять их результаты; </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E156E9" w:rsidRDefault="00A61E55"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 xml:space="preserve">находить в учебной, научно-популярной литературе, Интернет-ресурсах информацию о живой природе, оформлять ее в виде письменных </w:t>
      </w:r>
      <w:r w:rsidR="00BA0262">
        <w:rPr>
          <w:color w:val="0D0D0D" w:themeColor="text1" w:themeTint="F2"/>
          <w:sz w:val="24"/>
          <w:szCs w:val="24"/>
        </w:rPr>
        <w:t>ООО</w:t>
      </w:r>
      <w:r w:rsidRPr="00E156E9">
        <w:rPr>
          <w:color w:val="0D0D0D" w:themeColor="text1" w:themeTint="F2"/>
          <w:sz w:val="24"/>
          <w:szCs w:val="24"/>
        </w:rPr>
        <w:t>бщений, докладов, рефератов;</w:t>
      </w:r>
    </w:p>
    <w:p w:rsidR="00E53743" w:rsidRPr="00E156E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156E9">
        <w:rPr>
          <w:color w:val="0D0D0D" w:themeColor="text1" w:themeTint="F2"/>
          <w:sz w:val="24"/>
          <w:szCs w:val="24"/>
        </w:rPr>
        <w:t>знать и соблюдать правила работы в кабинете биологии.</w:t>
      </w:r>
    </w:p>
    <w:p w:rsidR="00E53743" w:rsidRPr="00E156E9" w:rsidRDefault="00E53743" w:rsidP="003D2B30">
      <w:pPr>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E156E9">
        <w:rPr>
          <w:rFonts w:ascii="Times New Roman" w:hAnsi="Times New Roman"/>
          <w:i/>
          <w:color w:val="0D0D0D" w:themeColor="text1" w:themeTint="F2"/>
          <w:sz w:val="24"/>
          <w:szCs w:val="24"/>
        </w:rPr>
        <w:t>Выпускник получит возможность научиться:</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понимать экологические проблемы, возникающие в условиях нерационального природопользования, и пути решения этих проблем;</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 xml:space="preserve">создавать собственные письменные и устные </w:t>
      </w:r>
      <w:r w:rsidR="00BA0262">
        <w:rPr>
          <w:i/>
          <w:color w:val="0D0D0D" w:themeColor="text1" w:themeTint="F2"/>
          <w:sz w:val="24"/>
          <w:szCs w:val="24"/>
        </w:rPr>
        <w:t>ООО</w:t>
      </w:r>
      <w:r w:rsidRPr="00E156E9">
        <w:rPr>
          <w:i/>
          <w:color w:val="0D0D0D" w:themeColor="text1" w:themeTint="F2"/>
          <w:sz w:val="24"/>
          <w:szCs w:val="24"/>
        </w:rPr>
        <w:t>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E156E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E156E9">
        <w:rPr>
          <w:i/>
          <w:color w:val="0D0D0D" w:themeColor="text1" w:themeTint="F2"/>
          <w:sz w:val="24"/>
          <w:szCs w:val="24"/>
        </w:rPr>
        <w:t xml:space="preserve">работать в группе сверстников при решении </w:t>
      </w:r>
      <w:proofErr w:type="gramStart"/>
      <w:r w:rsidRPr="00E156E9">
        <w:rPr>
          <w:i/>
          <w:color w:val="0D0D0D" w:themeColor="text1" w:themeTint="F2"/>
          <w:sz w:val="24"/>
          <w:szCs w:val="24"/>
        </w:rPr>
        <w:t>познавательных задач</w:t>
      </w:r>
      <w:proofErr w:type="gramEnd"/>
      <w:r w:rsidRPr="00E156E9">
        <w:rPr>
          <w:i/>
          <w:color w:val="0D0D0D" w:themeColor="text1" w:themeTint="F2"/>
          <w:sz w:val="24"/>
          <w:szCs w:val="24"/>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3D2B30" w:rsidRDefault="00B540EE" w:rsidP="003D2B30">
      <w:pPr>
        <w:spacing w:after="0" w:line="240" w:lineRule="auto"/>
        <w:ind w:firstLine="709"/>
        <w:jc w:val="both"/>
        <w:rPr>
          <w:rFonts w:ascii="Times New Roman" w:hAnsi="Times New Roman"/>
          <w:color w:val="244061" w:themeColor="accent1" w:themeShade="80"/>
          <w:sz w:val="24"/>
          <w:szCs w:val="24"/>
        </w:rPr>
      </w:pPr>
    </w:p>
    <w:p w:rsidR="00B540EE" w:rsidRPr="00755937" w:rsidRDefault="00B540EE" w:rsidP="003D2B30">
      <w:pPr>
        <w:pStyle w:val="4"/>
        <w:spacing w:line="240" w:lineRule="auto"/>
        <w:rPr>
          <w:color w:val="0D0D0D" w:themeColor="text1" w:themeTint="F2"/>
          <w:sz w:val="24"/>
          <w:szCs w:val="24"/>
        </w:rPr>
      </w:pPr>
      <w:bookmarkStart w:id="75" w:name="_Toc409691642"/>
      <w:bookmarkStart w:id="76" w:name="_Toc410653965"/>
      <w:bookmarkStart w:id="77" w:name="_Toc414553151"/>
      <w:r w:rsidRPr="00755937">
        <w:rPr>
          <w:color w:val="0D0D0D" w:themeColor="text1" w:themeTint="F2"/>
          <w:sz w:val="24"/>
          <w:szCs w:val="24"/>
        </w:rPr>
        <w:t>Химия</w:t>
      </w:r>
      <w:bookmarkEnd w:id="75"/>
      <w:bookmarkEnd w:id="76"/>
      <w:bookmarkEnd w:id="77"/>
    </w:p>
    <w:p w:rsidR="00E53743" w:rsidRPr="00755937" w:rsidRDefault="00E53743" w:rsidP="003D2B30">
      <w:pPr>
        <w:spacing w:after="0" w:line="240" w:lineRule="auto"/>
        <w:ind w:firstLine="709"/>
        <w:jc w:val="both"/>
        <w:rPr>
          <w:rFonts w:ascii="Times New Roman" w:hAnsi="Times New Roman"/>
          <w:bCs/>
          <w:color w:val="0D0D0D" w:themeColor="text1" w:themeTint="F2"/>
          <w:sz w:val="24"/>
          <w:szCs w:val="24"/>
        </w:rPr>
      </w:pPr>
      <w:r w:rsidRPr="00755937">
        <w:rPr>
          <w:rFonts w:ascii="Times New Roman" w:hAnsi="Times New Roman"/>
          <w:bCs/>
          <w:color w:val="0D0D0D" w:themeColor="text1" w:themeTint="F2"/>
          <w:sz w:val="24"/>
          <w:szCs w:val="24"/>
        </w:rPr>
        <w:t>Выпускник научится:</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характеризовать основные методы познания: наблюдение, измерение, эксперимент;</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описывать свойства твердых, жидких, газообразных веществ, выделяя их существенные признаки;</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раскрывать смысл законов сохранения массы веществ, постоянства состава, атомно-молекулярной теории;</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различать химические и физические явления;</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называть химические элементы;</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определять состав веществ по их формулам;</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определять валентность атома элемента в соединениях;</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определять тип химических реакций;</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называть признаки и условия протекания химических реакций;</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выявлять признаки, свидетельствующие о протекании химической реакции при выполнении химического опыта;</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составлять формулы бинарных соединений;</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составлять уравнения химических реакций;</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соблюдать правила безопасной работы при проведении опытов;</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пользоваться лабораторным оборудованием и посудой;</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вычислять относительную молекулярную и молярную массы веществ;</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вычислять массовую долю химического элемента по формуле соединения;</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вычислять количество, объем или массу вещества по количеству, объему, массе реагентов или продуктов реакции;</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характеризовать физические и химические свойства простых веществ: кислорода и водорода;</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получать, собирать кислород и водород;</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 xml:space="preserve">распознавать опытным </w:t>
      </w:r>
      <w:proofErr w:type="gramStart"/>
      <w:r w:rsidRPr="00755937">
        <w:rPr>
          <w:color w:val="0D0D0D" w:themeColor="text1" w:themeTint="F2"/>
          <w:sz w:val="24"/>
          <w:szCs w:val="24"/>
        </w:rPr>
        <w:t>путем газообразные вещества</w:t>
      </w:r>
      <w:proofErr w:type="gramEnd"/>
      <w:r w:rsidRPr="00755937">
        <w:rPr>
          <w:color w:val="0D0D0D" w:themeColor="text1" w:themeTint="F2"/>
          <w:sz w:val="24"/>
          <w:szCs w:val="24"/>
        </w:rPr>
        <w:t>: кислород, водород;</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раскрывать смысл закона Авогадро;</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раскрывать смысл понятий «тепловой эффект реакции», «молярный объем»;</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характеризовать физические и химические свойства воды;</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раскрывать смысл понятия «раствор»;</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вычислять массовую долю растворенного вещества в растворе;</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приготовлять растворы с определенной массовой долей растворенного вещества;</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называть соединения изученных классов неорганических веществ;</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определять принадлежность веществ к определенному классу соединений;</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составлять формулы неорганических соединений изученных классов;</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проводить опыты, подтверждающие химические свойства изученных классов неорганических веществ;</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 xml:space="preserve">распознавать опытным </w:t>
      </w:r>
      <w:proofErr w:type="gramStart"/>
      <w:r w:rsidRPr="00755937">
        <w:rPr>
          <w:color w:val="0D0D0D" w:themeColor="text1" w:themeTint="F2"/>
          <w:sz w:val="24"/>
          <w:szCs w:val="24"/>
        </w:rPr>
        <w:t>путем растворы</w:t>
      </w:r>
      <w:proofErr w:type="gramEnd"/>
      <w:r w:rsidRPr="00755937">
        <w:rPr>
          <w:color w:val="0D0D0D" w:themeColor="text1" w:themeTint="F2"/>
          <w:sz w:val="24"/>
          <w:szCs w:val="24"/>
        </w:rPr>
        <w:t xml:space="preserve"> кислот и щелочей по изменению окраски индикатора;</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характеризовать взаимосвязь между классами неорганических соединений;</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раскрывать смысл Периодического закона Д.И. Менделеева;</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55937">
        <w:rPr>
          <w:color w:val="0D0D0D" w:themeColor="text1" w:themeTint="F2"/>
          <w:sz w:val="24"/>
          <w:szCs w:val="24"/>
        </w:rPr>
        <w:t>. </w:t>
      </w:r>
      <w:r w:rsidRPr="00755937">
        <w:rPr>
          <w:color w:val="0D0D0D" w:themeColor="text1" w:themeTint="F2"/>
          <w:sz w:val="24"/>
          <w:szCs w:val="24"/>
        </w:rPr>
        <w:t>Менделеева;</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характеризовать химические элементы (от водорода до кальция) на основе их положения в периодической системе Д.И.</w:t>
      </w:r>
      <w:r w:rsidR="00A61E55" w:rsidRPr="00755937">
        <w:rPr>
          <w:color w:val="0D0D0D" w:themeColor="text1" w:themeTint="F2"/>
          <w:sz w:val="24"/>
          <w:szCs w:val="24"/>
        </w:rPr>
        <w:t> </w:t>
      </w:r>
      <w:r w:rsidRPr="00755937">
        <w:rPr>
          <w:color w:val="0D0D0D" w:themeColor="text1" w:themeTint="F2"/>
          <w:sz w:val="24"/>
          <w:szCs w:val="24"/>
        </w:rPr>
        <w:t>Менделеева и особенностей строения их атомов;</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составлять схемы строения атомов первых 20 элементов периодической системы Д.И. Менделеева;</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раскрывать смысл понятий: «химическая связь», «электроотрицательность»;</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характеризовать зависимость физических свойств веществ от типа кристаллической решетки;</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определять вид химической связи в неорганических соединениях;</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изображать схемы строения молекул веществ, образованных разными видами химических связей;</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определять степень окисления атома элемента в соединении;</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раскрывать смысл теории электролитической диссоциации;</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составлять уравнения электролитической диссоциации кислот, щелочей, солей;</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объяснять сущность процесса электролитической диссоциации и реакций ионного обмена;</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составлять полные и сокращенные ионные уравнения реакции обмена;</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определять возможность протекания реакций ионного обмена;</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проводить реакции, подтверждающие качественный состав различных веществ;</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определять окислитель и восстановитель;</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составлять уравнения окислительно-восстановительных реакций;</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называть факторы, влияющие на скорость химической реакции;</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классифицировать химические реакции по различным признакам;</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характеризовать взаимосвязь между составом, строением и свойствами неметаллов;</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 xml:space="preserve">распознавать опытным </w:t>
      </w:r>
      <w:proofErr w:type="gramStart"/>
      <w:r w:rsidRPr="00755937">
        <w:rPr>
          <w:color w:val="0D0D0D" w:themeColor="text1" w:themeTint="F2"/>
          <w:sz w:val="24"/>
          <w:szCs w:val="24"/>
        </w:rPr>
        <w:t>путем газообразные вещества</w:t>
      </w:r>
      <w:proofErr w:type="gramEnd"/>
      <w:r w:rsidRPr="00755937">
        <w:rPr>
          <w:color w:val="0D0D0D" w:themeColor="text1" w:themeTint="F2"/>
          <w:sz w:val="24"/>
          <w:szCs w:val="24"/>
        </w:rPr>
        <w:t>: углекислый газ и аммиак;</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характеризовать взаимосвязь между составом, строением и свойствами металлов;</w:t>
      </w:r>
    </w:p>
    <w:p w:rsidR="00A61E55"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55937" w:rsidRDefault="00A61E55"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оценивать влияние химического загрязнения окружающей среды на организм человека;</w:t>
      </w:r>
    </w:p>
    <w:p w:rsidR="00726303" w:rsidRPr="00755937" w:rsidRDefault="0072630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грамотно обращаться с веществами в повседневной жизни</w:t>
      </w:r>
    </w:p>
    <w:p w:rsidR="00E53743" w:rsidRPr="00755937"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5937">
        <w:rPr>
          <w:color w:val="0D0D0D" w:themeColor="text1" w:themeTint="F2"/>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55937" w:rsidRDefault="00E53743" w:rsidP="003D2B30">
      <w:pPr>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755937">
        <w:rPr>
          <w:rFonts w:ascii="Times New Roman" w:hAnsi="Times New Roman"/>
          <w:bCs/>
          <w:i/>
          <w:color w:val="0D0D0D" w:themeColor="text1" w:themeTint="F2"/>
          <w:sz w:val="24"/>
          <w:szCs w:val="24"/>
        </w:rPr>
        <w:t>Выпускник получитвозможность научиться:</w:t>
      </w:r>
    </w:p>
    <w:p w:rsidR="00E53743" w:rsidRPr="00755937"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55937">
        <w:rPr>
          <w:i/>
          <w:color w:val="0D0D0D" w:themeColor="text1" w:themeTint="F2"/>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55937"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55937">
        <w:rPr>
          <w:i/>
          <w:color w:val="0D0D0D" w:themeColor="text1" w:themeTint="F2"/>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55937"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55937">
        <w:rPr>
          <w:i/>
          <w:color w:val="0D0D0D" w:themeColor="text1" w:themeTint="F2"/>
          <w:sz w:val="24"/>
          <w:szCs w:val="24"/>
        </w:rPr>
        <w:t>составлять молекулярные и полные ионные уравнения по сокращенным ионным уравнениям;</w:t>
      </w:r>
    </w:p>
    <w:p w:rsidR="00E53743" w:rsidRPr="00755937"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55937">
        <w:rPr>
          <w:i/>
          <w:color w:val="0D0D0D" w:themeColor="text1" w:themeTint="F2"/>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55937"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55937">
        <w:rPr>
          <w:i/>
          <w:color w:val="0D0D0D" w:themeColor="text1" w:themeTint="F2"/>
          <w:sz w:val="24"/>
          <w:szCs w:val="24"/>
        </w:rPr>
        <w:t xml:space="preserve">составлять уравнения реакций, </w:t>
      </w:r>
      <w:r w:rsidR="00BA0262">
        <w:rPr>
          <w:i/>
          <w:color w:val="0D0D0D" w:themeColor="text1" w:themeTint="F2"/>
          <w:sz w:val="24"/>
          <w:szCs w:val="24"/>
        </w:rPr>
        <w:t>ООО</w:t>
      </w:r>
      <w:r w:rsidRPr="00755937">
        <w:rPr>
          <w:i/>
          <w:color w:val="0D0D0D" w:themeColor="text1" w:themeTint="F2"/>
          <w:sz w:val="24"/>
          <w:szCs w:val="24"/>
        </w:rPr>
        <w:t>тветствующих последовательности превращений неорганических веществ различных классов;</w:t>
      </w:r>
    </w:p>
    <w:p w:rsidR="00E53743" w:rsidRPr="00755937"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55937">
        <w:rPr>
          <w:i/>
          <w:color w:val="0D0D0D" w:themeColor="text1" w:themeTint="F2"/>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55937">
        <w:rPr>
          <w:i/>
          <w:color w:val="0D0D0D" w:themeColor="text1" w:themeTint="F2"/>
          <w:sz w:val="24"/>
          <w:szCs w:val="24"/>
        </w:rPr>
        <w:t>и</w:t>
      </w:r>
      <w:r w:rsidRPr="00755937">
        <w:rPr>
          <w:i/>
          <w:color w:val="0D0D0D" w:themeColor="text1" w:themeTint="F2"/>
          <w:sz w:val="24"/>
          <w:szCs w:val="24"/>
        </w:rPr>
        <w:t>;</w:t>
      </w:r>
    </w:p>
    <w:p w:rsidR="00E53743" w:rsidRPr="00755937"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55937">
        <w:rPr>
          <w:i/>
          <w:color w:val="0D0D0D" w:themeColor="text1" w:themeTint="F2"/>
          <w:sz w:val="24"/>
          <w:szCs w:val="24"/>
        </w:rPr>
        <w:t>использовать приобретенные знания для экологически грамотного поведения в окружающей среде;</w:t>
      </w:r>
    </w:p>
    <w:p w:rsidR="00E53743" w:rsidRPr="00755937"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55937">
        <w:rPr>
          <w:i/>
          <w:color w:val="0D0D0D" w:themeColor="text1" w:themeTint="F2"/>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55937"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55937">
        <w:rPr>
          <w:i/>
          <w:color w:val="0D0D0D" w:themeColor="text1" w:themeTint="F2"/>
          <w:sz w:val="24"/>
          <w:szCs w:val="24"/>
        </w:rPr>
        <w:t>объективно оценивать информацию о веществах и химических процессах;</w:t>
      </w:r>
    </w:p>
    <w:p w:rsidR="00E53743" w:rsidRPr="00755937"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55937">
        <w:rPr>
          <w:i/>
          <w:color w:val="0D0D0D" w:themeColor="text1" w:themeTint="F2"/>
          <w:sz w:val="24"/>
          <w:szCs w:val="24"/>
        </w:rPr>
        <w:t>критически относиться к псевдонаучной информации, недобросовестной рекламе в средствах массовой информации;</w:t>
      </w:r>
    </w:p>
    <w:p w:rsidR="00E53743" w:rsidRPr="00755937"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55937">
        <w:rPr>
          <w:i/>
          <w:color w:val="0D0D0D" w:themeColor="text1" w:themeTint="F2"/>
          <w:sz w:val="24"/>
          <w:szCs w:val="24"/>
        </w:rPr>
        <w:t>осознавать значение теоретических знаний по химии для практической деятельности человека;</w:t>
      </w:r>
    </w:p>
    <w:p w:rsidR="00E53743" w:rsidRPr="00755937"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55937">
        <w:rPr>
          <w:i/>
          <w:color w:val="0D0D0D" w:themeColor="text1" w:themeTint="F2"/>
          <w:sz w:val="24"/>
          <w:szCs w:val="24"/>
        </w:rPr>
        <w:t xml:space="preserve">создавать модели и схемы для решения учебных и познавательных </w:t>
      </w:r>
      <w:proofErr w:type="gramStart"/>
      <w:r w:rsidRPr="00755937">
        <w:rPr>
          <w:i/>
          <w:color w:val="0D0D0D" w:themeColor="text1" w:themeTint="F2"/>
          <w:sz w:val="24"/>
          <w:szCs w:val="24"/>
        </w:rPr>
        <w:t>задач;понимать</w:t>
      </w:r>
      <w:proofErr w:type="gramEnd"/>
      <w:r w:rsidRPr="00755937">
        <w:rPr>
          <w:i/>
          <w:color w:val="0D0D0D" w:themeColor="text1" w:themeTint="F2"/>
          <w:sz w:val="24"/>
          <w:szCs w:val="24"/>
        </w:rPr>
        <w:t xml:space="preserve"> необходимость соблюдения предписаний, предлагаемых в инструкциях по использованию лекарств, средств бытовой химии и др.</w:t>
      </w:r>
    </w:p>
    <w:p w:rsidR="00E53743" w:rsidRPr="003D2B30" w:rsidRDefault="00E53743" w:rsidP="003D2B30">
      <w:pPr>
        <w:autoSpaceDE w:val="0"/>
        <w:autoSpaceDN w:val="0"/>
        <w:adjustRightInd w:val="0"/>
        <w:spacing w:after="0" w:line="240" w:lineRule="auto"/>
        <w:ind w:firstLine="709"/>
        <w:jc w:val="both"/>
        <w:rPr>
          <w:rFonts w:ascii="Times New Roman" w:hAnsi="Times New Roman"/>
          <w:color w:val="244061" w:themeColor="accent1" w:themeShade="80"/>
          <w:sz w:val="24"/>
          <w:szCs w:val="24"/>
        </w:rPr>
      </w:pPr>
    </w:p>
    <w:p w:rsidR="00B540EE" w:rsidRPr="008C6859" w:rsidRDefault="00B540EE" w:rsidP="003D2B30">
      <w:pPr>
        <w:pStyle w:val="4"/>
        <w:spacing w:line="240" w:lineRule="auto"/>
        <w:rPr>
          <w:color w:val="0D0D0D" w:themeColor="text1" w:themeTint="F2"/>
          <w:sz w:val="24"/>
          <w:szCs w:val="24"/>
        </w:rPr>
      </w:pPr>
      <w:bookmarkStart w:id="78" w:name="_Toc409691643"/>
      <w:bookmarkStart w:id="79" w:name="_Toc410653966"/>
      <w:bookmarkStart w:id="80" w:name="_Toc414553152"/>
      <w:r w:rsidRPr="008C6859">
        <w:rPr>
          <w:color w:val="0D0D0D" w:themeColor="text1" w:themeTint="F2"/>
          <w:sz w:val="24"/>
          <w:szCs w:val="24"/>
        </w:rPr>
        <w:t>Изобразительное искусство</w:t>
      </w:r>
      <w:bookmarkEnd w:id="78"/>
      <w:bookmarkEnd w:id="79"/>
      <w:bookmarkEnd w:id="80"/>
    </w:p>
    <w:p w:rsidR="00E53743" w:rsidRPr="008C6859" w:rsidRDefault="00E53743" w:rsidP="003D2B30">
      <w:pPr>
        <w:autoSpaceDE w:val="0"/>
        <w:autoSpaceDN w:val="0"/>
        <w:adjustRightInd w:val="0"/>
        <w:spacing w:after="0" w:line="240" w:lineRule="auto"/>
        <w:ind w:firstLine="709"/>
        <w:jc w:val="both"/>
        <w:rPr>
          <w:rFonts w:ascii="Times New Roman" w:hAnsi="Times New Roman"/>
          <w:bCs/>
          <w:color w:val="0D0D0D" w:themeColor="text1" w:themeTint="F2"/>
          <w:sz w:val="24"/>
          <w:szCs w:val="24"/>
        </w:rPr>
      </w:pPr>
      <w:r w:rsidRPr="008C6859">
        <w:rPr>
          <w:rFonts w:ascii="Times New Roman" w:hAnsi="Times New Roman"/>
          <w:bCs/>
          <w:color w:val="0D0D0D" w:themeColor="text1" w:themeTint="F2"/>
          <w:sz w:val="24"/>
          <w:szCs w:val="24"/>
        </w:rPr>
        <w:t>Выпускник научится:</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 xml:space="preserve">раскрывать смысл народных праздников и обрядов и их отражение в народном искусстве и в современной жизни; </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создавать эскизы декоративного убранства русской избы;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создавать цветовую композицию внутреннего убранства избы;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определять специфику образного языка декоративно-прикладного искусства;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создавать самостоятельные варианты орнаментального построения вышивки с опорой на народные традиции;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создавать эскизы народного праздничного костюма, его отдельных элементов в цветовом решении;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w:t>
      </w:r>
      <w:proofErr w:type="gramStart"/>
      <w:r w:rsidRPr="008C6859">
        <w:rPr>
          <w:color w:val="0D0D0D" w:themeColor="text1" w:themeTint="F2"/>
          <w:sz w:val="24"/>
          <w:szCs w:val="24"/>
        </w:rPr>
        <w:t>для данного возраста уровне</w:t>
      </w:r>
      <w:proofErr w:type="gramEnd"/>
      <w:r w:rsidRPr="008C6859">
        <w:rPr>
          <w:color w:val="0D0D0D" w:themeColor="text1" w:themeTint="F2"/>
          <w:sz w:val="24"/>
          <w:szCs w:val="24"/>
        </w:rPr>
        <w:t>);</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8C6859">
        <w:rPr>
          <w:color w:val="0D0D0D" w:themeColor="text1" w:themeTint="F2"/>
          <w:sz w:val="24"/>
          <w:szCs w:val="24"/>
        </w:rPr>
        <w:t>т. д.</w:t>
      </w:r>
      <w:r w:rsidRPr="008C6859">
        <w:rPr>
          <w:color w:val="0D0D0D" w:themeColor="text1" w:themeTint="F2"/>
          <w:sz w:val="24"/>
          <w:szCs w:val="24"/>
        </w:rPr>
        <w:t>) на основе ритмического повтора изобразительных или геометрических элементов;</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8C6859">
        <w:rPr>
          <w:color w:val="0D0D0D" w:themeColor="text1" w:themeTint="F2"/>
          <w:sz w:val="24"/>
          <w:szCs w:val="24"/>
        </w:rPr>
        <w:t>е</w:t>
      </w:r>
      <w:r w:rsidRPr="008C6859">
        <w:rPr>
          <w:color w:val="0D0D0D" w:themeColor="text1" w:themeTint="F2"/>
          <w:sz w:val="24"/>
          <w:szCs w:val="24"/>
        </w:rPr>
        <w:t xml:space="preserve"> декоративной росписью в традиции одного из промыслов;</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характеризовать основы народного орнамента; создавать орнаменты на основе народных традиций;</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различать виды и материалы декоративно-прикладного искусства;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различать национальные особенности русского орнамента и орнаментов других народов России;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различать и характеризовать несколько народных художественных промыслов России;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классифицировать жанровую систему в изобразительном искусстве и е</w:t>
      </w:r>
      <w:r w:rsidR="00245F1D" w:rsidRPr="008C6859">
        <w:rPr>
          <w:color w:val="0D0D0D" w:themeColor="text1" w:themeTint="F2"/>
          <w:sz w:val="24"/>
          <w:szCs w:val="24"/>
        </w:rPr>
        <w:t>е</w:t>
      </w:r>
      <w:r w:rsidRPr="008C6859">
        <w:rPr>
          <w:color w:val="0D0D0D" w:themeColor="text1" w:themeTint="F2"/>
          <w:sz w:val="24"/>
          <w:szCs w:val="24"/>
        </w:rPr>
        <w:t xml:space="preserve"> значение для анализа развития искусства и понимания изменений видения мира;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объяснять разницу между предметом изображения, сюжетом и содержанием изображения;</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композиционным навыкам работы, чувству ритма, работе с различными художественными материалами;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создавать образы, используя все выразительные возможности</w:t>
      </w:r>
      <w:r w:rsidR="00AD272E" w:rsidRPr="008C6859">
        <w:rPr>
          <w:color w:val="0D0D0D" w:themeColor="text1" w:themeTint="F2"/>
          <w:sz w:val="24"/>
          <w:szCs w:val="24"/>
        </w:rPr>
        <w:t xml:space="preserve"> художественных материалов</w:t>
      </w:r>
      <w:r w:rsidRPr="008C6859">
        <w:rPr>
          <w:color w:val="0D0D0D" w:themeColor="text1" w:themeTint="F2"/>
          <w:sz w:val="24"/>
          <w:szCs w:val="24"/>
        </w:rPr>
        <w:t>;</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простым навыкам изображения с помощью пятна и тональных отношений;</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навыку плоскостного силуэтного изображения обычных, простых предметов (кухонная утварь);</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 xml:space="preserve">изображать сложную форму предмета (силуэт) как </w:t>
      </w:r>
      <w:r w:rsidR="00BA0262">
        <w:rPr>
          <w:color w:val="0D0D0D" w:themeColor="text1" w:themeTint="F2"/>
          <w:sz w:val="24"/>
          <w:szCs w:val="24"/>
        </w:rPr>
        <w:t>ООО</w:t>
      </w:r>
      <w:r w:rsidRPr="008C6859">
        <w:rPr>
          <w:color w:val="0D0D0D" w:themeColor="text1" w:themeTint="F2"/>
          <w:sz w:val="24"/>
          <w:szCs w:val="24"/>
        </w:rPr>
        <w:t>тношение простых геометрических фигур, соблюдая их пропорции;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создавать линейные изображения геометрических тел и натюрморт с натуры из геометрических тел;</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строить изображения простых предметов по правилам линейной перспективы;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передавать с помощью света характер формы и эмоциональное напряжение в композиции натюрморта;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творческому опыту выполнения графического натюрморта и гравюры наклейками на картоне;</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выражать цветом в натюрморте собственное настроение и переживания;</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применять перспективу в практической творческой работе;</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навыкам изображения перспективных сокращений в зарисовках наблюдаемого;</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навыкам изображения уходящего вдаль пространства, применяя правила линейной и воздушной перспективы;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видеть, наблюдать и эстетически переживать изменчивость цветового состояния и настроения в природе;</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навыкам создания пейзажных зарисовок;</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различать и характеризовать понятия: пространство, ракурс, воздушная перспектива;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навыкам композиции, наблюдательной перспективы и ритмической организации плоскости изображения;</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 xml:space="preserve">определять композицию как целостный и образный строй произведения, роль формата, выразительное значение размера произведения, </w:t>
      </w:r>
      <w:r w:rsidR="00BA0262">
        <w:rPr>
          <w:color w:val="0D0D0D" w:themeColor="text1" w:themeTint="F2"/>
          <w:sz w:val="24"/>
          <w:szCs w:val="24"/>
        </w:rPr>
        <w:t>ООО</w:t>
      </w:r>
      <w:r w:rsidRPr="008C6859">
        <w:rPr>
          <w:color w:val="0D0D0D" w:themeColor="text1" w:themeTint="F2"/>
          <w:sz w:val="24"/>
          <w:szCs w:val="24"/>
        </w:rPr>
        <w:t>тношение целого и детали, значение каждого фрагмента в его метафорическом смысле;</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различать и характеризовать понятия: эпический пейзаж, романтический пейзаж, пейзаж настроения, пленэр, импрессионизм;</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различать и характеризовать виды портрета;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понимать и характеризовать основы изображения головы человека;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пользоваться навыками работы с доступными скульптурными материалами;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 xml:space="preserve">видеть и использовать в качестве средств выражения </w:t>
      </w:r>
      <w:r w:rsidR="00BA0262">
        <w:rPr>
          <w:color w:val="0D0D0D" w:themeColor="text1" w:themeTint="F2"/>
          <w:sz w:val="24"/>
          <w:szCs w:val="24"/>
        </w:rPr>
        <w:t>ООО</w:t>
      </w:r>
      <w:r w:rsidRPr="008C6859">
        <w:rPr>
          <w:color w:val="0D0D0D" w:themeColor="text1" w:themeTint="F2"/>
          <w:sz w:val="24"/>
          <w:szCs w:val="24"/>
        </w:rPr>
        <w:t>тношения пропорций, характер освещения, цветовые отношения при изображении с натуры, по представлению, по памяти;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использовать графические материалы в работе над портретом;</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использовать образные возможности освещения в портрете;</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 xml:space="preserve">пользоваться правилами </w:t>
      </w:r>
      <w:r w:rsidR="00AD272E" w:rsidRPr="008C6859">
        <w:rPr>
          <w:color w:val="0D0D0D" w:themeColor="text1" w:themeTint="F2"/>
          <w:sz w:val="24"/>
          <w:szCs w:val="24"/>
        </w:rPr>
        <w:t xml:space="preserve">схематического </w:t>
      </w:r>
      <w:r w:rsidRPr="008C6859">
        <w:rPr>
          <w:color w:val="0D0D0D" w:themeColor="text1" w:themeTint="F2"/>
          <w:sz w:val="24"/>
          <w:szCs w:val="24"/>
        </w:rPr>
        <w:t>построения головы человека</w:t>
      </w:r>
      <w:r w:rsidR="00AD272E" w:rsidRPr="008C6859">
        <w:rPr>
          <w:color w:val="0D0D0D" w:themeColor="text1" w:themeTint="F2"/>
          <w:sz w:val="24"/>
          <w:szCs w:val="24"/>
        </w:rPr>
        <w:t xml:space="preserve"> в рисунке</w:t>
      </w:r>
      <w:r w:rsidRPr="008C6859">
        <w:rPr>
          <w:color w:val="0D0D0D" w:themeColor="text1" w:themeTint="F2"/>
          <w:sz w:val="24"/>
          <w:szCs w:val="24"/>
        </w:rPr>
        <w:t>;</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называть имена выдающихся русских и зарубежных художников - портретистов и определять их произведения;</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навыкам передачи в плоскостном изображении простых движений фигуры человека;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навыкам понимания особенностей восприятия скульптурного образа;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навыкам лепки и работы с пластилином;</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объяснять понятия «тема», «содержание», «сюжет» в произведениях станковой живописи;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изобразительным и композиционным навыкам в процессе работы над эскизом;</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узнавать и объяснять понятия «тематическая картина», «станковая живопись»;</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перечислять и характеризовать основные жанры сюжетно- тематической картины;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характеризовать значение тематической картины XIX века в развитии русской культуры;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называть имена нескольких известных художников объединения «Мир искусства» и их наиболее известные произведения;</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творческому опыту по разработке и созданию изобразительного образа на выбранный исторический сюжет;</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творческому опыту по разработке художественного проекта –разработки композиции на историческую тему;</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творческому опыту создания композиции на основе библейских сюжетов;</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называть имена великих европейских и русских художников, творивших на библейские темы;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узнавать и характеризовать произведения великих европейских и русских художников на библейские темы;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характеризовать роль монументальных памятников в жизни общества;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рассуждать об особенностях художественного образа советского народа в годы Великой Отечественной войны;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описывать и характеризовать выдающиеся монументальные памятники и ансамбли, посвященные Великой Отечественной войне;</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анализировать художественно-выразительные средства произведений изобразительного искусства XX века;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культуре зрительского восприятия;</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характеризовать временные и пространственные искусства;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понимать разницу между реальностью и художественным образом;</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представлениям об искусстве иллюстрации и творчестве известных иллюстраторов книг. И.Я. Билибин. В.А. Милашевский. В.А. Фаворский;</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опыту художественного иллюстрирования и навыкам работы графическими материалами;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8C6859">
        <w:rPr>
          <w:color w:val="0D0D0D" w:themeColor="text1" w:themeTint="F2"/>
          <w:sz w:val="24"/>
          <w:szCs w:val="24"/>
        </w:rPr>
        <w:t>т.д.</w:t>
      </w:r>
      <w:r w:rsidRPr="008C6859">
        <w:rPr>
          <w:color w:val="0D0D0D" w:themeColor="text1" w:themeTint="F2"/>
          <w:sz w:val="24"/>
          <w:szCs w:val="24"/>
        </w:rPr>
        <w:t>);</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представлениям об анималистическом жанре изобразительного искусства и творчестве художников-анималистов;</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опыту художественного творчества по созданию стилизованных образов животных;</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систематизировать и характеризовать основные этапы развития и истории архитектуры и дизайна;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распознавать объект и пространство в конструктивных видах искусства;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понимать сочетание различных объемов в здании;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понимать единство художественного и функционального в вещи, форму и материал;</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иметь общее представление и рассказывать об особенностях архитектурно-художественных стилей разных эпох;</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понимать тенденции и перспективы развития современной архитектуры;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различать образно-стилевой язык архитектуры прошлого;</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характеризовать и различать малые формы архитектуры и дизайна в пространстве городской среды;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понимать плоскостную композицию как возможное схематическое изображение объемов при взгляде на них сверху;</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осознавать чертеж как плоскостное изображение объемов, когда точка – вертикаль, круг – цилиндр, шар и т. д.;</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применять в создаваемых пространственных композициях доминантный объект и вспомогательные соединительные элементы;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применять навыки формообразования, использования объемов в дизайне и архитектуре (макеты из бумаги, картона, пластилина);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создавать композиционные макеты объектов на предметной плоскости и в пространстве;</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создавать практические творческие композиции в технике коллажа, дизайн-проектов;</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приобретать общее представление о традициях ландшафтно-парковой архитектуры;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характеризовать основные школы садово-паркового искусства;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 xml:space="preserve">понимать основы краткой истории русской усадебной культуры XVIII </w:t>
      </w:r>
      <w:r w:rsidR="006C7538" w:rsidRPr="008C6859">
        <w:rPr>
          <w:color w:val="0D0D0D" w:themeColor="text1" w:themeTint="F2"/>
          <w:sz w:val="24"/>
          <w:szCs w:val="24"/>
        </w:rPr>
        <w:t>–</w:t>
      </w:r>
      <w:r w:rsidRPr="008C6859">
        <w:rPr>
          <w:color w:val="0D0D0D" w:themeColor="text1" w:themeTint="F2"/>
          <w:sz w:val="24"/>
          <w:szCs w:val="24"/>
        </w:rPr>
        <w:t xml:space="preserve"> XIX веков;</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называть и раскрывать смысл основ искусства флористики;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понимать основы краткой истории костюма;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характеризовать и раскрывать смысл композиционно-конструктивных принципов дизайна одежды;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применять навыки сочинения объемно-пространственной композиции в формировании букета по принципам икэбаны;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отражать в эскизном проекте дизайна сада образно-архитектурный композиционный замысел;</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узнавать и характеризовать памятники архитектуры Древнего Киева. София Киевская. Фрески. Мозаики;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узнавать и описывать памятники шатрового зодчества;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характеризовать особенности церкви Вознесения в селе Коломенском и храма Покрова</w:t>
      </w:r>
      <w:r w:rsidR="006C7538" w:rsidRPr="008C6859">
        <w:rPr>
          <w:color w:val="0D0D0D" w:themeColor="text1" w:themeTint="F2"/>
          <w:sz w:val="24"/>
          <w:szCs w:val="24"/>
        </w:rPr>
        <w:t>-</w:t>
      </w:r>
      <w:r w:rsidRPr="008C6859">
        <w:rPr>
          <w:color w:val="0D0D0D" w:themeColor="text1" w:themeTint="F2"/>
          <w:sz w:val="24"/>
          <w:szCs w:val="24"/>
        </w:rPr>
        <w:t>на</w:t>
      </w:r>
      <w:r w:rsidR="006C7538" w:rsidRPr="008C6859">
        <w:rPr>
          <w:color w:val="0D0D0D" w:themeColor="text1" w:themeTint="F2"/>
          <w:sz w:val="24"/>
          <w:szCs w:val="24"/>
        </w:rPr>
        <w:t>-</w:t>
      </w:r>
      <w:r w:rsidRPr="008C6859">
        <w:rPr>
          <w:color w:val="0D0D0D" w:themeColor="text1" w:themeTint="F2"/>
          <w:sz w:val="24"/>
          <w:szCs w:val="24"/>
        </w:rPr>
        <w:t>Рву;</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раскрывать особенности новых иконописных традиций в XVII веке. Отличать по характерным особенностям икону и парсуну;</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различать стилевые особенности разных школ архитектуры Древней Руси;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создавать с натуры и по воображению архитектурные образы графическими материалами и др.;</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сравнивать, сопоставлять и анализировать произведения живописи Древней Руси;</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рассуждать о значении художественного образа древнерусской культуры;</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 xml:space="preserve">ориентироваться в широком разнообразии стилей и направлений изобразительного искусства и архитектуры XVIII </w:t>
      </w:r>
      <w:r w:rsidR="006C7538" w:rsidRPr="008C6859">
        <w:rPr>
          <w:color w:val="0D0D0D" w:themeColor="text1" w:themeTint="F2"/>
          <w:sz w:val="24"/>
          <w:szCs w:val="24"/>
        </w:rPr>
        <w:t>–</w:t>
      </w:r>
      <w:r w:rsidRPr="008C6859">
        <w:rPr>
          <w:color w:val="0D0D0D" w:themeColor="text1" w:themeTint="F2"/>
          <w:sz w:val="24"/>
          <w:szCs w:val="24"/>
        </w:rPr>
        <w:t xml:space="preserve"> XIX веков;</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 xml:space="preserve">использовать в речи новые термины, связанные со стилями в изобразительном искусстве и архитектуре XVIII </w:t>
      </w:r>
      <w:r w:rsidR="006C7538" w:rsidRPr="008C6859">
        <w:rPr>
          <w:color w:val="0D0D0D" w:themeColor="text1" w:themeTint="F2"/>
          <w:sz w:val="24"/>
          <w:szCs w:val="24"/>
        </w:rPr>
        <w:t>–</w:t>
      </w:r>
      <w:r w:rsidRPr="008C6859">
        <w:rPr>
          <w:color w:val="0D0D0D" w:themeColor="text1" w:themeTint="F2"/>
          <w:sz w:val="24"/>
          <w:szCs w:val="24"/>
        </w:rPr>
        <w:t xml:space="preserve"> XIX веков;</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выявлять и называть характерные особенности русской портретной живописи XVIII века;</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характеризовать признаки и особенности московского барокко;</w:t>
      </w:r>
    </w:p>
    <w:p w:rsidR="00E53743" w:rsidRPr="008C685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8C6859">
        <w:rPr>
          <w:color w:val="0D0D0D" w:themeColor="text1" w:themeTint="F2"/>
          <w:sz w:val="24"/>
          <w:szCs w:val="24"/>
        </w:rPr>
        <w:t>создавать разнообразные творческие работы (фантазийные конструкции) в материале.</w:t>
      </w:r>
    </w:p>
    <w:p w:rsidR="00E53743" w:rsidRPr="008767DF" w:rsidRDefault="00E53743" w:rsidP="003D2B30">
      <w:pPr>
        <w:autoSpaceDE w:val="0"/>
        <w:autoSpaceDN w:val="0"/>
        <w:adjustRightInd w:val="0"/>
        <w:spacing w:after="0" w:line="240" w:lineRule="auto"/>
        <w:ind w:firstLine="709"/>
        <w:jc w:val="both"/>
        <w:rPr>
          <w:rFonts w:ascii="Times New Roman" w:hAnsi="Times New Roman"/>
          <w:bCs/>
          <w:i/>
          <w:color w:val="0D0D0D" w:themeColor="text1" w:themeTint="F2"/>
          <w:sz w:val="24"/>
          <w:szCs w:val="24"/>
        </w:rPr>
      </w:pPr>
      <w:r w:rsidRPr="008767DF">
        <w:rPr>
          <w:rFonts w:ascii="Times New Roman" w:hAnsi="Times New Roman"/>
          <w:bCs/>
          <w:i/>
          <w:color w:val="0D0D0D" w:themeColor="text1" w:themeTint="F2"/>
          <w:sz w:val="24"/>
          <w:szCs w:val="24"/>
        </w:rPr>
        <w:t>Выпускник получит возможность научиться:</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выделять признаки для установления стилевых связей в процессе изучения изобразительного искусства;</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понимать специфику изображения в полиграфии;</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различать формы полиграфической продукции: книги, журналы, плакаты, афиши и др.);</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различать и характеризовать типы изображения в полиграфии (графическое, живописное, компьютерное, фотографическое);</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проектировать обложку книги, рекламы открытки, визитки и др.;</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создавать художественную композицию макета книги, журнала;</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 xml:space="preserve">называть имена великих русских живописцев и архитекторов XVIII </w:t>
      </w:r>
      <w:r w:rsidR="006C7538" w:rsidRPr="008767DF">
        <w:rPr>
          <w:i/>
          <w:color w:val="0D0D0D" w:themeColor="text1" w:themeTint="F2"/>
          <w:sz w:val="24"/>
          <w:szCs w:val="24"/>
        </w:rPr>
        <w:t>–</w:t>
      </w:r>
      <w:r w:rsidRPr="008767DF">
        <w:rPr>
          <w:i/>
          <w:color w:val="0D0D0D" w:themeColor="text1" w:themeTint="F2"/>
          <w:sz w:val="24"/>
          <w:szCs w:val="24"/>
        </w:rPr>
        <w:t xml:space="preserve"> XIX веков;</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 xml:space="preserve">называть и характеризовать произведения изобразительного искусства и архитектуры русских художников XVIII </w:t>
      </w:r>
      <w:r w:rsidR="006C7538" w:rsidRPr="008767DF">
        <w:rPr>
          <w:i/>
          <w:color w:val="0D0D0D" w:themeColor="text1" w:themeTint="F2"/>
          <w:sz w:val="24"/>
          <w:szCs w:val="24"/>
        </w:rPr>
        <w:t>–</w:t>
      </w:r>
      <w:r w:rsidRPr="008767DF">
        <w:rPr>
          <w:i/>
          <w:color w:val="0D0D0D" w:themeColor="text1" w:themeTint="F2"/>
          <w:sz w:val="24"/>
          <w:szCs w:val="24"/>
        </w:rPr>
        <w:t xml:space="preserve"> XIX веков;</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называть имена выдающихся русских художников-ваятелей XVIII века и определять скульптурные памятники;</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называть имена выдающихся художников «Товарищества передвижников» и определять их произведения живописи;</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называть имена выдающихся русских художников-пейзажистов XIX века и определять произведения пейзажной живописи;</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понимать особенности исторического жанра, определять произведения исторической живописи;</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определять «Русский стиль» в архитектуре модерна, называть памятники архитектуры модерна;</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создавать разнообразные творческие работы (фантазийные конструкции) в материале;</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узнавать основные художественные направления в искусстве XIX и XX веков;</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узнавать, называть основные художественные стили в европейском и русском искусстве и время их развития в истории культуры;</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применять творческий опыт разработки художественного проекта – создания композиции на определенную тему;</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понимать смысл традиций и новаторства в изобразительном искусстве XX века. Модерн. Авангард. Сюрреализм;</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характеризовать стиль модерн в архитектуре. Ф.О. Шехтель. А</w:t>
      </w:r>
      <w:r w:rsidR="006C7538" w:rsidRPr="008767DF">
        <w:rPr>
          <w:i/>
          <w:color w:val="0D0D0D" w:themeColor="text1" w:themeTint="F2"/>
          <w:sz w:val="24"/>
          <w:szCs w:val="24"/>
        </w:rPr>
        <w:t>. </w:t>
      </w:r>
      <w:r w:rsidRPr="008767DF">
        <w:rPr>
          <w:i/>
          <w:color w:val="0D0D0D" w:themeColor="text1" w:themeTint="F2"/>
          <w:sz w:val="24"/>
          <w:szCs w:val="24"/>
        </w:rPr>
        <w:t>Гауди;</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создавать с натуры и по воображению архитектурные образы графическими материалами и др.;</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работать над эскизом монументального произведения (витраж, мозаика, роспись, монументальная скульптура);</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использовать выразительный язык при моделировании архитектурного пространства;</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характеризовать крупнейшие художественные музеи мира и России;</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получать представления об особенностях художественных коллекций крупнейших музеев мира;</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использовать навыки коллективной работы над объемно- пространственной композицией;</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понимать основы сценографии как вида художественного творчества;</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понимать роль костюма, маски и грима в искусстве актерского перевоплощения;</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называть имена российск</w:t>
      </w:r>
      <w:r w:rsidR="0024776D" w:rsidRPr="008767DF">
        <w:rPr>
          <w:i/>
          <w:color w:val="0D0D0D" w:themeColor="text1" w:themeTint="F2"/>
          <w:sz w:val="24"/>
          <w:szCs w:val="24"/>
        </w:rPr>
        <w:t xml:space="preserve">их </w:t>
      </w:r>
      <w:proofErr w:type="gramStart"/>
      <w:r w:rsidR="0024776D" w:rsidRPr="008767DF">
        <w:rPr>
          <w:i/>
          <w:color w:val="0D0D0D" w:themeColor="text1" w:themeTint="F2"/>
          <w:sz w:val="24"/>
          <w:szCs w:val="24"/>
        </w:rPr>
        <w:t>художников</w:t>
      </w:r>
      <w:r w:rsidR="00AD272E" w:rsidRPr="008767DF">
        <w:rPr>
          <w:i/>
          <w:color w:val="0D0D0D" w:themeColor="text1" w:themeTint="F2"/>
          <w:sz w:val="24"/>
          <w:szCs w:val="24"/>
        </w:rPr>
        <w:t>(</w:t>
      </w:r>
      <w:proofErr w:type="gramEnd"/>
      <w:r w:rsidR="00AD272E" w:rsidRPr="008767DF">
        <w:rPr>
          <w:i/>
          <w:color w:val="0D0D0D" w:themeColor="text1" w:themeTint="F2"/>
          <w:sz w:val="24"/>
          <w:szCs w:val="24"/>
        </w:rPr>
        <w:t>А.Я. Головин, А.Н. Бенуа, М.В. Добужинский)</w:t>
      </w:r>
      <w:r w:rsidRPr="008767DF">
        <w:rPr>
          <w:i/>
          <w:color w:val="0D0D0D" w:themeColor="text1" w:themeTint="F2"/>
          <w:sz w:val="24"/>
          <w:szCs w:val="24"/>
        </w:rPr>
        <w:t>;</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различать особенности художественной фотографии;</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различать выразительные средства художественной фотографии (композиция, план, ракурс, свет, ритм и др.);</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понимать изобразительную природу экранных искусств;</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характеризовать принципы киномонтажа в создании художественного образа;</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различать понятия: игровой и документальный фильм;</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 xml:space="preserve">называть имена мастеров российского кинематографа. </w:t>
      </w:r>
      <w:r w:rsidR="006C7538" w:rsidRPr="008767DF">
        <w:rPr>
          <w:i/>
          <w:color w:val="0D0D0D" w:themeColor="text1" w:themeTint="F2"/>
          <w:sz w:val="24"/>
          <w:szCs w:val="24"/>
        </w:rPr>
        <w:t xml:space="preserve">С.М. Эйзенштейн. А.А. Тарковский. </w:t>
      </w:r>
      <w:r w:rsidRPr="008767DF">
        <w:rPr>
          <w:i/>
          <w:color w:val="0D0D0D" w:themeColor="text1" w:themeTint="F2"/>
          <w:sz w:val="24"/>
          <w:szCs w:val="24"/>
        </w:rPr>
        <w:t>С.Ф</w:t>
      </w:r>
      <w:r w:rsidR="006C7538" w:rsidRPr="008767DF">
        <w:rPr>
          <w:i/>
          <w:color w:val="0D0D0D" w:themeColor="text1" w:themeTint="F2"/>
          <w:sz w:val="24"/>
          <w:szCs w:val="24"/>
        </w:rPr>
        <w:t>. </w:t>
      </w:r>
      <w:r w:rsidRPr="008767DF">
        <w:rPr>
          <w:i/>
          <w:color w:val="0D0D0D" w:themeColor="text1" w:themeTint="F2"/>
          <w:sz w:val="24"/>
          <w:szCs w:val="24"/>
        </w:rPr>
        <w:t>Бондарчук. Н.С. Михалков;</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понимать основы искусства телевидения;</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понимать различия в творческой работе художника-живописца и сценографа;</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применять полученные знания о типах оформления сцены при создании школьного спектакля;</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 xml:space="preserve">применять в практике любительского спектакля художественно-творческие умения по созданию костюмов, грима и </w:t>
      </w:r>
      <w:r w:rsidR="00245F1D" w:rsidRPr="008767DF">
        <w:rPr>
          <w:i/>
          <w:color w:val="0D0D0D" w:themeColor="text1" w:themeTint="F2"/>
          <w:sz w:val="24"/>
          <w:szCs w:val="24"/>
        </w:rPr>
        <w:t>т. д.</w:t>
      </w:r>
      <w:r w:rsidRPr="008767DF">
        <w:rPr>
          <w:i/>
          <w:color w:val="0D0D0D" w:themeColor="text1" w:themeTint="F2"/>
          <w:sz w:val="24"/>
          <w:szCs w:val="24"/>
        </w:rPr>
        <w:t xml:space="preserve"> для спектакля из доступных материалов;</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добиваться в практической работе большей выразительности костюма и его стилевого единства со сценографией спектакля;</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понимать и объяснять синтетическую природу фильма;</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применять первоначальные навыки в создании сценария и замысла фильма;</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применять полученные ранее знания по композиции и построению кадра;</w:t>
      </w:r>
    </w:p>
    <w:p w:rsidR="00E53743" w:rsidRPr="008767DF"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8767DF">
        <w:rPr>
          <w:i/>
          <w:color w:val="0D0D0D" w:themeColor="text1" w:themeTint="F2"/>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r w:rsidR="0077229C">
        <w:rPr>
          <w:i/>
          <w:color w:val="0D0D0D" w:themeColor="text1" w:themeTint="F2"/>
          <w:sz w:val="24"/>
          <w:szCs w:val="24"/>
        </w:rPr>
        <w:t>.</w:t>
      </w:r>
    </w:p>
    <w:p w:rsidR="00E53743" w:rsidRPr="003D2B30" w:rsidRDefault="00E53743" w:rsidP="003D2B30">
      <w:pPr>
        <w:spacing w:after="0" w:line="240" w:lineRule="auto"/>
        <w:ind w:firstLine="709"/>
        <w:jc w:val="both"/>
        <w:rPr>
          <w:rFonts w:ascii="Times New Roman" w:hAnsi="Times New Roman"/>
          <w:color w:val="244061" w:themeColor="accent1" w:themeShade="80"/>
          <w:sz w:val="24"/>
          <w:szCs w:val="24"/>
        </w:rPr>
      </w:pPr>
    </w:p>
    <w:p w:rsidR="00B540EE" w:rsidRPr="00E276E6" w:rsidRDefault="00B540EE" w:rsidP="003D2B30">
      <w:pPr>
        <w:pStyle w:val="4"/>
        <w:spacing w:line="240" w:lineRule="auto"/>
        <w:rPr>
          <w:color w:val="0D0D0D" w:themeColor="text1" w:themeTint="F2"/>
          <w:sz w:val="24"/>
          <w:szCs w:val="24"/>
        </w:rPr>
      </w:pPr>
      <w:bookmarkStart w:id="81" w:name="_Toc409691644"/>
      <w:bookmarkStart w:id="82" w:name="_Toc410653967"/>
      <w:bookmarkStart w:id="83" w:name="_Toc414553153"/>
      <w:r w:rsidRPr="00E276E6">
        <w:rPr>
          <w:color w:val="0D0D0D" w:themeColor="text1" w:themeTint="F2"/>
          <w:sz w:val="24"/>
          <w:szCs w:val="24"/>
        </w:rPr>
        <w:t>Музыка</w:t>
      </w:r>
      <w:bookmarkEnd w:id="81"/>
      <w:bookmarkEnd w:id="82"/>
      <w:bookmarkEnd w:id="83"/>
    </w:p>
    <w:p w:rsidR="00E53743" w:rsidRPr="00E276E6" w:rsidRDefault="00E53743" w:rsidP="003D2B30">
      <w:pPr>
        <w:spacing w:after="0" w:line="240" w:lineRule="auto"/>
        <w:ind w:firstLine="709"/>
        <w:jc w:val="both"/>
        <w:rPr>
          <w:rFonts w:ascii="Times New Roman" w:hAnsi="Times New Roman"/>
          <w:color w:val="0D0D0D" w:themeColor="text1" w:themeTint="F2"/>
          <w:sz w:val="24"/>
          <w:szCs w:val="24"/>
        </w:rPr>
      </w:pPr>
      <w:r w:rsidRPr="00E276E6">
        <w:rPr>
          <w:rFonts w:ascii="Times New Roman" w:hAnsi="Times New Roman"/>
          <w:color w:val="0D0D0D" w:themeColor="text1" w:themeTint="F2"/>
          <w:sz w:val="24"/>
          <w:szCs w:val="24"/>
        </w:rPr>
        <w:t>Выпускник научится:</w:t>
      </w:r>
    </w:p>
    <w:p w:rsidR="00E53743" w:rsidRPr="00E276E6"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понимать значение интонации в музыке как носител</w:t>
      </w:r>
      <w:r w:rsidR="00AD272E" w:rsidRPr="00E276E6">
        <w:rPr>
          <w:color w:val="0D0D0D" w:themeColor="text1" w:themeTint="F2"/>
          <w:sz w:val="24"/>
          <w:szCs w:val="24"/>
        </w:rPr>
        <w:t>я</w:t>
      </w:r>
      <w:r w:rsidRPr="00E276E6">
        <w:rPr>
          <w:color w:val="0D0D0D" w:themeColor="text1" w:themeTint="F2"/>
          <w:sz w:val="24"/>
          <w:szCs w:val="24"/>
        </w:rPr>
        <w:t xml:space="preserve"> образного смысла;</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анализировать средства музыкальной выразительности: мелодию, ритм, темп, динамику, лад;</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определять характер музыкальных образов (лирических, драматических, героических, романтических, эпических);</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понимать жизненно-образное содержание музыкальных произведений разных жанров;</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различать и характеризовать приемы взаимодействия и развития образов музыкальных произведений;</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различать многообразие музыкальных образов и способов их развития;</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производить интонационно-образный анализ музыкального произведения;</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понимать основной принцип построения и развития музыки;</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анализировать взаимосвязь жизненного содержания музыки и музыкальных образов;</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понимать значение устного народного музыкального творчества в развитии общей культуры народа;</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понимать специфику перевоплощения народной музыки в произведениях композиторов;</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понимать взаимосвязь профессиональной композиторской музыки и народного музыкального творчества;</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узнавать характерные черты и образцы творчества крупнейших русских и зарубежных композиторов;</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называть и определять звучание музыкальных инструментов: духовых, струнных, ударных, современных электронных;</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владеть музыкальными терминами в пределах изучаемой темы;</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определять характерные особенности музыкального языка;</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эмоционально-образно воспринимать и характеризовать музыкальные произведения;</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анализировать произведения выдающихся композиторов прошлого и современности;</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анализировать единство жизненного содержания и художественной формы в различных музыкальных образах;</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творчески интерпретировать содержание музыкальных произведений;</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различать интерпретацию классической музыки в современных обработках;</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определять характерные признаки современной популярной музыки;</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называть стили рок-музыки и ее отдельных направлений: рок-оперы, рок-н-ролла и др.;</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анализировать творчество исполнителей авторской песни;</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выявлять особенности взаимодействия музыки с другими видами искусства;</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находить жанровые параллели между музыкой и другими видами искусств;</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сравнивать интонации музыкального, живописного и литературного произведений;</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находить ассоциативные связи между художественными образами музыки, изобразительного искусства и литературы;</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понимать значимость музыки в творчестве писателей и поэтов;</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определять разновидности хоровых коллективов по стилю (манере) исполнения: народные, академические;</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владеть навыками вокально-хорового музицирования;</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применять навыки вокально-хоровой работы при пении с музыкальным сопровождением и без сопровождения (acappella);</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творчески интерпретировать содержание музыкального произведения в пении;</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 xml:space="preserve">передавать свои музыкальные впечатления в устной или письменной форме; </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проявлять творческую инициативу, участвуя в музыкально-эстетической деятельности;</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понимать специфику музыки как вида искусства и ее значение в жизни человека и общества;</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 xml:space="preserve">приводить примеры выдающихся (в том числе современных) отечественных и </w:t>
      </w:r>
      <w:proofErr w:type="gramStart"/>
      <w:r w:rsidRPr="00E276E6">
        <w:rPr>
          <w:color w:val="0D0D0D" w:themeColor="text1" w:themeTint="F2"/>
          <w:sz w:val="24"/>
          <w:szCs w:val="24"/>
        </w:rPr>
        <w:t>зарубежных музыкальных исполнителей</w:t>
      </w:r>
      <w:proofErr w:type="gramEnd"/>
      <w:r w:rsidRPr="00E276E6">
        <w:rPr>
          <w:color w:val="0D0D0D" w:themeColor="text1" w:themeTint="F2"/>
          <w:sz w:val="24"/>
          <w:szCs w:val="24"/>
        </w:rPr>
        <w:t xml:space="preserve"> и исполнительских коллективов;</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применять современные информационно-коммуникационные технологии для записи и воспроизведения музыки;</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обосновывать собственные предпочтения, касающиеся музыкальных произведений различных стилей и жанров;</w:t>
      </w:r>
    </w:p>
    <w:p w:rsidR="00AD272E"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использовать знания о музыке и музыкантах, полученные на занятиях, при составлении домашней фонотеки, видеотеки;</w:t>
      </w:r>
    </w:p>
    <w:p w:rsidR="00E53743" w:rsidRPr="00E276E6" w:rsidRDefault="00AD272E" w:rsidP="007722A0">
      <w:pPr>
        <w:pStyle w:val="24"/>
        <w:numPr>
          <w:ilvl w:val="1"/>
          <w:numId w:val="71"/>
        </w:numPr>
        <w:autoSpaceDE w:val="0"/>
        <w:autoSpaceDN w:val="0"/>
        <w:adjustRightInd w:val="0"/>
        <w:ind w:left="0" w:firstLine="426"/>
        <w:rPr>
          <w:color w:val="0D0D0D" w:themeColor="text1" w:themeTint="F2"/>
          <w:sz w:val="24"/>
          <w:szCs w:val="24"/>
        </w:rPr>
      </w:pPr>
      <w:r w:rsidRPr="00E276E6">
        <w:rPr>
          <w:color w:val="0D0D0D" w:themeColor="text1" w:themeTint="F2"/>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E276E6" w:rsidRDefault="00E53743" w:rsidP="003D2B30">
      <w:pPr>
        <w:spacing w:after="0" w:line="240" w:lineRule="auto"/>
        <w:ind w:firstLine="709"/>
        <w:jc w:val="both"/>
        <w:rPr>
          <w:rFonts w:ascii="Times New Roman" w:hAnsi="Times New Roman"/>
          <w:i/>
          <w:color w:val="0D0D0D" w:themeColor="text1" w:themeTint="F2"/>
          <w:sz w:val="24"/>
          <w:szCs w:val="24"/>
        </w:rPr>
      </w:pPr>
      <w:r w:rsidRPr="00E276E6">
        <w:rPr>
          <w:rFonts w:ascii="Times New Roman" w:hAnsi="Times New Roman"/>
          <w:i/>
          <w:color w:val="0D0D0D" w:themeColor="text1" w:themeTint="F2"/>
          <w:sz w:val="24"/>
          <w:szCs w:val="24"/>
        </w:rPr>
        <w:t>Выпускник получит возможность научиться:</w:t>
      </w:r>
    </w:p>
    <w:p w:rsidR="00AD272E" w:rsidRPr="00E276E6" w:rsidRDefault="00AD272E" w:rsidP="007722A0">
      <w:pPr>
        <w:pStyle w:val="24"/>
        <w:numPr>
          <w:ilvl w:val="1"/>
          <w:numId w:val="71"/>
        </w:numPr>
        <w:autoSpaceDE w:val="0"/>
        <w:autoSpaceDN w:val="0"/>
        <w:adjustRightInd w:val="0"/>
        <w:ind w:left="0" w:firstLine="426"/>
        <w:rPr>
          <w:i/>
          <w:color w:val="0D0D0D" w:themeColor="text1" w:themeTint="F2"/>
          <w:sz w:val="24"/>
          <w:szCs w:val="24"/>
        </w:rPr>
      </w:pPr>
      <w:r w:rsidRPr="00E276E6">
        <w:rPr>
          <w:i/>
          <w:color w:val="0D0D0D" w:themeColor="text1" w:themeTint="F2"/>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E276E6" w:rsidRDefault="00AD272E" w:rsidP="007722A0">
      <w:pPr>
        <w:pStyle w:val="24"/>
        <w:numPr>
          <w:ilvl w:val="1"/>
          <w:numId w:val="71"/>
        </w:numPr>
        <w:autoSpaceDE w:val="0"/>
        <w:autoSpaceDN w:val="0"/>
        <w:adjustRightInd w:val="0"/>
        <w:ind w:left="0" w:firstLine="426"/>
        <w:rPr>
          <w:i/>
          <w:color w:val="0D0D0D" w:themeColor="text1" w:themeTint="F2"/>
          <w:sz w:val="24"/>
          <w:szCs w:val="24"/>
        </w:rPr>
      </w:pPr>
      <w:r w:rsidRPr="00E276E6">
        <w:rPr>
          <w:i/>
          <w:color w:val="0D0D0D" w:themeColor="text1" w:themeTint="F2"/>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E276E6" w:rsidRDefault="00AD272E" w:rsidP="007722A0">
      <w:pPr>
        <w:pStyle w:val="24"/>
        <w:numPr>
          <w:ilvl w:val="1"/>
          <w:numId w:val="71"/>
        </w:numPr>
        <w:autoSpaceDE w:val="0"/>
        <w:autoSpaceDN w:val="0"/>
        <w:adjustRightInd w:val="0"/>
        <w:ind w:left="0" w:firstLine="426"/>
        <w:rPr>
          <w:i/>
          <w:color w:val="0D0D0D" w:themeColor="text1" w:themeTint="F2"/>
          <w:sz w:val="24"/>
          <w:szCs w:val="24"/>
        </w:rPr>
      </w:pPr>
      <w:r w:rsidRPr="00E276E6">
        <w:rPr>
          <w:i/>
          <w:color w:val="0D0D0D" w:themeColor="text1" w:themeTint="F2"/>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E276E6" w:rsidRDefault="00AD272E" w:rsidP="007722A0">
      <w:pPr>
        <w:pStyle w:val="24"/>
        <w:numPr>
          <w:ilvl w:val="1"/>
          <w:numId w:val="71"/>
        </w:numPr>
        <w:autoSpaceDE w:val="0"/>
        <w:autoSpaceDN w:val="0"/>
        <w:adjustRightInd w:val="0"/>
        <w:ind w:left="0" w:firstLine="426"/>
        <w:rPr>
          <w:i/>
          <w:color w:val="0D0D0D" w:themeColor="text1" w:themeTint="F2"/>
          <w:sz w:val="24"/>
          <w:szCs w:val="24"/>
        </w:rPr>
      </w:pPr>
      <w:r w:rsidRPr="00E276E6">
        <w:rPr>
          <w:i/>
          <w:color w:val="0D0D0D" w:themeColor="text1" w:themeTint="F2"/>
          <w:sz w:val="24"/>
          <w:szCs w:val="24"/>
        </w:rPr>
        <w:t>определять специфику духовной музыки в эпоху Средневековья;</w:t>
      </w:r>
    </w:p>
    <w:p w:rsidR="00AD272E" w:rsidRPr="00E276E6" w:rsidRDefault="00AD272E" w:rsidP="007722A0">
      <w:pPr>
        <w:pStyle w:val="24"/>
        <w:numPr>
          <w:ilvl w:val="1"/>
          <w:numId w:val="71"/>
        </w:numPr>
        <w:autoSpaceDE w:val="0"/>
        <w:autoSpaceDN w:val="0"/>
        <w:adjustRightInd w:val="0"/>
        <w:ind w:left="0" w:firstLine="426"/>
        <w:rPr>
          <w:i/>
          <w:color w:val="0D0D0D" w:themeColor="text1" w:themeTint="F2"/>
          <w:sz w:val="24"/>
          <w:szCs w:val="24"/>
        </w:rPr>
      </w:pPr>
      <w:r w:rsidRPr="00E276E6">
        <w:rPr>
          <w:i/>
          <w:color w:val="0D0D0D" w:themeColor="text1" w:themeTint="F2"/>
          <w:sz w:val="24"/>
          <w:szCs w:val="24"/>
        </w:rPr>
        <w:t>распознавать мелодику знаменного распева – основы древнерусской церковной музыки;</w:t>
      </w:r>
    </w:p>
    <w:p w:rsidR="00AD272E" w:rsidRPr="00E276E6" w:rsidRDefault="00AD272E" w:rsidP="007722A0">
      <w:pPr>
        <w:pStyle w:val="24"/>
        <w:numPr>
          <w:ilvl w:val="1"/>
          <w:numId w:val="71"/>
        </w:numPr>
        <w:autoSpaceDE w:val="0"/>
        <w:autoSpaceDN w:val="0"/>
        <w:adjustRightInd w:val="0"/>
        <w:ind w:left="0" w:firstLine="426"/>
        <w:rPr>
          <w:i/>
          <w:color w:val="0D0D0D" w:themeColor="text1" w:themeTint="F2"/>
          <w:sz w:val="24"/>
          <w:szCs w:val="24"/>
        </w:rPr>
      </w:pPr>
      <w:r w:rsidRPr="00E276E6">
        <w:rPr>
          <w:i/>
          <w:color w:val="0D0D0D" w:themeColor="text1" w:themeTint="F2"/>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E276E6" w:rsidRDefault="00AD272E" w:rsidP="007722A0">
      <w:pPr>
        <w:pStyle w:val="24"/>
        <w:numPr>
          <w:ilvl w:val="1"/>
          <w:numId w:val="71"/>
        </w:numPr>
        <w:autoSpaceDE w:val="0"/>
        <w:autoSpaceDN w:val="0"/>
        <w:adjustRightInd w:val="0"/>
        <w:ind w:left="0" w:firstLine="426"/>
        <w:rPr>
          <w:i/>
          <w:color w:val="0D0D0D" w:themeColor="text1" w:themeTint="F2"/>
          <w:sz w:val="24"/>
          <w:szCs w:val="24"/>
        </w:rPr>
      </w:pPr>
      <w:r w:rsidRPr="00E276E6">
        <w:rPr>
          <w:i/>
          <w:color w:val="0D0D0D" w:themeColor="text1" w:themeTint="F2"/>
          <w:sz w:val="24"/>
          <w:szCs w:val="24"/>
        </w:rPr>
        <w:t>выделять признаки для установления стилевых связей в процессе изучения музыкального искусства;</w:t>
      </w:r>
    </w:p>
    <w:p w:rsidR="00AD272E" w:rsidRPr="00E276E6" w:rsidRDefault="00AD272E" w:rsidP="007722A0">
      <w:pPr>
        <w:pStyle w:val="24"/>
        <w:numPr>
          <w:ilvl w:val="1"/>
          <w:numId w:val="71"/>
        </w:numPr>
        <w:autoSpaceDE w:val="0"/>
        <w:autoSpaceDN w:val="0"/>
        <w:adjustRightInd w:val="0"/>
        <w:ind w:left="0" w:firstLine="426"/>
        <w:rPr>
          <w:i/>
          <w:color w:val="0D0D0D" w:themeColor="text1" w:themeTint="F2"/>
          <w:sz w:val="24"/>
          <w:szCs w:val="24"/>
        </w:rPr>
      </w:pPr>
      <w:r w:rsidRPr="00E276E6">
        <w:rPr>
          <w:i/>
          <w:color w:val="0D0D0D" w:themeColor="text1" w:themeTint="F2"/>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E276E6" w:rsidRDefault="00AD272E" w:rsidP="007722A0">
      <w:pPr>
        <w:pStyle w:val="24"/>
        <w:numPr>
          <w:ilvl w:val="1"/>
          <w:numId w:val="71"/>
        </w:numPr>
        <w:autoSpaceDE w:val="0"/>
        <w:autoSpaceDN w:val="0"/>
        <w:adjustRightInd w:val="0"/>
        <w:ind w:left="0" w:firstLine="426"/>
        <w:rPr>
          <w:i/>
          <w:color w:val="0D0D0D" w:themeColor="text1" w:themeTint="F2"/>
          <w:sz w:val="24"/>
          <w:szCs w:val="24"/>
        </w:rPr>
      </w:pPr>
      <w:r w:rsidRPr="00E276E6">
        <w:rPr>
          <w:i/>
          <w:color w:val="0D0D0D" w:themeColor="text1" w:themeTint="F2"/>
          <w:sz w:val="24"/>
          <w:szCs w:val="24"/>
        </w:rPr>
        <w:t>исполнять свою партию в хоре в просте</w:t>
      </w:r>
      <w:r w:rsidR="00E276E6">
        <w:rPr>
          <w:i/>
          <w:color w:val="0D0D0D" w:themeColor="text1" w:themeTint="F2"/>
          <w:sz w:val="24"/>
          <w:szCs w:val="24"/>
        </w:rPr>
        <w:t>йших двухголосных произведениях</w:t>
      </w:r>
      <w:r w:rsidRPr="00E276E6">
        <w:rPr>
          <w:i/>
          <w:color w:val="0D0D0D" w:themeColor="text1" w:themeTint="F2"/>
          <w:sz w:val="24"/>
          <w:szCs w:val="24"/>
        </w:rPr>
        <w:t>;</w:t>
      </w:r>
    </w:p>
    <w:p w:rsidR="00E53743" w:rsidRPr="00E276E6" w:rsidRDefault="00AD272E" w:rsidP="007722A0">
      <w:pPr>
        <w:pStyle w:val="24"/>
        <w:numPr>
          <w:ilvl w:val="1"/>
          <w:numId w:val="71"/>
        </w:numPr>
        <w:autoSpaceDE w:val="0"/>
        <w:autoSpaceDN w:val="0"/>
        <w:adjustRightInd w:val="0"/>
        <w:ind w:left="0" w:firstLine="426"/>
        <w:rPr>
          <w:i/>
          <w:color w:val="0D0D0D" w:themeColor="text1" w:themeTint="F2"/>
          <w:sz w:val="24"/>
          <w:szCs w:val="24"/>
        </w:rPr>
      </w:pPr>
      <w:r w:rsidRPr="00E276E6">
        <w:rPr>
          <w:i/>
          <w:color w:val="0D0D0D" w:themeColor="text1" w:themeTint="F2"/>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E276E6">
        <w:rPr>
          <w:i/>
          <w:color w:val="0D0D0D" w:themeColor="text1" w:themeTint="F2"/>
          <w:sz w:val="24"/>
          <w:szCs w:val="24"/>
        </w:rPr>
        <w:t>.</w:t>
      </w:r>
    </w:p>
    <w:p w:rsidR="006C7538" w:rsidRPr="003D2B30" w:rsidRDefault="006C7538" w:rsidP="003D2B30">
      <w:pPr>
        <w:pStyle w:val="3"/>
        <w:spacing w:before="0" w:beforeAutospacing="0" w:after="0" w:afterAutospacing="0"/>
        <w:ind w:firstLine="709"/>
        <w:rPr>
          <w:rFonts w:eastAsia="Calibri"/>
          <w:i/>
          <w:color w:val="244061" w:themeColor="accent1" w:themeShade="80"/>
          <w:sz w:val="24"/>
          <w:szCs w:val="24"/>
        </w:rPr>
      </w:pPr>
    </w:p>
    <w:p w:rsidR="00B540EE" w:rsidRPr="00A11416" w:rsidRDefault="00B540EE" w:rsidP="003D2B30">
      <w:pPr>
        <w:pStyle w:val="4"/>
        <w:spacing w:line="240" w:lineRule="auto"/>
        <w:rPr>
          <w:color w:val="0D0D0D" w:themeColor="text1" w:themeTint="F2"/>
          <w:sz w:val="24"/>
          <w:szCs w:val="24"/>
        </w:rPr>
      </w:pPr>
      <w:bookmarkStart w:id="84" w:name="_Toc409691645"/>
      <w:bookmarkStart w:id="85" w:name="_Toc410653968"/>
      <w:bookmarkStart w:id="86" w:name="_Toc414553154"/>
      <w:r w:rsidRPr="00A11416">
        <w:rPr>
          <w:color w:val="0D0D0D" w:themeColor="text1" w:themeTint="F2"/>
          <w:sz w:val="24"/>
          <w:szCs w:val="24"/>
        </w:rPr>
        <w:t>Технология</w:t>
      </w:r>
      <w:bookmarkEnd w:id="84"/>
      <w:bookmarkEnd w:id="85"/>
      <w:bookmarkEnd w:id="86"/>
    </w:p>
    <w:p w:rsidR="00E53743" w:rsidRPr="00A11416" w:rsidRDefault="00E53743" w:rsidP="003D2B30">
      <w:pPr>
        <w:tabs>
          <w:tab w:val="left" w:pos="851"/>
        </w:tabs>
        <w:spacing w:after="0" w:line="240" w:lineRule="auto"/>
        <w:ind w:firstLine="709"/>
        <w:jc w:val="both"/>
        <w:rPr>
          <w:rFonts w:ascii="Times New Roman" w:hAnsi="Times New Roman"/>
          <w:color w:val="0D0D0D" w:themeColor="text1" w:themeTint="F2"/>
          <w:sz w:val="24"/>
          <w:szCs w:val="24"/>
        </w:rPr>
      </w:pPr>
      <w:r w:rsidRPr="00A11416">
        <w:rPr>
          <w:rFonts w:ascii="Times New Roman" w:hAnsi="Times New Roman"/>
          <w:color w:val="0D0D0D" w:themeColor="text1" w:themeTint="F2"/>
          <w:sz w:val="24"/>
          <w:szCs w:val="24"/>
        </w:rPr>
        <w:t xml:space="preserve">В </w:t>
      </w:r>
      <w:r w:rsidR="00BA0262">
        <w:rPr>
          <w:rFonts w:ascii="Times New Roman" w:hAnsi="Times New Roman"/>
          <w:color w:val="0D0D0D" w:themeColor="text1" w:themeTint="F2"/>
          <w:sz w:val="24"/>
          <w:szCs w:val="24"/>
        </w:rPr>
        <w:t>ООО</w:t>
      </w:r>
      <w:r w:rsidRPr="00A11416">
        <w:rPr>
          <w:rFonts w:ascii="Times New Roman" w:hAnsi="Times New Roman"/>
          <w:color w:val="0D0D0D" w:themeColor="text1" w:themeTint="F2"/>
          <w:sz w:val="24"/>
          <w:szCs w:val="24"/>
        </w:rPr>
        <w:t xml:space="preserve">тветствии с требованиями Федерального государственного образовательного стандарта основного </w:t>
      </w:r>
      <w:r w:rsidR="00F32B1F" w:rsidRPr="00A11416">
        <w:rPr>
          <w:rFonts w:ascii="Times New Roman" w:hAnsi="Times New Roman"/>
          <w:color w:val="0D0D0D" w:themeColor="text1" w:themeTint="F2"/>
          <w:sz w:val="24"/>
          <w:szCs w:val="24"/>
        </w:rPr>
        <w:t xml:space="preserve">общего образования </w:t>
      </w:r>
      <w:r w:rsidRPr="00A11416">
        <w:rPr>
          <w:rFonts w:ascii="Times New Roman" w:hAnsi="Times New Roman"/>
          <w:color w:val="0D0D0D" w:themeColor="text1" w:themeTint="F2"/>
          <w:sz w:val="24"/>
          <w:szCs w:val="24"/>
        </w:rPr>
        <w:t xml:space="preserve">к результатам предметной области «Технология», результаты освоения предмета «Технология» отражают: </w:t>
      </w:r>
    </w:p>
    <w:p w:rsidR="00E53743" w:rsidRPr="00A11416"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A11416">
        <w:rPr>
          <w:color w:val="0D0D0D" w:themeColor="text1" w:themeTint="F2"/>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A11416"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A11416">
        <w:rPr>
          <w:color w:val="0D0D0D" w:themeColor="text1" w:themeTint="F2"/>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A11416"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A11416">
        <w:rPr>
          <w:color w:val="0D0D0D" w:themeColor="text1" w:themeTint="F2"/>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A11416"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A11416">
        <w:rPr>
          <w:color w:val="0D0D0D" w:themeColor="text1" w:themeTint="F2"/>
          <w:sz w:val="24"/>
          <w:szCs w:val="24"/>
        </w:rPr>
        <w:t>формирование умений устанавливать взаимосвязь знаний по разным учебным предметам для решения прикладных учебных задач;</w:t>
      </w:r>
    </w:p>
    <w:p w:rsidR="00E63D8D" w:rsidRPr="00A11416" w:rsidRDefault="00E63D8D" w:rsidP="007722A0">
      <w:pPr>
        <w:pStyle w:val="24"/>
        <w:numPr>
          <w:ilvl w:val="1"/>
          <w:numId w:val="71"/>
        </w:numPr>
        <w:autoSpaceDE w:val="0"/>
        <w:autoSpaceDN w:val="0"/>
        <w:adjustRightInd w:val="0"/>
        <w:ind w:left="0" w:firstLine="426"/>
        <w:rPr>
          <w:color w:val="0D0D0D" w:themeColor="text1" w:themeTint="F2"/>
          <w:sz w:val="24"/>
          <w:szCs w:val="24"/>
        </w:rPr>
      </w:pPr>
      <w:r w:rsidRPr="00A11416">
        <w:rPr>
          <w:color w:val="0D0D0D" w:themeColor="text1" w:themeTint="F2"/>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A11416"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A11416">
        <w:rPr>
          <w:color w:val="0D0D0D" w:themeColor="text1" w:themeTint="F2"/>
          <w:sz w:val="24"/>
          <w:szCs w:val="24"/>
        </w:rPr>
        <w:t>формирование представлений о мире профессий, связанных с изучаемыми технологиями, их востребованности на рынке труда.</w:t>
      </w:r>
    </w:p>
    <w:p w:rsidR="00E53743" w:rsidRPr="00A11416" w:rsidRDefault="00E53743" w:rsidP="003D2B30">
      <w:pPr>
        <w:pStyle w:val="-11"/>
        <w:ind w:left="0" w:firstLine="709"/>
        <w:jc w:val="both"/>
        <w:rPr>
          <w:b/>
          <w:color w:val="0D0D0D" w:themeColor="text1" w:themeTint="F2"/>
          <w:lang w:eastAsia="en-US"/>
        </w:rPr>
      </w:pPr>
      <w:r w:rsidRPr="00A11416">
        <w:rPr>
          <w:b/>
          <w:color w:val="0D0D0D" w:themeColor="text1" w:themeTint="F2"/>
          <w:lang w:eastAsia="en-US"/>
        </w:rPr>
        <w:t>Современные технологии и перспективы их развития</w:t>
      </w:r>
    </w:p>
    <w:p w:rsidR="00E63D8D" w:rsidRPr="00A11416" w:rsidRDefault="00180CC0" w:rsidP="003D2B30">
      <w:pPr>
        <w:pStyle w:val="-11"/>
        <w:ind w:left="0" w:firstLine="709"/>
        <w:jc w:val="both"/>
        <w:rPr>
          <w:rFonts w:eastAsia="MS Mincho"/>
          <w:color w:val="0D0D0D" w:themeColor="text1" w:themeTint="F2"/>
        </w:rPr>
      </w:pPr>
      <w:r w:rsidRPr="00A11416">
        <w:rPr>
          <w:color w:val="0D0D0D" w:themeColor="text1" w:themeTint="F2"/>
        </w:rPr>
        <w:t>Выпускник научится:</w:t>
      </w:r>
    </w:p>
    <w:p w:rsidR="00E53743" w:rsidRPr="00A11416" w:rsidRDefault="00180CC0" w:rsidP="007722A0">
      <w:pPr>
        <w:pStyle w:val="24"/>
        <w:numPr>
          <w:ilvl w:val="1"/>
          <w:numId w:val="71"/>
        </w:numPr>
        <w:autoSpaceDE w:val="0"/>
        <w:autoSpaceDN w:val="0"/>
        <w:adjustRightInd w:val="0"/>
        <w:ind w:left="0" w:firstLine="426"/>
        <w:rPr>
          <w:color w:val="0D0D0D" w:themeColor="text1" w:themeTint="F2"/>
          <w:sz w:val="24"/>
          <w:szCs w:val="24"/>
        </w:rPr>
      </w:pPr>
      <w:r w:rsidRPr="00A11416">
        <w:rPr>
          <w:color w:val="0D0D0D" w:themeColor="text1" w:themeTint="F2"/>
          <w:sz w:val="24"/>
          <w:szCs w:val="24"/>
        </w:rPr>
        <w:t xml:space="preserve">называть </w:t>
      </w:r>
      <w:r w:rsidR="00E53743" w:rsidRPr="00A11416">
        <w:rPr>
          <w:color w:val="0D0D0D" w:themeColor="text1" w:themeTint="F2"/>
          <w:sz w:val="24"/>
          <w:szCs w:val="24"/>
        </w:rPr>
        <w:t>и характериз</w:t>
      </w:r>
      <w:r w:rsidRPr="00A11416">
        <w:rPr>
          <w:color w:val="0D0D0D" w:themeColor="text1" w:themeTint="F2"/>
          <w:sz w:val="24"/>
          <w:szCs w:val="24"/>
        </w:rPr>
        <w:t>овать</w:t>
      </w:r>
      <w:r w:rsidR="00E53743" w:rsidRPr="00A11416">
        <w:rPr>
          <w:color w:val="0D0D0D" w:themeColor="text1" w:themeTint="F2"/>
          <w:sz w:val="24"/>
          <w:szCs w:val="24"/>
        </w:rPr>
        <w:t xml:space="preserve"> актуальные технологии производства и обраб</w:t>
      </w:r>
      <w:r w:rsidR="00A11416">
        <w:rPr>
          <w:color w:val="0D0D0D" w:themeColor="text1" w:themeTint="F2"/>
          <w:sz w:val="24"/>
          <w:szCs w:val="24"/>
        </w:rPr>
        <w:t>отки материалов</w:t>
      </w:r>
      <w:r w:rsidR="006C7538" w:rsidRPr="00A11416">
        <w:rPr>
          <w:color w:val="0D0D0D" w:themeColor="text1" w:themeTint="F2"/>
          <w:sz w:val="24"/>
          <w:szCs w:val="24"/>
        </w:rPr>
        <w:t>;</w:t>
      </w:r>
    </w:p>
    <w:p w:rsidR="00E53743" w:rsidRPr="00A11416" w:rsidRDefault="00180CC0" w:rsidP="007722A0">
      <w:pPr>
        <w:pStyle w:val="24"/>
        <w:numPr>
          <w:ilvl w:val="1"/>
          <w:numId w:val="71"/>
        </w:numPr>
        <w:autoSpaceDE w:val="0"/>
        <w:autoSpaceDN w:val="0"/>
        <w:adjustRightInd w:val="0"/>
        <w:ind w:left="0" w:firstLine="426"/>
        <w:rPr>
          <w:color w:val="0D0D0D" w:themeColor="text1" w:themeTint="F2"/>
          <w:sz w:val="24"/>
          <w:szCs w:val="24"/>
        </w:rPr>
      </w:pPr>
      <w:proofErr w:type="gramStart"/>
      <w:r w:rsidRPr="00A11416">
        <w:rPr>
          <w:color w:val="0D0D0D" w:themeColor="text1" w:themeTint="F2"/>
          <w:sz w:val="24"/>
          <w:szCs w:val="24"/>
        </w:rPr>
        <w:t>называть  и</w:t>
      </w:r>
      <w:proofErr w:type="gramEnd"/>
      <w:r w:rsidRPr="00A11416">
        <w:rPr>
          <w:color w:val="0D0D0D" w:themeColor="text1" w:themeTint="F2"/>
          <w:sz w:val="24"/>
          <w:szCs w:val="24"/>
        </w:rPr>
        <w:t xml:space="preserve"> характеризовать</w:t>
      </w:r>
      <w:r w:rsidR="00E53743" w:rsidRPr="00A11416">
        <w:rPr>
          <w:color w:val="0D0D0D" w:themeColor="text1" w:themeTint="F2"/>
          <w:sz w:val="24"/>
          <w:szCs w:val="24"/>
        </w:rPr>
        <w:t xml:space="preserve"> перспективные технологии производства и обработки мате</w:t>
      </w:r>
      <w:r w:rsidR="00A11416">
        <w:rPr>
          <w:color w:val="0D0D0D" w:themeColor="text1" w:themeTint="F2"/>
          <w:sz w:val="24"/>
          <w:szCs w:val="24"/>
        </w:rPr>
        <w:t>риалов</w:t>
      </w:r>
      <w:r w:rsidR="006C7538" w:rsidRPr="00A11416">
        <w:rPr>
          <w:color w:val="0D0D0D" w:themeColor="text1" w:themeTint="F2"/>
          <w:sz w:val="24"/>
          <w:szCs w:val="24"/>
        </w:rPr>
        <w:t>;</w:t>
      </w:r>
    </w:p>
    <w:p w:rsidR="00E53743" w:rsidRPr="00A11416" w:rsidRDefault="00F578F2" w:rsidP="007722A0">
      <w:pPr>
        <w:pStyle w:val="24"/>
        <w:numPr>
          <w:ilvl w:val="1"/>
          <w:numId w:val="71"/>
        </w:numPr>
        <w:autoSpaceDE w:val="0"/>
        <w:autoSpaceDN w:val="0"/>
        <w:adjustRightInd w:val="0"/>
        <w:ind w:left="0" w:firstLine="426"/>
        <w:rPr>
          <w:color w:val="0D0D0D" w:themeColor="text1" w:themeTint="F2"/>
          <w:sz w:val="24"/>
          <w:szCs w:val="24"/>
        </w:rPr>
      </w:pPr>
      <w:r w:rsidRPr="00A11416">
        <w:rPr>
          <w:color w:val="0D0D0D" w:themeColor="text1" w:themeTint="F2"/>
          <w:sz w:val="24"/>
          <w:szCs w:val="24"/>
        </w:rPr>
        <w:t xml:space="preserve">объяснять </w:t>
      </w:r>
      <w:r w:rsidR="00E53743" w:rsidRPr="00A11416">
        <w:rPr>
          <w:color w:val="0D0D0D" w:themeColor="text1" w:themeTint="F2"/>
          <w:sz w:val="24"/>
          <w:szCs w:val="24"/>
        </w:rPr>
        <w:t>на произвольно избранных примерах принципиальные отличия современных технологий производства материальных продуктов от традици</w:t>
      </w:r>
      <w:r w:rsidR="00A11416">
        <w:rPr>
          <w:color w:val="0D0D0D" w:themeColor="text1" w:themeTint="F2"/>
          <w:sz w:val="24"/>
          <w:szCs w:val="24"/>
        </w:rPr>
        <w:t>онных технологий</w:t>
      </w:r>
      <w:r w:rsidR="006C7538" w:rsidRPr="00A11416">
        <w:rPr>
          <w:color w:val="0D0D0D" w:themeColor="text1" w:themeTint="F2"/>
          <w:sz w:val="24"/>
          <w:szCs w:val="24"/>
        </w:rPr>
        <w:t>;</w:t>
      </w:r>
    </w:p>
    <w:p w:rsidR="00E53743" w:rsidRPr="00A11416" w:rsidRDefault="00180CC0" w:rsidP="007722A0">
      <w:pPr>
        <w:pStyle w:val="24"/>
        <w:numPr>
          <w:ilvl w:val="1"/>
          <w:numId w:val="71"/>
        </w:numPr>
        <w:autoSpaceDE w:val="0"/>
        <w:autoSpaceDN w:val="0"/>
        <w:adjustRightInd w:val="0"/>
        <w:ind w:left="0" w:firstLine="426"/>
        <w:rPr>
          <w:color w:val="0D0D0D" w:themeColor="text1" w:themeTint="F2"/>
          <w:sz w:val="24"/>
          <w:szCs w:val="24"/>
        </w:rPr>
      </w:pPr>
      <w:r w:rsidRPr="00A11416">
        <w:rPr>
          <w:color w:val="0D0D0D" w:themeColor="text1" w:themeTint="F2"/>
          <w:sz w:val="24"/>
          <w:szCs w:val="24"/>
        </w:rPr>
        <w:t>проводить</w:t>
      </w:r>
      <w:r w:rsidR="00E53743" w:rsidRPr="00A11416">
        <w:rPr>
          <w:color w:val="0D0D0D" w:themeColor="text1" w:themeTint="F2"/>
          <w:sz w:val="24"/>
          <w:szCs w:val="24"/>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D30C19" w:rsidRDefault="00E53743" w:rsidP="003D2B30">
      <w:pPr>
        <w:spacing w:after="0" w:line="240" w:lineRule="auto"/>
        <w:ind w:firstLine="709"/>
        <w:jc w:val="both"/>
        <w:rPr>
          <w:rFonts w:ascii="Times New Roman" w:hAnsi="Times New Roman"/>
          <w:i/>
          <w:color w:val="0D0D0D" w:themeColor="text1" w:themeTint="F2"/>
          <w:sz w:val="24"/>
          <w:szCs w:val="24"/>
        </w:rPr>
      </w:pPr>
      <w:r w:rsidRPr="00D30C19">
        <w:rPr>
          <w:rFonts w:ascii="Times New Roman" w:hAnsi="Times New Roman"/>
          <w:i/>
          <w:color w:val="0D0D0D" w:themeColor="text1" w:themeTint="F2"/>
          <w:sz w:val="24"/>
          <w:szCs w:val="24"/>
        </w:rPr>
        <w:t>Выпускник получит возможность научиться:</w:t>
      </w:r>
    </w:p>
    <w:p w:rsidR="00E53743" w:rsidRPr="00D30C19"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D30C19">
        <w:rPr>
          <w:i/>
          <w:color w:val="0D0D0D" w:themeColor="text1" w:themeTint="F2"/>
          <w:sz w:val="24"/>
          <w:szCs w:val="24"/>
        </w:rPr>
        <w:t>приводит</w:t>
      </w:r>
      <w:r w:rsidR="006C7538" w:rsidRPr="00D30C19">
        <w:rPr>
          <w:i/>
          <w:color w:val="0D0D0D" w:themeColor="text1" w:themeTint="F2"/>
          <w:sz w:val="24"/>
          <w:szCs w:val="24"/>
        </w:rPr>
        <w:t>ь</w:t>
      </w:r>
      <w:r w:rsidRPr="00D30C19">
        <w:rPr>
          <w:i/>
          <w:color w:val="0D0D0D" w:themeColor="text1" w:themeTint="F2"/>
          <w:sz w:val="24"/>
          <w:szCs w:val="24"/>
        </w:rPr>
        <w:t xml:space="preserve"> рассуждения, содержащие аргументированные оценки и прогнозы развития технологий в сфер</w:t>
      </w:r>
      <w:r w:rsidR="00D30C19">
        <w:rPr>
          <w:i/>
          <w:color w:val="0D0D0D" w:themeColor="text1" w:themeTint="F2"/>
          <w:sz w:val="24"/>
          <w:szCs w:val="24"/>
        </w:rPr>
        <w:t xml:space="preserve">е </w:t>
      </w:r>
      <w:r w:rsidRPr="00D30C19">
        <w:rPr>
          <w:i/>
          <w:color w:val="0D0D0D" w:themeColor="text1" w:themeTint="F2"/>
          <w:sz w:val="24"/>
          <w:szCs w:val="24"/>
        </w:rPr>
        <w:t xml:space="preserve">производства и обработки материалов, </w:t>
      </w:r>
      <w:r w:rsidR="00D30C19">
        <w:rPr>
          <w:i/>
          <w:color w:val="0D0D0D" w:themeColor="text1" w:themeTint="F2"/>
          <w:sz w:val="24"/>
          <w:szCs w:val="24"/>
        </w:rPr>
        <w:t>сервиса</w:t>
      </w:r>
      <w:r w:rsidRPr="00D30C19">
        <w:rPr>
          <w:i/>
          <w:color w:val="0D0D0D" w:themeColor="text1" w:themeTint="F2"/>
          <w:sz w:val="24"/>
          <w:szCs w:val="24"/>
        </w:rPr>
        <w:t>.</w:t>
      </w:r>
    </w:p>
    <w:p w:rsidR="00E53743" w:rsidRPr="00D30C19" w:rsidRDefault="00E53743" w:rsidP="003D2B30">
      <w:pPr>
        <w:pStyle w:val="-11"/>
        <w:ind w:left="0" w:firstLine="709"/>
        <w:jc w:val="both"/>
        <w:rPr>
          <w:b/>
          <w:color w:val="0D0D0D" w:themeColor="text1" w:themeTint="F2"/>
          <w:lang w:eastAsia="en-US"/>
        </w:rPr>
      </w:pPr>
      <w:r w:rsidRPr="00D30C19">
        <w:rPr>
          <w:b/>
          <w:color w:val="0D0D0D" w:themeColor="text1" w:themeTint="F2"/>
          <w:lang w:eastAsia="en-US"/>
        </w:rPr>
        <w:t>Формирование технологической культуры и проектно-технологического мышления обучающихся</w:t>
      </w:r>
    </w:p>
    <w:p w:rsidR="00E53743" w:rsidRPr="00D30C19" w:rsidRDefault="00180CC0" w:rsidP="003D2B30">
      <w:pPr>
        <w:pStyle w:val="-11"/>
        <w:ind w:left="0" w:firstLine="709"/>
        <w:jc w:val="both"/>
        <w:rPr>
          <w:rFonts w:eastAsia="MS Mincho"/>
          <w:color w:val="0D0D0D" w:themeColor="text1" w:themeTint="F2"/>
        </w:rPr>
      </w:pPr>
      <w:r w:rsidRPr="00D30C19">
        <w:rPr>
          <w:color w:val="0D0D0D" w:themeColor="text1" w:themeTint="F2"/>
        </w:rPr>
        <w:t>В</w:t>
      </w:r>
      <w:r w:rsidR="00E53743" w:rsidRPr="00D30C19">
        <w:rPr>
          <w:color w:val="0D0D0D" w:themeColor="text1" w:themeTint="F2"/>
        </w:rPr>
        <w:t>ыпускник</w:t>
      </w:r>
      <w:r w:rsidRPr="00D30C19">
        <w:rPr>
          <w:color w:val="0D0D0D" w:themeColor="text1" w:themeTint="F2"/>
        </w:rPr>
        <w:t xml:space="preserve"> научится</w:t>
      </w:r>
      <w:r w:rsidR="00E53743" w:rsidRPr="00D30C19">
        <w:rPr>
          <w:color w:val="0D0D0D" w:themeColor="text1" w:themeTint="F2"/>
        </w:rPr>
        <w:t>:</w:t>
      </w:r>
    </w:p>
    <w:p w:rsidR="00E53743" w:rsidRPr="00D30C1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D30C19">
        <w:rPr>
          <w:color w:val="0D0D0D" w:themeColor="text1" w:themeTint="F2"/>
          <w:sz w:val="24"/>
          <w:szCs w:val="24"/>
        </w:rPr>
        <w:t>след</w:t>
      </w:r>
      <w:r w:rsidR="00180CC0" w:rsidRPr="00D30C19">
        <w:rPr>
          <w:color w:val="0D0D0D" w:themeColor="text1" w:themeTint="F2"/>
          <w:sz w:val="24"/>
          <w:szCs w:val="24"/>
        </w:rPr>
        <w:t>овать</w:t>
      </w:r>
      <w:r w:rsidRPr="00D30C19">
        <w:rPr>
          <w:color w:val="0D0D0D" w:themeColor="text1" w:themeTint="F2"/>
          <w:sz w:val="24"/>
          <w:szCs w:val="24"/>
        </w:rPr>
        <w:t xml:space="preserve"> технологии, в том числе в процессе изготовления субъективно нового продукта</w:t>
      </w:r>
      <w:r w:rsidR="006C7538" w:rsidRPr="00D30C19">
        <w:rPr>
          <w:color w:val="0D0D0D" w:themeColor="text1" w:themeTint="F2"/>
          <w:sz w:val="24"/>
          <w:szCs w:val="24"/>
        </w:rPr>
        <w:t>;</w:t>
      </w:r>
    </w:p>
    <w:p w:rsidR="00E53743" w:rsidRPr="00D30C19" w:rsidRDefault="00180CC0" w:rsidP="007722A0">
      <w:pPr>
        <w:pStyle w:val="24"/>
        <w:numPr>
          <w:ilvl w:val="1"/>
          <w:numId w:val="71"/>
        </w:numPr>
        <w:autoSpaceDE w:val="0"/>
        <w:autoSpaceDN w:val="0"/>
        <w:adjustRightInd w:val="0"/>
        <w:ind w:left="0" w:firstLine="426"/>
        <w:rPr>
          <w:color w:val="0D0D0D" w:themeColor="text1" w:themeTint="F2"/>
          <w:sz w:val="24"/>
          <w:szCs w:val="24"/>
        </w:rPr>
      </w:pPr>
      <w:r w:rsidRPr="00D30C19">
        <w:rPr>
          <w:color w:val="0D0D0D" w:themeColor="text1" w:themeTint="F2"/>
          <w:sz w:val="24"/>
          <w:szCs w:val="24"/>
        </w:rPr>
        <w:t xml:space="preserve">оценивать </w:t>
      </w:r>
      <w:r w:rsidR="00E53743" w:rsidRPr="00D30C19">
        <w:rPr>
          <w:color w:val="0D0D0D" w:themeColor="text1" w:themeTint="F2"/>
          <w:sz w:val="24"/>
          <w:szCs w:val="24"/>
        </w:rPr>
        <w:t>условия применимости технологии в том числе с позиций экологической защищенности</w:t>
      </w:r>
      <w:r w:rsidR="006C7538" w:rsidRPr="00D30C19">
        <w:rPr>
          <w:color w:val="0D0D0D" w:themeColor="text1" w:themeTint="F2"/>
          <w:sz w:val="24"/>
          <w:szCs w:val="24"/>
        </w:rPr>
        <w:t>;</w:t>
      </w:r>
    </w:p>
    <w:p w:rsidR="00E53743" w:rsidRPr="00D30C19" w:rsidRDefault="00180CC0" w:rsidP="007722A0">
      <w:pPr>
        <w:pStyle w:val="24"/>
        <w:numPr>
          <w:ilvl w:val="1"/>
          <w:numId w:val="71"/>
        </w:numPr>
        <w:autoSpaceDE w:val="0"/>
        <w:autoSpaceDN w:val="0"/>
        <w:adjustRightInd w:val="0"/>
        <w:ind w:left="0" w:firstLine="426"/>
        <w:rPr>
          <w:color w:val="0D0D0D" w:themeColor="text1" w:themeTint="F2"/>
          <w:sz w:val="24"/>
          <w:szCs w:val="24"/>
        </w:rPr>
      </w:pPr>
      <w:r w:rsidRPr="00D30C19">
        <w:rPr>
          <w:color w:val="0D0D0D" w:themeColor="text1" w:themeTint="F2"/>
          <w:sz w:val="24"/>
          <w:szCs w:val="24"/>
        </w:rPr>
        <w:t xml:space="preserve">прогнозировать </w:t>
      </w:r>
      <w:r w:rsidR="00E53743" w:rsidRPr="00D30C19">
        <w:rPr>
          <w:color w:val="0D0D0D" w:themeColor="text1" w:themeTint="F2"/>
          <w:sz w:val="24"/>
          <w:szCs w:val="24"/>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D30C19">
        <w:rPr>
          <w:color w:val="0D0D0D" w:themeColor="text1" w:themeTint="F2"/>
          <w:sz w:val="24"/>
          <w:szCs w:val="24"/>
        </w:rPr>
        <w:t>е</w:t>
      </w:r>
      <w:r w:rsidR="00E53743" w:rsidRPr="00D30C19">
        <w:rPr>
          <w:color w:val="0D0D0D" w:themeColor="text1" w:themeTint="F2"/>
          <w:sz w:val="24"/>
          <w:szCs w:val="24"/>
        </w:rPr>
        <w:t>м, в том числе самостоятельно планируя такого рода эксперименты</w:t>
      </w:r>
      <w:r w:rsidR="006C7538" w:rsidRPr="00D30C19">
        <w:rPr>
          <w:color w:val="0D0D0D" w:themeColor="text1" w:themeTint="F2"/>
          <w:sz w:val="24"/>
          <w:szCs w:val="24"/>
        </w:rPr>
        <w:t>;</w:t>
      </w:r>
    </w:p>
    <w:p w:rsidR="00E53743" w:rsidRPr="00D30C1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D30C19">
        <w:rPr>
          <w:color w:val="0D0D0D" w:themeColor="text1" w:themeTint="F2"/>
          <w:sz w:val="24"/>
          <w:szCs w:val="24"/>
        </w:rPr>
        <w:t xml:space="preserve">в зависимости от ситуации </w:t>
      </w:r>
      <w:r w:rsidR="00180CC0" w:rsidRPr="00D30C19">
        <w:rPr>
          <w:color w:val="0D0D0D" w:themeColor="text1" w:themeTint="F2"/>
          <w:sz w:val="24"/>
          <w:szCs w:val="24"/>
        </w:rPr>
        <w:t xml:space="preserve">оптимизировать </w:t>
      </w:r>
      <w:r w:rsidRPr="00D30C19">
        <w:rPr>
          <w:color w:val="0D0D0D" w:themeColor="text1" w:themeTint="F2"/>
          <w:sz w:val="24"/>
          <w:szCs w:val="24"/>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D30C19">
        <w:rPr>
          <w:color w:val="0D0D0D" w:themeColor="text1" w:themeTint="F2"/>
          <w:sz w:val="24"/>
          <w:szCs w:val="24"/>
        </w:rPr>
        <w:t>;</w:t>
      </w:r>
    </w:p>
    <w:p w:rsidR="00E53743" w:rsidRPr="00D30C1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D30C19">
        <w:rPr>
          <w:color w:val="0D0D0D" w:themeColor="text1" w:themeTint="F2"/>
          <w:sz w:val="24"/>
          <w:szCs w:val="24"/>
        </w:rPr>
        <w:t>проводит</w:t>
      </w:r>
      <w:r w:rsidR="00180CC0" w:rsidRPr="00D30C19">
        <w:rPr>
          <w:color w:val="0D0D0D" w:themeColor="text1" w:themeTint="F2"/>
          <w:sz w:val="24"/>
          <w:szCs w:val="24"/>
        </w:rPr>
        <w:t>ь</w:t>
      </w:r>
      <w:r w:rsidRPr="00D30C19">
        <w:rPr>
          <w:color w:val="0D0D0D" w:themeColor="text1" w:themeTint="F2"/>
          <w:sz w:val="24"/>
          <w:szCs w:val="24"/>
        </w:rPr>
        <w:t xml:space="preserve"> оценку и испытание полученного продукта</w:t>
      </w:r>
      <w:r w:rsidR="006C7538" w:rsidRPr="00D30C19">
        <w:rPr>
          <w:color w:val="0D0D0D" w:themeColor="text1" w:themeTint="F2"/>
          <w:sz w:val="24"/>
          <w:szCs w:val="24"/>
        </w:rPr>
        <w:t>;</w:t>
      </w:r>
    </w:p>
    <w:p w:rsidR="00E53743" w:rsidRPr="00D30C19"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D30C19">
        <w:rPr>
          <w:color w:val="0D0D0D" w:themeColor="text1" w:themeTint="F2"/>
          <w:sz w:val="24"/>
          <w:szCs w:val="24"/>
        </w:rPr>
        <w:t>проводит</w:t>
      </w:r>
      <w:r w:rsidR="00180CC0" w:rsidRPr="00D30C19">
        <w:rPr>
          <w:color w:val="0D0D0D" w:themeColor="text1" w:themeTint="F2"/>
          <w:sz w:val="24"/>
          <w:szCs w:val="24"/>
        </w:rPr>
        <w:t>ь</w:t>
      </w:r>
      <w:r w:rsidRPr="00D30C19">
        <w:rPr>
          <w:color w:val="0D0D0D" w:themeColor="text1" w:themeTint="F2"/>
          <w:sz w:val="24"/>
          <w:szCs w:val="24"/>
        </w:rPr>
        <w:t xml:space="preserve"> анализ потребностей в тех или иных материальных или информационных продуктах</w:t>
      </w:r>
      <w:r w:rsidR="006C7538" w:rsidRPr="00D30C19">
        <w:rPr>
          <w:color w:val="0D0D0D" w:themeColor="text1" w:themeTint="F2"/>
          <w:sz w:val="24"/>
          <w:szCs w:val="24"/>
        </w:rPr>
        <w:t>;</w:t>
      </w:r>
    </w:p>
    <w:p w:rsidR="00E53743" w:rsidRPr="00D30C19" w:rsidRDefault="00180CC0" w:rsidP="007722A0">
      <w:pPr>
        <w:pStyle w:val="24"/>
        <w:numPr>
          <w:ilvl w:val="1"/>
          <w:numId w:val="71"/>
        </w:numPr>
        <w:autoSpaceDE w:val="0"/>
        <w:autoSpaceDN w:val="0"/>
        <w:adjustRightInd w:val="0"/>
        <w:ind w:left="0" w:firstLine="426"/>
        <w:rPr>
          <w:color w:val="0D0D0D" w:themeColor="text1" w:themeTint="F2"/>
          <w:sz w:val="24"/>
          <w:szCs w:val="24"/>
        </w:rPr>
      </w:pPr>
      <w:r w:rsidRPr="00D30C19">
        <w:rPr>
          <w:color w:val="0D0D0D" w:themeColor="text1" w:themeTint="F2"/>
          <w:sz w:val="24"/>
          <w:szCs w:val="24"/>
        </w:rPr>
        <w:t xml:space="preserve">описывать </w:t>
      </w:r>
      <w:r w:rsidR="00E53743" w:rsidRPr="00D30C19">
        <w:rPr>
          <w:color w:val="0D0D0D" w:themeColor="text1" w:themeTint="F2"/>
          <w:sz w:val="24"/>
          <w:szCs w:val="24"/>
        </w:rPr>
        <w:t>технологическое решение с помощью текста, рисунков, графического изображения</w:t>
      </w:r>
      <w:r w:rsidR="006C7538" w:rsidRPr="00D30C19">
        <w:rPr>
          <w:color w:val="0D0D0D" w:themeColor="text1" w:themeTint="F2"/>
          <w:sz w:val="24"/>
          <w:szCs w:val="24"/>
        </w:rPr>
        <w:t>;</w:t>
      </w:r>
    </w:p>
    <w:p w:rsidR="00E53743" w:rsidRPr="00D30C19" w:rsidRDefault="00180CC0" w:rsidP="007722A0">
      <w:pPr>
        <w:pStyle w:val="24"/>
        <w:numPr>
          <w:ilvl w:val="1"/>
          <w:numId w:val="71"/>
        </w:numPr>
        <w:autoSpaceDE w:val="0"/>
        <w:autoSpaceDN w:val="0"/>
        <w:adjustRightInd w:val="0"/>
        <w:ind w:left="0" w:firstLine="426"/>
        <w:rPr>
          <w:color w:val="0D0D0D" w:themeColor="text1" w:themeTint="F2"/>
          <w:sz w:val="24"/>
          <w:szCs w:val="24"/>
        </w:rPr>
      </w:pPr>
      <w:r w:rsidRPr="00D30C19">
        <w:rPr>
          <w:color w:val="0D0D0D" w:themeColor="text1" w:themeTint="F2"/>
          <w:sz w:val="24"/>
          <w:szCs w:val="24"/>
        </w:rPr>
        <w:t xml:space="preserve">анализировать </w:t>
      </w:r>
      <w:r w:rsidR="00E53743" w:rsidRPr="00D30C19">
        <w:rPr>
          <w:color w:val="0D0D0D" w:themeColor="text1" w:themeTint="F2"/>
          <w:sz w:val="24"/>
          <w:szCs w:val="24"/>
        </w:rPr>
        <w:t>возможные технологические решения, определять их достоинства и недостатки в контексте заданной ситуации</w:t>
      </w:r>
      <w:r w:rsidR="006C7538" w:rsidRPr="00D30C19">
        <w:rPr>
          <w:color w:val="0D0D0D" w:themeColor="text1" w:themeTint="F2"/>
          <w:sz w:val="24"/>
          <w:szCs w:val="24"/>
        </w:rPr>
        <w:t>;</w:t>
      </w:r>
    </w:p>
    <w:p w:rsidR="00E53743" w:rsidRPr="00D30C19" w:rsidRDefault="00180CC0" w:rsidP="007722A0">
      <w:pPr>
        <w:pStyle w:val="24"/>
        <w:numPr>
          <w:ilvl w:val="1"/>
          <w:numId w:val="71"/>
        </w:numPr>
        <w:autoSpaceDE w:val="0"/>
        <w:autoSpaceDN w:val="0"/>
        <w:adjustRightInd w:val="0"/>
        <w:ind w:left="0" w:firstLine="426"/>
        <w:rPr>
          <w:color w:val="0D0D0D" w:themeColor="text1" w:themeTint="F2"/>
          <w:sz w:val="24"/>
          <w:szCs w:val="24"/>
        </w:rPr>
      </w:pPr>
      <w:r w:rsidRPr="00D30C19">
        <w:rPr>
          <w:color w:val="0D0D0D" w:themeColor="text1" w:themeTint="F2"/>
          <w:sz w:val="24"/>
          <w:szCs w:val="24"/>
        </w:rPr>
        <w:t xml:space="preserve">проводить и </w:t>
      </w:r>
      <w:proofErr w:type="gramStart"/>
      <w:r w:rsidRPr="00D30C19">
        <w:rPr>
          <w:color w:val="0D0D0D" w:themeColor="text1" w:themeTint="F2"/>
          <w:sz w:val="24"/>
          <w:szCs w:val="24"/>
        </w:rPr>
        <w:t>анализироватьразработку</w:t>
      </w:r>
      <w:proofErr w:type="gramEnd"/>
      <w:r w:rsidRPr="00D30C19">
        <w:rPr>
          <w:color w:val="0D0D0D" w:themeColor="text1" w:themeTint="F2"/>
          <w:sz w:val="24"/>
          <w:szCs w:val="24"/>
        </w:rPr>
        <w:t xml:space="preserve"> </w:t>
      </w:r>
      <w:r w:rsidR="00E53743" w:rsidRPr="00D30C19">
        <w:rPr>
          <w:color w:val="0D0D0D" w:themeColor="text1" w:themeTint="F2"/>
          <w:sz w:val="24"/>
          <w:szCs w:val="24"/>
        </w:rPr>
        <w:t xml:space="preserve">и / или </w:t>
      </w:r>
      <w:r w:rsidRPr="00D30C19">
        <w:rPr>
          <w:color w:val="0D0D0D" w:themeColor="text1" w:themeTint="F2"/>
          <w:sz w:val="24"/>
          <w:szCs w:val="24"/>
        </w:rPr>
        <w:t xml:space="preserve">реализацию </w:t>
      </w:r>
      <w:r w:rsidR="00E53743" w:rsidRPr="00D30C19">
        <w:rPr>
          <w:color w:val="0D0D0D" w:themeColor="text1" w:themeTint="F2"/>
          <w:sz w:val="24"/>
          <w:szCs w:val="24"/>
        </w:rPr>
        <w:t>прикладных проектов, предполагающих:</w:t>
      </w:r>
    </w:p>
    <w:p w:rsidR="00E53743" w:rsidRPr="00D30C19" w:rsidRDefault="00E53743" w:rsidP="007722A0">
      <w:pPr>
        <w:pStyle w:val="-11"/>
        <w:numPr>
          <w:ilvl w:val="1"/>
          <w:numId w:val="74"/>
        </w:numPr>
        <w:jc w:val="both"/>
        <w:rPr>
          <w:color w:val="0D0D0D" w:themeColor="text1" w:themeTint="F2"/>
          <w:lang w:eastAsia="en-US"/>
        </w:rPr>
      </w:pPr>
      <w:r w:rsidRPr="00D30C19">
        <w:rPr>
          <w:color w:val="0D0D0D" w:themeColor="text1" w:themeTint="F2"/>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D30C19" w:rsidRDefault="00E53743" w:rsidP="007722A0">
      <w:pPr>
        <w:pStyle w:val="-11"/>
        <w:numPr>
          <w:ilvl w:val="1"/>
          <w:numId w:val="74"/>
        </w:numPr>
        <w:jc w:val="both"/>
        <w:rPr>
          <w:color w:val="0D0D0D" w:themeColor="text1" w:themeTint="F2"/>
          <w:lang w:eastAsia="en-US"/>
        </w:rPr>
      </w:pPr>
      <w:r w:rsidRPr="00D30C19">
        <w:rPr>
          <w:color w:val="0D0D0D" w:themeColor="text1" w:themeTint="F2"/>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D30C19" w:rsidRDefault="00E53743" w:rsidP="007722A0">
      <w:pPr>
        <w:pStyle w:val="-11"/>
        <w:numPr>
          <w:ilvl w:val="1"/>
          <w:numId w:val="74"/>
        </w:numPr>
        <w:jc w:val="both"/>
        <w:rPr>
          <w:color w:val="0D0D0D" w:themeColor="text1" w:themeTint="F2"/>
          <w:lang w:eastAsia="en-US"/>
        </w:rPr>
      </w:pPr>
      <w:r w:rsidRPr="00D30C19">
        <w:rPr>
          <w:color w:val="0D0D0D" w:themeColor="text1" w:themeTint="F2"/>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D30C19" w:rsidRDefault="00E53743" w:rsidP="007722A0">
      <w:pPr>
        <w:pStyle w:val="-11"/>
        <w:numPr>
          <w:ilvl w:val="1"/>
          <w:numId w:val="74"/>
        </w:numPr>
        <w:jc w:val="both"/>
        <w:rPr>
          <w:color w:val="0D0D0D" w:themeColor="text1" w:themeTint="F2"/>
          <w:lang w:eastAsia="en-US"/>
        </w:rPr>
      </w:pPr>
      <w:r w:rsidRPr="00D30C19">
        <w:rPr>
          <w:color w:val="0D0D0D" w:themeColor="text1" w:themeTint="F2"/>
          <w:lang w:eastAsia="en-US"/>
        </w:rPr>
        <w:t>встраивание созданного информационного продукта в заданную оболочку;</w:t>
      </w:r>
    </w:p>
    <w:p w:rsidR="00E53743" w:rsidRPr="00D30C19" w:rsidRDefault="00E53743" w:rsidP="007722A0">
      <w:pPr>
        <w:pStyle w:val="-11"/>
        <w:numPr>
          <w:ilvl w:val="1"/>
          <w:numId w:val="74"/>
        </w:numPr>
        <w:jc w:val="both"/>
        <w:rPr>
          <w:color w:val="0D0D0D" w:themeColor="text1" w:themeTint="F2"/>
          <w:lang w:eastAsia="en-US"/>
        </w:rPr>
      </w:pPr>
      <w:r w:rsidRPr="00D30C19">
        <w:rPr>
          <w:color w:val="0D0D0D" w:themeColor="text1" w:themeTint="F2"/>
          <w:lang w:eastAsia="en-US"/>
        </w:rPr>
        <w:t>изготовление информационного продукта по заданному алгоритму в заданной оболочке</w:t>
      </w:r>
      <w:r w:rsidR="006C7538" w:rsidRPr="00D30C19">
        <w:rPr>
          <w:color w:val="0D0D0D" w:themeColor="text1" w:themeTint="F2"/>
          <w:lang w:eastAsia="en-US"/>
        </w:rPr>
        <w:t>;</w:t>
      </w:r>
    </w:p>
    <w:p w:rsidR="00E53743" w:rsidRPr="00D30C19" w:rsidRDefault="00180CC0" w:rsidP="007722A0">
      <w:pPr>
        <w:pStyle w:val="24"/>
        <w:numPr>
          <w:ilvl w:val="1"/>
          <w:numId w:val="71"/>
        </w:numPr>
        <w:autoSpaceDE w:val="0"/>
        <w:autoSpaceDN w:val="0"/>
        <w:adjustRightInd w:val="0"/>
        <w:ind w:left="0" w:firstLine="426"/>
        <w:rPr>
          <w:color w:val="0D0D0D" w:themeColor="text1" w:themeTint="F2"/>
          <w:sz w:val="24"/>
          <w:szCs w:val="24"/>
        </w:rPr>
      </w:pPr>
      <w:r w:rsidRPr="00D30C19">
        <w:rPr>
          <w:color w:val="0D0D0D" w:themeColor="text1" w:themeTint="F2"/>
          <w:sz w:val="24"/>
          <w:szCs w:val="24"/>
        </w:rPr>
        <w:t xml:space="preserve">проводить и </w:t>
      </w:r>
      <w:proofErr w:type="gramStart"/>
      <w:r w:rsidRPr="00D30C19">
        <w:rPr>
          <w:color w:val="0D0D0D" w:themeColor="text1" w:themeTint="F2"/>
          <w:sz w:val="24"/>
          <w:szCs w:val="24"/>
        </w:rPr>
        <w:t>анализироватьразработку</w:t>
      </w:r>
      <w:proofErr w:type="gramEnd"/>
      <w:r w:rsidRPr="00D30C19">
        <w:rPr>
          <w:color w:val="0D0D0D" w:themeColor="text1" w:themeTint="F2"/>
          <w:sz w:val="24"/>
          <w:szCs w:val="24"/>
        </w:rPr>
        <w:t xml:space="preserve"> </w:t>
      </w:r>
      <w:r w:rsidR="00E53743" w:rsidRPr="00D30C19">
        <w:rPr>
          <w:color w:val="0D0D0D" w:themeColor="text1" w:themeTint="F2"/>
          <w:sz w:val="24"/>
          <w:szCs w:val="24"/>
        </w:rPr>
        <w:t xml:space="preserve">и / или </w:t>
      </w:r>
      <w:r w:rsidRPr="00D30C19">
        <w:rPr>
          <w:color w:val="0D0D0D" w:themeColor="text1" w:themeTint="F2"/>
          <w:sz w:val="24"/>
          <w:szCs w:val="24"/>
        </w:rPr>
        <w:t xml:space="preserve">реализацию </w:t>
      </w:r>
      <w:r w:rsidR="00E53743" w:rsidRPr="00D30C19">
        <w:rPr>
          <w:color w:val="0D0D0D" w:themeColor="text1" w:themeTint="F2"/>
          <w:sz w:val="24"/>
          <w:szCs w:val="24"/>
        </w:rPr>
        <w:t>технологических проектов, предполагающих:</w:t>
      </w:r>
    </w:p>
    <w:p w:rsidR="00E53743" w:rsidRPr="00D30C19" w:rsidRDefault="00E53743" w:rsidP="007722A0">
      <w:pPr>
        <w:pStyle w:val="-11"/>
        <w:numPr>
          <w:ilvl w:val="1"/>
          <w:numId w:val="74"/>
        </w:numPr>
        <w:jc w:val="both"/>
        <w:rPr>
          <w:color w:val="0D0D0D" w:themeColor="text1" w:themeTint="F2"/>
          <w:lang w:eastAsia="en-US"/>
        </w:rPr>
      </w:pPr>
      <w:r w:rsidRPr="00D30C19">
        <w:rPr>
          <w:color w:val="0D0D0D" w:themeColor="text1" w:themeTint="F2"/>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D30C19" w:rsidRDefault="00E53743" w:rsidP="007722A0">
      <w:pPr>
        <w:pStyle w:val="-11"/>
        <w:numPr>
          <w:ilvl w:val="1"/>
          <w:numId w:val="74"/>
        </w:numPr>
        <w:jc w:val="both"/>
        <w:rPr>
          <w:color w:val="0D0D0D" w:themeColor="text1" w:themeTint="F2"/>
          <w:lang w:eastAsia="en-US"/>
        </w:rPr>
      </w:pPr>
      <w:r w:rsidRPr="00D30C19">
        <w:rPr>
          <w:color w:val="0D0D0D" w:themeColor="text1" w:themeTint="F2"/>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D30C19">
        <w:rPr>
          <w:color w:val="0D0D0D" w:themeColor="text1" w:themeTint="F2"/>
          <w:lang w:eastAsia="en-US"/>
        </w:rPr>
        <w:t>е</w:t>
      </w:r>
      <w:r w:rsidRPr="00D30C19">
        <w:rPr>
          <w:color w:val="0D0D0D" w:themeColor="text1" w:themeTint="F2"/>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D30C19" w:rsidRDefault="00E53743" w:rsidP="007722A0">
      <w:pPr>
        <w:pStyle w:val="-11"/>
        <w:numPr>
          <w:ilvl w:val="1"/>
          <w:numId w:val="74"/>
        </w:numPr>
        <w:jc w:val="both"/>
        <w:rPr>
          <w:color w:val="0D0D0D" w:themeColor="text1" w:themeTint="F2"/>
          <w:lang w:eastAsia="en-US"/>
        </w:rPr>
      </w:pPr>
      <w:r w:rsidRPr="00D30C19">
        <w:rPr>
          <w:color w:val="0D0D0D" w:themeColor="text1" w:themeTint="F2"/>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D30C19">
        <w:rPr>
          <w:color w:val="0D0D0D" w:themeColor="text1" w:themeTint="F2"/>
          <w:lang w:eastAsia="en-US"/>
        </w:rPr>
        <w:t>;</w:t>
      </w:r>
    </w:p>
    <w:p w:rsidR="00E53743" w:rsidRPr="00D30C19" w:rsidRDefault="00180CC0" w:rsidP="007722A0">
      <w:pPr>
        <w:pStyle w:val="24"/>
        <w:numPr>
          <w:ilvl w:val="1"/>
          <w:numId w:val="71"/>
        </w:numPr>
        <w:autoSpaceDE w:val="0"/>
        <w:autoSpaceDN w:val="0"/>
        <w:adjustRightInd w:val="0"/>
        <w:ind w:left="0" w:firstLine="426"/>
        <w:rPr>
          <w:color w:val="0D0D0D" w:themeColor="text1" w:themeTint="F2"/>
          <w:sz w:val="24"/>
          <w:szCs w:val="24"/>
        </w:rPr>
      </w:pPr>
      <w:r w:rsidRPr="00D30C19">
        <w:rPr>
          <w:color w:val="0D0D0D" w:themeColor="text1" w:themeTint="F2"/>
          <w:sz w:val="24"/>
          <w:szCs w:val="24"/>
        </w:rPr>
        <w:t xml:space="preserve">проводить и анализировать разработку </w:t>
      </w:r>
      <w:r w:rsidR="00E53743" w:rsidRPr="00D30C19">
        <w:rPr>
          <w:color w:val="0D0D0D" w:themeColor="text1" w:themeTint="F2"/>
          <w:sz w:val="24"/>
          <w:szCs w:val="24"/>
        </w:rPr>
        <w:t xml:space="preserve">и / или </w:t>
      </w:r>
      <w:r w:rsidRPr="00D30C19">
        <w:rPr>
          <w:color w:val="0D0D0D" w:themeColor="text1" w:themeTint="F2"/>
          <w:sz w:val="24"/>
          <w:szCs w:val="24"/>
        </w:rPr>
        <w:t xml:space="preserve">реализацию </w:t>
      </w:r>
      <w:r w:rsidR="00E53743" w:rsidRPr="00D30C19">
        <w:rPr>
          <w:color w:val="0D0D0D" w:themeColor="text1" w:themeTint="F2"/>
          <w:sz w:val="24"/>
          <w:szCs w:val="24"/>
        </w:rPr>
        <w:t>проектов, предполагающих:</w:t>
      </w:r>
    </w:p>
    <w:p w:rsidR="00E53743" w:rsidRPr="00D30C19" w:rsidRDefault="00E53743" w:rsidP="007722A0">
      <w:pPr>
        <w:pStyle w:val="-11"/>
        <w:numPr>
          <w:ilvl w:val="1"/>
          <w:numId w:val="74"/>
        </w:numPr>
        <w:jc w:val="both"/>
        <w:rPr>
          <w:color w:val="0D0D0D" w:themeColor="text1" w:themeTint="F2"/>
          <w:lang w:eastAsia="en-US"/>
        </w:rPr>
      </w:pPr>
      <w:r w:rsidRPr="00D30C19">
        <w:rPr>
          <w:color w:val="0D0D0D" w:themeColor="text1" w:themeTint="F2"/>
          <w:lang w:eastAsia="en-US"/>
        </w:rPr>
        <w:t xml:space="preserve">планирование (разработку) материального продукта в </w:t>
      </w:r>
      <w:r w:rsidR="00BA0262">
        <w:rPr>
          <w:color w:val="0D0D0D" w:themeColor="text1" w:themeTint="F2"/>
          <w:lang w:eastAsia="en-US"/>
        </w:rPr>
        <w:t>ООО</w:t>
      </w:r>
      <w:r w:rsidRPr="00D30C19">
        <w:rPr>
          <w:color w:val="0D0D0D" w:themeColor="text1" w:themeTint="F2"/>
          <w:lang w:eastAsia="en-US"/>
        </w:rPr>
        <w:t>тветствии с задачей собственной деятельности (включая моделирование и разработку документации);</w:t>
      </w:r>
    </w:p>
    <w:p w:rsidR="00E53743" w:rsidRPr="00D30C19" w:rsidRDefault="00E53743" w:rsidP="007722A0">
      <w:pPr>
        <w:pStyle w:val="-11"/>
        <w:numPr>
          <w:ilvl w:val="1"/>
          <w:numId w:val="74"/>
        </w:numPr>
        <w:jc w:val="both"/>
        <w:rPr>
          <w:color w:val="0D0D0D" w:themeColor="text1" w:themeTint="F2"/>
          <w:lang w:eastAsia="en-US"/>
        </w:rPr>
      </w:pPr>
      <w:r w:rsidRPr="00D30C19">
        <w:rPr>
          <w:color w:val="0D0D0D" w:themeColor="text1" w:themeTint="F2"/>
          <w:lang w:eastAsia="en-US"/>
        </w:rPr>
        <w:t>планирование (разработку) материального продукта на основе самостоятельно провед</w:t>
      </w:r>
      <w:r w:rsidR="00245F1D" w:rsidRPr="00D30C19">
        <w:rPr>
          <w:color w:val="0D0D0D" w:themeColor="text1" w:themeTint="F2"/>
          <w:lang w:eastAsia="en-US"/>
        </w:rPr>
        <w:t>е</w:t>
      </w:r>
      <w:r w:rsidRPr="00D30C19">
        <w:rPr>
          <w:color w:val="0D0D0D" w:themeColor="text1" w:themeTint="F2"/>
          <w:lang w:eastAsia="en-US"/>
        </w:rPr>
        <w:t>нных исследований потребительских интересов;</w:t>
      </w:r>
    </w:p>
    <w:p w:rsidR="00E53743" w:rsidRPr="00D30C19" w:rsidRDefault="00E53743" w:rsidP="007722A0">
      <w:pPr>
        <w:pStyle w:val="-11"/>
        <w:numPr>
          <w:ilvl w:val="1"/>
          <w:numId w:val="74"/>
        </w:numPr>
        <w:jc w:val="both"/>
        <w:rPr>
          <w:color w:val="0D0D0D" w:themeColor="text1" w:themeTint="F2"/>
          <w:lang w:eastAsia="en-US"/>
        </w:rPr>
      </w:pPr>
      <w:r w:rsidRPr="00D30C19">
        <w:rPr>
          <w:color w:val="0D0D0D" w:themeColor="text1" w:themeTint="F2"/>
          <w:lang w:eastAsia="en-US"/>
        </w:rPr>
        <w:t>разработку плана продвижения продукта</w:t>
      </w:r>
      <w:r w:rsidR="006C7538" w:rsidRPr="00D30C19">
        <w:rPr>
          <w:color w:val="0D0D0D" w:themeColor="text1" w:themeTint="F2"/>
          <w:lang w:eastAsia="en-US"/>
        </w:rPr>
        <w:t>;</w:t>
      </w:r>
    </w:p>
    <w:p w:rsidR="00587979" w:rsidRPr="00D30C19" w:rsidRDefault="00587979" w:rsidP="007722A0">
      <w:pPr>
        <w:pStyle w:val="24"/>
        <w:numPr>
          <w:ilvl w:val="1"/>
          <w:numId w:val="71"/>
        </w:numPr>
        <w:autoSpaceDE w:val="0"/>
        <w:autoSpaceDN w:val="0"/>
        <w:adjustRightInd w:val="0"/>
        <w:ind w:left="0" w:firstLine="426"/>
        <w:rPr>
          <w:color w:val="0D0D0D" w:themeColor="text1" w:themeTint="F2"/>
          <w:sz w:val="24"/>
          <w:szCs w:val="24"/>
        </w:rPr>
      </w:pPr>
      <w:r w:rsidRPr="00D30C19">
        <w:rPr>
          <w:color w:val="0D0D0D" w:themeColor="text1" w:themeTint="F2"/>
          <w:sz w:val="24"/>
          <w:szCs w:val="24"/>
        </w:rPr>
        <w:t>проводить и анализировать</w:t>
      </w:r>
      <w:r w:rsidR="00D30C19">
        <w:rPr>
          <w:color w:val="0D0D0D" w:themeColor="text1" w:themeTint="F2"/>
          <w:sz w:val="24"/>
          <w:szCs w:val="24"/>
        </w:rPr>
        <w:t xml:space="preserve"> </w:t>
      </w:r>
      <w:r w:rsidRPr="00D30C19">
        <w:rPr>
          <w:color w:val="0D0D0D" w:themeColor="text1" w:themeTint="F2"/>
          <w:sz w:val="24"/>
          <w:szCs w:val="24"/>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D30C19" w:rsidRDefault="00E53743" w:rsidP="00D30C19">
      <w:pPr>
        <w:pStyle w:val="-11"/>
        <w:tabs>
          <w:tab w:val="left" w:pos="993"/>
        </w:tabs>
        <w:ind w:left="709"/>
        <w:jc w:val="both"/>
        <w:rPr>
          <w:i/>
          <w:color w:val="0D0D0D" w:themeColor="text1" w:themeTint="F2"/>
        </w:rPr>
      </w:pPr>
      <w:r w:rsidRPr="00D30C19">
        <w:rPr>
          <w:i/>
          <w:color w:val="0D0D0D" w:themeColor="text1" w:themeTint="F2"/>
        </w:rPr>
        <w:t>Выпускник получит возможность научиться:</w:t>
      </w:r>
    </w:p>
    <w:p w:rsidR="00E53743" w:rsidRPr="00D30C19" w:rsidRDefault="006C7538" w:rsidP="007722A0">
      <w:pPr>
        <w:pStyle w:val="24"/>
        <w:numPr>
          <w:ilvl w:val="1"/>
          <w:numId w:val="71"/>
        </w:numPr>
        <w:autoSpaceDE w:val="0"/>
        <w:autoSpaceDN w:val="0"/>
        <w:adjustRightInd w:val="0"/>
        <w:ind w:left="0" w:firstLine="426"/>
        <w:rPr>
          <w:i/>
          <w:color w:val="0D0D0D" w:themeColor="text1" w:themeTint="F2"/>
          <w:sz w:val="24"/>
          <w:szCs w:val="24"/>
        </w:rPr>
      </w:pPr>
      <w:r w:rsidRPr="00D30C19">
        <w:rPr>
          <w:i/>
          <w:color w:val="0D0D0D" w:themeColor="text1" w:themeTint="F2"/>
          <w:sz w:val="24"/>
          <w:szCs w:val="24"/>
        </w:rPr>
        <w:t xml:space="preserve">выявлять </w:t>
      </w:r>
      <w:r w:rsidR="00E53743" w:rsidRPr="00D30C19">
        <w:rPr>
          <w:i/>
          <w:color w:val="0D0D0D" w:themeColor="text1" w:themeTint="F2"/>
          <w:sz w:val="24"/>
          <w:szCs w:val="24"/>
        </w:rPr>
        <w:t xml:space="preserve">и </w:t>
      </w:r>
      <w:r w:rsidRPr="00D30C19">
        <w:rPr>
          <w:i/>
          <w:color w:val="0D0D0D" w:themeColor="text1" w:themeTint="F2"/>
          <w:sz w:val="24"/>
          <w:szCs w:val="24"/>
        </w:rPr>
        <w:t xml:space="preserve">формулировать </w:t>
      </w:r>
      <w:r w:rsidR="00E53743" w:rsidRPr="00D30C19">
        <w:rPr>
          <w:i/>
          <w:color w:val="0D0D0D" w:themeColor="text1" w:themeTint="F2"/>
          <w:sz w:val="24"/>
          <w:szCs w:val="24"/>
        </w:rPr>
        <w:t>проблему, требующую технологического решения</w:t>
      </w:r>
      <w:r w:rsidRPr="00D30C19">
        <w:rPr>
          <w:i/>
          <w:color w:val="0D0D0D" w:themeColor="text1" w:themeTint="F2"/>
          <w:sz w:val="24"/>
          <w:szCs w:val="24"/>
        </w:rPr>
        <w:t>;</w:t>
      </w:r>
    </w:p>
    <w:p w:rsidR="00E53743" w:rsidRPr="00D30C19" w:rsidRDefault="006C7538" w:rsidP="007722A0">
      <w:pPr>
        <w:pStyle w:val="24"/>
        <w:numPr>
          <w:ilvl w:val="1"/>
          <w:numId w:val="71"/>
        </w:numPr>
        <w:autoSpaceDE w:val="0"/>
        <w:autoSpaceDN w:val="0"/>
        <w:adjustRightInd w:val="0"/>
        <w:ind w:left="0" w:firstLine="426"/>
        <w:rPr>
          <w:i/>
          <w:color w:val="0D0D0D" w:themeColor="text1" w:themeTint="F2"/>
          <w:sz w:val="24"/>
          <w:szCs w:val="24"/>
        </w:rPr>
      </w:pPr>
      <w:r w:rsidRPr="00D30C19">
        <w:rPr>
          <w:i/>
          <w:color w:val="0D0D0D" w:themeColor="text1" w:themeTint="F2"/>
          <w:sz w:val="24"/>
          <w:szCs w:val="24"/>
        </w:rPr>
        <w:t xml:space="preserve">модифицировать </w:t>
      </w:r>
      <w:r w:rsidR="00E53743" w:rsidRPr="00D30C19">
        <w:rPr>
          <w:i/>
          <w:color w:val="0D0D0D" w:themeColor="text1" w:themeTint="F2"/>
          <w:sz w:val="24"/>
          <w:szCs w:val="24"/>
        </w:rPr>
        <w:t xml:space="preserve">имеющиеся продукты в </w:t>
      </w:r>
      <w:r w:rsidR="00BA0262">
        <w:rPr>
          <w:i/>
          <w:color w:val="0D0D0D" w:themeColor="text1" w:themeTint="F2"/>
          <w:sz w:val="24"/>
          <w:szCs w:val="24"/>
        </w:rPr>
        <w:t>ООО</w:t>
      </w:r>
      <w:r w:rsidR="00E53743" w:rsidRPr="00D30C19">
        <w:rPr>
          <w:i/>
          <w:color w:val="0D0D0D" w:themeColor="text1" w:themeTint="F2"/>
          <w:sz w:val="24"/>
          <w:szCs w:val="24"/>
        </w:rPr>
        <w:t xml:space="preserve">тветствии с ситуацией / заказом / потребностью / задачей деятельности и в </w:t>
      </w:r>
      <w:r w:rsidR="00BA0262">
        <w:rPr>
          <w:i/>
          <w:color w:val="0D0D0D" w:themeColor="text1" w:themeTint="F2"/>
          <w:sz w:val="24"/>
          <w:szCs w:val="24"/>
        </w:rPr>
        <w:t>ООО</w:t>
      </w:r>
      <w:r w:rsidR="00E53743" w:rsidRPr="00D30C19">
        <w:rPr>
          <w:i/>
          <w:color w:val="0D0D0D" w:themeColor="text1" w:themeTint="F2"/>
          <w:sz w:val="24"/>
          <w:szCs w:val="24"/>
        </w:rPr>
        <w:t xml:space="preserve">тветствии с их характеристиками </w:t>
      </w:r>
      <w:r w:rsidRPr="00D30C19">
        <w:rPr>
          <w:i/>
          <w:color w:val="0D0D0D" w:themeColor="text1" w:themeTint="F2"/>
          <w:sz w:val="24"/>
          <w:szCs w:val="24"/>
        </w:rPr>
        <w:t xml:space="preserve">разрабатывать </w:t>
      </w:r>
      <w:r w:rsidR="00E53743" w:rsidRPr="00D30C19">
        <w:rPr>
          <w:i/>
          <w:color w:val="0D0D0D" w:themeColor="text1" w:themeTint="F2"/>
          <w:sz w:val="24"/>
          <w:szCs w:val="24"/>
        </w:rPr>
        <w:t>технологию на основе базовой технологи</w:t>
      </w:r>
      <w:r w:rsidRPr="00D30C19">
        <w:rPr>
          <w:i/>
          <w:color w:val="0D0D0D" w:themeColor="text1" w:themeTint="F2"/>
          <w:sz w:val="24"/>
          <w:szCs w:val="24"/>
        </w:rPr>
        <w:t>и;</w:t>
      </w:r>
    </w:p>
    <w:p w:rsidR="00E53743" w:rsidRPr="00D30C19" w:rsidRDefault="006C7538" w:rsidP="007722A0">
      <w:pPr>
        <w:pStyle w:val="24"/>
        <w:numPr>
          <w:ilvl w:val="1"/>
          <w:numId w:val="71"/>
        </w:numPr>
        <w:autoSpaceDE w:val="0"/>
        <w:autoSpaceDN w:val="0"/>
        <w:adjustRightInd w:val="0"/>
        <w:ind w:left="0" w:firstLine="426"/>
        <w:rPr>
          <w:i/>
          <w:color w:val="0D0D0D" w:themeColor="text1" w:themeTint="F2"/>
          <w:sz w:val="24"/>
          <w:szCs w:val="24"/>
        </w:rPr>
      </w:pPr>
      <w:r w:rsidRPr="00D30C19">
        <w:rPr>
          <w:i/>
          <w:color w:val="0D0D0D" w:themeColor="text1" w:themeTint="F2"/>
          <w:sz w:val="24"/>
          <w:szCs w:val="24"/>
        </w:rPr>
        <w:t xml:space="preserve">технологизировать </w:t>
      </w:r>
      <w:r w:rsidR="00E53743" w:rsidRPr="00D30C19">
        <w:rPr>
          <w:i/>
          <w:color w:val="0D0D0D" w:themeColor="text1" w:themeTint="F2"/>
          <w:sz w:val="24"/>
          <w:szCs w:val="24"/>
        </w:rPr>
        <w:t xml:space="preserve">свой опыт, </w:t>
      </w:r>
      <w:r w:rsidRPr="00D30C19">
        <w:rPr>
          <w:i/>
          <w:color w:val="0D0D0D" w:themeColor="text1" w:themeTint="F2"/>
          <w:sz w:val="24"/>
          <w:szCs w:val="24"/>
        </w:rPr>
        <w:t xml:space="preserve">представлять </w:t>
      </w:r>
      <w:r w:rsidR="00E53743" w:rsidRPr="00D30C19">
        <w:rPr>
          <w:i/>
          <w:color w:val="0D0D0D" w:themeColor="text1" w:themeTint="F2"/>
          <w:sz w:val="24"/>
          <w:szCs w:val="24"/>
        </w:rPr>
        <w:t>на основе ретроспективного анализа и унификации деятельности описание в виде инструкции или технологической карты</w:t>
      </w:r>
      <w:r w:rsidRPr="00D30C19">
        <w:rPr>
          <w:i/>
          <w:color w:val="0D0D0D" w:themeColor="text1" w:themeTint="F2"/>
          <w:sz w:val="24"/>
          <w:szCs w:val="24"/>
        </w:rPr>
        <w:t>;</w:t>
      </w:r>
    </w:p>
    <w:p w:rsidR="00E53743" w:rsidRPr="00D30C19" w:rsidRDefault="006C7538" w:rsidP="007722A0">
      <w:pPr>
        <w:pStyle w:val="24"/>
        <w:numPr>
          <w:ilvl w:val="1"/>
          <w:numId w:val="71"/>
        </w:numPr>
        <w:autoSpaceDE w:val="0"/>
        <w:autoSpaceDN w:val="0"/>
        <w:adjustRightInd w:val="0"/>
        <w:ind w:left="0" w:firstLine="426"/>
        <w:rPr>
          <w:i/>
          <w:color w:val="0D0D0D" w:themeColor="text1" w:themeTint="F2"/>
          <w:sz w:val="24"/>
          <w:szCs w:val="24"/>
        </w:rPr>
      </w:pPr>
      <w:r w:rsidRPr="00D30C19">
        <w:rPr>
          <w:i/>
          <w:color w:val="0D0D0D" w:themeColor="text1" w:themeTint="F2"/>
          <w:sz w:val="24"/>
          <w:szCs w:val="24"/>
        </w:rPr>
        <w:t xml:space="preserve">оценивать </w:t>
      </w:r>
      <w:r w:rsidR="00E53743" w:rsidRPr="00D30C19">
        <w:rPr>
          <w:i/>
          <w:color w:val="0D0D0D" w:themeColor="text1" w:themeTint="F2"/>
          <w:sz w:val="24"/>
          <w:szCs w:val="24"/>
        </w:rPr>
        <w:t>коммерческий потенциал продукта и / или технологии.</w:t>
      </w:r>
    </w:p>
    <w:p w:rsidR="00E53743" w:rsidRPr="00DC46F9" w:rsidRDefault="00E53743" w:rsidP="003D2B30">
      <w:pPr>
        <w:pStyle w:val="-11"/>
        <w:ind w:left="0" w:firstLine="709"/>
        <w:jc w:val="both"/>
        <w:rPr>
          <w:b/>
          <w:color w:val="0D0D0D" w:themeColor="text1" w:themeTint="F2"/>
          <w:lang w:eastAsia="en-US"/>
        </w:rPr>
      </w:pPr>
      <w:r w:rsidRPr="00DC46F9">
        <w:rPr>
          <w:b/>
          <w:color w:val="0D0D0D" w:themeColor="text1" w:themeTint="F2"/>
          <w:lang w:eastAsia="en-US"/>
        </w:rPr>
        <w:t>Построение образовательных траекторий и планов в области профессионального самоопределения</w:t>
      </w:r>
    </w:p>
    <w:p w:rsidR="00E53743" w:rsidRPr="00DC46F9" w:rsidRDefault="00587979" w:rsidP="003D2B30">
      <w:pPr>
        <w:pStyle w:val="-11"/>
        <w:ind w:left="0" w:firstLine="709"/>
        <w:jc w:val="both"/>
        <w:rPr>
          <w:rFonts w:eastAsia="MS Mincho"/>
          <w:color w:val="0D0D0D" w:themeColor="text1" w:themeTint="F2"/>
        </w:rPr>
      </w:pPr>
      <w:r w:rsidRPr="00DC46F9">
        <w:rPr>
          <w:color w:val="0D0D0D" w:themeColor="text1" w:themeTint="F2"/>
        </w:rPr>
        <w:t>Выпускник научится</w:t>
      </w:r>
      <w:r w:rsidR="00E53743" w:rsidRPr="00DC46F9">
        <w:rPr>
          <w:color w:val="0D0D0D" w:themeColor="text1" w:themeTint="F2"/>
        </w:rPr>
        <w:t>:</w:t>
      </w:r>
    </w:p>
    <w:p w:rsidR="00E53743" w:rsidRPr="00DC46F9" w:rsidRDefault="00587979" w:rsidP="007722A0">
      <w:pPr>
        <w:pStyle w:val="24"/>
        <w:numPr>
          <w:ilvl w:val="1"/>
          <w:numId w:val="71"/>
        </w:numPr>
        <w:autoSpaceDE w:val="0"/>
        <w:autoSpaceDN w:val="0"/>
        <w:adjustRightInd w:val="0"/>
        <w:ind w:left="0" w:firstLine="426"/>
        <w:rPr>
          <w:color w:val="0D0D0D" w:themeColor="text1" w:themeTint="F2"/>
          <w:sz w:val="24"/>
          <w:szCs w:val="24"/>
        </w:rPr>
      </w:pPr>
      <w:r w:rsidRPr="00DC46F9">
        <w:rPr>
          <w:color w:val="0D0D0D" w:themeColor="text1" w:themeTint="F2"/>
          <w:sz w:val="24"/>
          <w:szCs w:val="24"/>
        </w:rPr>
        <w:t xml:space="preserve">характеризовать </w:t>
      </w:r>
      <w:r w:rsidR="00E53743" w:rsidRPr="00DC46F9">
        <w:rPr>
          <w:color w:val="0D0D0D" w:themeColor="text1" w:themeTint="F2"/>
          <w:sz w:val="24"/>
          <w:szCs w:val="24"/>
        </w:rPr>
        <w:t>группы профессий, обслуживающих технологии в сферах производства и обработки материалов, производства продуктов питания, сервиса, описывает тенденции их развития,</w:t>
      </w:r>
    </w:p>
    <w:p w:rsidR="00E53743" w:rsidRPr="00DC46F9" w:rsidRDefault="00587979" w:rsidP="007722A0">
      <w:pPr>
        <w:pStyle w:val="24"/>
        <w:numPr>
          <w:ilvl w:val="1"/>
          <w:numId w:val="71"/>
        </w:numPr>
        <w:autoSpaceDE w:val="0"/>
        <w:autoSpaceDN w:val="0"/>
        <w:adjustRightInd w:val="0"/>
        <w:ind w:left="0" w:firstLine="426"/>
        <w:rPr>
          <w:color w:val="0D0D0D" w:themeColor="text1" w:themeTint="F2"/>
          <w:sz w:val="24"/>
          <w:szCs w:val="24"/>
        </w:rPr>
      </w:pPr>
      <w:r w:rsidRPr="00DC46F9">
        <w:rPr>
          <w:color w:val="0D0D0D" w:themeColor="text1" w:themeTint="F2"/>
          <w:sz w:val="24"/>
          <w:szCs w:val="24"/>
        </w:rPr>
        <w:t xml:space="preserve">характеризовать </w:t>
      </w:r>
      <w:r w:rsidR="00E53743" w:rsidRPr="00DC46F9">
        <w:rPr>
          <w:color w:val="0D0D0D" w:themeColor="text1" w:themeTint="F2"/>
          <w:sz w:val="24"/>
          <w:szCs w:val="24"/>
        </w:rPr>
        <w:t>ситуацию на региональном рынке труда, называет тенденции е</w:t>
      </w:r>
      <w:r w:rsidR="00245F1D" w:rsidRPr="00DC46F9">
        <w:rPr>
          <w:color w:val="0D0D0D" w:themeColor="text1" w:themeTint="F2"/>
          <w:sz w:val="24"/>
          <w:szCs w:val="24"/>
        </w:rPr>
        <w:t>е</w:t>
      </w:r>
      <w:r w:rsidR="00E53743" w:rsidRPr="00DC46F9">
        <w:rPr>
          <w:color w:val="0D0D0D" w:themeColor="text1" w:themeTint="F2"/>
          <w:sz w:val="24"/>
          <w:szCs w:val="24"/>
        </w:rPr>
        <w:t xml:space="preserve"> развития,</w:t>
      </w:r>
    </w:p>
    <w:p w:rsidR="00E53743" w:rsidRPr="00DC46F9" w:rsidRDefault="00F578F2" w:rsidP="007722A0">
      <w:pPr>
        <w:pStyle w:val="24"/>
        <w:numPr>
          <w:ilvl w:val="1"/>
          <w:numId w:val="71"/>
        </w:numPr>
        <w:autoSpaceDE w:val="0"/>
        <w:autoSpaceDN w:val="0"/>
        <w:adjustRightInd w:val="0"/>
        <w:ind w:left="0" w:firstLine="426"/>
        <w:rPr>
          <w:color w:val="0D0D0D" w:themeColor="text1" w:themeTint="F2"/>
          <w:sz w:val="24"/>
          <w:szCs w:val="24"/>
        </w:rPr>
      </w:pPr>
      <w:r w:rsidRPr="00DC46F9">
        <w:rPr>
          <w:color w:val="0D0D0D" w:themeColor="text1" w:themeTint="F2"/>
          <w:sz w:val="24"/>
          <w:szCs w:val="24"/>
        </w:rPr>
        <w:t xml:space="preserve">разъяснять </w:t>
      </w:r>
      <w:r w:rsidR="00E53743" w:rsidRPr="00DC46F9">
        <w:rPr>
          <w:color w:val="0D0D0D" w:themeColor="text1" w:themeTint="F2"/>
          <w:sz w:val="24"/>
          <w:szCs w:val="24"/>
        </w:rPr>
        <w:t>социальное значение групп профессий, востребованных на региональном рынке труда,</w:t>
      </w:r>
    </w:p>
    <w:p w:rsidR="00E53743" w:rsidRPr="00DC46F9" w:rsidRDefault="00587979" w:rsidP="007722A0">
      <w:pPr>
        <w:pStyle w:val="24"/>
        <w:numPr>
          <w:ilvl w:val="1"/>
          <w:numId w:val="71"/>
        </w:numPr>
        <w:autoSpaceDE w:val="0"/>
        <w:autoSpaceDN w:val="0"/>
        <w:adjustRightInd w:val="0"/>
        <w:ind w:left="0" w:firstLine="426"/>
        <w:rPr>
          <w:color w:val="0D0D0D" w:themeColor="text1" w:themeTint="F2"/>
          <w:sz w:val="24"/>
          <w:szCs w:val="24"/>
        </w:rPr>
      </w:pPr>
      <w:r w:rsidRPr="00DC46F9">
        <w:rPr>
          <w:color w:val="0D0D0D" w:themeColor="text1" w:themeTint="F2"/>
          <w:sz w:val="24"/>
          <w:szCs w:val="24"/>
        </w:rPr>
        <w:t xml:space="preserve">характеризовать </w:t>
      </w:r>
      <w:r w:rsidR="00E53743" w:rsidRPr="00DC46F9">
        <w:rPr>
          <w:color w:val="0D0D0D" w:themeColor="text1" w:themeTint="F2"/>
          <w:sz w:val="24"/>
          <w:szCs w:val="24"/>
        </w:rPr>
        <w:t>группы предприятий региона проживания,</w:t>
      </w:r>
    </w:p>
    <w:p w:rsidR="00E53743" w:rsidRPr="00DC46F9" w:rsidRDefault="00587979" w:rsidP="007722A0">
      <w:pPr>
        <w:pStyle w:val="24"/>
        <w:numPr>
          <w:ilvl w:val="1"/>
          <w:numId w:val="71"/>
        </w:numPr>
        <w:autoSpaceDE w:val="0"/>
        <w:autoSpaceDN w:val="0"/>
        <w:adjustRightInd w:val="0"/>
        <w:ind w:left="0" w:firstLine="426"/>
        <w:rPr>
          <w:color w:val="0D0D0D" w:themeColor="text1" w:themeTint="F2"/>
          <w:sz w:val="24"/>
          <w:szCs w:val="24"/>
        </w:rPr>
      </w:pPr>
      <w:r w:rsidRPr="00DC46F9">
        <w:rPr>
          <w:color w:val="0D0D0D" w:themeColor="text1" w:themeTint="F2"/>
          <w:sz w:val="24"/>
          <w:szCs w:val="24"/>
        </w:rPr>
        <w:t xml:space="preserve">характеризовать </w:t>
      </w:r>
      <w:r w:rsidR="00E53743" w:rsidRPr="00DC46F9">
        <w:rPr>
          <w:color w:val="0D0D0D" w:themeColor="text1" w:themeTint="F2"/>
          <w:sz w:val="24"/>
          <w:szCs w:val="24"/>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DC46F9" w:rsidRDefault="00587979" w:rsidP="007722A0">
      <w:pPr>
        <w:pStyle w:val="24"/>
        <w:numPr>
          <w:ilvl w:val="1"/>
          <w:numId w:val="71"/>
        </w:numPr>
        <w:autoSpaceDE w:val="0"/>
        <w:autoSpaceDN w:val="0"/>
        <w:adjustRightInd w:val="0"/>
        <w:ind w:left="0" w:firstLine="426"/>
        <w:rPr>
          <w:color w:val="0D0D0D" w:themeColor="text1" w:themeTint="F2"/>
          <w:sz w:val="24"/>
          <w:szCs w:val="24"/>
        </w:rPr>
      </w:pPr>
      <w:r w:rsidRPr="00DC46F9">
        <w:rPr>
          <w:color w:val="0D0D0D" w:themeColor="text1" w:themeTint="F2"/>
          <w:sz w:val="24"/>
          <w:szCs w:val="24"/>
        </w:rPr>
        <w:t xml:space="preserve">анализировать </w:t>
      </w:r>
      <w:r w:rsidR="00E53743" w:rsidRPr="00DC46F9">
        <w:rPr>
          <w:color w:val="0D0D0D" w:themeColor="text1" w:themeTint="F2"/>
          <w:sz w:val="24"/>
          <w:szCs w:val="24"/>
        </w:rPr>
        <w:t>свои мотивы и причины принятия тех или иных решений,</w:t>
      </w:r>
    </w:p>
    <w:p w:rsidR="00E53743" w:rsidRPr="00DC46F9" w:rsidRDefault="00587979" w:rsidP="007722A0">
      <w:pPr>
        <w:pStyle w:val="24"/>
        <w:numPr>
          <w:ilvl w:val="1"/>
          <w:numId w:val="71"/>
        </w:numPr>
        <w:autoSpaceDE w:val="0"/>
        <w:autoSpaceDN w:val="0"/>
        <w:adjustRightInd w:val="0"/>
        <w:ind w:left="0" w:firstLine="426"/>
        <w:rPr>
          <w:color w:val="0D0D0D" w:themeColor="text1" w:themeTint="F2"/>
          <w:sz w:val="24"/>
          <w:szCs w:val="24"/>
        </w:rPr>
      </w:pPr>
      <w:r w:rsidRPr="00DC46F9">
        <w:rPr>
          <w:color w:val="0D0D0D" w:themeColor="text1" w:themeTint="F2"/>
          <w:sz w:val="24"/>
          <w:szCs w:val="24"/>
        </w:rPr>
        <w:t xml:space="preserve">анализировать </w:t>
      </w:r>
      <w:r w:rsidR="00E53743" w:rsidRPr="00DC46F9">
        <w:rPr>
          <w:color w:val="0D0D0D" w:themeColor="text1" w:themeTint="F2"/>
          <w:sz w:val="24"/>
          <w:szCs w:val="24"/>
        </w:rPr>
        <w:t>результаты и последствия своих решений, связанных с выбором и реализацией образовательной траектории,</w:t>
      </w:r>
    </w:p>
    <w:p w:rsidR="00E53743" w:rsidRPr="00DC46F9" w:rsidRDefault="00587979" w:rsidP="007722A0">
      <w:pPr>
        <w:pStyle w:val="24"/>
        <w:numPr>
          <w:ilvl w:val="1"/>
          <w:numId w:val="71"/>
        </w:numPr>
        <w:autoSpaceDE w:val="0"/>
        <w:autoSpaceDN w:val="0"/>
        <w:adjustRightInd w:val="0"/>
        <w:ind w:left="0" w:firstLine="426"/>
        <w:rPr>
          <w:color w:val="0D0D0D" w:themeColor="text1" w:themeTint="F2"/>
          <w:sz w:val="24"/>
          <w:szCs w:val="24"/>
        </w:rPr>
      </w:pPr>
      <w:r w:rsidRPr="00DC46F9">
        <w:rPr>
          <w:color w:val="0D0D0D" w:themeColor="text1" w:themeTint="F2"/>
          <w:sz w:val="24"/>
          <w:szCs w:val="24"/>
        </w:rPr>
        <w:t xml:space="preserve">анализировать </w:t>
      </w:r>
      <w:r w:rsidR="00E53743" w:rsidRPr="00DC46F9">
        <w:rPr>
          <w:color w:val="0D0D0D" w:themeColor="text1" w:themeTint="F2"/>
          <w:sz w:val="24"/>
          <w:szCs w:val="24"/>
        </w:rPr>
        <w:t>свои возможности и предпочтения, связанные с освоением определ</w:t>
      </w:r>
      <w:r w:rsidR="00245F1D" w:rsidRPr="00DC46F9">
        <w:rPr>
          <w:color w:val="0D0D0D" w:themeColor="text1" w:themeTint="F2"/>
          <w:sz w:val="24"/>
          <w:szCs w:val="24"/>
        </w:rPr>
        <w:t>е</w:t>
      </w:r>
      <w:r w:rsidR="00E53743" w:rsidRPr="00DC46F9">
        <w:rPr>
          <w:color w:val="0D0D0D" w:themeColor="text1" w:themeTint="F2"/>
          <w:sz w:val="24"/>
          <w:szCs w:val="24"/>
        </w:rPr>
        <w:t>нного уровня образовательных программ и реализацией тех или иных видов деятельности,</w:t>
      </w:r>
    </w:p>
    <w:p w:rsidR="00E53743" w:rsidRPr="00DC46F9" w:rsidRDefault="00587979" w:rsidP="007722A0">
      <w:pPr>
        <w:pStyle w:val="24"/>
        <w:numPr>
          <w:ilvl w:val="1"/>
          <w:numId w:val="71"/>
        </w:numPr>
        <w:autoSpaceDE w:val="0"/>
        <w:autoSpaceDN w:val="0"/>
        <w:adjustRightInd w:val="0"/>
        <w:ind w:left="0" w:firstLine="426"/>
        <w:rPr>
          <w:color w:val="0D0D0D" w:themeColor="text1" w:themeTint="F2"/>
          <w:sz w:val="24"/>
          <w:szCs w:val="24"/>
        </w:rPr>
      </w:pPr>
      <w:r w:rsidRPr="00DC46F9">
        <w:rPr>
          <w:color w:val="0D0D0D" w:themeColor="text1" w:themeTint="F2"/>
          <w:sz w:val="24"/>
          <w:szCs w:val="24"/>
        </w:rPr>
        <w:t xml:space="preserve">получит </w:t>
      </w:r>
      <w:r w:rsidR="00E53743" w:rsidRPr="00DC46F9">
        <w:rPr>
          <w:color w:val="0D0D0D" w:themeColor="text1" w:themeTint="F2"/>
          <w:sz w:val="24"/>
          <w:szCs w:val="24"/>
        </w:rPr>
        <w:t>опыт наблюдения (изучения), ознакомления с современными производствами в сферах производства и обработки материалов, производства продуктов питания, сервиса и деятельностью занятых в них работников,</w:t>
      </w:r>
    </w:p>
    <w:p w:rsidR="00E53743" w:rsidRPr="00DC46F9" w:rsidRDefault="00587979" w:rsidP="007722A0">
      <w:pPr>
        <w:pStyle w:val="24"/>
        <w:numPr>
          <w:ilvl w:val="1"/>
          <w:numId w:val="71"/>
        </w:numPr>
        <w:autoSpaceDE w:val="0"/>
        <w:autoSpaceDN w:val="0"/>
        <w:adjustRightInd w:val="0"/>
        <w:ind w:left="0" w:firstLine="426"/>
        <w:rPr>
          <w:color w:val="0D0D0D" w:themeColor="text1" w:themeTint="F2"/>
          <w:sz w:val="24"/>
          <w:szCs w:val="24"/>
        </w:rPr>
      </w:pPr>
      <w:r w:rsidRPr="00DC46F9">
        <w:rPr>
          <w:color w:val="0D0D0D" w:themeColor="text1" w:themeTint="F2"/>
          <w:sz w:val="24"/>
          <w:szCs w:val="24"/>
        </w:rPr>
        <w:t xml:space="preserve">получит </w:t>
      </w:r>
      <w:r w:rsidR="00E53743" w:rsidRPr="00DC46F9">
        <w:rPr>
          <w:color w:val="0D0D0D" w:themeColor="text1" w:themeTint="F2"/>
          <w:sz w:val="24"/>
          <w:szCs w:val="24"/>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920C78" w:rsidRDefault="00E53743" w:rsidP="003D2B30">
      <w:pPr>
        <w:spacing w:after="0" w:line="240" w:lineRule="auto"/>
        <w:ind w:firstLine="709"/>
        <w:jc w:val="both"/>
        <w:rPr>
          <w:rFonts w:ascii="Times New Roman" w:hAnsi="Times New Roman"/>
          <w:i/>
          <w:color w:val="0D0D0D" w:themeColor="text1" w:themeTint="F2"/>
          <w:sz w:val="24"/>
          <w:szCs w:val="24"/>
        </w:rPr>
      </w:pPr>
      <w:r w:rsidRPr="00920C78">
        <w:rPr>
          <w:rFonts w:ascii="Times New Roman" w:hAnsi="Times New Roman"/>
          <w:i/>
          <w:color w:val="0D0D0D" w:themeColor="text1" w:themeTint="F2"/>
          <w:sz w:val="24"/>
          <w:szCs w:val="24"/>
        </w:rPr>
        <w:t>Выпускник получит возможность научиться:</w:t>
      </w:r>
    </w:p>
    <w:p w:rsidR="00E53743" w:rsidRPr="00920C78" w:rsidRDefault="006C7538" w:rsidP="007722A0">
      <w:pPr>
        <w:pStyle w:val="24"/>
        <w:numPr>
          <w:ilvl w:val="1"/>
          <w:numId w:val="71"/>
        </w:numPr>
        <w:autoSpaceDE w:val="0"/>
        <w:autoSpaceDN w:val="0"/>
        <w:adjustRightInd w:val="0"/>
        <w:ind w:left="0" w:firstLine="426"/>
        <w:rPr>
          <w:i/>
          <w:color w:val="0D0D0D" w:themeColor="text1" w:themeTint="F2"/>
          <w:sz w:val="24"/>
          <w:szCs w:val="24"/>
        </w:rPr>
      </w:pPr>
      <w:r w:rsidRPr="00920C78">
        <w:rPr>
          <w:i/>
          <w:color w:val="0D0D0D" w:themeColor="text1" w:themeTint="F2"/>
          <w:sz w:val="24"/>
          <w:szCs w:val="24"/>
        </w:rPr>
        <w:t xml:space="preserve">предлагать </w:t>
      </w:r>
      <w:r w:rsidR="00E53743" w:rsidRPr="00920C78">
        <w:rPr>
          <w:i/>
          <w:color w:val="0D0D0D" w:themeColor="text1" w:themeTint="F2"/>
          <w:sz w:val="24"/>
          <w:szCs w:val="24"/>
        </w:rPr>
        <w:t>альтернативные варианты траекторий профессионального образования для занятия заданных должностей</w:t>
      </w:r>
      <w:r w:rsidRPr="00920C78">
        <w:rPr>
          <w:i/>
          <w:color w:val="0D0D0D" w:themeColor="text1" w:themeTint="F2"/>
          <w:sz w:val="24"/>
          <w:szCs w:val="24"/>
        </w:rPr>
        <w:t>;</w:t>
      </w:r>
    </w:p>
    <w:p w:rsidR="00E53743" w:rsidRPr="00920C78" w:rsidRDefault="006C7538" w:rsidP="007722A0">
      <w:pPr>
        <w:pStyle w:val="24"/>
        <w:numPr>
          <w:ilvl w:val="1"/>
          <w:numId w:val="71"/>
        </w:numPr>
        <w:autoSpaceDE w:val="0"/>
        <w:autoSpaceDN w:val="0"/>
        <w:adjustRightInd w:val="0"/>
        <w:ind w:left="0" w:firstLine="426"/>
        <w:rPr>
          <w:i/>
          <w:color w:val="0D0D0D" w:themeColor="text1" w:themeTint="F2"/>
          <w:sz w:val="24"/>
          <w:szCs w:val="24"/>
        </w:rPr>
      </w:pPr>
      <w:r w:rsidRPr="00920C78">
        <w:rPr>
          <w:i/>
          <w:color w:val="0D0D0D" w:themeColor="text1" w:themeTint="F2"/>
          <w:sz w:val="24"/>
          <w:szCs w:val="24"/>
        </w:rPr>
        <w:t xml:space="preserve">анализировать </w:t>
      </w:r>
      <w:r w:rsidR="00E53743" w:rsidRPr="00920C78">
        <w:rPr>
          <w:i/>
          <w:color w:val="0D0D0D" w:themeColor="text1" w:themeTint="F2"/>
          <w:sz w:val="24"/>
          <w:szCs w:val="24"/>
        </w:rPr>
        <w:t>социальный статус произвольно заданной социально-профессиональной группы из числа профессий, обслуживающих технологии в сферах производства и обработки материалов, производ</w:t>
      </w:r>
      <w:r w:rsidR="00920C78">
        <w:rPr>
          <w:i/>
          <w:color w:val="0D0D0D" w:themeColor="text1" w:themeTint="F2"/>
          <w:sz w:val="24"/>
          <w:szCs w:val="24"/>
        </w:rPr>
        <w:t>ства продуктов питания, сервиса</w:t>
      </w:r>
      <w:r w:rsidR="00E53743" w:rsidRPr="00920C78">
        <w:rPr>
          <w:i/>
          <w:color w:val="0D0D0D" w:themeColor="text1" w:themeTint="F2"/>
          <w:sz w:val="24"/>
          <w:szCs w:val="24"/>
        </w:rPr>
        <w:t>.</w:t>
      </w:r>
    </w:p>
    <w:p w:rsidR="00B540EE" w:rsidRPr="003D2B30" w:rsidRDefault="00B540EE" w:rsidP="003D2B30">
      <w:pPr>
        <w:spacing w:after="0" w:line="240" w:lineRule="auto"/>
        <w:ind w:firstLine="709"/>
        <w:jc w:val="both"/>
        <w:rPr>
          <w:rFonts w:ascii="Times New Roman" w:hAnsi="Times New Roman"/>
          <w:color w:val="244061" w:themeColor="accent1" w:themeShade="80"/>
          <w:sz w:val="24"/>
          <w:szCs w:val="24"/>
        </w:rPr>
      </w:pPr>
    </w:p>
    <w:p w:rsidR="00B540EE" w:rsidRPr="00920C78" w:rsidRDefault="00B540EE" w:rsidP="003D2B30">
      <w:pPr>
        <w:pStyle w:val="4"/>
        <w:spacing w:line="240" w:lineRule="auto"/>
        <w:rPr>
          <w:color w:val="0D0D0D" w:themeColor="text1" w:themeTint="F2"/>
          <w:sz w:val="24"/>
          <w:szCs w:val="24"/>
        </w:rPr>
      </w:pPr>
      <w:bookmarkStart w:id="87" w:name="_Toc409691647"/>
      <w:bookmarkStart w:id="88" w:name="_Toc410653970"/>
      <w:bookmarkStart w:id="89" w:name="_Toc414553156"/>
      <w:r w:rsidRPr="00920C78">
        <w:rPr>
          <w:color w:val="0D0D0D" w:themeColor="text1" w:themeTint="F2"/>
          <w:sz w:val="24"/>
          <w:szCs w:val="24"/>
        </w:rPr>
        <w:t>Физическая культура</w:t>
      </w:r>
      <w:bookmarkEnd w:id="87"/>
      <w:bookmarkEnd w:id="88"/>
      <w:bookmarkEnd w:id="89"/>
    </w:p>
    <w:p w:rsidR="00E53743" w:rsidRPr="00920C78" w:rsidRDefault="00E53743" w:rsidP="00920C78">
      <w:pPr>
        <w:spacing w:after="0" w:line="240" w:lineRule="auto"/>
        <w:ind w:right="-5" w:firstLine="567"/>
        <w:jc w:val="both"/>
        <w:rPr>
          <w:rFonts w:ascii="Times New Roman" w:hAnsi="Times New Roman"/>
          <w:color w:val="0D0D0D" w:themeColor="text1" w:themeTint="F2"/>
          <w:sz w:val="24"/>
          <w:szCs w:val="24"/>
        </w:rPr>
      </w:pPr>
      <w:r w:rsidRPr="00920C78">
        <w:rPr>
          <w:rFonts w:ascii="Times New Roman" w:hAnsi="Times New Roman"/>
          <w:color w:val="0D0D0D" w:themeColor="text1" w:themeTint="F2"/>
          <w:sz w:val="24"/>
          <w:szCs w:val="24"/>
        </w:rPr>
        <w:t xml:space="preserve">Выпускник научится: </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выполнять акробатические комбинации из числа хорошо освоенных упражнений;</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выполнять легкоатлетические упражнения в беге и в прыжках;</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выполнять спуски и торможения на лыжах с пологого склона;</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920C78"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920C78">
        <w:rPr>
          <w:color w:val="0D0D0D" w:themeColor="text1" w:themeTint="F2"/>
          <w:sz w:val="24"/>
          <w:szCs w:val="24"/>
        </w:rPr>
        <w:t>выполнять тестовые упражнения для оценки уровня индивидуального развития основных физических качеств.</w:t>
      </w:r>
    </w:p>
    <w:p w:rsidR="00E53743" w:rsidRPr="00920C78" w:rsidRDefault="00E53743" w:rsidP="00920C78">
      <w:pPr>
        <w:spacing w:after="0" w:line="240" w:lineRule="auto"/>
        <w:ind w:right="-5" w:firstLine="426"/>
        <w:jc w:val="both"/>
        <w:rPr>
          <w:rFonts w:ascii="Times New Roman" w:hAnsi="Times New Roman"/>
          <w:i/>
          <w:color w:val="0D0D0D" w:themeColor="text1" w:themeTint="F2"/>
          <w:sz w:val="24"/>
          <w:szCs w:val="24"/>
        </w:rPr>
      </w:pPr>
      <w:r w:rsidRPr="00920C78">
        <w:rPr>
          <w:rFonts w:ascii="Times New Roman" w:hAnsi="Times New Roman"/>
          <w:i/>
          <w:color w:val="0D0D0D" w:themeColor="text1" w:themeTint="F2"/>
          <w:sz w:val="24"/>
          <w:szCs w:val="24"/>
        </w:rPr>
        <w:t>Выпускник получит возможность научиться:</w:t>
      </w:r>
    </w:p>
    <w:p w:rsidR="00E53743" w:rsidRPr="00920C78"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920C78">
        <w:rPr>
          <w:i/>
          <w:color w:val="0D0D0D" w:themeColor="text1" w:themeTint="F2"/>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920C78"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920C78">
        <w:rPr>
          <w:i/>
          <w:color w:val="0D0D0D" w:themeColor="text1" w:themeTint="F2"/>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920C78"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920C78">
        <w:rPr>
          <w:i/>
          <w:color w:val="0D0D0D" w:themeColor="text1" w:themeTint="F2"/>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920C78"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920C78">
        <w:rPr>
          <w:i/>
          <w:color w:val="0D0D0D" w:themeColor="text1" w:themeTint="F2"/>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920C78"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920C78">
        <w:rPr>
          <w:i/>
          <w:color w:val="0D0D0D" w:themeColor="text1" w:themeTint="F2"/>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920C78"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920C78">
        <w:rPr>
          <w:i/>
          <w:color w:val="0D0D0D" w:themeColor="text1" w:themeTint="F2"/>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920C78"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920C78">
        <w:rPr>
          <w:i/>
          <w:color w:val="0D0D0D" w:themeColor="text1" w:themeTint="F2"/>
          <w:sz w:val="24"/>
          <w:szCs w:val="24"/>
        </w:rPr>
        <w:t>преодолевать естественные и искусственные препятствия с помощью разнообразных способов лазания, прыжков и бега;</w:t>
      </w:r>
    </w:p>
    <w:p w:rsidR="00E53743" w:rsidRPr="00920C78"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920C78">
        <w:rPr>
          <w:i/>
          <w:color w:val="0D0D0D" w:themeColor="text1" w:themeTint="F2"/>
          <w:sz w:val="24"/>
          <w:szCs w:val="24"/>
        </w:rPr>
        <w:t xml:space="preserve">осуществлять судейство по одному из осваиваемых видов спорта; </w:t>
      </w:r>
    </w:p>
    <w:p w:rsidR="00E53743" w:rsidRPr="00920C78"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920C78">
        <w:rPr>
          <w:i/>
          <w:color w:val="0D0D0D" w:themeColor="text1" w:themeTint="F2"/>
          <w:sz w:val="24"/>
          <w:szCs w:val="24"/>
        </w:rPr>
        <w:t>выполнять тестовые нормативы Всероссийского физкультурно-спортивного комплекса «Готов к труду и обороне»;</w:t>
      </w:r>
    </w:p>
    <w:p w:rsidR="00F962DD" w:rsidRPr="00920C78" w:rsidRDefault="00F962DD" w:rsidP="007722A0">
      <w:pPr>
        <w:pStyle w:val="24"/>
        <w:numPr>
          <w:ilvl w:val="1"/>
          <w:numId w:val="71"/>
        </w:numPr>
        <w:autoSpaceDE w:val="0"/>
        <w:autoSpaceDN w:val="0"/>
        <w:adjustRightInd w:val="0"/>
        <w:ind w:left="0" w:firstLine="426"/>
        <w:rPr>
          <w:i/>
          <w:color w:val="0D0D0D" w:themeColor="text1" w:themeTint="F2"/>
          <w:sz w:val="24"/>
          <w:szCs w:val="24"/>
        </w:rPr>
      </w:pPr>
      <w:r w:rsidRPr="00920C78">
        <w:rPr>
          <w:i/>
          <w:color w:val="0D0D0D" w:themeColor="text1" w:themeTint="F2"/>
          <w:sz w:val="24"/>
          <w:szCs w:val="24"/>
        </w:rPr>
        <w:t>выполнять технико-тактические действия национальных видов спорта;</w:t>
      </w:r>
    </w:p>
    <w:p w:rsidR="00E53743" w:rsidRPr="00920C78"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920C78">
        <w:rPr>
          <w:i/>
          <w:color w:val="0D0D0D" w:themeColor="text1" w:themeTint="F2"/>
          <w:sz w:val="24"/>
          <w:szCs w:val="24"/>
        </w:rPr>
        <w:t>проплывать учебную дистанцию вольным стилем.</w:t>
      </w:r>
    </w:p>
    <w:p w:rsidR="00B540EE" w:rsidRPr="003D2B30" w:rsidRDefault="00B540EE" w:rsidP="003D2B30">
      <w:pPr>
        <w:spacing w:after="0" w:line="240" w:lineRule="auto"/>
        <w:ind w:firstLine="709"/>
        <w:jc w:val="both"/>
        <w:rPr>
          <w:rFonts w:ascii="Times New Roman" w:hAnsi="Times New Roman"/>
          <w:b/>
          <w:color w:val="244061" w:themeColor="accent1" w:themeShade="80"/>
          <w:sz w:val="24"/>
          <w:szCs w:val="24"/>
        </w:rPr>
      </w:pPr>
    </w:p>
    <w:p w:rsidR="00B540EE" w:rsidRPr="00F96E30" w:rsidRDefault="00B540EE" w:rsidP="003D2B30">
      <w:pPr>
        <w:pStyle w:val="4"/>
        <w:spacing w:line="240" w:lineRule="auto"/>
        <w:rPr>
          <w:color w:val="0D0D0D" w:themeColor="text1" w:themeTint="F2"/>
          <w:sz w:val="24"/>
          <w:szCs w:val="24"/>
        </w:rPr>
      </w:pPr>
      <w:bookmarkStart w:id="90" w:name="_Toc409691648"/>
      <w:bookmarkStart w:id="91" w:name="_Toc410653971"/>
      <w:bookmarkStart w:id="92" w:name="_Toc414553157"/>
      <w:r w:rsidRPr="00F96E30">
        <w:rPr>
          <w:color w:val="0D0D0D" w:themeColor="text1" w:themeTint="F2"/>
          <w:sz w:val="24"/>
          <w:szCs w:val="24"/>
        </w:rPr>
        <w:t>Основы безопасности жизнедеятельности</w:t>
      </w:r>
      <w:bookmarkEnd w:id="90"/>
      <w:bookmarkEnd w:id="91"/>
      <w:bookmarkEnd w:id="92"/>
    </w:p>
    <w:p w:rsidR="00E53743" w:rsidRPr="00752360" w:rsidRDefault="00E53743" w:rsidP="003D2B30">
      <w:pPr>
        <w:spacing w:after="0" w:line="240" w:lineRule="auto"/>
        <w:ind w:firstLine="709"/>
        <w:jc w:val="both"/>
        <w:rPr>
          <w:rFonts w:ascii="Times New Roman" w:hAnsi="Times New Roman"/>
          <w:bCs/>
          <w:color w:val="0D0D0D" w:themeColor="text1" w:themeTint="F2"/>
          <w:sz w:val="24"/>
          <w:szCs w:val="24"/>
          <w:shd w:val="clear" w:color="auto" w:fill="FFFFFF"/>
        </w:rPr>
      </w:pPr>
      <w:r w:rsidRPr="00752360">
        <w:rPr>
          <w:rFonts w:ascii="Times New Roman" w:hAnsi="Times New Roman"/>
          <w:bCs/>
          <w:color w:val="0D0D0D" w:themeColor="text1" w:themeTint="F2"/>
          <w:sz w:val="24"/>
          <w:szCs w:val="24"/>
          <w:shd w:val="clear" w:color="auto" w:fill="FFFFFF"/>
        </w:rPr>
        <w:t>Выпускник научится:</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классифицировать и характеризовать условия экологической безопасности;</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использовать знания о предельно допустимых концентрациях вредных веществ в атмосфере, воде и почве;</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безопасно, использовать бытовые приборы контроля качества окружающей среды и продуктов питания;</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безопасно использовать бытовые приборы;</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безопасно использовать средства бытовой химии;</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безопасно использовать средства коммуникации;</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классифицировать и характеризовать опасные ситуации криминогенного характера;</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предвидеть причины возникновения возможных опасных ситуаций криминогенного характера;</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безопасно вести и применять способы самозащиты в криминогенной ситуации на улице;</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безопасно вести и применять способы самозащиты в криминогенной ситуации в подъезде;</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безопасно вести и применять способы самозащиты в криминогенной ситуации в лифте;</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безопасно вести и применять способы самозащиты в криминогенной ситуации в квартире;</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адекватно оценивать ситуацию дорожного движения;</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адекватно оценивать ситуацию и безопасно действовать при пожаре;</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безопасно использовать средства индивидуальной защиты при пожаре;</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безопасно применять первичные средства пожаротушения;</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соблюдать правила безопасности дорожного движения пешехода;</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соблюдать правила безопасности дорожного движения велосипедиста;</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соблюдать правила безопасности дорожного движения пассажира транспортного средства</w:t>
      </w:r>
      <w:r w:rsidR="00AA585F" w:rsidRPr="00752360">
        <w:rPr>
          <w:color w:val="0D0D0D" w:themeColor="text1" w:themeTint="F2"/>
          <w:sz w:val="24"/>
          <w:szCs w:val="24"/>
        </w:rPr>
        <w:t>правила поведения на транспорте (наземном, в том числе железнодорожном, воздушном и водном)</w:t>
      </w:r>
      <w:r w:rsidRPr="00752360">
        <w:rPr>
          <w:color w:val="0D0D0D" w:themeColor="text1" w:themeTint="F2"/>
          <w:sz w:val="24"/>
          <w:szCs w:val="24"/>
        </w:rPr>
        <w:t>;</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классифицировать и характеризовать причины и последствия опасных ситуаций на воде;</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адекватно оценивать ситуацию и безопасно вести у воды и на воде;</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использовать средства и способы само- и взаимопомощи на воде;</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классифицировать и характеризовать причины и последствия опасных ситуаций в туристических походах;</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готовиться к туристическим походам;</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адекватно оценивать ситуацию и безопасно вести в туристических походах;</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адекватно оценивать ситуацию и ориентироваться на местности;</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добывать и поддерживать огонь в автономных условиях;</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добывать и очищать воду в автономных условиях;</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 xml:space="preserve">добывать и готовить пищу в автономных условиях; </w:t>
      </w:r>
      <w:r w:rsidR="00BA0262">
        <w:rPr>
          <w:color w:val="0D0D0D" w:themeColor="text1" w:themeTint="F2"/>
          <w:sz w:val="24"/>
          <w:szCs w:val="24"/>
        </w:rPr>
        <w:t>ООО</w:t>
      </w:r>
      <w:r w:rsidRPr="00752360">
        <w:rPr>
          <w:color w:val="0D0D0D" w:themeColor="text1" w:themeTint="F2"/>
          <w:sz w:val="24"/>
          <w:szCs w:val="24"/>
        </w:rPr>
        <w:t>ружать (обустраивать) временное жилище в автономных условиях;</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подавать сигналы бедствия и отвечать на них;</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752360" w:rsidRDefault="00F962DD"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предвидеть опасности и правильно действовать в случае чрезвычайных ситуаций природного характера;</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классифицировать мероприятия по защите населения от чрезвычайных ситуаций природного характера;</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 xml:space="preserve">безопасно использовать средства индивидуальной защиты; </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752360" w:rsidRDefault="00F962DD"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предвидеть опасности и правильно действовать в чрезвычайных ситуациях техногенного характера;</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классифицировать мероприятия по защите населения от чрезвычайных ситуаций техногенного характера;</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безопасно действовать по сигналу «Внимание всем!»;</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 xml:space="preserve">безопасно использовать средства индивидуальной </w:t>
      </w:r>
      <w:r w:rsidR="00F962DD" w:rsidRPr="00752360">
        <w:rPr>
          <w:color w:val="0D0D0D" w:themeColor="text1" w:themeTint="F2"/>
          <w:sz w:val="24"/>
          <w:szCs w:val="24"/>
        </w:rPr>
        <w:t xml:space="preserve">и коллективной </w:t>
      </w:r>
      <w:r w:rsidRPr="00752360">
        <w:rPr>
          <w:color w:val="0D0D0D" w:themeColor="text1" w:themeTint="F2"/>
          <w:sz w:val="24"/>
          <w:szCs w:val="24"/>
        </w:rPr>
        <w:t>защиты;</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комплектовать минимально необходимый набор вещей (документов, продуктов) в случае эвакуации;</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классифицировать мероприятия по защите населения от терроризма, экстремизма, наркотизма;</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классифицировать и характеризовать опасные ситуации в местах большого скопления людей;</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предвидеть причины возникновения возможных опасных ситуаций в местах большого скопления людей;</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адекватно оценивать ситуацию и безопасно действовать в местах массового скопления людей;</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оповещать (вызывать) экстренные службы при чрезвычайной ситуации;</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классифицировать мероприятия и факторы, укрепляющие и разрушающие здоровье;</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планировать профилактические мероприятия по сохранению и укреплению своего здоровья;</w:t>
      </w:r>
    </w:p>
    <w:p w:rsidR="002818BE"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 xml:space="preserve">адекватно оценивать нагрузку и профилактические занятия по укреплению </w:t>
      </w:r>
      <w:proofErr w:type="gramStart"/>
      <w:r w:rsidRPr="00752360">
        <w:rPr>
          <w:color w:val="0D0D0D" w:themeColor="text1" w:themeTint="F2"/>
          <w:sz w:val="24"/>
          <w:szCs w:val="24"/>
        </w:rPr>
        <w:t>здоровья;планировать</w:t>
      </w:r>
      <w:proofErr w:type="gramEnd"/>
      <w:r w:rsidRPr="00752360">
        <w:rPr>
          <w:color w:val="0D0D0D" w:themeColor="text1" w:themeTint="F2"/>
          <w:sz w:val="24"/>
          <w:szCs w:val="24"/>
        </w:rPr>
        <w:t xml:space="preserve"> распорядок дня с учетом нагрузок;</w:t>
      </w:r>
    </w:p>
    <w:p w:rsidR="002818BE" w:rsidRPr="00752360" w:rsidRDefault="002818BE"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выявлять мероприятия и факторы, потенциально опасные для здоровья;</w:t>
      </w:r>
    </w:p>
    <w:p w:rsidR="00EA45E1" w:rsidRPr="00752360" w:rsidRDefault="002818BE"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безопасно использовать ресурсы интернета;</w:t>
      </w:r>
    </w:p>
    <w:p w:rsidR="002818BE" w:rsidRPr="00752360" w:rsidRDefault="002818BE"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анализировать состояние своего здоровья;</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определять состояния оказания неотложной помощи;</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использовать алгоритм действий по оказанию первой помощи;</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классифицировать средства оказания первой помощи;</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оказывать первую помощь при наружном и внутреннем кровотечении;</w:t>
      </w:r>
    </w:p>
    <w:p w:rsidR="007A1E4C" w:rsidRPr="00752360" w:rsidRDefault="007A1E4C"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извлекать инородное тело из верхних дыхательных путей;</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оказывать первую помощь при ушибах;</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оказывать первую помощь при растяжениях;</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оказывать первую помощь при вывихах;</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оказывать первую помощь при переломах;</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оказывать первую помощь при ожогах;</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 xml:space="preserve">оказывать первую помощь при </w:t>
      </w:r>
      <w:r w:rsidR="007A1E4C" w:rsidRPr="00752360">
        <w:rPr>
          <w:color w:val="0D0D0D" w:themeColor="text1" w:themeTint="F2"/>
          <w:sz w:val="24"/>
          <w:szCs w:val="24"/>
        </w:rPr>
        <w:t>отморожениях и общем переохлаждении</w:t>
      </w:r>
      <w:r w:rsidRPr="00752360">
        <w:rPr>
          <w:color w:val="0D0D0D" w:themeColor="text1" w:themeTint="F2"/>
          <w:sz w:val="24"/>
          <w:szCs w:val="24"/>
        </w:rPr>
        <w:t>;</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оказывать первую помощь при отравлениях;</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оказывать первую помощь при тепловом (солнечном) ударе;</w:t>
      </w:r>
    </w:p>
    <w:p w:rsidR="00E53743" w:rsidRPr="00752360" w:rsidRDefault="00E53743" w:rsidP="007722A0">
      <w:pPr>
        <w:pStyle w:val="24"/>
        <w:numPr>
          <w:ilvl w:val="1"/>
          <w:numId w:val="71"/>
        </w:numPr>
        <w:autoSpaceDE w:val="0"/>
        <w:autoSpaceDN w:val="0"/>
        <w:adjustRightInd w:val="0"/>
        <w:ind w:left="0" w:firstLine="426"/>
        <w:rPr>
          <w:color w:val="0D0D0D" w:themeColor="text1" w:themeTint="F2"/>
          <w:sz w:val="24"/>
          <w:szCs w:val="24"/>
        </w:rPr>
      </w:pPr>
      <w:r w:rsidRPr="00752360">
        <w:rPr>
          <w:color w:val="0D0D0D" w:themeColor="text1" w:themeTint="F2"/>
          <w:sz w:val="24"/>
          <w:szCs w:val="24"/>
        </w:rPr>
        <w:t>оказывать первую помощь при укусе насекомых</w:t>
      </w:r>
      <w:r w:rsidR="007A1E4C" w:rsidRPr="00752360">
        <w:rPr>
          <w:color w:val="0D0D0D" w:themeColor="text1" w:themeTint="F2"/>
          <w:sz w:val="24"/>
          <w:szCs w:val="24"/>
        </w:rPr>
        <w:t xml:space="preserve"> и змей.</w:t>
      </w:r>
    </w:p>
    <w:p w:rsidR="00E53743" w:rsidRPr="007A2475" w:rsidRDefault="00E53743" w:rsidP="003D2B30">
      <w:pPr>
        <w:spacing w:after="0" w:line="240" w:lineRule="auto"/>
        <w:ind w:firstLine="709"/>
        <w:jc w:val="both"/>
        <w:rPr>
          <w:rFonts w:ascii="Times New Roman" w:hAnsi="Times New Roman"/>
          <w:i/>
          <w:color w:val="0D0D0D" w:themeColor="text1" w:themeTint="F2"/>
          <w:sz w:val="24"/>
          <w:szCs w:val="24"/>
        </w:rPr>
      </w:pPr>
      <w:r w:rsidRPr="007A2475">
        <w:rPr>
          <w:rFonts w:ascii="Times New Roman" w:hAnsi="Times New Roman"/>
          <w:i/>
          <w:color w:val="0D0D0D" w:themeColor="text1" w:themeTint="F2"/>
          <w:sz w:val="24"/>
          <w:szCs w:val="24"/>
        </w:rPr>
        <w:t>Выпускник получит возможность научиться:</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 xml:space="preserve">классифицировать и характеризовать причины и последствия опасных ситуаций в туристических поездках; </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готовиться к туристическим поездкам;</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 xml:space="preserve">адекватно оценивать ситуацию и безопасно вести в туристических поездках; </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 xml:space="preserve">анализировать последствия возможных опасных ситуаций в местах большого скопления людей; </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 xml:space="preserve">анализировать последствия возможных опасных ситуаций криминогенного характера; </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безопасно вести и применять права покупателя;</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анализировать последствия проявления терроризма, экстремизма, наркотизма;</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 xml:space="preserve">предвидеть пути и средства возможного вовлечения в террористическую, экстремистскую и наркотическую </w:t>
      </w:r>
      <w:proofErr w:type="gramStart"/>
      <w:r w:rsidRPr="007A2475">
        <w:rPr>
          <w:i/>
          <w:color w:val="0D0D0D" w:themeColor="text1" w:themeTint="F2"/>
          <w:sz w:val="24"/>
          <w:szCs w:val="24"/>
        </w:rPr>
        <w:t>деятельность;анализировать</w:t>
      </w:r>
      <w:proofErr w:type="gramEnd"/>
      <w:r w:rsidRPr="007A2475">
        <w:rPr>
          <w:i/>
          <w:color w:val="0D0D0D" w:themeColor="text1" w:themeTint="F2"/>
          <w:sz w:val="24"/>
          <w:szCs w:val="24"/>
        </w:rPr>
        <w:t xml:space="preserve"> влияние вредных привычек и факторов и на состояние своего здоровья; </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 xml:space="preserve">характеризовать роль семьи в жизни личности и общества и ее влияние на здоровье человека; </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классифицировать и характеризовать основные положения</w:t>
      </w:r>
      <w:r w:rsidR="007A2475">
        <w:rPr>
          <w:i/>
          <w:color w:val="0D0D0D" w:themeColor="text1" w:themeTint="F2"/>
          <w:sz w:val="24"/>
          <w:szCs w:val="24"/>
        </w:rPr>
        <w:t xml:space="preserve"> </w:t>
      </w:r>
      <w:r w:rsidRPr="007A2475">
        <w:rPr>
          <w:i/>
          <w:color w:val="0D0D0D" w:themeColor="text1" w:themeTint="F2"/>
          <w:sz w:val="24"/>
          <w:szCs w:val="24"/>
        </w:rPr>
        <w:t xml:space="preserve">законодательных актов, регулирующих права и обязанности супругов, и защищающих права ребенка; </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классифицировать основные правовые аспекты оказания первой помощи;</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 xml:space="preserve">оказывать первую помощь при не инфекционных заболеваниях; </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 xml:space="preserve">оказывать первую помощь при инфекционных заболеваниях; </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оказывать первую помощь при остановке сердечной деятельности;</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 xml:space="preserve">оказывать первую помощь при поражении электрическим током; </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 xml:space="preserve">усваивать приемы действий в различных опасных и чрезвычайных ситуациях; </w:t>
      </w:r>
    </w:p>
    <w:p w:rsidR="00E53743" w:rsidRPr="007A247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50ED3" w:rsidRPr="00A52D95" w:rsidRDefault="00E53743" w:rsidP="007722A0">
      <w:pPr>
        <w:pStyle w:val="24"/>
        <w:numPr>
          <w:ilvl w:val="1"/>
          <w:numId w:val="71"/>
        </w:numPr>
        <w:autoSpaceDE w:val="0"/>
        <w:autoSpaceDN w:val="0"/>
        <w:adjustRightInd w:val="0"/>
        <w:ind w:left="0" w:firstLine="426"/>
        <w:rPr>
          <w:i/>
          <w:color w:val="0D0D0D" w:themeColor="text1" w:themeTint="F2"/>
          <w:sz w:val="24"/>
          <w:szCs w:val="24"/>
        </w:rPr>
      </w:pPr>
      <w:r w:rsidRPr="007A2475">
        <w:rPr>
          <w:i/>
          <w:color w:val="0D0D0D" w:themeColor="text1" w:themeTint="F2"/>
          <w:sz w:val="24"/>
          <w:szCs w:val="24"/>
        </w:rPr>
        <w:t xml:space="preserve">творчески решать моделируемые ситуации и практические задачи в области безопасности </w:t>
      </w:r>
      <w:r w:rsidRPr="00A52D95">
        <w:rPr>
          <w:i/>
          <w:color w:val="0D0D0D" w:themeColor="text1" w:themeTint="F2"/>
          <w:sz w:val="24"/>
          <w:szCs w:val="24"/>
        </w:rPr>
        <w:t>жизнедеятельности.</w:t>
      </w:r>
      <w:bookmarkStart w:id="93" w:name="_Toc406058984"/>
      <w:bookmarkStart w:id="94" w:name="_Toc409691649"/>
    </w:p>
    <w:p w:rsidR="00C2111C" w:rsidRPr="00A52D95" w:rsidRDefault="00C2111C" w:rsidP="00C2111C">
      <w:pPr>
        <w:pStyle w:val="24"/>
        <w:autoSpaceDE w:val="0"/>
        <w:autoSpaceDN w:val="0"/>
        <w:adjustRightInd w:val="0"/>
        <w:rPr>
          <w:i/>
          <w:color w:val="0D0D0D" w:themeColor="text1" w:themeTint="F2"/>
          <w:sz w:val="24"/>
          <w:szCs w:val="24"/>
        </w:rPr>
      </w:pPr>
    </w:p>
    <w:p w:rsidR="00523BF1" w:rsidRPr="00A52D95" w:rsidRDefault="00523BF1" w:rsidP="003D2B30">
      <w:pPr>
        <w:spacing w:line="240" w:lineRule="auto"/>
        <w:rPr>
          <w:rFonts w:ascii="Times New Roman" w:eastAsia="Times New Roman" w:hAnsi="Times New Roman"/>
          <w:b/>
          <w:bCs/>
          <w:color w:val="0D0D0D" w:themeColor="text1" w:themeTint="F2"/>
          <w:sz w:val="24"/>
          <w:szCs w:val="24"/>
          <w:lang w:eastAsia="ru-RU"/>
        </w:rPr>
      </w:pPr>
    </w:p>
    <w:p w:rsidR="00B540EE" w:rsidRPr="00A52D95" w:rsidRDefault="001E2A07" w:rsidP="003D2B30">
      <w:pPr>
        <w:pStyle w:val="2"/>
        <w:spacing w:line="240" w:lineRule="auto"/>
        <w:rPr>
          <w:color w:val="0D0D0D" w:themeColor="text1" w:themeTint="F2"/>
          <w:sz w:val="24"/>
          <w:szCs w:val="24"/>
        </w:rPr>
      </w:pPr>
      <w:bookmarkStart w:id="95" w:name="_Toc410653972"/>
      <w:bookmarkStart w:id="96" w:name="_Toc414553158"/>
      <w:r w:rsidRPr="00A52D95">
        <w:rPr>
          <w:color w:val="0D0D0D" w:themeColor="text1" w:themeTint="F2"/>
          <w:sz w:val="24"/>
          <w:szCs w:val="24"/>
        </w:rPr>
        <w:t xml:space="preserve">1.3. </w:t>
      </w:r>
      <w:r w:rsidR="00B540EE" w:rsidRPr="00A52D95">
        <w:rPr>
          <w:color w:val="0D0D0D" w:themeColor="text1" w:themeTint="F2"/>
          <w:sz w:val="24"/>
          <w:szCs w:val="24"/>
        </w:rPr>
        <w:t xml:space="preserve">Система оценки </w:t>
      </w:r>
      <w:bookmarkEnd w:id="93"/>
      <w:r w:rsidR="000D4F24" w:rsidRPr="00A52D95">
        <w:rPr>
          <w:color w:val="0D0D0D" w:themeColor="text1" w:themeTint="F2"/>
          <w:sz w:val="24"/>
          <w:szCs w:val="24"/>
        </w:rPr>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2F5340" w:rsidRPr="00A52D95" w:rsidRDefault="002F5340" w:rsidP="003D2B30">
      <w:pPr>
        <w:pStyle w:val="afffa"/>
        <w:spacing w:line="240" w:lineRule="auto"/>
        <w:ind w:firstLine="709"/>
        <w:rPr>
          <w:b/>
          <w:color w:val="0D0D0D" w:themeColor="text1" w:themeTint="F2"/>
          <w:sz w:val="24"/>
          <w:szCs w:val="24"/>
        </w:rPr>
      </w:pPr>
    </w:p>
    <w:p w:rsidR="002F5340" w:rsidRPr="00A52D95" w:rsidRDefault="002F5340" w:rsidP="003D2B30">
      <w:pPr>
        <w:pStyle w:val="afffa"/>
        <w:spacing w:line="240" w:lineRule="auto"/>
        <w:ind w:firstLine="709"/>
        <w:rPr>
          <w:b/>
          <w:color w:val="0D0D0D" w:themeColor="text1" w:themeTint="F2"/>
          <w:sz w:val="24"/>
          <w:szCs w:val="24"/>
        </w:rPr>
      </w:pPr>
      <w:r w:rsidRPr="00A52D95">
        <w:rPr>
          <w:b/>
          <w:color w:val="0D0D0D" w:themeColor="text1" w:themeTint="F2"/>
          <w:sz w:val="24"/>
          <w:szCs w:val="24"/>
        </w:rPr>
        <w:t>1.3.1. Общие положения</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7065C3" w:rsidRPr="00A52D95">
        <w:rPr>
          <w:color w:val="0D0D0D" w:themeColor="text1" w:themeTint="F2"/>
          <w:sz w:val="24"/>
          <w:szCs w:val="24"/>
        </w:rPr>
        <w:t>МАОУ СОШ №76</w:t>
      </w:r>
      <w:r w:rsidRPr="00A52D95">
        <w:rPr>
          <w:color w:val="0D0D0D" w:themeColor="text1" w:themeTint="F2"/>
          <w:sz w:val="24"/>
          <w:szCs w:val="24"/>
        </w:rPr>
        <w:t xml:space="preserve"> и служит основой при разработке </w:t>
      </w:r>
      <w:r w:rsidR="00567D09">
        <w:rPr>
          <w:color w:val="0D0D0D" w:themeColor="text1" w:themeTint="F2"/>
          <w:sz w:val="24"/>
          <w:szCs w:val="24"/>
        </w:rPr>
        <w:t>МАОУ СОШ №76</w:t>
      </w:r>
      <w:r w:rsidRPr="00A52D95">
        <w:rPr>
          <w:color w:val="0D0D0D" w:themeColor="text1" w:themeTint="F2"/>
          <w:sz w:val="24"/>
          <w:szCs w:val="24"/>
        </w:rPr>
        <w:t xml:space="preserve"> собственного "Положения об оценке образовательных достижений обучающихся".</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 xml:space="preserve">Основными направлениями и целями оценочной деятельности в </w:t>
      </w:r>
      <w:r w:rsidR="00A52D95" w:rsidRPr="00A52D95">
        <w:rPr>
          <w:color w:val="0D0D0D" w:themeColor="text1" w:themeTint="F2"/>
          <w:sz w:val="24"/>
          <w:szCs w:val="24"/>
        </w:rPr>
        <w:t>МАОУ СОШ №76</w:t>
      </w:r>
      <w:r w:rsidRPr="00A52D95">
        <w:rPr>
          <w:color w:val="0D0D0D" w:themeColor="text1" w:themeTint="F2"/>
          <w:sz w:val="24"/>
          <w:szCs w:val="24"/>
        </w:rPr>
        <w:t xml:space="preserve"> в </w:t>
      </w:r>
      <w:r w:rsidR="00BA0262">
        <w:rPr>
          <w:color w:val="0D0D0D" w:themeColor="text1" w:themeTint="F2"/>
          <w:sz w:val="24"/>
          <w:szCs w:val="24"/>
        </w:rPr>
        <w:t>ООО</w:t>
      </w:r>
      <w:r w:rsidRPr="00A52D95">
        <w:rPr>
          <w:color w:val="0D0D0D" w:themeColor="text1" w:themeTint="F2"/>
          <w:sz w:val="24"/>
          <w:szCs w:val="24"/>
        </w:rPr>
        <w:t>тветствии с требованиями ФГОС ООО являются:</w:t>
      </w:r>
    </w:p>
    <w:p w:rsidR="002F5340" w:rsidRPr="00A52D95" w:rsidRDefault="002F5340" w:rsidP="007722A0">
      <w:pPr>
        <w:pStyle w:val="afffa"/>
        <w:numPr>
          <w:ilvl w:val="0"/>
          <w:numId w:val="54"/>
        </w:numPr>
        <w:spacing w:line="240" w:lineRule="auto"/>
        <w:ind w:left="0" w:firstLine="567"/>
        <w:rPr>
          <w:color w:val="0D0D0D" w:themeColor="text1" w:themeTint="F2"/>
          <w:sz w:val="24"/>
          <w:szCs w:val="24"/>
        </w:rPr>
      </w:pPr>
      <w:r w:rsidRPr="00A52D95">
        <w:rPr>
          <w:color w:val="0D0D0D" w:themeColor="text1" w:themeTint="F2"/>
          <w:sz w:val="24"/>
          <w:szCs w:val="24"/>
        </w:rPr>
        <w:t xml:space="preserve">оценка </w:t>
      </w:r>
      <w:proofErr w:type="gramStart"/>
      <w:r w:rsidRPr="00A52D95">
        <w:rPr>
          <w:color w:val="0D0D0D" w:themeColor="text1" w:themeTint="F2"/>
          <w:sz w:val="24"/>
          <w:szCs w:val="24"/>
        </w:rPr>
        <w:t>образовательных достижений</w:t>
      </w:r>
      <w:proofErr w:type="gramEnd"/>
      <w:r w:rsidRPr="00A52D95">
        <w:rPr>
          <w:color w:val="0D0D0D" w:themeColor="text1" w:themeTint="F2"/>
          <w:sz w:val="24"/>
          <w:szCs w:val="24"/>
        </w:rPr>
        <w:t xml:space="preserve"> обучающихся</w:t>
      </w:r>
      <w:r w:rsidR="00A52D95" w:rsidRPr="00A52D95">
        <w:rPr>
          <w:color w:val="0D0D0D" w:themeColor="text1" w:themeTint="F2"/>
          <w:sz w:val="24"/>
          <w:szCs w:val="24"/>
        </w:rPr>
        <w:t xml:space="preserve"> </w:t>
      </w:r>
      <w:r w:rsidRPr="00A52D95">
        <w:rPr>
          <w:color w:val="0D0D0D" w:themeColor="text1" w:themeTint="F2"/>
          <w:sz w:val="24"/>
          <w:szCs w:val="24"/>
        </w:rPr>
        <w:t xml:space="preserve">на различных этапах обучения как основа их промежуточной и итоговой аттестации, а также основа процедур внутреннего мониторинга </w:t>
      </w:r>
      <w:r w:rsidR="00A52D95" w:rsidRPr="00A52D95">
        <w:rPr>
          <w:color w:val="0D0D0D" w:themeColor="text1" w:themeTint="F2"/>
          <w:sz w:val="24"/>
          <w:szCs w:val="24"/>
        </w:rPr>
        <w:t>МАОУ СОШ №76</w:t>
      </w:r>
      <w:r w:rsidRPr="00A52D95">
        <w:rPr>
          <w:color w:val="0D0D0D" w:themeColor="text1" w:themeTint="F2"/>
          <w:sz w:val="24"/>
          <w:szCs w:val="24"/>
        </w:rPr>
        <w:t>, мониторинговых исследований муниципального регионального и федерального уровней;</w:t>
      </w:r>
    </w:p>
    <w:p w:rsidR="002F5340" w:rsidRPr="00A52D95" w:rsidRDefault="002F5340" w:rsidP="007722A0">
      <w:pPr>
        <w:pStyle w:val="afffa"/>
        <w:numPr>
          <w:ilvl w:val="0"/>
          <w:numId w:val="54"/>
        </w:numPr>
        <w:spacing w:line="240" w:lineRule="auto"/>
        <w:ind w:left="0" w:firstLine="567"/>
        <w:rPr>
          <w:color w:val="0D0D0D" w:themeColor="text1" w:themeTint="F2"/>
          <w:sz w:val="24"/>
          <w:szCs w:val="24"/>
        </w:rPr>
      </w:pPr>
      <w:r w:rsidRPr="00A52D95">
        <w:rPr>
          <w:color w:val="0D0D0D" w:themeColor="text1" w:themeTint="F2"/>
          <w:sz w:val="24"/>
          <w:szCs w:val="24"/>
        </w:rPr>
        <w:t>оценка результатов деятельности педагогических кадров</w:t>
      </w:r>
      <w:r w:rsidR="00A52D95" w:rsidRPr="00A52D95">
        <w:rPr>
          <w:color w:val="0D0D0D" w:themeColor="text1" w:themeTint="F2"/>
          <w:sz w:val="24"/>
          <w:szCs w:val="24"/>
        </w:rPr>
        <w:t xml:space="preserve"> </w:t>
      </w:r>
      <w:r w:rsidRPr="00A52D95">
        <w:rPr>
          <w:color w:val="0D0D0D" w:themeColor="text1" w:themeTint="F2"/>
          <w:sz w:val="24"/>
          <w:szCs w:val="24"/>
        </w:rPr>
        <w:t>как основа аттестационных процедур;</w:t>
      </w:r>
    </w:p>
    <w:p w:rsidR="002F5340" w:rsidRPr="00A52D95" w:rsidRDefault="002F5340" w:rsidP="007722A0">
      <w:pPr>
        <w:pStyle w:val="afffa"/>
        <w:numPr>
          <w:ilvl w:val="0"/>
          <w:numId w:val="54"/>
        </w:numPr>
        <w:spacing w:line="240" w:lineRule="auto"/>
        <w:ind w:left="0" w:firstLine="567"/>
        <w:rPr>
          <w:color w:val="0D0D0D" w:themeColor="text1" w:themeTint="F2"/>
          <w:sz w:val="24"/>
          <w:szCs w:val="24"/>
        </w:rPr>
      </w:pPr>
      <w:r w:rsidRPr="00A52D95">
        <w:rPr>
          <w:color w:val="0D0D0D" w:themeColor="text1" w:themeTint="F2"/>
          <w:sz w:val="24"/>
          <w:szCs w:val="24"/>
        </w:rPr>
        <w:t xml:space="preserve">оценка результатов деятельности </w:t>
      </w:r>
      <w:r w:rsidR="00A52D95" w:rsidRPr="00A52D95">
        <w:rPr>
          <w:color w:val="0D0D0D" w:themeColor="text1" w:themeTint="F2"/>
          <w:sz w:val="24"/>
          <w:szCs w:val="24"/>
        </w:rPr>
        <w:t xml:space="preserve">МАОУ СОШ №76 </w:t>
      </w:r>
      <w:r w:rsidRPr="00A52D95">
        <w:rPr>
          <w:color w:val="0D0D0D" w:themeColor="text1" w:themeTint="F2"/>
          <w:sz w:val="24"/>
          <w:szCs w:val="24"/>
        </w:rPr>
        <w:t>как основа аккредитационных процедур.</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A52D95" w:rsidRPr="00A52D95">
        <w:rPr>
          <w:color w:val="0D0D0D" w:themeColor="text1" w:themeTint="F2"/>
          <w:sz w:val="24"/>
          <w:szCs w:val="24"/>
        </w:rPr>
        <w:t>МАОУ СОШ №76</w:t>
      </w:r>
      <w:r w:rsidRPr="00A52D95">
        <w:rPr>
          <w:color w:val="0D0D0D" w:themeColor="text1" w:themeTint="F2"/>
          <w:sz w:val="24"/>
          <w:szCs w:val="24"/>
        </w:rPr>
        <w:t>.</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Система оценки включает процедуры внутренней и внешней оценки.</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Внутренняя оценкавключает:</w:t>
      </w:r>
    </w:p>
    <w:p w:rsidR="002F5340" w:rsidRPr="00A52D95" w:rsidRDefault="002F5340" w:rsidP="007722A0">
      <w:pPr>
        <w:pStyle w:val="afffa"/>
        <w:numPr>
          <w:ilvl w:val="0"/>
          <w:numId w:val="56"/>
        </w:numPr>
        <w:spacing w:line="240" w:lineRule="auto"/>
        <w:ind w:left="567" w:firstLine="0"/>
        <w:rPr>
          <w:color w:val="0D0D0D" w:themeColor="text1" w:themeTint="F2"/>
          <w:sz w:val="24"/>
          <w:szCs w:val="24"/>
        </w:rPr>
      </w:pPr>
      <w:r w:rsidRPr="00A52D95">
        <w:rPr>
          <w:color w:val="0D0D0D" w:themeColor="text1" w:themeTint="F2"/>
          <w:sz w:val="24"/>
          <w:szCs w:val="24"/>
        </w:rPr>
        <w:t>стартовую диагностику,</w:t>
      </w:r>
    </w:p>
    <w:p w:rsidR="002F5340" w:rsidRPr="00A52D95" w:rsidRDefault="002F5340" w:rsidP="007722A0">
      <w:pPr>
        <w:pStyle w:val="afffa"/>
        <w:numPr>
          <w:ilvl w:val="0"/>
          <w:numId w:val="56"/>
        </w:numPr>
        <w:spacing w:line="240" w:lineRule="auto"/>
        <w:ind w:left="567" w:firstLine="0"/>
        <w:rPr>
          <w:color w:val="0D0D0D" w:themeColor="text1" w:themeTint="F2"/>
          <w:sz w:val="24"/>
          <w:szCs w:val="24"/>
        </w:rPr>
      </w:pPr>
      <w:r w:rsidRPr="00A52D95">
        <w:rPr>
          <w:color w:val="0D0D0D" w:themeColor="text1" w:themeTint="F2"/>
          <w:sz w:val="24"/>
          <w:szCs w:val="24"/>
        </w:rPr>
        <w:t>текущую и тематическую оценку,</w:t>
      </w:r>
    </w:p>
    <w:p w:rsidR="002F5340" w:rsidRPr="00A52D95" w:rsidRDefault="002F5340" w:rsidP="007722A0">
      <w:pPr>
        <w:pStyle w:val="afffa"/>
        <w:numPr>
          <w:ilvl w:val="0"/>
          <w:numId w:val="56"/>
        </w:numPr>
        <w:spacing w:line="240" w:lineRule="auto"/>
        <w:ind w:left="567" w:firstLine="0"/>
        <w:rPr>
          <w:color w:val="0D0D0D" w:themeColor="text1" w:themeTint="F2"/>
          <w:sz w:val="24"/>
          <w:szCs w:val="24"/>
        </w:rPr>
      </w:pPr>
      <w:r w:rsidRPr="00A52D95">
        <w:rPr>
          <w:color w:val="0D0D0D" w:themeColor="text1" w:themeTint="F2"/>
          <w:sz w:val="24"/>
          <w:szCs w:val="24"/>
        </w:rPr>
        <w:t>портфолио,</w:t>
      </w:r>
    </w:p>
    <w:p w:rsidR="002F5340" w:rsidRPr="00A52D95" w:rsidRDefault="002F5340" w:rsidP="007722A0">
      <w:pPr>
        <w:pStyle w:val="afffa"/>
        <w:numPr>
          <w:ilvl w:val="0"/>
          <w:numId w:val="56"/>
        </w:numPr>
        <w:spacing w:line="240" w:lineRule="auto"/>
        <w:ind w:left="567" w:firstLine="0"/>
        <w:rPr>
          <w:color w:val="0D0D0D" w:themeColor="text1" w:themeTint="F2"/>
          <w:sz w:val="24"/>
          <w:szCs w:val="24"/>
        </w:rPr>
      </w:pPr>
      <w:r w:rsidRPr="00A52D95">
        <w:rPr>
          <w:color w:val="0D0D0D" w:themeColor="text1" w:themeTint="F2"/>
          <w:sz w:val="24"/>
          <w:szCs w:val="24"/>
        </w:rPr>
        <w:t>внутришкольный мониторинг образовательных достижений,</w:t>
      </w:r>
    </w:p>
    <w:p w:rsidR="002F5340" w:rsidRPr="00A52D95" w:rsidRDefault="002F5340" w:rsidP="007722A0">
      <w:pPr>
        <w:pStyle w:val="afffa"/>
        <w:numPr>
          <w:ilvl w:val="0"/>
          <w:numId w:val="56"/>
        </w:numPr>
        <w:spacing w:line="240" w:lineRule="auto"/>
        <w:ind w:left="567" w:firstLine="0"/>
        <w:rPr>
          <w:color w:val="0D0D0D" w:themeColor="text1" w:themeTint="F2"/>
          <w:sz w:val="24"/>
          <w:szCs w:val="24"/>
        </w:rPr>
      </w:pPr>
      <w:r w:rsidRPr="00A52D95">
        <w:rPr>
          <w:color w:val="0D0D0D" w:themeColor="text1" w:themeTint="F2"/>
          <w:sz w:val="24"/>
          <w:szCs w:val="24"/>
        </w:rPr>
        <w:t>промежуточную и итоговую аттестацию обучающихся.</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К внешним процедурам относятся:</w:t>
      </w:r>
    </w:p>
    <w:p w:rsidR="002F5340" w:rsidRPr="00A52D95" w:rsidRDefault="002F5340" w:rsidP="007722A0">
      <w:pPr>
        <w:pStyle w:val="afffa"/>
        <w:numPr>
          <w:ilvl w:val="0"/>
          <w:numId w:val="57"/>
        </w:numPr>
        <w:spacing w:line="240" w:lineRule="auto"/>
        <w:ind w:left="0" w:firstLine="567"/>
        <w:rPr>
          <w:color w:val="0D0D0D" w:themeColor="text1" w:themeTint="F2"/>
          <w:sz w:val="24"/>
          <w:szCs w:val="24"/>
        </w:rPr>
      </w:pPr>
      <w:r w:rsidRPr="00A52D95">
        <w:rPr>
          <w:color w:val="0D0D0D" w:themeColor="text1" w:themeTint="F2"/>
          <w:sz w:val="24"/>
          <w:szCs w:val="24"/>
        </w:rPr>
        <w:t>государственная итоговая аттестация</w:t>
      </w:r>
      <w:r w:rsidRPr="00A52D95">
        <w:rPr>
          <w:rStyle w:val="af3"/>
          <w:color w:val="0D0D0D" w:themeColor="text1" w:themeTint="F2"/>
          <w:sz w:val="24"/>
          <w:szCs w:val="24"/>
        </w:rPr>
        <w:footnoteReference w:id="9"/>
      </w:r>
      <w:r w:rsidRPr="00A52D95">
        <w:rPr>
          <w:color w:val="0D0D0D" w:themeColor="text1" w:themeTint="F2"/>
          <w:sz w:val="24"/>
          <w:szCs w:val="24"/>
        </w:rPr>
        <w:t>,</w:t>
      </w:r>
    </w:p>
    <w:p w:rsidR="002F5340" w:rsidRPr="00A52D95" w:rsidRDefault="002F5340" w:rsidP="007722A0">
      <w:pPr>
        <w:pStyle w:val="afffa"/>
        <w:numPr>
          <w:ilvl w:val="0"/>
          <w:numId w:val="57"/>
        </w:numPr>
        <w:spacing w:line="240" w:lineRule="auto"/>
        <w:ind w:left="0" w:firstLine="567"/>
        <w:rPr>
          <w:color w:val="0D0D0D" w:themeColor="text1" w:themeTint="F2"/>
          <w:sz w:val="24"/>
          <w:szCs w:val="24"/>
        </w:rPr>
      </w:pPr>
      <w:r w:rsidRPr="00A52D95">
        <w:rPr>
          <w:color w:val="0D0D0D" w:themeColor="text1" w:themeTint="F2"/>
          <w:sz w:val="24"/>
          <w:szCs w:val="24"/>
        </w:rPr>
        <w:t>независимая оценка качества образования</w:t>
      </w:r>
      <w:r w:rsidRPr="00A52D95">
        <w:rPr>
          <w:rStyle w:val="af3"/>
          <w:color w:val="0D0D0D" w:themeColor="text1" w:themeTint="F2"/>
          <w:sz w:val="24"/>
          <w:szCs w:val="24"/>
        </w:rPr>
        <w:footnoteReference w:id="10"/>
      </w:r>
      <w:r w:rsidRPr="00A52D95">
        <w:rPr>
          <w:color w:val="0D0D0D" w:themeColor="text1" w:themeTint="F2"/>
          <w:sz w:val="24"/>
          <w:szCs w:val="24"/>
        </w:rPr>
        <w:t xml:space="preserve"> и</w:t>
      </w:r>
    </w:p>
    <w:p w:rsidR="002F5340" w:rsidRPr="00A52D95" w:rsidRDefault="002F5340" w:rsidP="007722A0">
      <w:pPr>
        <w:pStyle w:val="afffa"/>
        <w:numPr>
          <w:ilvl w:val="0"/>
          <w:numId w:val="57"/>
        </w:numPr>
        <w:spacing w:line="240" w:lineRule="auto"/>
        <w:ind w:left="0" w:firstLine="567"/>
        <w:rPr>
          <w:color w:val="0D0D0D" w:themeColor="text1" w:themeTint="F2"/>
          <w:sz w:val="24"/>
          <w:szCs w:val="24"/>
        </w:rPr>
      </w:pPr>
      <w:r w:rsidRPr="00A52D95">
        <w:rPr>
          <w:color w:val="0D0D0D" w:themeColor="text1" w:themeTint="F2"/>
          <w:sz w:val="24"/>
          <w:szCs w:val="24"/>
        </w:rPr>
        <w:t>мониторинговые исследования</w:t>
      </w:r>
      <w:r w:rsidRPr="00A52D95">
        <w:rPr>
          <w:rStyle w:val="af3"/>
          <w:color w:val="0D0D0D" w:themeColor="text1" w:themeTint="F2"/>
          <w:sz w:val="24"/>
          <w:szCs w:val="24"/>
        </w:rPr>
        <w:footnoteReference w:id="11"/>
      </w:r>
      <w:r w:rsidRPr="00A52D95">
        <w:rPr>
          <w:color w:val="0D0D0D" w:themeColor="text1" w:themeTint="F2"/>
          <w:sz w:val="24"/>
          <w:szCs w:val="24"/>
        </w:rPr>
        <w:t xml:space="preserve"> муниципального, регионального и федерального уровней.</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Особенности каждой из указанных процедур описаны в п.1.3.3 настоящего документа.</w:t>
      </w:r>
    </w:p>
    <w:p w:rsidR="002F5340" w:rsidRPr="00A52D95" w:rsidRDefault="002F5340" w:rsidP="003D2B30">
      <w:pPr>
        <w:pStyle w:val="a8"/>
        <w:ind w:left="0" w:firstLine="709"/>
        <w:jc w:val="both"/>
        <w:rPr>
          <w:rFonts w:ascii="Times New Roman" w:hAnsi="Times New Roman"/>
          <w:color w:val="0D0D0D" w:themeColor="text1" w:themeTint="F2"/>
        </w:rPr>
      </w:pPr>
      <w:r w:rsidRPr="00A52D95">
        <w:rPr>
          <w:rFonts w:ascii="Times New Roman" w:hAnsi="Times New Roman"/>
          <w:color w:val="0D0D0D" w:themeColor="text1" w:themeTint="F2"/>
        </w:rPr>
        <w:t xml:space="preserve">В </w:t>
      </w:r>
      <w:r w:rsidR="00BA0262">
        <w:rPr>
          <w:rFonts w:ascii="Times New Roman" w:hAnsi="Times New Roman"/>
          <w:color w:val="0D0D0D" w:themeColor="text1" w:themeTint="F2"/>
        </w:rPr>
        <w:t>ООО</w:t>
      </w:r>
      <w:r w:rsidRPr="00A52D95">
        <w:rPr>
          <w:rFonts w:ascii="Times New Roman" w:hAnsi="Times New Roman"/>
          <w:color w:val="0D0D0D" w:themeColor="text1" w:themeTint="F2"/>
        </w:rPr>
        <w:t xml:space="preserve">тветствии с ФГОС ООО система оценки </w:t>
      </w:r>
      <w:r w:rsidR="00A52D95" w:rsidRPr="00A52D95">
        <w:rPr>
          <w:rFonts w:ascii="Times New Roman" w:hAnsi="Times New Roman"/>
          <w:color w:val="0D0D0D" w:themeColor="text1" w:themeTint="F2"/>
        </w:rPr>
        <w:t>МАОУ СОШ №76</w:t>
      </w:r>
      <w:r w:rsidRPr="00A52D95">
        <w:rPr>
          <w:rFonts w:ascii="Times New Roman" w:hAnsi="Times New Roman"/>
          <w:color w:val="0D0D0D" w:themeColor="text1" w:themeTint="F2"/>
        </w:rPr>
        <w:t xml:space="preserve"> реализует системно-деятельностный, уровневый и комплексный подходы к оценке образовательных достижений.</w:t>
      </w:r>
    </w:p>
    <w:p w:rsidR="002F5340" w:rsidRPr="00A52D95" w:rsidRDefault="002F5340" w:rsidP="003D2B30">
      <w:pPr>
        <w:pStyle w:val="a8"/>
        <w:ind w:left="0" w:firstLine="709"/>
        <w:jc w:val="both"/>
        <w:rPr>
          <w:rFonts w:ascii="Times New Roman" w:hAnsi="Times New Roman"/>
          <w:color w:val="0D0D0D" w:themeColor="text1" w:themeTint="F2"/>
        </w:rPr>
      </w:pPr>
      <w:r w:rsidRPr="00A52D95">
        <w:rPr>
          <w:rFonts w:ascii="Times New Roman" w:hAnsi="Times New Roman"/>
          <w:color w:val="0D0D0D" w:themeColor="text1" w:themeTint="F2"/>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A52D95" w:rsidRDefault="002F5340" w:rsidP="003D2B30">
      <w:pPr>
        <w:pStyle w:val="afffa"/>
        <w:spacing w:line="240" w:lineRule="auto"/>
        <w:ind w:firstLine="709"/>
        <w:rPr>
          <w:bCs/>
          <w:color w:val="0D0D0D" w:themeColor="text1" w:themeTint="F2"/>
          <w:sz w:val="24"/>
          <w:szCs w:val="24"/>
        </w:rPr>
      </w:pPr>
      <w:r w:rsidRPr="00A52D95">
        <w:rPr>
          <w:bCs/>
          <w:color w:val="0D0D0D" w:themeColor="text1" w:themeTint="F2"/>
          <w:sz w:val="24"/>
          <w:szCs w:val="24"/>
        </w:rPr>
        <w:t xml:space="preserve">Уровневый подходслужит важнейшей основой для организации индивидуальной работы с учащимися. </w:t>
      </w:r>
      <w:r w:rsidRPr="00A52D95">
        <w:rPr>
          <w:color w:val="0D0D0D" w:themeColor="text1" w:themeTint="F2"/>
          <w:sz w:val="24"/>
          <w:szCs w:val="24"/>
        </w:rPr>
        <w:t xml:space="preserve">Он реализуется как по отношению </w:t>
      </w:r>
      <w:r w:rsidRPr="00A52D95">
        <w:rPr>
          <w:bCs/>
          <w:color w:val="0D0D0D" w:themeColor="text1" w:themeTint="F2"/>
          <w:sz w:val="24"/>
          <w:szCs w:val="24"/>
        </w:rPr>
        <w:t>к содержанию оценки, так и к представлению и интерпретации результатов измерений.</w:t>
      </w:r>
    </w:p>
    <w:p w:rsidR="002F5340" w:rsidRPr="00A52D95" w:rsidRDefault="002F5340" w:rsidP="003D2B30">
      <w:pPr>
        <w:pStyle w:val="afffa"/>
        <w:spacing w:line="240" w:lineRule="auto"/>
        <w:ind w:firstLine="709"/>
        <w:rPr>
          <w:bCs/>
          <w:color w:val="0D0D0D" w:themeColor="text1" w:themeTint="F2"/>
          <w:sz w:val="24"/>
          <w:szCs w:val="24"/>
        </w:rPr>
      </w:pPr>
      <w:r w:rsidRPr="00A52D95">
        <w:rPr>
          <w:bCs/>
          <w:color w:val="0D0D0D" w:themeColor="text1" w:themeTint="F2"/>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A52D95">
        <w:rPr>
          <w:color w:val="0D0D0D" w:themeColor="text1" w:themeTint="F2"/>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A52D95">
        <w:rPr>
          <w:bCs/>
          <w:color w:val="0D0D0D" w:themeColor="text1" w:themeTint="F2"/>
          <w:sz w:val="24"/>
          <w:szCs w:val="24"/>
        </w:rPr>
        <w:t xml:space="preserve">Процедуры внутришкольного мониторинга (в том числе, для аттестации педагогических кадров и оценки деятельности </w:t>
      </w:r>
      <w:r w:rsidR="00A52D95" w:rsidRPr="00A52D95">
        <w:rPr>
          <w:bCs/>
          <w:color w:val="0D0D0D" w:themeColor="text1" w:themeTint="F2"/>
          <w:sz w:val="24"/>
          <w:szCs w:val="24"/>
        </w:rPr>
        <w:t>МАОУ СОШ №76</w:t>
      </w:r>
      <w:r w:rsidRPr="00A52D95">
        <w:rPr>
          <w:bCs/>
          <w:color w:val="0D0D0D" w:themeColor="text1" w:themeTint="F2"/>
          <w:sz w:val="24"/>
          <w:szCs w:val="24"/>
        </w:rPr>
        <w:t>) строятся на</w:t>
      </w:r>
      <w:r w:rsidRPr="00A52D95">
        <w:rPr>
          <w:color w:val="0D0D0D" w:themeColor="text1" w:themeTint="F2"/>
          <w:sz w:val="24"/>
          <w:szCs w:val="24"/>
        </w:rPr>
        <w:t xml:space="preserve"> планируемых результатах, представленных в блоках «Выпускник научится» и </w:t>
      </w:r>
      <w:r w:rsidRPr="00A52D95">
        <w:rPr>
          <w:bCs/>
          <w:color w:val="0D0D0D" w:themeColor="text1" w:themeTint="F2"/>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A52D95">
        <w:rPr>
          <w:bCs/>
          <w:color w:val="0D0D0D" w:themeColor="text1" w:themeTint="F2"/>
          <w:sz w:val="24"/>
          <w:szCs w:val="24"/>
        </w:rPr>
        <w:t>е</w:t>
      </w:r>
      <w:r w:rsidRPr="00A52D95">
        <w:rPr>
          <w:bCs/>
          <w:color w:val="0D0D0D" w:themeColor="text1" w:themeTint="F2"/>
          <w:sz w:val="24"/>
          <w:szCs w:val="24"/>
        </w:rPr>
        <w:t>х блоках.</w:t>
      </w:r>
    </w:p>
    <w:p w:rsidR="002F5340" w:rsidRPr="00A52D95" w:rsidRDefault="002F5340" w:rsidP="003D2B30">
      <w:pPr>
        <w:pStyle w:val="afffa"/>
        <w:spacing w:line="240" w:lineRule="auto"/>
        <w:ind w:firstLine="709"/>
        <w:rPr>
          <w:bCs/>
          <w:color w:val="0D0D0D" w:themeColor="text1" w:themeTint="F2"/>
          <w:sz w:val="24"/>
          <w:szCs w:val="24"/>
        </w:rPr>
      </w:pPr>
      <w:r w:rsidRPr="00A52D95">
        <w:rPr>
          <w:bCs/>
          <w:color w:val="0D0D0D" w:themeColor="text1" w:themeTint="F2"/>
          <w:sz w:val="24"/>
          <w:szCs w:val="24"/>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A52D95">
        <w:rPr>
          <w:color w:val="0D0D0D" w:themeColor="text1" w:themeTint="F2"/>
          <w:sz w:val="24"/>
          <w:szCs w:val="24"/>
        </w:rPr>
        <w:t>Овладение базовым уровнем является достаточным для продолжения обучения и усвоения последующего материала.</w:t>
      </w:r>
    </w:p>
    <w:p w:rsidR="002F5340" w:rsidRPr="00A52D95" w:rsidRDefault="002F5340" w:rsidP="003D2B30">
      <w:pPr>
        <w:spacing w:after="0" w:line="240" w:lineRule="auto"/>
        <w:ind w:firstLine="709"/>
        <w:jc w:val="both"/>
        <w:rPr>
          <w:rFonts w:ascii="Times New Roman" w:hAnsi="Times New Roman"/>
          <w:bCs/>
          <w:color w:val="0D0D0D" w:themeColor="text1" w:themeTint="F2"/>
          <w:sz w:val="24"/>
          <w:szCs w:val="24"/>
          <w:lang w:eastAsia="ru-RU"/>
        </w:rPr>
      </w:pPr>
      <w:r w:rsidRPr="00A52D95">
        <w:rPr>
          <w:rFonts w:ascii="Times New Roman" w:hAnsi="Times New Roman"/>
          <w:bCs/>
          <w:color w:val="0D0D0D" w:themeColor="text1" w:themeTint="F2"/>
          <w:sz w:val="24"/>
          <w:szCs w:val="24"/>
          <w:lang w:eastAsia="ru-RU"/>
        </w:rPr>
        <w:t>Комплексный подход к оценке образовательных достижений реализуется пут</w:t>
      </w:r>
      <w:r w:rsidR="00A23AB5" w:rsidRPr="00A52D95">
        <w:rPr>
          <w:rFonts w:ascii="Times New Roman" w:hAnsi="Times New Roman"/>
          <w:bCs/>
          <w:color w:val="0D0D0D" w:themeColor="text1" w:themeTint="F2"/>
          <w:sz w:val="24"/>
          <w:szCs w:val="24"/>
          <w:lang w:eastAsia="ru-RU"/>
        </w:rPr>
        <w:t>е</w:t>
      </w:r>
      <w:r w:rsidRPr="00A52D95">
        <w:rPr>
          <w:rFonts w:ascii="Times New Roman" w:hAnsi="Times New Roman"/>
          <w:bCs/>
          <w:color w:val="0D0D0D" w:themeColor="text1" w:themeTint="F2"/>
          <w:sz w:val="24"/>
          <w:szCs w:val="24"/>
          <w:lang w:eastAsia="ru-RU"/>
        </w:rPr>
        <w:t>м</w:t>
      </w:r>
    </w:p>
    <w:p w:rsidR="002F5340" w:rsidRPr="00A52D95" w:rsidRDefault="002F5340" w:rsidP="007722A0">
      <w:pPr>
        <w:pStyle w:val="a8"/>
        <w:numPr>
          <w:ilvl w:val="0"/>
          <w:numId w:val="58"/>
        </w:numPr>
        <w:ind w:left="0" w:firstLine="567"/>
        <w:jc w:val="both"/>
        <w:rPr>
          <w:rFonts w:ascii="Times New Roman" w:hAnsi="Times New Roman"/>
          <w:bCs/>
          <w:color w:val="0D0D0D" w:themeColor="text1" w:themeTint="F2"/>
        </w:rPr>
      </w:pPr>
      <w:r w:rsidRPr="00A52D95">
        <w:rPr>
          <w:rFonts w:ascii="Times New Roman" w:hAnsi="Times New Roman"/>
          <w:bCs/>
          <w:color w:val="0D0D0D" w:themeColor="text1" w:themeTint="F2"/>
        </w:rPr>
        <w:t>оценки тр</w:t>
      </w:r>
      <w:r w:rsidR="00A23AB5" w:rsidRPr="00A52D95">
        <w:rPr>
          <w:rFonts w:ascii="Times New Roman" w:hAnsi="Times New Roman"/>
          <w:bCs/>
          <w:color w:val="0D0D0D" w:themeColor="text1" w:themeTint="F2"/>
        </w:rPr>
        <w:t>е</w:t>
      </w:r>
      <w:r w:rsidRPr="00A52D95">
        <w:rPr>
          <w:rFonts w:ascii="Times New Roman" w:hAnsi="Times New Roman"/>
          <w:bCs/>
          <w:color w:val="0D0D0D" w:themeColor="text1" w:themeTint="F2"/>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A52D95" w:rsidRDefault="002F5340" w:rsidP="007722A0">
      <w:pPr>
        <w:pStyle w:val="a8"/>
        <w:numPr>
          <w:ilvl w:val="0"/>
          <w:numId w:val="58"/>
        </w:numPr>
        <w:ind w:left="0" w:firstLine="567"/>
        <w:jc w:val="both"/>
        <w:rPr>
          <w:rFonts w:ascii="Times New Roman" w:hAnsi="Times New Roman"/>
          <w:bCs/>
          <w:color w:val="0D0D0D" w:themeColor="text1" w:themeTint="F2"/>
        </w:rPr>
      </w:pPr>
      <w:r w:rsidRPr="00A52D95">
        <w:rPr>
          <w:rFonts w:ascii="Times New Roman" w:hAnsi="Times New Roman"/>
          <w:bCs/>
          <w:color w:val="0D0D0D" w:themeColor="text1" w:themeTint="F2"/>
        </w:rPr>
        <w:t xml:space="preserve">использования комплекса оценочных процедур </w:t>
      </w:r>
      <w:r w:rsidR="006E1EE0" w:rsidRPr="00A52D95">
        <w:rPr>
          <w:rFonts w:ascii="Times New Roman" w:hAnsi="Times New Roman"/>
          <w:bCs/>
          <w:color w:val="0D0D0D" w:themeColor="text1" w:themeTint="F2"/>
        </w:rPr>
        <w:t>(</w:t>
      </w:r>
      <w:r w:rsidRPr="00A52D95">
        <w:rPr>
          <w:rFonts w:ascii="Times New Roman" w:hAnsi="Times New Roman"/>
          <w:bCs/>
          <w:color w:val="0D0D0D" w:themeColor="text1" w:themeTint="F2"/>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A52D95" w:rsidRDefault="002F5340" w:rsidP="007722A0">
      <w:pPr>
        <w:pStyle w:val="a8"/>
        <w:numPr>
          <w:ilvl w:val="0"/>
          <w:numId w:val="58"/>
        </w:numPr>
        <w:ind w:left="0" w:firstLine="567"/>
        <w:jc w:val="both"/>
        <w:rPr>
          <w:rFonts w:ascii="Times New Roman" w:hAnsi="Times New Roman"/>
          <w:bCs/>
          <w:color w:val="0D0D0D" w:themeColor="text1" w:themeTint="F2"/>
        </w:rPr>
      </w:pPr>
      <w:r w:rsidRPr="00A52D95">
        <w:rPr>
          <w:rFonts w:ascii="Times New Roman" w:hAnsi="Times New Roman"/>
          <w:bCs/>
          <w:color w:val="0D0D0D" w:themeColor="text1" w:themeTint="F2"/>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A52D95" w:rsidRDefault="002F5340" w:rsidP="007722A0">
      <w:pPr>
        <w:pStyle w:val="a8"/>
        <w:numPr>
          <w:ilvl w:val="0"/>
          <w:numId w:val="58"/>
        </w:numPr>
        <w:ind w:left="0" w:firstLine="567"/>
        <w:jc w:val="both"/>
        <w:rPr>
          <w:rFonts w:ascii="Times New Roman" w:hAnsi="Times New Roman"/>
          <w:bCs/>
          <w:color w:val="0D0D0D" w:themeColor="text1" w:themeTint="F2"/>
        </w:rPr>
      </w:pPr>
      <w:r w:rsidRPr="00A52D95">
        <w:rPr>
          <w:rFonts w:ascii="Times New Roman" w:hAnsi="Times New Roman"/>
          <w:bCs/>
          <w:color w:val="0D0D0D" w:themeColor="text1" w:themeTint="F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A52D95">
        <w:rPr>
          <w:rFonts w:ascii="Times New Roman" w:hAnsi="Times New Roman"/>
          <w:bCs/>
          <w:color w:val="0D0D0D" w:themeColor="text1" w:themeTint="F2"/>
        </w:rPr>
        <w:t>.</w:t>
      </w:r>
    </w:p>
    <w:p w:rsidR="002F5340" w:rsidRPr="00A52D95" w:rsidRDefault="002F5340" w:rsidP="003D2B30">
      <w:pPr>
        <w:pStyle w:val="a8"/>
        <w:ind w:left="426" w:firstLine="709"/>
        <w:jc w:val="both"/>
        <w:rPr>
          <w:rFonts w:ascii="Times New Roman" w:hAnsi="Times New Roman"/>
          <w:bCs/>
          <w:color w:val="0D0D0D" w:themeColor="text1" w:themeTint="F2"/>
        </w:rPr>
      </w:pPr>
    </w:p>
    <w:p w:rsidR="0079477A" w:rsidRPr="00A52D95" w:rsidRDefault="0079477A" w:rsidP="0079477A">
      <w:pPr>
        <w:pStyle w:val="afffa"/>
        <w:rPr>
          <w:b/>
          <w:bCs/>
          <w:iCs/>
          <w:color w:val="0D0D0D" w:themeColor="text1" w:themeTint="F2"/>
          <w:sz w:val="24"/>
          <w:szCs w:val="24"/>
        </w:rPr>
      </w:pPr>
      <w:r w:rsidRPr="00A52D95">
        <w:rPr>
          <w:b/>
          <w:bCs/>
          <w:iCs/>
          <w:color w:val="0D0D0D" w:themeColor="text1" w:themeTint="F2"/>
          <w:sz w:val="24"/>
          <w:szCs w:val="24"/>
        </w:rPr>
        <w:t>1.3.2 Особенности оценки личностных, метапредметных и предметных результатов</w:t>
      </w:r>
    </w:p>
    <w:p w:rsidR="0079477A" w:rsidRPr="00A52D95" w:rsidRDefault="0079477A" w:rsidP="0079477A">
      <w:pPr>
        <w:pStyle w:val="afffa"/>
        <w:rPr>
          <w:b/>
          <w:bCs/>
          <w:iCs/>
          <w:color w:val="0D0D0D" w:themeColor="text1" w:themeTint="F2"/>
          <w:sz w:val="24"/>
          <w:szCs w:val="24"/>
        </w:rPr>
      </w:pPr>
      <w:r w:rsidRPr="00A52D95">
        <w:rPr>
          <w:b/>
          <w:bCs/>
          <w:iCs/>
          <w:color w:val="0D0D0D" w:themeColor="text1" w:themeTint="F2"/>
          <w:sz w:val="24"/>
          <w:szCs w:val="24"/>
        </w:rPr>
        <w:t>Особенности оценки личностных результатов</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A52D95" w:rsidRDefault="002F5340" w:rsidP="003D2B30">
      <w:pPr>
        <w:pStyle w:val="afffa"/>
        <w:spacing w:line="240" w:lineRule="auto"/>
        <w:ind w:firstLine="709"/>
        <w:rPr>
          <w:bCs/>
          <w:iCs/>
          <w:color w:val="0D0D0D" w:themeColor="text1" w:themeTint="F2"/>
          <w:sz w:val="24"/>
          <w:szCs w:val="24"/>
        </w:rPr>
      </w:pPr>
      <w:r w:rsidRPr="00A52D95">
        <w:rPr>
          <w:bCs/>
          <w:iCs/>
          <w:color w:val="0D0D0D" w:themeColor="text1" w:themeTint="F2"/>
          <w:sz w:val="24"/>
          <w:szCs w:val="24"/>
        </w:rPr>
        <w:t xml:space="preserve">Основным объектом оценки личностных результатовв основной школе служит сформированность </w:t>
      </w:r>
      <w:r w:rsidRPr="00A52D95">
        <w:rPr>
          <w:color w:val="0D0D0D" w:themeColor="text1" w:themeTint="F2"/>
          <w:sz w:val="24"/>
          <w:szCs w:val="24"/>
        </w:rPr>
        <w:t>универсальных учебных действий, включаемых в следующие три основные</w:t>
      </w:r>
      <w:r w:rsidRPr="00A52D95">
        <w:rPr>
          <w:bCs/>
          <w:iCs/>
          <w:color w:val="0D0D0D" w:themeColor="text1" w:themeTint="F2"/>
          <w:sz w:val="24"/>
          <w:szCs w:val="24"/>
        </w:rPr>
        <w:t xml:space="preserve"> блока:</w:t>
      </w:r>
    </w:p>
    <w:p w:rsidR="002F5340" w:rsidRPr="00A52D95" w:rsidRDefault="002F5340" w:rsidP="003D2B30">
      <w:pPr>
        <w:pStyle w:val="afffa"/>
        <w:spacing w:line="240" w:lineRule="auto"/>
        <w:ind w:firstLine="709"/>
        <w:rPr>
          <w:iCs/>
          <w:color w:val="0D0D0D" w:themeColor="text1" w:themeTint="F2"/>
          <w:sz w:val="24"/>
          <w:szCs w:val="24"/>
        </w:rPr>
      </w:pPr>
      <w:r w:rsidRPr="00A52D95">
        <w:rPr>
          <w:color w:val="0D0D0D" w:themeColor="text1" w:themeTint="F2"/>
          <w:sz w:val="24"/>
          <w:szCs w:val="24"/>
        </w:rPr>
        <w:t>1) сформированность основ гражданской идентичности личности;</w:t>
      </w:r>
    </w:p>
    <w:p w:rsidR="002F5340" w:rsidRPr="00A52D95" w:rsidRDefault="002F5340" w:rsidP="003D2B30">
      <w:pPr>
        <w:pStyle w:val="afffa"/>
        <w:spacing w:line="240" w:lineRule="auto"/>
        <w:ind w:firstLine="709"/>
        <w:rPr>
          <w:iCs/>
          <w:color w:val="0D0D0D" w:themeColor="text1" w:themeTint="F2"/>
          <w:sz w:val="24"/>
          <w:szCs w:val="24"/>
        </w:rPr>
      </w:pPr>
      <w:r w:rsidRPr="00A52D95">
        <w:rPr>
          <w:color w:val="0D0D0D" w:themeColor="text1" w:themeTint="F2"/>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A52D95" w:rsidRDefault="002F5340" w:rsidP="003D2B30">
      <w:pPr>
        <w:pStyle w:val="afffa"/>
        <w:spacing w:line="240" w:lineRule="auto"/>
        <w:ind w:firstLine="709"/>
        <w:rPr>
          <w:color w:val="0D0D0D" w:themeColor="text1" w:themeTint="F2"/>
          <w:sz w:val="24"/>
          <w:szCs w:val="24"/>
        </w:rPr>
      </w:pPr>
      <w:r w:rsidRPr="00A52D95">
        <w:rPr>
          <w:rStyle w:val="dash041e005f0431005f044b005f0447005f043d005f044b005f0439005f005fchar1char1"/>
          <w:color w:val="0D0D0D" w:themeColor="text1" w:themeTint="F2"/>
        </w:rPr>
        <w:t>3) </w:t>
      </w:r>
      <w:r w:rsidRPr="00A52D95">
        <w:rPr>
          <w:color w:val="0D0D0D" w:themeColor="text1" w:themeTint="F2"/>
          <w:sz w:val="24"/>
          <w:szCs w:val="24"/>
        </w:rPr>
        <w:t xml:space="preserve">сформированность </w:t>
      </w:r>
      <w:r w:rsidRPr="00A52D95">
        <w:rPr>
          <w:rStyle w:val="dash041e005f0431005f044b005f0447005f043d005f044b005f0439005f005fchar1char1"/>
          <w:color w:val="0D0D0D" w:themeColor="text1" w:themeTint="F2"/>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52D95">
        <w:rPr>
          <w:color w:val="0D0D0D" w:themeColor="text1" w:themeTint="F2"/>
          <w:sz w:val="24"/>
          <w:szCs w:val="24"/>
        </w:rPr>
        <w:t>.</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 xml:space="preserve">В </w:t>
      </w:r>
      <w:r w:rsidR="00BA0262">
        <w:rPr>
          <w:color w:val="0D0D0D" w:themeColor="text1" w:themeTint="F2"/>
          <w:sz w:val="24"/>
          <w:szCs w:val="24"/>
        </w:rPr>
        <w:t>ООО</w:t>
      </w:r>
      <w:r w:rsidRPr="00A52D95">
        <w:rPr>
          <w:color w:val="0D0D0D" w:themeColor="text1" w:themeTint="F2"/>
          <w:sz w:val="24"/>
          <w:szCs w:val="24"/>
        </w:rPr>
        <w:t xml:space="preserve">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A52D95" w:rsidRPr="00A52D95">
        <w:rPr>
          <w:color w:val="0D0D0D" w:themeColor="text1" w:themeTint="F2"/>
          <w:sz w:val="24"/>
          <w:szCs w:val="24"/>
        </w:rPr>
        <w:t>МАОУ СОШ №76</w:t>
      </w:r>
      <w:r w:rsidRPr="00A52D95">
        <w:rPr>
          <w:color w:val="0D0D0D" w:themeColor="text1" w:themeTint="F2"/>
          <w:sz w:val="24"/>
          <w:szCs w:val="24"/>
        </w:rPr>
        <w:t xml:space="preserve">. </w:t>
      </w:r>
      <w:r w:rsidRPr="00A52D95">
        <w:rPr>
          <w:bCs/>
          <w:iCs/>
          <w:color w:val="0D0D0D" w:themeColor="text1" w:themeTint="F2"/>
          <w:sz w:val="24"/>
          <w:szCs w:val="24"/>
        </w:rPr>
        <w:t xml:space="preserve">Поэтому оценка </w:t>
      </w:r>
      <w:r w:rsidRPr="00A52D95">
        <w:rPr>
          <w:color w:val="0D0D0D" w:themeColor="text1" w:themeTint="F2"/>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A52D95" w:rsidRDefault="002F5340" w:rsidP="007722A0">
      <w:pPr>
        <w:pStyle w:val="afffa"/>
        <w:numPr>
          <w:ilvl w:val="0"/>
          <w:numId w:val="54"/>
        </w:numPr>
        <w:spacing w:line="240" w:lineRule="auto"/>
        <w:ind w:left="0" w:firstLine="567"/>
        <w:rPr>
          <w:color w:val="0D0D0D" w:themeColor="text1" w:themeTint="F2"/>
          <w:sz w:val="24"/>
          <w:szCs w:val="24"/>
        </w:rPr>
      </w:pPr>
      <w:r w:rsidRPr="00A52D95">
        <w:rPr>
          <w:color w:val="0D0D0D" w:themeColor="text1" w:themeTint="F2"/>
          <w:sz w:val="24"/>
          <w:szCs w:val="24"/>
        </w:rPr>
        <w:t xml:space="preserve">соблюдении норм и правил поведения, принятых в </w:t>
      </w:r>
      <w:r w:rsidR="00A52D95" w:rsidRPr="00A52D95">
        <w:rPr>
          <w:color w:val="0D0D0D" w:themeColor="text1" w:themeTint="F2"/>
          <w:sz w:val="24"/>
          <w:szCs w:val="24"/>
        </w:rPr>
        <w:t>МАОУ СОШ №76</w:t>
      </w:r>
      <w:r w:rsidRPr="00A52D95">
        <w:rPr>
          <w:color w:val="0D0D0D" w:themeColor="text1" w:themeTint="F2"/>
          <w:sz w:val="24"/>
          <w:szCs w:val="24"/>
        </w:rPr>
        <w:t>;</w:t>
      </w:r>
    </w:p>
    <w:p w:rsidR="002F5340" w:rsidRPr="00A52D95" w:rsidRDefault="002F5340" w:rsidP="007722A0">
      <w:pPr>
        <w:pStyle w:val="afffa"/>
        <w:numPr>
          <w:ilvl w:val="0"/>
          <w:numId w:val="54"/>
        </w:numPr>
        <w:spacing w:line="240" w:lineRule="auto"/>
        <w:ind w:left="0" w:firstLine="567"/>
        <w:rPr>
          <w:color w:val="0D0D0D" w:themeColor="text1" w:themeTint="F2"/>
          <w:sz w:val="24"/>
          <w:szCs w:val="24"/>
        </w:rPr>
      </w:pPr>
      <w:r w:rsidRPr="00A52D95">
        <w:rPr>
          <w:color w:val="0D0D0D" w:themeColor="text1" w:themeTint="F2"/>
          <w:sz w:val="24"/>
          <w:szCs w:val="24"/>
        </w:rPr>
        <w:t xml:space="preserve">участии в общественной жизни </w:t>
      </w:r>
      <w:r w:rsidR="00A52D95" w:rsidRPr="00A52D95">
        <w:rPr>
          <w:color w:val="0D0D0D" w:themeColor="text1" w:themeTint="F2"/>
          <w:sz w:val="24"/>
          <w:szCs w:val="24"/>
        </w:rPr>
        <w:t>МАОУ СОШ №76</w:t>
      </w:r>
      <w:r w:rsidRPr="00A52D95">
        <w:rPr>
          <w:color w:val="0D0D0D" w:themeColor="text1" w:themeTint="F2"/>
          <w:sz w:val="24"/>
          <w:szCs w:val="24"/>
        </w:rPr>
        <w:t>, ближайшего социального окружения, страны, общественно-полезной деятельности;</w:t>
      </w:r>
    </w:p>
    <w:p w:rsidR="002F5340" w:rsidRPr="00A52D95" w:rsidRDefault="002F5340" w:rsidP="007722A0">
      <w:pPr>
        <w:pStyle w:val="afffa"/>
        <w:numPr>
          <w:ilvl w:val="0"/>
          <w:numId w:val="54"/>
        </w:numPr>
        <w:spacing w:line="240" w:lineRule="auto"/>
        <w:ind w:left="0" w:firstLine="567"/>
        <w:rPr>
          <w:color w:val="0D0D0D" w:themeColor="text1" w:themeTint="F2"/>
          <w:sz w:val="24"/>
          <w:szCs w:val="24"/>
        </w:rPr>
      </w:pPr>
      <w:r w:rsidRPr="00A52D95">
        <w:rPr>
          <w:color w:val="0D0D0D" w:themeColor="text1" w:themeTint="F2"/>
          <w:sz w:val="24"/>
          <w:szCs w:val="24"/>
        </w:rPr>
        <w:t>ответственности за результаты обучения;</w:t>
      </w:r>
    </w:p>
    <w:p w:rsidR="002F5340" w:rsidRPr="00A52D95" w:rsidRDefault="002F5340" w:rsidP="007722A0">
      <w:pPr>
        <w:pStyle w:val="afffa"/>
        <w:numPr>
          <w:ilvl w:val="0"/>
          <w:numId w:val="54"/>
        </w:numPr>
        <w:spacing w:line="240" w:lineRule="auto"/>
        <w:ind w:left="0" w:firstLine="567"/>
        <w:rPr>
          <w:color w:val="0D0D0D" w:themeColor="text1" w:themeTint="F2"/>
          <w:sz w:val="24"/>
          <w:szCs w:val="24"/>
        </w:rPr>
      </w:pPr>
      <w:r w:rsidRPr="00A52D95">
        <w:rPr>
          <w:color w:val="0D0D0D" w:themeColor="text1" w:themeTint="F2"/>
          <w:sz w:val="24"/>
          <w:szCs w:val="24"/>
        </w:rPr>
        <w:t>готовности и способности делать осознанный выбор своей образовательной траектории, в том числе выбор профессии;</w:t>
      </w:r>
    </w:p>
    <w:p w:rsidR="002F5340" w:rsidRPr="00A52D95" w:rsidRDefault="002F5340" w:rsidP="007722A0">
      <w:pPr>
        <w:pStyle w:val="afffa"/>
        <w:numPr>
          <w:ilvl w:val="0"/>
          <w:numId w:val="54"/>
        </w:numPr>
        <w:spacing w:line="240" w:lineRule="auto"/>
        <w:ind w:left="0" w:firstLine="567"/>
        <w:rPr>
          <w:color w:val="0D0D0D" w:themeColor="text1" w:themeTint="F2"/>
          <w:sz w:val="24"/>
          <w:szCs w:val="24"/>
        </w:rPr>
      </w:pPr>
      <w:r w:rsidRPr="00A52D95">
        <w:rPr>
          <w:color w:val="0D0D0D" w:themeColor="text1" w:themeTint="F2"/>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A52D95" w:rsidRDefault="002F5340" w:rsidP="003D2B30">
      <w:pPr>
        <w:spacing w:after="0" w:line="240" w:lineRule="auto"/>
        <w:ind w:firstLine="709"/>
        <w:jc w:val="both"/>
        <w:rPr>
          <w:rFonts w:ascii="Times New Roman" w:hAnsi="Times New Roman"/>
          <w:color w:val="0D0D0D" w:themeColor="text1" w:themeTint="F2"/>
          <w:sz w:val="24"/>
          <w:szCs w:val="24"/>
        </w:rPr>
      </w:pPr>
      <w:r w:rsidRPr="00A52D95">
        <w:rPr>
          <w:rFonts w:ascii="Times New Roman" w:hAnsi="Times New Roman"/>
          <w:color w:val="0D0D0D" w:themeColor="text1" w:themeTint="F2"/>
          <w:sz w:val="24"/>
          <w:szCs w:val="24"/>
        </w:rPr>
        <w:t xml:space="preserve">Внутришкольный мониторинг организуется администрацией </w:t>
      </w:r>
      <w:r w:rsidR="00A52D95" w:rsidRPr="00A52D95">
        <w:rPr>
          <w:rFonts w:ascii="Times New Roman" w:hAnsi="Times New Roman"/>
          <w:color w:val="0D0D0D" w:themeColor="text1" w:themeTint="F2"/>
          <w:sz w:val="24"/>
          <w:szCs w:val="24"/>
        </w:rPr>
        <w:t>МАОУ СОШ №76</w:t>
      </w:r>
      <w:r w:rsidRPr="00A52D95">
        <w:rPr>
          <w:rFonts w:ascii="Times New Roman" w:hAnsi="Times New Roman"/>
          <w:color w:val="0D0D0D" w:themeColor="text1" w:themeTint="F2"/>
          <w:sz w:val="24"/>
          <w:szCs w:val="24"/>
        </w:rPr>
        <w:t xml:space="preserve"> и осуществляется классным </w:t>
      </w:r>
      <w:proofErr w:type="gramStart"/>
      <w:r w:rsidRPr="00A52D95">
        <w:rPr>
          <w:rFonts w:ascii="Times New Roman" w:hAnsi="Times New Roman"/>
          <w:color w:val="0D0D0D" w:themeColor="text1" w:themeTint="F2"/>
          <w:sz w:val="24"/>
          <w:szCs w:val="24"/>
        </w:rPr>
        <w:t>руководителем  преимущественно</w:t>
      </w:r>
      <w:proofErr w:type="gramEnd"/>
      <w:r w:rsidRPr="00A52D95">
        <w:rPr>
          <w:rFonts w:ascii="Times New Roman" w:hAnsi="Times New Roman"/>
          <w:color w:val="0D0D0D" w:themeColor="text1" w:themeTint="F2"/>
          <w:sz w:val="24"/>
          <w:szCs w:val="24"/>
        </w:rPr>
        <w:t xml:space="preserve">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sidR="00567D09">
        <w:rPr>
          <w:rFonts w:ascii="Times New Roman" w:hAnsi="Times New Roman"/>
          <w:color w:val="0D0D0D" w:themeColor="text1" w:themeTint="F2"/>
          <w:sz w:val="24"/>
          <w:szCs w:val="24"/>
        </w:rPr>
        <w:t>МАОУ СОШ №76</w:t>
      </w:r>
      <w:r w:rsidRPr="00A52D95">
        <w:rPr>
          <w:rFonts w:ascii="Times New Roman" w:hAnsi="Times New Roman"/>
          <w:color w:val="0D0D0D" w:themeColor="text1" w:themeTint="F2"/>
          <w:sz w:val="24"/>
          <w:szCs w:val="24"/>
        </w:rPr>
        <w:t xml:space="preserve">. Любое использование данных, полученных в ходе мониторинговых исследований, возможно только в </w:t>
      </w:r>
      <w:r w:rsidR="00BA0262">
        <w:rPr>
          <w:rFonts w:ascii="Times New Roman" w:hAnsi="Times New Roman"/>
          <w:color w:val="0D0D0D" w:themeColor="text1" w:themeTint="F2"/>
          <w:sz w:val="24"/>
          <w:szCs w:val="24"/>
        </w:rPr>
        <w:t>ООО</w:t>
      </w:r>
      <w:r w:rsidRPr="00A52D95">
        <w:rPr>
          <w:rFonts w:ascii="Times New Roman" w:hAnsi="Times New Roman"/>
          <w:color w:val="0D0D0D" w:themeColor="text1" w:themeTint="F2"/>
          <w:sz w:val="24"/>
          <w:szCs w:val="24"/>
        </w:rPr>
        <w:t xml:space="preserve">тветствии с </w:t>
      </w:r>
      <w:r w:rsidRPr="00A52D95">
        <w:rPr>
          <w:rFonts w:ascii="Times New Roman" w:hAnsi="Times New Roman"/>
          <w:bCs/>
          <w:color w:val="0D0D0D" w:themeColor="text1" w:themeTint="F2"/>
          <w:sz w:val="24"/>
          <w:szCs w:val="24"/>
        </w:rPr>
        <w:t xml:space="preserve">Федеральным </w:t>
      </w:r>
      <w:r w:rsidRPr="00A52D95">
        <w:rPr>
          <w:rFonts w:ascii="Times New Roman" w:hAnsi="Times New Roman"/>
          <w:color w:val="0D0D0D" w:themeColor="text1" w:themeTint="F2"/>
          <w:sz w:val="24"/>
          <w:szCs w:val="24"/>
        </w:rPr>
        <w:t>законом от 17.07.2006 №152-ФЗ «О персональных данных».</w:t>
      </w:r>
    </w:p>
    <w:p w:rsidR="0079477A" w:rsidRPr="00A52D95" w:rsidRDefault="0079477A" w:rsidP="0079477A">
      <w:pPr>
        <w:pStyle w:val="afffa"/>
        <w:rPr>
          <w:b/>
          <w:bCs/>
          <w:iCs/>
          <w:color w:val="0D0D0D" w:themeColor="text1" w:themeTint="F2"/>
          <w:sz w:val="24"/>
          <w:szCs w:val="24"/>
        </w:rPr>
      </w:pPr>
      <w:r w:rsidRPr="00A52D95">
        <w:rPr>
          <w:b/>
          <w:bCs/>
          <w:iCs/>
          <w:color w:val="0D0D0D" w:themeColor="text1" w:themeTint="F2"/>
          <w:sz w:val="24"/>
          <w:szCs w:val="24"/>
        </w:rPr>
        <w:t>Особенности оценки метапредметных результатов</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 xml:space="preserve">Оценка метапредметных результатов </w:t>
      </w:r>
      <w:r w:rsidRPr="00A52D95">
        <w:rPr>
          <w:bCs/>
          <w:color w:val="0D0D0D" w:themeColor="text1" w:themeTint="F2"/>
          <w:sz w:val="24"/>
          <w:szCs w:val="24"/>
        </w:rPr>
        <w:t xml:space="preserve">представляет собой оценку достижения </w:t>
      </w:r>
      <w:r w:rsidRPr="00A52D95">
        <w:rPr>
          <w:color w:val="0D0D0D" w:themeColor="text1" w:themeTint="F2"/>
          <w:sz w:val="24"/>
          <w:szCs w:val="24"/>
        </w:rPr>
        <w:t>планируемых результатов освоения основной образовательной программы, которые представлены в междисциплинарн</w:t>
      </w:r>
      <w:r w:rsidR="006E1EE0" w:rsidRPr="00A52D95">
        <w:rPr>
          <w:color w:val="0D0D0D" w:themeColor="text1" w:themeTint="F2"/>
          <w:sz w:val="24"/>
          <w:szCs w:val="24"/>
        </w:rPr>
        <w:t xml:space="preserve">ой программе </w:t>
      </w:r>
      <w:r w:rsidRPr="00A52D95">
        <w:rPr>
          <w:color w:val="0D0D0D" w:themeColor="text1" w:themeTint="F2"/>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A52D95">
        <w:rPr>
          <w:color w:val="0D0D0D" w:themeColor="text1" w:themeTint="F2"/>
          <w:sz w:val="24"/>
          <w:szCs w:val="24"/>
        </w:rPr>
        <w:t xml:space="preserve">иверсальные учебные действия»). </w:t>
      </w:r>
      <w:r w:rsidRPr="00A52D95">
        <w:rPr>
          <w:color w:val="0D0D0D" w:themeColor="text1" w:themeTint="F2"/>
          <w:sz w:val="24"/>
          <w:szCs w:val="24"/>
        </w:rPr>
        <w:t>Формирование метапредметных результатов обеспечивается за сч</w:t>
      </w:r>
      <w:r w:rsidR="00A23AB5" w:rsidRPr="00A52D95">
        <w:rPr>
          <w:color w:val="0D0D0D" w:themeColor="text1" w:themeTint="F2"/>
          <w:sz w:val="24"/>
          <w:szCs w:val="24"/>
        </w:rPr>
        <w:t>е</w:t>
      </w:r>
      <w:r w:rsidRPr="00A52D95">
        <w:rPr>
          <w:color w:val="0D0D0D" w:themeColor="text1" w:themeTint="F2"/>
          <w:sz w:val="24"/>
          <w:szCs w:val="24"/>
        </w:rPr>
        <w:t>т всех учебных предметов и внеурочной деятельности.</w:t>
      </w:r>
    </w:p>
    <w:p w:rsidR="002F5340" w:rsidRPr="00A52D95" w:rsidRDefault="002F5340"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52D95">
        <w:rPr>
          <w:rFonts w:ascii="Times New Roman" w:hAnsi="Times New Roman"/>
          <w:bCs/>
          <w:iCs/>
          <w:color w:val="0D0D0D" w:themeColor="text1" w:themeTint="F2"/>
          <w:sz w:val="24"/>
          <w:szCs w:val="24"/>
        </w:rPr>
        <w:t>Основным объектом и предметом оценки метапредметных результатов являются</w:t>
      </w:r>
      <w:r w:rsidRPr="00A52D95">
        <w:rPr>
          <w:rFonts w:ascii="Times New Roman" w:hAnsi="Times New Roman"/>
          <w:color w:val="0D0D0D" w:themeColor="text1" w:themeTint="F2"/>
          <w:sz w:val="24"/>
          <w:szCs w:val="24"/>
        </w:rPr>
        <w:t>:</w:t>
      </w:r>
    </w:p>
    <w:p w:rsidR="002F5340" w:rsidRPr="00A52D95" w:rsidRDefault="002F5340" w:rsidP="007722A0">
      <w:pPr>
        <w:numPr>
          <w:ilvl w:val="0"/>
          <w:numId w:val="59"/>
        </w:numPr>
        <w:tabs>
          <w:tab w:val="left" w:pos="709"/>
        </w:tabs>
        <w:spacing w:after="0" w:line="240" w:lineRule="auto"/>
        <w:ind w:left="0" w:firstLine="567"/>
        <w:jc w:val="both"/>
        <w:rPr>
          <w:rFonts w:ascii="Times New Roman" w:hAnsi="Times New Roman"/>
          <w:color w:val="0D0D0D" w:themeColor="text1" w:themeTint="F2"/>
          <w:sz w:val="24"/>
          <w:szCs w:val="24"/>
        </w:rPr>
      </w:pPr>
      <w:r w:rsidRPr="00A52D95">
        <w:rPr>
          <w:rFonts w:ascii="Times New Roman" w:hAnsi="Times New Roman"/>
          <w:color w:val="0D0D0D" w:themeColor="text1" w:themeTint="F2"/>
          <w:sz w:val="24"/>
          <w:szCs w:val="24"/>
        </w:rPr>
        <w:t>способность и готовность к освоению систематических знаний, их самостоятельному пополнению, переносу и интеграции;</w:t>
      </w:r>
    </w:p>
    <w:p w:rsidR="002F5340" w:rsidRPr="00A52D95" w:rsidRDefault="002F5340" w:rsidP="007722A0">
      <w:pPr>
        <w:numPr>
          <w:ilvl w:val="0"/>
          <w:numId w:val="59"/>
        </w:numPr>
        <w:tabs>
          <w:tab w:val="left" w:pos="709"/>
        </w:tabs>
        <w:spacing w:after="0" w:line="240" w:lineRule="auto"/>
        <w:ind w:left="0" w:firstLine="567"/>
        <w:jc w:val="both"/>
        <w:rPr>
          <w:rFonts w:ascii="Times New Roman" w:hAnsi="Times New Roman"/>
          <w:color w:val="0D0D0D" w:themeColor="text1" w:themeTint="F2"/>
          <w:sz w:val="24"/>
          <w:szCs w:val="24"/>
        </w:rPr>
      </w:pPr>
      <w:r w:rsidRPr="00A52D95">
        <w:rPr>
          <w:rFonts w:ascii="Times New Roman" w:hAnsi="Times New Roman"/>
          <w:color w:val="0D0D0D" w:themeColor="text1" w:themeTint="F2"/>
          <w:sz w:val="24"/>
          <w:szCs w:val="24"/>
        </w:rPr>
        <w:t>способность работать с информацией;</w:t>
      </w:r>
    </w:p>
    <w:p w:rsidR="002F5340" w:rsidRPr="00A52D95" w:rsidRDefault="002F5340" w:rsidP="007722A0">
      <w:pPr>
        <w:numPr>
          <w:ilvl w:val="0"/>
          <w:numId w:val="59"/>
        </w:numPr>
        <w:tabs>
          <w:tab w:val="left" w:pos="709"/>
        </w:tabs>
        <w:spacing w:after="0" w:line="240" w:lineRule="auto"/>
        <w:ind w:left="0" w:firstLine="567"/>
        <w:jc w:val="both"/>
        <w:rPr>
          <w:rFonts w:ascii="Times New Roman" w:hAnsi="Times New Roman"/>
          <w:color w:val="0D0D0D" w:themeColor="text1" w:themeTint="F2"/>
          <w:sz w:val="24"/>
          <w:szCs w:val="24"/>
        </w:rPr>
      </w:pPr>
      <w:r w:rsidRPr="00A52D95">
        <w:rPr>
          <w:rFonts w:ascii="Times New Roman" w:hAnsi="Times New Roman"/>
          <w:color w:val="0D0D0D" w:themeColor="text1" w:themeTint="F2"/>
          <w:sz w:val="24"/>
          <w:szCs w:val="24"/>
        </w:rPr>
        <w:t>способность к сотрудничеству и коммуникации;</w:t>
      </w:r>
    </w:p>
    <w:p w:rsidR="002F5340" w:rsidRPr="00A52D95" w:rsidRDefault="002F5340" w:rsidP="007722A0">
      <w:pPr>
        <w:numPr>
          <w:ilvl w:val="0"/>
          <w:numId w:val="59"/>
        </w:numPr>
        <w:tabs>
          <w:tab w:val="left" w:pos="709"/>
        </w:tabs>
        <w:spacing w:after="0" w:line="240" w:lineRule="auto"/>
        <w:ind w:left="0" w:firstLine="567"/>
        <w:jc w:val="both"/>
        <w:rPr>
          <w:rFonts w:ascii="Times New Roman" w:hAnsi="Times New Roman"/>
          <w:color w:val="0D0D0D" w:themeColor="text1" w:themeTint="F2"/>
          <w:sz w:val="24"/>
          <w:szCs w:val="24"/>
        </w:rPr>
      </w:pPr>
      <w:r w:rsidRPr="00A52D95">
        <w:rPr>
          <w:rFonts w:ascii="Times New Roman" w:hAnsi="Times New Roman"/>
          <w:color w:val="0D0D0D" w:themeColor="text1" w:themeTint="F2"/>
          <w:sz w:val="24"/>
          <w:szCs w:val="24"/>
        </w:rPr>
        <w:t>способность к решению личностно и социально значимых проблем и воплощению найденных решений в практику;</w:t>
      </w:r>
    </w:p>
    <w:p w:rsidR="002F5340" w:rsidRPr="00A52D95" w:rsidRDefault="002F5340" w:rsidP="007722A0">
      <w:pPr>
        <w:numPr>
          <w:ilvl w:val="0"/>
          <w:numId w:val="59"/>
        </w:numPr>
        <w:tabs>
          <w:tab w:val="left" w:pos="709"/>
        </w:tabs>
        <w:spacing w:after="0" w:line="240" w:lineRule="auto"/>
        <w:ind w:left="0" w:firstLine="567"/>
        <w:jc w:val="both"/>
        <w:rPr>
          <w:rFonts w:ascii="Times New Roman" w:hAnsi="Times New Roman"/>
          <w:color w:val="0D0D0D" w:themeColor="text1" w:themeTint="F2"/>
          <w:sz w:val="24"/>
          <w:szCs w:val="24"/>
        </w:rPr>
      </w:pPr>
      <w:r w:rsidRPr="00A52D95">
        <w:rPr>
          <w:rFonts w:ascii="Times New Roman" w:hAnsi="Times New Roman"/>
          <w:color w:val="0D0D0D" w:themeColor="text1" w:themeTint="F2"/>
          <w:sz w:val="24"/>
          <w:szCs w:val="24"/>
        </w:rPr>
        <w:t>способность и готовность к использованию ИКТ в целях обучения и развития;</w:t>
      </w:r>
    </w:p>
    <w:p w:rsidR="002F5340" w:rsidRPr="00A52D95" w:rsidRDefault="002F5340" w:rsidP="007722A0">
      <w:pPr>
        <w:numPr>
          <w:ilvl w:val="0"/>
          <w:numId w:val="59"/>
        </w:numPr>
        <w:tabs>
          <w:tab w:val="left" w:pos="709"/>
        </w:tabs>
        <w:spacing w:after="0" w:line="240" w:lineRule="auto"/>
        <w:ind w:left="0" w:firstLine="567"/>
        <w:jc w:val="both"/>
        <w:rPr>
          <w:rFonts w:ascii="Times New Roman" w:hAnsi="Times New Roman"/>
          <w:color w:val="0D0D0D" w:themeColor="text1" w:themeTint="F2"/>
          <w:sz w:val="24"/>
          <w:szCs w:val="24"/>
        </w:rPr>
      </w:pPr>
      <w:r w:rsidRPr="00A52D95">
        <w:rPr>
          <w:rFonts w:ascii="Times New Roman" w:hAnsi="Times New Roman"/>
          <w:color w:val="0D0D0D" w:themeColor="text1" w:themeTint="F2"/>
          <w:sz w:val="24"/>
          <w:szCs w:val="24"/>
        </w:rPr>
        <w:t>способность к самоорганизации, саморегуляции и рефлексии.</w:t>
      </w:r>
    </w:p>
    <w:p w:rsidR="002F5340" w:rsidRPr="00A52D95" w:rsidRDefault="002F5340" w:rsidP="003D2B30">
      <w:pPr>
        <w:pStyle w:val="afffa"/>
        <w:spacing w:line="240" w:lineRule="auto"/>
        <w:ind w:firstLine="709"/>
        <w:rPr>
          <w:i/>
          <w:color w:val="0D0D0D" w:themeColor="text1" w:themeTint="F2"/>
          <w:sz w:val="24"/>
          <w:szCs w:val="24"/>
        </w:rPr>
      </w:pPr>
      <w:r w:rsidRPr="00A52D95">
        <w:rPr>
          <w:color w:val="0D0D0D" w:themeColor="text1" w:themeTint="F2"/>
          <w:sz w:val="24"/>
          <w:szCs w:val="24"/>
        </w:rPr>
        <w:t xml:space="preserve">Оценка достижения метапредметных результатов осуществляется администрацией </w:t>
      </w:r>
      <w:r w:rsidR="00A52D95" w:rsidRPr="00A52D95">
        <w:rPr>
          <w:color w:val="0D0D0D" w:themeColor="text1" w:themeTint="F2"/>
          <w:sz w:val="24"/>
          <w:szCs w:val="24"/>
        </w:rPr>
        <w:t>МАОУ СОШ №76</w:t>
      </w:r>
      <w:r w:rsidRPr="00A52D95">
        <w:rPr>
          <w:color w:val="0D0D0D" w:themeColor="text1" w:themeTint="F2"/>
          <w:sz w:val="24"/>
          <w:szCs w:val="24"/>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A52D95">
        <w:rPr>
          <w:i/>
          <w:color w:val="0D0D0D" w:themeColor="text1" w:themeTint="F2"/>
          <w:sz w:val="24"/>
          <w:szCs w:val="24"/>
        </w:rPr>
        <w:t>.</w:t>
      </w:r>
    </w:p>
    <w:p w:rsidR="002F5340" w:rsidRPr="00A52D95" w:rsidRDefault="00A52D95"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Ф</w:t>
      </w:r>
      <w:r w:rsidR="002F5340" w:rsidRPr="00A52D95">
        <w:rPr>
          <w:color w:val="0D0D0D" w:themeColor="text1" w:themeTint="F2"/>
          <w:sz w:val="24"/>
          <w:szCs w:val="24"/>
        </w:rPr>
        <w:t xml:space="preserve">ормами оценки </w:t>
      </w:r>
    </w:p>
    <w:p w:rsidR="002F5340" w:rsidRPr="00A52D95" w:rsidRDefault="002F5340" w:rsidP="007722A0">
      <w:pPr>
        <w:pStyle w:val="afffa"/>
        <w:numPr>
          <w:ilvl w:val="0"/>
          <w:numId w:val="60"/>
        </w:numPr>
        <w:tabs>
          <w:tab w:val="left" w:pos="709"/>
        </w:tabs>
        <w:spacing w:line="240" w:lineRule="auto"/>
        <w:ind w:left="0" w:firstLine="567"/>
        <w:rPr>
          <w:color w:val="0D0D0D" w:themeColor="text1" w:themeTint="F2"/>
          <w:sz w:val="24"/>
          <w:szCs w:val="24"/>
        </w:rPr>
      </w:pPr>
      <w:r w:rsidRPr="00A52D95">
        <w:rPr>
          <w:color w:val="0D0D0D" w:themeColor="text1" w:themeTint="F2"/>
          <w:sz w:val="24"/>
          <w:szCs w:val="24"/>
        </w:rPr>
        <w:t>читательской грамотности служит письменная работа на межпредметной основе;</w:t>
      </w:r>
    </w:p>
    <w:p w:rsidR="002F5340" w:rsidRPr="00A52D95" w:rsidRDefault="002F5340" w:rsidP="007722A0">
      <w:pPr>
        <w:pStyle w:val="afffa"/>
        <w:numPr>
          <w:ilvl w:val="0"/>
          <w:numId w:val="60"/>
        </w:numPr>
        <w:tabs>
          <w:tab w:val="left" w:pos="709"/>
        </w:tabs>
        <w:spacing w:line="240" w:lineRule="auto"/>
        <w:ind w:left="0" w:firstLine="567"/>
        <w:rPr>
          <w:color w:val="0D0D0D" w:themeColor="text1" w:themeTint="F2"/>
          <w:sz w:val="24"/>
          <w:szCs w:val="24"/>
        </w:rPr>
      </w:pPr>
      <w:r w:rsidRPr="00A52D95">
        <w:rPr>
          <w:color w:val="0D0D0D" w:themeColor="text1" w:themeTint="F2"/>
          <w:sz w:val="24"/>
          <w:szCs w:val="24"/>
        </w:rPr>
        <w:t>ИКТ-компетентности – практическая работа в сочетании с письменной (компьютеризованной) частью;</w:t>
      </w:r>
    </w:p>
    <w:p w:rsidR="002F5340" w:rsidRPr="00A52D95" w:rsidRDefault="002F5340" w:rsidP="007722A0">
      <w:pPr>
        <w:pStyle w:val="afffa"/>
        <w:numPr>
          <w:ilvl w:val="0"/>
          <w:numId w:val="60"/>
        </w:numPr>
        <w:tabs>
          <w:tab w:val="left" w:pos="709"/>
        </w:tabs>
        <w:spacing w:line="240" w:lineRule="auto"/>
        <w:ind w:left="0" w:firstLine="567"/>
        <w:rPr>
          <w:color w:val="0D0D0D" w:themeColor="text1" w:themeTint="F2"/>
          <w:sz w:val="24"/>
          <w:szCs w:val="24"/>
        </w:rPr>
      </w:pPr>
      <w:r w:rsidRPr="00A52D95">
        <w:rPr>
          <w:color w:val="0D0D0D" w:themeColor="text1" w:themeTint="F2"/>
          <w:sz w:val="24"/>
          <w:szCs w:val="24"/>
        </w:rPr>
        <w:t xml:space="preserve">сформированности регулятивных, коммуникативных и познавательных учебных действий – наблюдение за ходом выполнения групповых и </w:t>
      </w:r>
      <w:proofErr w:type="gramStart"/>
      <w:r w:rsidRPr="00A52D95">
        <w:rPr>
          <w:color w:val="0D0D0D" w:themeColor="text1" w:themeTint="F2"/>
          <w:sz w:val="24"/>
          <w:szCs w:val="24"/>
        </w:rPr>
        <w:t>индивидуальных учебных исследований</w:t>
      </w:r>
      <w:proofErr w:type="gramEnd"/>
      <w:r w:rsidRPr="00A52D95">
        <w:rPr>
          <w:color w:val="0D0D0D" w:themeColor="text1" w:themeTint="F2"/>
          <w:sz w:val="24"/>
          <w:szCs w:val="24"/>
        </w:rPr>
        <w:t xml:space="preserve"> и проектов.</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Каждый из перечисленных видов диагностик проводится с периодичностью не менее, чем один раз в два года.</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w:t>
      </w:r>
      <w:r w:rsidR="00BA0262">
        <w:rPr>
          <w:color w:val="0D0D0D" w:themeColor="text1" w:themeTint="F2"/>
          <w:sz w:val="24"/>
          <w:szCs w:val="24"/>
        </w:rPr>
        <w:t>ООО</w:t>
      </w:r>
      <w:r w:rsidRPr="00A52D95">
        <w:rPr>
          <w:color w:val="0D0D0D" w:themeColor="text1" w:themeTint="F2"/>
          <w:sz w:val="24"/>
          <w:szCs w:val="24"/>
        </w:rPr>
        <w:t>бразную и результативную деятельность (учебно-познавательную, конструкторскую, социальную, художественно-творческую, иную).</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Результатом (продуктом) проектной деятельности может быть любая из следующих работ:</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а) письменная работа (эссе, реферат, аналитические материалы, обзорные материалы, отч</w:t>
      </w:r>
      <w:r w:rsidR="00A23AB5" w:rsidRPr="00A52D95">
        <w:rPr>
          <w:color w:val="0D0D0D" w:themeColor="text1" w:themeTint="F2"/>
          <w:sz w:val="24"/>
          <w:szCs w:val="24"/>
        </w:rPr>
        <w:t>е</w:t>
      </w:r>
      <w:r w:rsidRPr="00A52D95">
        <w:rPr>
          <w:color w:val="0D0D0D" w:themeColor="text1" w:themeTint="F2"/>
          <w:sz w:val="24"/>
          <w:szCs w:val="24"/>
        </w:rPr>
        <w:t>ты о провед</w:t>
      </w:r>
      <w:r w:rsidR="00A23AB5" w:rsidRPr="00A52D95">
        <w:rPr>
          <w:color w:val="0D0D0D" w:themeColor="text1" w:themeTint="F2"/>
          <w:sz w:val="24"/>
          <w:szCs w:val="24"/>
        </w:rPr>
        <w:t>е</w:t>
      </w:r>
      <w:r w:rsidRPr="00A52D95">
        <w:rPr>
          <w:color w:val="0D0D0D" w:themeColor="text1" w:themeTint="F2"/>
          <w:sz w:val="24"/>
          <w:szCs w:val="24"/>
        </w:rPr>
        <w:t>нных исследованиях, стендовый доклад и др.);</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 xml:space="preserve">б) художественная творческая </w:t>
      </w:r>
      <w:proofErr w:type="gramStart"/>
      <w:r w:rsidRPr="00A52D95">
        <w:rPr>
          <w:color w:val="0D0D0D" w:themeColor="text1" w:themeTint="F2"/>
          <w:sz w:val="24"/>
          <w:szCs w:val="24"/>
        </w:rPr>
        <w:t>работа(</w:t>
      </w:r>
      <w:proofErr w:type="gramEnd"/>
      <w:r w:rsidRPr="00A52D95">
        <w:rPr>
          <w:color w:val="0D0D0D" w:themeColor="text1" w:themeTint="F2"/>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в) материальный объект, макет, иное конструкторское изделие;</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г) отч</w:t>
      </w:r>
      <w:r w:rsidR="00A23AB5" w:rsidRPr="00A52D95">
        <w:rPr>
          <w:color w:val="0D0D0D" w:themeColor="text1" w:themeTint="F2"/>
          <w:sz w:val="24"/>
          <w:szCs w:val="24"/>
        </w:rPr>
        <w:t>е</w:t>
      </w:r>
      <w:r w:rsidRPr="00A52D95">
        <w:rPr>
          <w:color w:val="0D0D0D" w:themeColor="text1" w:themeTint="F2"/>
          <w:sz w:val="24"/>
          <w:szCs w:val="24"/>
        </w:rPr>
        <w:t>тные материалы по социальному проекту, которые могут включать как тексты, так и мультимедийные продукты.</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w:t>
      </w:r>
      <w:r w:rsidR="00A52D95" w:rsidRPr="00A52D95">
        <w:rPr>
          <w:color w:val="0D0D0D" w:themeColor="text1" w:themeTint="F2"/>
          <w:sz w:val="24"/>
          <w:szCs w:val="24"/>
        </w:rPr>
        <w:t>отаны</w:t>
      </w:r>
      <w:r w:rsidRPr="00A52D95">
        <w:rPr>
          <w:color w:val="0D0D0D" w:themeColor="text1" w:themeTint="F2"/>
          <w:sz w:val="24"/>
          <w:szCs w:val="24"/>
        </w:rPr>
        <w:t xml:space="preserve"> с уч</w:t>
      </w:r>
      <w:r w:rsidR="00A23AB5" w:rsidRPr="00A52D95">
        <w:rPr>
          <w:color w:val="0D0D0D" w:themeColor="text1" w:themeTint="F2"/>
          <w:sz w:val="24"/>
          <w:szCs w:val="24"/>
        </w:rPr>
        <w:t>е</w:t>
      </w:r>
      <w:r w:rsidRPr="00A52D95">
        <w:rPr>
          <w:color w:val="0D0D0D" w:themeColor="text1" w:themeTint="F2"/>
          <w:sz w:val="24"/>
          <w:szCs w:val="24"/>
        </w:rPr>
        <w:t xml:space="preserve">том целей и задач проектной деятельности на данном этапе образования и в </w:t>
      </w:r>
      <w:r w:rsidR="00BA0262">
        <w:rPr>
          <w:color w:val="0D0D0D" w:themeColor="text1" w:themeTint="F2"/>
          <w:sz w:val="24"/>
          <w:szCs w:val="24"/>
        </w:rPr>
        <w:t>ООО</w:t>
      </w:r>
      <w:r w:rsidRPr="00A52D95">
        <w:rPr>
          <w:color w:val="0D0D0D" w:themeColor="text1" w:themeTint="F2"/>
          <w:sz w:val="24"/>
          <w:szCs w:val="24"/>
        </w:rPr>
        <w:t xml:space="preserve">тветствии с особенностями </w:t>
      </w:r>
      <w:r w:rsidR="00A52D95" w:rsidRPr="00A52D95">
        <w:rPr>
          <w:color w:val="0D0D0D" w:themeColor="text1" w:themeTint="F2"/>
          <w:sz w:val="24"/>
          <w:szCs w:val="24"/>
        </w:rPr>
        <w:t>МАОУ СОШ №76</w:t>
      </w:r>
      <w:r w:rsidRPr="00A52D95">
        <w:rPr>
          <w:color w:val="0D0D0D" w:themeColor="text1" w:themeTint="F2"/>
          <w:sz w:val="24"/>
          <w:szCs w:val="24"/>
        </w:rPr>
        <w:t xml:space="preserve">. </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 xml:space="preserve">Защита проекта осуществляется в процессе специально организованной деятельности комиссии </w:t>
      </w:r>
      <w:r w:rsidR="00A52D95" w:rsidRPr="00A52D95">
        <w:rPr>
          <w:color w:val="0D0D0D" w:themeColor="text1" w:themeTint="F2"/>
          <w:sz w:val="24"/>
          <w:szCs w:val="24"/>
        </w:rPr>
        <w:t>МАОУ СОШ №76</w:t>
      </w:r>
      <w:r w:rsidRPr="00A52D95">
        <w:rPr>
          <w:color w:val="0D0D0D" w:themeColor="text1" w:themeTint="F2"/>
          <w:sz w:val="24"/>
          <w:szCs w:val="24"/>
        </w:rPr>
        <w:t xml:space="preserve"> или на школьной конференции. </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A52D95" w:rsidRDefault="002F5340" w:rsidP="00A52D95">
      <w:pPr>
        <w:pStyle w:val="aff9"/>
        <w:pBdr>
          <w:bottom w:val="single" w:sz="4" w:space="0" w:color="4F81BD"/>
        </w:pBdr>
        <w:spacing w:before="0" w:after="0" w:line="240" w:lineRule="auto"/>
        <w:ind w:left="0" w:right="0" w:firstLine="709"/>
        <w:rPr>
          <w:rFonts w:ascii="Times New Roman" w:hAnsi="Times New Roman"/>
          <w:color w:val="0D0D0D" w:themeColor="text1" w:themeTint="F2"/>
          <w:sz w:val="24"/>
          <w:szCs w:val="24"/>
        </w:rPr>
      </w:pPr>
    </w:p>
    <w:p w:rsidR="002F5340" w:rsidRPr="00A52D95" w:rsidRDefault="002F5340" w:rsidP="00A52D95">
      <w:pPr>
        <w:pStyle w:val="aff9"/>
        <w:pBdr>
          <w:bottom w:val="single" w:sz="4" w:space="0" w:color="4F81BD"/>
        </w:pBdr>
        <w:spacing w:before="0" w:after="0" w:line="240" w:lineRule="auto"/>
        <w:ind w:left="0" w:right="0" w:firstLine="709"/>
        <w:rPr>
          <w:rFonts w:ascii="Times New Roman" w:hAnsi="Times New Roman"/>
          <w:i w:val="0"/>
          <w:color w:val="0D0D0D" w:themeColor="text1" w:themeTint="F2"/>
          <w:sz w:val="24"/>
          <w:szCs w:val="24"/>
        </w:rPr>
      </w:pPr>
      <w:r w:rsidRPr="00A52D95">
        <w:rPr>
          <w:rFonts w:ascii="Times New Roman" w:hAnsi="Times New Roman"/>
          <w:i w:val="0"/>
          <w:color w:val="0D0D0D" w:themeColor="text1" w:themeTint="F2"/>
          <w:sz w:val="24"/>
          <w:szCs w:val="24"/>
        </w:rPr>
        <w:t>Особенности оценки предметных результатов</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Оценка предметных результатов</w:t>
      </w:r>
      <w:r w:rsidRPr="00A52D95">
        <w:rPr>
          <w:bCs/>
          <w:color w:val="0D0D0D" w:themeColor="text1" w:themeTint="F2"/>
          <w:sz w:val="24"/>
          <w:szCs w:val="24"/>
        </w:rPr>
        <w:t xml:space="preserve">представляет собой оценку достижения обучающимся </w:t>
      </w:r>
      <w:r w:rsidRPr="00A52D95">
        <w:rPr>
          <w:color w:val="0D0D0D" w:themeColor="text1" w:themeTint="F2"/>
          <w:sz w:val="24"/>
          <w:szCs w:val="24"/>
        </w:rPr>
        <w:t>планируемых результатов по отдельным предметам.</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Формирование этих результатов обеспечивается каждым учебным предметом.</w:t>
      </w:r>
    </w:p>
    <w:p w:rsidR="002F5340" w:rsidRPr="00A52D95" w:rsidRDefault="002F5340" w:rsidP="003D2B30">
      <w:pPr>
        <w:pStyle w:val="afffa"/>
        <w:spacing w:line="240" w:lineRule="auto"/>
        <w:ind w:firstLine="709"/>
        <w:rPr>
          <w:color w:val="0D0D0D" w:themeColor="text1" w:themeTint="F2"/>
          <w:sz w:val="24"/>
          <w:szCs w:val="24"/>
        </w:rPr>
      </w:pPr>
      <w:r w:rsidRPr="00A52D95">
        <w:rPr>
          <w:bCs/>
          <w:iCs/>
          <w:color w:val="0D0D0D" w:themeColor="text1" w:themeTint="F2"/>
          <w:sz w:val="24"/>
          <w:szCs w:val="24"/>
        </w:rPr>
        <w:t xml:space="preserve">Основным предметом оценки в </w:t>
      </w:r>
      <w:r w:rsidR="00BA0262">
        <w:rPr>
          <w:bCs/>
          <w:iCs/>
          <w:color w:val="0D0D0D" w:themeColor="text1" w:themeTint="F2"/>
          <w:sz w:val="24"/>
          <w:szCs w:val="24"/>
        </w:rPr>
        <w:t>ООО</w:t>
      </w:r>
      <w:r w:rsidRPr="00A52D95">
        <w:rPr>
          <w:bCs/>
          <w:iCs/>
          <w:color w:val="0D0D0D" w:themeColor="text1" w:themeTint="F2"/>
          <w:sz w:val="24"/>
          <w:szCs w:val="24"/>
        </w:rPr>
        <w:t xml:space="preserve">тветствии с требованиями ФГОС </w:t>
      </w:r>
      <w:r w:rsidR="007E6E5F" w:rsidRPr="00A52D95">
        <w:rPr>
          <w:bCs/>
          <w:iCs/>
          <w:color w:val="0D0D0D" w:themeColor="text1" w:themeTint="F2"/>
          <w:sz w:val="24"/>
          <w:szCs w:val="24"/>
        </w:rPr>
        <w:t xml:space="preserve">ООО </w:t>
      </w:r>
      <w:r w:rsidRPr="00A52D95">
        <w:rPr>
          <w:bCs/>
          <w:iCs/>
          <w:color w:val="0D0D0D" w:themeColor="text1" w:themeTint="F2"/>
          <w:sz w:val="24"/>
          <w:szCs w:val="24"/>
        </w:rPr>
        <w:t xml:space="preserve">является </w:t>
      </w:r>
      <w:r w:rsidRPr="00A52D95">
        <w:rPr>
          <w:color w:val="0D0D0D" w:themeColor="text1" w:themeTint="F2"/>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A52D95" w:rsidRDefault="002F5340" w:rsidP="003D2B30">
      <w:pPr>
        <w:pStyle w:val="afffa"/>
        <w:spacing w:line="240" w:lineRule="auto"/>
        <w:ind w:firstLine="709"/>
        <w:rPr>
          <w:color w:val="0D0D0D" w:themeColor="text1" w:themeTint="F2"/>
          <w:sz w:val="24"/>
          <w:szCs w:val="24"/>
        </w:rPr>
      </w:pPr>
      <w:r w:rsidRPr="00A52D95">
        <w:rPr>
          <w:color w:val="0D0D0D" w:themeColor="text1" w:themeTint="F2"/>
          <w:sz w:val="24"/>
          <w:szCs w:val="24"/>
        </w:rPr>
        <w:t>Оценка предметных результатов вед</w:t>
      </w:r>
      <w:r w:rsidR="00A23AB5" w:rsidRPr="00A52D95">
        <w:rPr>
          <w:color w:val="0D0D0D" w:themeColor="text1" w:themeTint="F2"/>
          <w:sz w:val="24"/>
          <w:szCs w:val="24"/>
        </w:rPr>
        <w:t>е</w:t>
      </w:r>
      <w:r w:rsidRPr="00A52D95">
        <w:rPr>
          <w:color w:val="0D0D0D" w:themeColor="text1" w:themeTint="F2"/>
          <w:sz w:val="24"/>
          <w:szCs w:val="24"/>
        </w:rPr>
        <w:t xml:space="preserve">тся каждым учителем в ходе процедур текущей, тематической, промежуточной и итоговой оценки, а также администрацией </w:t>
      </w:r>
      <w:r w:rsidR="00A52D95" w:rsidRPr="00A52D95">
        <w:rPr>
          <w:color w:val="0D0D0D" w:themeColor="text1" w:themeTint="F2"/>
          <w:sz w:val="24"/>
          <w:szCs w:val="24"/>
        </w:rPr>
        <w:t>МАОУ СОШ №76</w:t>
      </w:r>
      <w:r w:rsidRPr="00A52D95">
        <w:rPr>
          <w:color w:val="0D0D0D" w:themeColor="text1" w:themeTint="F2"/>
          <w:sz w:val="24"/>
          <w:szCs w:val="24"/>
        </w:rPr>
        <w:t xml:space="preserve"> в ходе внутришкольного мониторинга.</w:t>
      </w:r>
    </w:p>
    <w:p w:rsidR="002F5340" w:rsidRPr="00A52D95" w:rsidRDefault="002F5340" w:rsidP="003D2B30">
      <w:pPr>
        <w:pStyle w:val="afffa"/>
        <w:spacing w:line="240" w:lineRule="auto"/>
        <w:ind w:firstLine="709"/>
        <w:rPr>
          <w:rFonts w:eastAsia="@Arial Unicode MS"/>
          <w:color w:val="0D0D0D" w:themeColor="text1" w:themeTint="F2"/>
          <w:sz w:val="24"/>
          <w:szCs w:val="24"/>
        </w:rPr>
      </w:pPr>
      <w:r w:rsidRPr="00A52D95">
        <w:rPr>
          <w:rFonts w:eastAsia="@Arial Unicode MS"/>
          <w:color w:val="0D0D0D" w:themeColor="text1" w:themeTint="F2"/>
          <w:sz w:val="24"/>
          <w:szCs w:val="24"/>
        </w:rPr>
        <w:t>Особенности оценки по отдельному предмету фиксируются в приложении к об</w:t>
      </w:r>
      <w:r w:rsidR="007E6E5F" w:rsidRPr="00A52D95">
        <w:rPr>
          <w:rFonts w:eastAsia="@Arial Unicode MS"/>
          <w:color w:val="0D0D0D" w:themeColor="text1" w:themeTint="F2"/>
          <w:sz w:val="24"/>
          <w:szCs w:val="24"/>
        </w:rPr>
        <w:t>разовательной программе, которая</w:t>
      </w:r>
      <w:r w:rsidRPr="00A52D95">
        <w:rPr>
          <w:rFonts w:eastAsia="@Arial Unicode MS"/>
          <w:color w:val="0D0D0D" w:themeColor="text1" w:themeTint="F2"/>
          <w:sz w:val="24"/>
          <w:szCs w:val="24"/>
        </w:rPr>
        <w:t xml:space="preserve"> утверждается педагогическим советом </w:t>
      </w:r>
      <w:r w:rsidR="00A52D95" w:rsidRPr="00A52D95">
        <w:rPr>
          <w:rFonts w:eastAsia="@Arial Unicode MS"/>
          <w:color w:val="0D0D0D" w:themeColor="text1" w:themeTint="F2"/>
          <w:sz w:val="24"/>
          <w:szCs w:val="24"/>
        </w:rPr>
        <w:t>МАОУ СОШ №76</w:t>
      </w:r>
      <w:r w:rsidRPr="00A52D95">
        <w:rPr>
          <w:rFonts w:eastAsia="@Arial Unicode MS"/>
          <w:color w:val="0D0D0D" w:themeColor="text1" w:themeTint="F2"/>
          <w:sz w:val="24"/>
          <w:szCs w:val="24"/>
        </w:rPr>
        <w:t xml:space="preserve"> и доводится до сведения учащихся и их родителей (</w:t>
      </w:r>
      <w:r w:rsidR="007E6E5F" w:rsidRPr="00A52D95">
        <w:rPr>
          <w:rFonts w:eastAsia="@Arial Unicode MS"/>
          <w:color w:val="0D0D0D" w:themeColor="text1" w:themeTint="F2"/>
          <w:sz w:val="24"/>
          <w:szCs w:val="24"/>
        </w:rPr>
        <w:t>законных представителей</w:t>
      </w:r>
      <w:r w:rsidR="00A52D95" w:rsidRPr="00A52D95">
        <w:rPr>
          <w:rFonts w:eastAsia="@Arial Unicode MS"/>
          <w:color w:val="0D0D0D" w:themeColor="text1" w:themeTint="F2"/>
          <w:sz w:val="24"/>
          <w:szCs w:val="24"/>
        </w:rPr>
        <w:t>)</w:t>
      </w:r>
      <w:r w:rsidRPr="00A52D95">
        <w:rPr>
          <w:color w:val="0D0D0D" w:themeColor="text1" w:themeTint="F2"/>
          <w:sz w:val="24"/>
          <w:szCs w:val="24"/>
          <w:lang w:eastAsia="ru-RU"/>
        </w:rPr>
        <w:t>:</w:t>
      </w:r>
    </w:p>
    <w:p w:rsidR="002F5340" w:rsidRPr="00A52D95" w:rsidRDefault="002F5340" w:rsidP="007722A0">
      <w:pPr>
        <w:numPr>
          <w:ilvl w:val="0"/>
          <w:numId w:val="55"/>
        </w:numPr>
        <w:spacing w:after="0" w:line="240" w:lineRule="auto"/>
        <w:ind w:left="0" w:firstLine="567"/>
        <w:jc w:val="both"/>
        <w:rPr>
          <w:rFonts w:ascii="Times New Roman" w:hAnsi="Times New Roman"/>
          <w:color w:val="0D0D0D" w:themeColor="text1" w:themeTint="F2"/>
          <w:sz w:val="24"/>
          <w:szCs w:val="24"/>
          <w:lang w:eastAsia="ru-RU"/>
        </w:rPr>
      </w:pPr>
      <w:r w:rsidRPr="00A52D95">
        <w:rPr>
          <w:rFonts w:ascii="Times New Roman" w:hAnsi="Times New Roman"/>
          <w:color w:val="0D0D0D" w:themeColor="text1" w:themeTint="F2"/>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A52D95" w:rsidRDefault="002F5340" w:rsidP="007722A0">
      <w:pPr>
        <w:numPr>
          <w:ilvl w:val="0"/>
          <w:numId w:val="55"/>
        </w:numPr>
        <w:spacing w:after="0" w:line="240" w:lineRule="auto"/>
        <w:ind w:left="0" w:firstLine="567"/>
        <w:jc w:val="both"/>
        <w:rPr>
          <w:rFonts w:ascii="Times New Roman" w:hAnsi="Times New Roman"/>
          <w:color w:val="0D0D0D" w:themeColor="text1" w:themeTint="F2"/>
          <w:sz w:val="24"/>
          <w:szCs w:val="24"/>
          <w:lang w:eastAsia="ru-RU"/>
        </w:rPr>
      </w:pPr>
      <w:r w:rsidRPr="00A52D95">
        <w:rPr>
          <w:rFonts w:ascii="Times New Roman" w:hAnsi="Times New Roman"/>
          <w:color w:val="0D0D0D" w:themeColor="text1" w:themeTint="F2"/>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A52D95" w:rsidRDefault="002F5340" w:rsidP="007722A0">
      <w:pPr>
        <w:numPr>
          <w:ilvl w:val="0"/>
          <w:numId w:val="55"/>
        </w:numPr>
        <w:spacing w:after="0" w:line="240" w:lineRule="auto"/>
        <w:ind w:left="0" w:firstLine="567"/>
        <w:jc w:val="both"/>
        <w:rPr>
          <w:rFonts w:ascii="Times New Roman" w:hAnsi="Times New Roman"/>
          <w:color w:val="0D0D0D" w:themeColor="text1" w:themeTint="F2"/>
          <w:sz w:val="24"/>
          <w:szCs w:val="24"/>
          <w:lang w:eastAsia="ru-RU"/>
        </w:rPr>
      </w:pPr>
      <w:r w:rsidRPr="00A52D95">
        <w:rPr>
          <w:rFonts w:ascii="Times New Roman" w:hAnsi="Times New Roman"/>
          <w:color w:val="0D0D0D" w:themeColor="text1" w:themeTint="F2"/>
          <w:sz w:val="24"/>
          <w:szCs w:val="24"/>
          <w:lang w:eastAsia="ru-RU"/>
        </w:rPr>
        <w:t>график контрольных мероприятий.</w:t>
      </w:r>
    </w:p>
    <w:p w:rsidR="002F5340" w:rsidRPr="00A52D95" w:rsidRDefault="002F5340" w:rsidP="003D2B30">
      <w:pPr>
        <w:pStyle w:val="a8"/>
        <w:ind w:left="426" w:firstLine="709"/>
        <w:jc w:val="both"/>
        <w:rPr>
          <w:rFonts w:ascii="Times New Roman" w:hAnsi="Times New Roman"/>
          <w:bCs/>
          <w:color w:val="0D0D0D" w:themeColor="text1" w:themeTint="F2"/>
        </w:rPr>
      </w:pPr>
    </w:p>
    <w:p w:rsidR="002F5340" w:rsidRPr="00A52D95" w:rsidRDefault="002F5340" w:rsidP="003D2B30">
      <w:pPr>
        <w:pStyle w:val="afffa"/>
        <w:spacing w:line="240" w:lineRule="auto"/>
        <w:ind w:firstLine="709"/>
        <w:rPr>
          <w:b/>
          <w:color w:val="0D0D0D" w:themeColor="text1" w:themeTint="F2"/>
          <w:sz w:val="24"/>
          <w:szCs w:val="24"/>
        </w:rPr>
      </w:pPr>
      <w:r w:rsidRPr="00A52D95">
        <w:rPr>
          <w:b/>
          <w:color w:val="0D0D0D" w:themeColor="text1" w:themeTint="F2"/>
          <w:sz w:val="24"/>
          <w:szCs w:val="24"/>
        </w:rPr>
        <w:t>1.3.3. Организация и содержание оценочных процедур</w:t>
      </w:r>
    </w:p>
    <w:p w:rsidR="002F5340" w:rsidRPr="00567D09" w:rsidRDefault="002F5340" w:rsidP="003D2B30">
      <w:pPr>
        <w:pStyle w:val="afffa"/>
        <w:spacing w:line="240" w:lineRule="auto"/>
        <w:ind w:firstLine="709"/>
        <w:rPr>
          <w:rStyle w:val="dash041e0431044b0447043d044b0439char1"/>
          <w:color w:val="0D0D0D" w:themeColor="text1" w:themeTint="F2"/>
        </w:rPr>
      </w:pPr>
      <w:r w:rsidRPr="00A52D95">
        <w:rPr>
          <w:rStyle w:val="dash041e0431044b0447043d044b0439char1"/>
          <w:color w:val="0D0D0D" w:themeColor="text1" w:themeTint="F2"/>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w:t>
      </w:r>
      <w:r w:rsidR="00A52D95" w:rsidRPr="00A52D95">
        <w:rPr>
          <w:rStyle w:val="dash041e0431044b0447043d044b0439char1"/>
          <w:color w:val="0D0D0D" w:themeColor="text1" w:themeTint="F2"/>
        </w:rPr>
        <w:t>МАОУ СОШ №76</w:t>
      </w:r>
      <w:r w:rsidRPr="00A52D95">
        <w:rPr>
          <w:rStyle w:val="dash041e0431044b0447043d044b0439char1"/>
          <w:color w:val="0D0D0D" w:themeColor="text1" w:themeTint="F2"/>
        </w:rPr>
        <w:t xml:space="preserve"> в начале 5-го класса и выступает как основа (точка отсч</w:t>
      </w:r>
      <w:r w:rsidR="00A23AB5" w:rsidRPr="00A52D95">
        <w:rPr>
          <w:rStyle w:val="dash041e0431044b0447043d044b0439char1"/>
          <w:color w:val="0D0D0D" w:themeColor="text1" w:themeTint="F2"/>
        </w:rPr>
        <w:t>е</w:t>
      </w:r>
      <w:r w:rsidRPr="00A52D95">
        <w:rPr>
          <w:rStyle w:val="dash041e0431044b0447043d044b0439char1"/>
          <w:color w:val="0D0D0D" w:themeColor="text1" w:themeTint="F2"/>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52D95">
        <w:rPr>
          <w:rStyle w:val="dash041e0431044b0447043d044b0439char1"/>
          <w:b/>
          <w:i/>
          <w:color w:val="0D0D0D" w:themeColor="text1" w:themeTint="F2"/>
        </w:rPr>
        <w:t xml:space="preserve">. </w:t>
      </w:r>
      <w:r w:rsidRPr="00A52D95">
        <w:rPr>
          <w:rStyle w:val="dash041e0431044b0447043d044b0439char1"/>
          <w:color w:val="0D0D0D" w:themeColor="text1" w:themeTint="F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567D09" w:rsidRDefault="002F5340" w:rsidP="003D2B30">
      <w:pPr>
        <w:pStyle w:val="afffa"/>
        <w:spacing w:line="240" w:lineRule="auto"/>
        <w:ind w:firstLine="709"/>
        <w:rPr>
          <w:rStyle w:val="dash041e0431044b0447043d044b0439char1"/>
          <w:color w:val="0D0D0D" w:themeColor="text1" w:themeTint="F2"/>
        </w:rPr>
      </w:pPr>
      <w:r w:rsidRPr="00567D09">
        <w:rPr>
          <w:rStyle w:val="dash041e0431044b0447043d044b0439char1"/>
          <w:color w:val="0D0D0D" w:themeColor="text1" w:themeTint="F2"/>
        </w:rPr>
        <w:t xml:space="preserve">Текущая оценка представляет собой процедуру оценки индивидуального продвиженияв освоении программы </w:t>
      </w:r>
      <w:r w:rsidR="007E6E5F" w:rsidRPr="00567D09">
        <w:rPr>
          <w:rStyle w:val="dash041e0431044b0447043d044b0439char1"/>
          <w:color w:val="0D0D0D" w:themeColor="text1" w:themeTint="F2"/>
        </w:rPr>
        <w:t>учебного предмета</w:t>
      </w:r>
      <w:r w:rsidRPr="00567D09">
        <w:rPr>
          <w:rStyle w:val="dash041e0431044b0447043d044b0439char1"/>
          <w:color w:val="0D0D0D" w:themeColor="text1" w:themeTint="F2"/>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567D09">
        <w:rPr>
          <w:rFonts w:eastAsia="@Arial Unicode MS"/>
          <w:color w:val="0D0D0D" w:themeColor="text1" w:themeTint="F2"/>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567D09">
        <w:rPr>
          <w:rFonts w:eastAsia="@Arial Unicode MS"/>
          <w:color w:val="0D0D0D" w:themeColor="text1" w:themeTint="F2"/>
          <w:sz w:val="24"/>
          <w:szCs w:val="24"/>
        </w:rPr>
        <w:t>е</w:t>
      </w:r>
      <w:r w:rsidRPr="00567D09">
        <w:rPr>
          <w:rFonts w:eastAsia="@Arial Unicode MS"/>
          <w:color w:val="0D0D0D" w:themeColor="text1" w:themeTint="F2"/>
          <w:sz w:val="24"/>
          <w:szCs w:val="24"/>
        </w:rPr>
        <w:t xml:space="preserve">том особенностей </w:t>
      </w:r>
      <w:r w:rsidR="007E6E5F" w:rsidRPr="00567D09">
        <w:rPr>
          <w:rFonts w:eastAsia="@Arial Unicode MS"/>
          <w:color w:val="0D0D0D" w:themeColor="text1" w:themeTint="F2"/>
          <w:sz w:val="24"/>
          <w:szCs w:val="24"/>
        </w:rPr>
        <w:t xml:space="preserve">учебного </w:t>
      </w:r>
      <w:r w:rsidRPr="00567D09">
        <w:rPr>
          <w:rFonts w:eastAsia="@Arial Unicode MS"/>
          <w:color w:val="0D0D0D" w:themeColor="text1" w:themeTint="F2"/>
          <w:sz w:val="24"/>
          <w:szCs w:val="24"/>
        </w:rPr>
        <w:t xml:space="preserve">предмета и особенностей контрольно-оценочной деятельности учителя. </w:t>
      </w:r>
      <w:r w:rsidRPr="00567D09">
        <w:rPr>
          <w:rStyle w:val="dash041e0431044b0447043d044b0439char1"/>
          <w:color w:val="0D0D0D" w:themeColor="text1" w:themeTint="F2"/>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567D09">
        <w:rPr>
          <w:rStyle w:val="af3"/>
          <w:color w:val="0D0D0D" w:themeColor="text1" w:themeTint="F2"/>
          <w:sz w:val="24"/>
          <w:szCs w:val="24"/>
        </w:rPr>
        <w:footnoteReference w:id="12"/>
      </w:r>
      <w:r w:rsidRPr="00567D09">
        <w:rPr>
          <w:rStyle w:val="dash041e0431044b0447043d044b0439char1"/>
          <w:color w:val="0D0D0D" w:themeColor="text1" w:themeTint="F2"/>
        </w:rPr>
        <w:t>.</w:t>
      </w:r>
    </w:p>
    <w:p w:rsidR="002F5340" w:rsidRPr="00567D09" w:rsidRDefault="002F5340" w:rsidP="003D2B30">
      <w:pPr>
        <w:pStyle w:val="afffa"/>
        <w:spacing w:line="240" w:lineRule="auto"/>
        <w:ind w:firstLine="709"/>
        <w:rPr>
          <w:rStyle w:val="dash041e0431044b0447043d044b0439char1"/>
          <w:b/>
          <w:i/>
          <w:color w:val="0D0D0D" w:themeColor="text1" w:themeTint="F2"/>
        </w:rPr>
      </w:pPr>
      <w:r w:rsidRPr="00567D09">
        <w:rPr>
          <w:rStyle w:val="dash041e0431044b0447043d044b0439char1"/>
          <w:color w:val="0D0D0D" w:themeColor="text1" w:themeTint="F2"/>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567D09">
        <w:rPr>
          <w:rStyle w:val="dash041e0431044b0447043d044b0439char1"/>
          <w:color w:val="0D0D0D" w:themeColor="text1" w:themeTint="F2"/>
        </w:rPr>
        <w:t>МАОУ СОШ №76</w:t>
      </w:r>
      <w:r w:rsidRPr="00567D09">
        <w:rPr>
          <w:rStyle w:val="dash041e0431044b0447043d044b0439char1"/>
          <w:color w:val="0D0D0D" w:themeColor="text1" w:themeTint="F2"/>
        </w:rPr>
        <w:t xml:space="preserve"> самостоятельно, тематические планируемые результаты устанавливаются самой </w:t>
      </w:r>
      <w:r w:rsidR="00567D09">
        <w:rPr>
          <w:rStyle w:val="dash041e0431044b0447043d044b0439char1"/>
          <w:color w:val="0D0D0D" w:themeColor="text1" w:themeTint="F2"/>
        </w:rPr>
        <w:t>МАОУ СОШ №76</w:t>
      </w:r>
      <w:r w:rsidRPr="00567D09">
        <w:rPr>
          <w:rStyle w:val="dash041e0431044b0447043d044b0439char1"/>
          <w:color w:val="0D0D0D" w:themeColor="text1" w:themeTint="F2"/>
        </w:rPr>
        <w:t>. Тематическая оценка может вестись как в ходе изучения темы, так и в конце е</w:t>
      </w:r>
      <w:r w:rsidR="00A23AB5" w:rsidRPr="00567D09">
        <w:rPr>
          <w:rStyle w:val="dash041e0431044b0447043d044b0439char1"/>
          <w:color w:val="0D0D0D" w:themeColor="text1" w:themeTint="F2"/>
        </w:rPr>
        <w:t>е</w:t>
      </w:r>
      <w:r w:rsidRPr="00567D09">
        <w:rPr>
          <w:rStyle w:val="dash041e0431044b0447043d044b0439char1"/>
          <w:color w:val="0D0D0D" w:themeColor="text1" w:themeTint="F2"/>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567D09" w:rsidRDefault="002F5340" w:rsidP="003D2B30">
      <w:pPr>
        <w:pStyle w:val="afffa"/>
        <w:spacing w:line="240" w:lineRule="auto"/>
        <w:ind w:firstLine="709"/>
        <w:rPr>
          <w:rStyle w:val="dash041e0431044b0447043d044b0439char1"/>
          <w:b/>
          <w:i/>
          <w:color w:val="0D0D0D" w:themeColor="text1" w:themeTint="F2"/>
        </w:rPr>
      </w:pPr>
      <w:r w:rsidRPr="00567D09">
        <w:rPr>
          <w:rStyle w:val="dash041e0431044b0447043d044b0439char1"/>
          <w:color w:val="0D0D0D" w:themeColor="text1" w:themeTint="F2"/>
        </w:rPr>
        <w:t xml:space="preserve">Портфолио представляет собой процедуру оценки </w:t>
      </w:r>
      <w:r w:rsidRPr="00567D09">
        <w:rPr>
          <w:color w:val="0D0D0D" w:themeColor="text1" w:themeTint="F2"/>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567D09">
        <w:rPr>
          <w:rStyle w:val="dash041e0431044b0447043d044b0439char1"/>
          <w:color w:val="0D0D0D" w:themeColor="text1" w:themeTint="F2"/>
        </w:rPr>
        <w:t>проявлений творческой инициативы</w:t>
      </w:r>
      <w:r w:rsidRPr="00567D09">
        <w:rPr>
          <w:color w:val="0D0D0D" w:themeColor="text1" w:themeTint="F2"/>
          <w:sz w:val="24"/>
          <w:szCs w:val="24"/>
        </w:rPr>
        <w:t xml:space="preserve">, а также уровня </w:t>
      </w:r>
      <w:r w:rsidRPr="00567D09">
        <w:rPr>
          <w:rStyle w:val="dash041e0431044b0447043d044b0439char1"/>
          <w:color w:val="0D0D0D" w:themeColor="text1" w:themeTint="F2"/>
        </w:rPr>
        <w:t xml:space="preserve">высших достижений, демонстрируемых данным учащимся. </w:t>
      </w:r>
      <w:r w:rsidRPr="00567D09">
        <w:rPr>
          <w:color w:val="0D0D0D" w:themeColor="text1" w:themeTint="F2"/>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567D09">
        <w:rPr>
          <w:rStyle w:val="dash041e0431044b0447043d044b0439char1"/>
          <w:color w:val="0D0D0D" w:themeColor="text1" w:themeTint="F2"/>
        </w:rPr>
        <w:t>Отбор работ и отзывов для портфолио вед</w:t>
      </w:r>
      <w:r w:rsidR="00A23AB5" w:rsidRPr="00567D09">
        <w:rPr>
          <w:rStyle w:val="dash041e0431044b0447043d044b0439char1"/>
          <w:color w:val="0D0D0D" w:themeColor="text1" w:themeTint="F2"/>
        </w:rPr>
        <w:t>е</w:t>
      </w:r>
      <w:r w:rsidRPr="00567D09">
        <w:rPr>
          <w:rStyle w:val="dash041e0431044b0447043d044b0439char1"/>
          <w:color w:val="0D0D0D" w:themeColor="text1" w:themeTint="F2"/>
        </w:rPr>
        <w:t xml:space="preserve">тся самим обучающимся совместно с классным руководителем и при участии семьи. Включение каких-либо материалов в портфолио </w:t>
      </w:r>
      <w:proofErr w:type="gramStart"/>
      <w:r w:rsidRPr="00567D09">
        <w:rPr>
          <w:rStyle w:val="dash041e0431044b0447043d044b0439char1"/>
          <w:color w:val="0D0D0D" w:themeColor="text1" w:themeTint="F2"/>
        </w:rPr>
        <w:t>без согласия</w:t>
      </w:r>
      <w:proofErr w:type="gramEnd"/>
      <w:r w:rsidRPr="00567D09">
        <w:rPr>
          <w:rStyle w:val="dash041e0431044b0447043d044b0439char1"/>
          <w:color w:val="0D0D0D" w:themeColor="text1" w:themeTint="F2"/>
        </w:rPr>
        <w:t xml:space="preserve">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567D09">
        <w:rPr>
          <w:color w:val="0D0D0D" w:themeColor="text1" w:themeTint="F2"/>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567D09">
        <w:rPr>
          <w:color w:val="0D0D0D" w:themeColor="text1" w:themeTint="F2"/>
          <w:sz w:val="24"/>
          <w:szCs w:val="24"/>
          <w:lang w:eastAsia="ru-RU"/>
        </w:rPr>
        <w:t>уровне</w:t>
      </w:r>
      <w:r w:rsidRPr="00567D09">
        <w:rPr>
          <w:color w:val="0D0D0D" w:themeColor="text1" w:themeTint="F2"/>
          <w:sz w:val="24"/>
          <w:szCs w:val="24"/>
          <w:lang w:eastAsia="ru-RU"/>
        </w:rPr>
        <w:t xml:space="preserve"> среднего общего образования и могут отражаться в характеристике.</w:t>
      </w:r>
    </w:p>
    <w:p w:rsidR="002F5340" w:rsidRPr="00567D09" w:rsidRDefault="002F5340" w:rsidP="003D2B30">
      <w:pPr>
        <w:pStyle w:val="afffa"/>
        <w:spacing w:line="240" w:lineRule="auto"/>
        <w:ind w:firstLine="709"/>
        <w:rPr>
          <w:rStyle w:val="dash041e0431044b0447043d044b0439char1"/>
          <w:color w:val="0D0D0D" w:themeColor="text1" w:themeTint="F2"/>
        </w:rPr>
      </w:pPr>
      <w:r w:rsidRPr="00567D09">
        <w:rPr>
          <w:rStyle w:val="dash041e0431044b0447043d044b0439char1"/>
          <w:color w:val="0D0D0D" w:themeColor="text1" w:themeTint="F2"/>
        </w:rPr>
        <w:t>Внутришкольный мониторинг представляет собой процедуры:</w:t>
      </w:r>
    </w:p>
    <w:p w:rsidR="002F5340" w:rsidRPr="00567D09" w:rsidRDefault="002F5340" w:rsidP="007722A0">
      <w:pPr>
        <w:pStyle w:val="afffa"/>
        <w:numPr>
          <w:ilvl w:val="0"/>
          <w:numId w:val="61"/>
        </w:numPr>
        <w:spacing w:line="240" w:lineRule="auto"/>
        <w:ind w:left="0" w:firstLine="567"/>
        <w:rPr>
          <w:rStyle w:val="dash041e0431044b0447043d044b0439char1"/>
          <w:color w:val="0D0D0D" w:themeColor="text1" w:themeTint="F2"/>
        </w:rPr>
      </w:pPr>
      <w:r w:rsidRPr="00567D09">
        <w:rPr>
          <w:rStyle w:val="dash041e0431044b0447043d044b0439char1"/>
          <w:color w:val="0D0D0D" w:themeColor="text1" w:themeTint="F2"/>
        </w:rPr>
        <w:t>оценки уровня достижения предметных и метапредметных результатов;</w:t>
      </w:r>
    </w:p>
    <w:p w:rsidR="002F5340" w:rsidRPr="00567D09" w:rsidRDefault="002F5340" w:rsidP="007722A0">
      <w:pPr>
        <w:pStyle w:val="afffa"/>
        <w:numPr>
          <w:ilvl w:val="0"/>
          <w:numId w:val="61"/>
        </w:numPr>
        <w:spacing w:line="240" w:lineRule="auto"/>
        <w:ind w:left="0" w:firstLine="567"/>
        <w:rPr>
          <w:rStyle w:val="dash041e0431044b0447043d044b0439char1"/>
          <w:color w:val="0D0D0D" w:themeColor="text1" w:themeTint="F2"/>
        </w:rPr>
      </w:pPr>
      <w:r w:rsidRPr="00567D09">
        <w:rPr>
          <w:rStyle w:val="dash041e0431044b0447043d044b0439char1"/>
          <w:color w:val="0D0D0D" w:themeColor="text1" w:themeTint="F2"/>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567D09" w:rsidRDefault="002F5340" w:rsidP="007722A0">
      <w:pPr>
        <w:pStyle w:val="afffa"/>
        <w:numPr>
          <w:ilvl w:val="0"/>
          <w:numId w:val="61"/>
        </w:numPr>
        <w:spacing w:line="240" w:lineRule="auto"/>
        <w:ind w:left="0" w:firstLine="567"/>
        <w:rPr>
          <w:rStyle w:val="dash041e0431044b0447043d044b0439char1"/>
          <w:b/>
          <w:i/>
          <w:color w:val="0D0D0D" w:themeColor="text1" w:themeTint="F2"/>
        </w:rPr>
      </w:pPr>
      <w:r w:rsidRPr="00567D09">
        <w:rPr>
          <w:rStyle w:val="dash041e0431044b0447043d044b0439char1"/>
          <w:color w:val="0D0D0D" w:themeColor="text1" w:themeTint="F2"/>
        </w:rPr>
        <w:t xml:space="preserve">оценки уровня профессионального мастерства </w:t>
      </w:r>
      <w:proofErr w:type="gramStart"/>
      <w:r w:rsidRPr="00567D09">
        <w:rPr>
          <w:rStyle w:val="dash041e0431044b0447043d044b0439char1"/>
          <w:color w:val="0D0D0D" w:themeColor="text1" w:themeTint="F2"/>
        </w:rPr>
        <w:t>учителя</w:t>
      </w:r>
      <w:r w:rsidRPr="00567D09">
        <w:rPr>
          <w:rStyle w:val="dash041e0431044b0447043d044b0439char1"/>
          <w:i/>
          <w:color w:val="0D0D0D" w:themeColor="text1" w:themeTint="F2"/>
        </w:rPr>
        <w:t>,</w:t>
      </w:r>
      <w:r w:rsidRPr="00567D09">
        <w:rPr>
          <w:rStyle w:val="dash041e0431044b0447043d044b0439char1"/>
          <w:color w:val="0D0D0D" w:themeColor="text1" w:themeTint="F2"/>
        </w:rPr>
        <w:t>осуществляемого</w:t>
      </w:r>
      <w:proofErr w:type="gramEnd"/>
      <w:r w:rsidRPr="00567D09">
        <w:rPr>
          <w:rStyle w:val="dash041e0431044b0447043d044b0439char1"/>
          <w:color w:val="0D0D0D" w:themeColor="text1" w:themeTint="F2"/>
        </w:rPr>
        <w:t xml:space="preserve">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567D09" w:rsidRDefault="002F5340" w:rsidP="003D2B30">
      <w:pPr>
        <w:pStyle w:val="afffa"/>
        <w:spacing w:line="240" w:lineRule="auto"/>
        <w:ind w:firstLine="709"/>
        <w:rPr>
          <w:rStyle w:val="dash041e0431044b0447043d044b0439char1"/>
          <w:b/>
          <w:i/>
          <w:color w:val="0D0D0D" w:themeColor="text1" w:themeTint="F2"/>
        </w:rPr>
      </w:pPr>
      <w:r w:rsidRPr="00567D09">
        <w:rPr>
          <w:rStyle w:val="dash041e0431044b0447043d044b0439char1"/>
          <w:color w:val="0D0D0D" w:themeColor="text1" w:themeTint="F2"/>
        </w:rPr>
        <w:t>Содержание и периодичность внутришкольного мониторинга устанавливается</w:t>
      </w:r>
      <w:r w:rsidR="00567D09" w:rsidRPr="00567D09">
        <w:rPr>
          <w:rStyle w:val="dash041e0431044b0447043d044b0439char1"/>
          <w:color w:val="0D0D0D" w:themeColor="text1" w:themeTint="F2"/>
        </w:rPr>
        <w:t xml:space="preserve"> ежегодно</w:t>
      </w:r>
      <w:r w:rsidRPr="00567D09">
        <w:rPr>
          <w:rStyle w:val="dash041e0431044b0447043d044b0439char1"/>
          <w:color w:val="0D0D0D" w:themeColor="text1" w:themeTint="F2"/>
        </w:rPr>
        <w:t xml:space="preserve"> решением педагогического совета. Результаты внутришкольного мониторинга являются основанием для рекомендаций как </w:t>
      </w:r>
      <w:r w:rsidR="00D23249" w:rsidRPr="00567D09">
        <w:rPr>
          <w:rStyle w:val="dash041e0431044b0447043d044b0439char1"/>
          <w:color w:val="0D0D0D" w:themeColor="text1" w:themeTint="F2"/>
        </w:rPr>
        <w:t>для</w:t>
      </w:r>
      <w:r w:rsidRPr="00567D09">
        <w:rPr>
          <w:rStyle w:val="dash041e0431044b0447043d044b0439char1"/>
          <w:color w:val="0D0D0D" w:themeColor="text1" w:themeTint="F2"/>
        </w:rPr>
        <w:t xml:space="preserve"> текущей коррекции учебного процесса и его индивидуализации, так и </w:t>
      </w:r>
      <w:r w:rsidR="00D23249" w:rsidRPr="00567D09">
        <w:rPr>
          <w:rStyle w:val="dash041e0431044b0447043d044b0439char1"/>
          <w:color w:val="0D0D0D" w:themeColor="text1" w:themeTint="F2"/>
        </w:rPr>
        <w:t>для</w:t>
      </w:r>
      <w:r w:rsidRPr="00567D09">
        <w:rPr>
          <w:rStyle w:val="dash041e0431044b0447043d044b0439char1"/>
          <w:color w:val="0D0D0D" w:themeColor="text1" w:themeTint="F2"/>
        </w:rPr>
        <w:t xml:space="preserve"> повышени</w:t>
      </w:r>
      <w:r w:rsidR="00D23249" w:rsidRPr="00567D09">
        <w:rPr>
          <w:rStyle w:val="dash041e0431044b0447043d044b0439char1"/>
          <w:color w:val="0D0D0D" w:themeColor="text1" w:themeTint="F2"/>
        </w:rPr>
        <w:t>я</w:t>
      </w:r>
      <w:r w:rsidRPr="00567D09">
        <w:rPr>
          <w:rStyle w:val="dash041e0431044b0447043d044b0439char1"/>
          <w:color w:val="0D0D0D" w:themeColor="text1" w:themeTint="F2"/>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567D09" w:rsidRDefault="002F5340" w:rsidP="003D2B30">
      <w:pPr>
        <w:pStyle w:val="afffa"/>
        <w:spacing w:line="240" w:lineRule="auto"/>
        <w:ind w:firstLine="709"/>
        <w:rPr>
          <w:rStyle w:val="dash041e0431044b0447043d044b0439char1"/>
          <w:color w:val="0D0D0D" w:themeColor="text1" w:themeTint="F2"/>
        </w:rPr>
      </w:pPr>
      <w:r w:rsidRPr="00567D09">
        <w:rPr>
          <w:rStyle w:val="dash041e0431044b0447043d044b0439char1"/>
          <w:color w:val="0D0D0D" w:themeColor="text1" w:themeTint="F2"/>
        </w:rPr>
        <w:t xml:space="preserve">Промежуточная аттестацияпредставляет собой процедуру аттестации обучающихся на </w:t>
      </w:r>
      <w:r w:rsidR="000E2D31" w:rsidRPr="00567D09">
        <w:rPr>
          <w:rStyle w:val="dash041e0431044b0447043d044b0439char1"/>
          <w:color w:val="0D0D0D" w:themeColor="text1" w:themeTint="F2"/>
        </w:rPr>
        <w:t>уровне</w:t>
      </w:r>
      <w:r w:rsidRPr="00567D09">
        <w:rPr>
          <w:rStyle w:val="dash041e0431044b0447043d044b0439char1"/>
          <w:color w:val="0D0D0D" w:themeColor="text1" w:themeTint="F2"/>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567D09" w:rsidRDefault="002F5340" w:rsidP="003D2B30">
      <w:pPr>
        <w:pStyle w:val="afffa"/>
        <w:spacing w:line="240" w:lineRule="auto"/>
        <w:ind w:firstLine="709"/>
        <w:rPr>
          <w:color w:val="0D0D0D" w:themeColor="text1" w:themeTint="F2"/>
          <w:sz w:val="24"/>
          <w:szCs w:val="24"/>
        </w:rPr>
      </w:pPr>
      <w:r w:rsidRPr="00567D09">
        <w:rPr>
          <w:color w:val="0D0D0D" w:themeColor="text1" w:themeTint="F2"/>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proofErr w:type="gramStart"/>
      <w:r w:rsidRPr="00567D09">
        <w:rPr>
          <w:color w:val="0D0D0D" w:themeColor="text1" w:themeTint="F2"/>
          <w:sz w:val="24"/>
          <w:szCs w:val="24"/>
          <w:lang w:eastAsia="ru-RU"/>
        </w:rPr>
        <w:t>для допуска</w:t>
      </w:r>
      <w:proofErr w:type="gramEnd"/>
      <w:r w:rsidRPr="00567D09">
        <w:rPr>
          <w:color w:val="0D0D0D" w:themeColor="text1" w:themeTint="F2"/>
          <w:sz w:val="24"/>
          <w:szCs w:val="24"/>
          <w:lang w:eastAsia="ru-RU"/>
        </w:rPr>
        <w:t xml:space="preserve"> обучающегося к государственной итоговой аттестации. </w:t>
      </w:r>
      <w:r w:rsidRPr="00567D09">
        <w:rPr>
          <w:color w:val="0D0D0D" w:themeColor="text1" w:themeTint="F2"/>
          <w:sz w:val="24"/>
          <w:szCs w:val="24"/>
        </w:rPr>
        <w:t xml:space="preserve">В период введения ФГОС </w:t>
      </w:r>
      <w:r w:rsidR="00A40444" w:rsidRPr="00567D09">
        <w:rPr>
          <w:color w:val="0D0D0D" w:themeColor="text1" w:themeTint="F2"/>
          <w:sz w:val="24"/>
          <w:szCs w:val="24"/>
        </w:rPr>
        <w:t xml:space="preserve">ООО </w:t>
      </w:r>
      <w:r w:rsidRPr="00567D09">
        <w:rPr>
          <w:color w:val="0D0D0D" w:themeColor="text1" w:themeTint="F2"/>
          <w:sz w:val="24"/>
          <w:szCs w:val="24"/>
          <w:lang w:eastAsia="ru-RU"/>
        </w:rPr>
        <w:t xml:space="preserve">в случае использования стандартизированных измерительных материалов </w:t>
      </w:r>
      <w:r w:rsidRPr="00567D09">
        <w:rPr>
          <w:color w:val="0D0D0D" w:themeColor="text1" w:themeTint="F2"/>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567D09" w:rsidRDefault="002F5340" w:rsidP="003D2B30">
      <w:pPr>
        <w:pStyle w:val="afffa"/>
        <w:spacing w:line="240" w:lineRule="auto"/>
        <w:ind w:firstLine="709"/>
        <w:rPr>
          <w:rStyle w:val="dash041e0431044b0447043d044b0439char1"/>
          <w:color w:val="0D0D0D" w:themeColor="text1" w:themeTint="F2"/>
        </w:rPr>
      </w:pPr>
      <w:r w:rsidRPr="00567D09">
        <w:rPr>
          <w:color w:val="0D0D0D" w:themeColor="text1" w:themeTint="F2"/>
          <w:sz w:val="24"/>
          <w:szCs w:val="24"/>
        </w:rPr>
        <w:t>Порядок проведения промежуточн</w:t>
      </w:r>
      <w:r w:rsidR="00A40444" w:rsidRPr="00567D09">
        <w:rPr>
          <w:color w:val="0D0D0D" w:themeColor="text1" w:themeTint="F2"/>
          <w:sz w:val="24"/>
          <w:szCs w:val="24"/>
        </w:rPr>
        <w:t>ой аттестации регламентируется Федеральным з</w:t>
      </w:r>
      <w:r w:rsidRPr="00567D09">
        <w:rPr>
          <w:color w:val="0D0D0D" w:themeColor="text1" w:themeTint="F2"/>
          <w:sz w:val="24"/>
          <w:szCs w:val="24"/>
        </w:rPr>
        <w:t>аконом «Об образовании в Российской Федерации» (ст</w:t>
      </w:r>
      <w:r w:rsidR="00A40444" w:rsidRPr="00567D09">
        <w:rPr>
          <w:color w:val="0D0D0D" w:themeColor="text1" w:themeTint="F2"/>
          <w:sz w:val="24"/>
          <w:szCs w:val="24"/>
        </w:rPr>
        <w:t>.</w:t>
      </w:r>
      <w:r w:rsidRPr="00567D09">
        <w:rPr>
          <w:color w:val="0D0D0D" w:themeColor="text1" w:themeTint="F2"/>
          <w:sz w:val="24"/>
          <w:szCs w:val="24"/>
        </w:rPr>
        <w:t>58) и иными нормативными актами.</w:t>
      </w:r>
    </w:p>
    <w:p w:rsidR="002F5340" w:rsidRPr="00567D09" w:rsidRDefault="002F5340" w:rsidP="003D2B30">
      <w:pPr>
        <w:pStyle w:val="afffa"/>
        <w:spacing w:line="240" w:lineRule="auto"/>
        <w:ind w:firstLine="709"/>
        <w:rPr>
          <w:rStyle w:val="dash041e0431044b0447043d044b0439char1"/>
          <w:color w:val="0D0D0D" w:themeColor="text1" w:themeTint="F2"/>
        </w:rPr>
      </w:pPr>
      <w:r w:rsidRPr="00567D09">
        <w:rPr>
          <w:rStyle w:val="dash041e0431044b0447043d044b0439char1"/>
          <w:color w:val="0D0D0D" w:themeColor="text1" w:themeTint="F2"/>
        </w:rPr>
        <w:t>Государственная итоговая аттестация</w:t>
      </w:r>
    </w:p>
    <w:p w:rsidR="002F5340" w:rsidRPr="00567D09" w:rsidRDefault="006E1EE0" w:rsidP="003D2B30">
      <w:pPr>
        <w:spacing w:after="0" w:line="240" w:lineRule="auto"/>
        <w:ind w:firstLine="709"/>
        <w:jc w:val="both"/>
        <w:rPr>
          <w:rFonts w:ascii="Times New Roman" w:hAnsi="Times New Roman"/>
          <w:bCs/>
          <w:iCs/>
          <w:color w:val="0D0D0D" w:themeColor="text1" w:themeTint="F2"/>
          <w:sz w:val="24"/>
          <w:szCs w:val="24"/>
          <w:lang w:eastAsia="ru-RU"/>
        </w:rPr>
      </w:pPr>
      <w:r w:rsidRPr="00567D09">
        <w:rPr>
          <w:rFonts w:ascii="Times New Roman" w:hAnsi="Times New Roman"/>
          <w:bCs/>
          <w:iCs/>
          <w:color w:val="0D0D0D" w:themeColor="text1" w:themeTint="F2"/>
          <w:sz w:val="24"/>
          <w:szCs w:val="24"/>
          <w:lang w:eastAsia="ru-RU"/>
        </w:rPr>
        <w:t xml:space="preserve">В </w:t>
      </w:r>
      <w:r w:rsidR="00BA0262">
        <w:rPr>
          <w:rFonts w:ascii="Times New Roman" w:hAnsi="Times New Roman"/>
          <w:bCs/>
          <w:iCs/>
          <w:color w:val="0D0D0D" w:themeColor="text1" w:themeTint="F2"/>
          <w:sz w:val="24"/>
          <w:szCs w:val="24"/>
          <w:lang w:eastAsia="ru-RU"/>
        </w:rPr>
        <w:t>ООО</w:t>
      </w:r>
      <w:r w:rsidRPr="00567D09">
        <w:rPr>
          <w:rFonts w:ascii="Times New Roman" w:hAnsi="Times New Roman"/>
          <w:bCs/>
          <w:iCs/>
          <w:color w:val="0D0D0D" w:themeColor="text1" w:themeTint="F2"/>
          <w:sz w:val="24"/>
          <w:szCs w:val="24"/>
          <w:lang w:eastAsia="ru-RU"/>
        </w:rPr>
        <w:t>тветствии со статьей 59 Федерального з</w:t>
      </w:r>
      <w:r w:rsidR="002F5340" w:rsidRPr="00567D09">
        <w:rPr>
          <w:rFonts w:ascii="Times New Roman" w:hAnsi="Times New Roman"/>
          <w:bCs/>
          <w:iCs/>
          <w:color w:val="0D0D0D" w:themeColor="text1" w:themeTint="F2"/>
          <w:sz w:val="24"/>
          <w:szCs w:val="24"/>
          <w:lang w:eastAsia="ru-RU"/>
        </w:rPr>
        <w:t xml:space="preserve">акона «Об образовании </w:t>
      </w:r>
      <w:r w:rsidRPr="00567D09">
        <w:rPr>
          <w:rFonts w:ascii="Times New Roman" w:hAnsi="Times New Roman"/>
          <w:bCs/>
          <w:iCs/>
          <w:color w:val="0D0D0D" w:themeColor="text1" w:themeTint="F2"/>
          <w:sz w:val="24"/>
          <w:szCs w:val="24"/>
          <w:lang w:eastAsia="ru-RU"/>
        </w:rPr>
        <w:t>в Российской Федерации</w:t>
      </w:r>
      <w:r w:rsidR="002F5340" w:rsidRPr="00567D09">
        <w:rPr>
          <w:rFonts w:ascii="Times New Roman" w:hAnsi="Times New Roman"/>
          <w:bCs/>
          <w:iCs/>
          <w:color w:val="0D0D0D" w:themeColor="text1" w:themeTint="F2"/>
          <w:sz w:val="24"/>
          <w:szCs w:val="24"/>
          <w:lang w:eastAsia="ru-RU"/>
        </w:rPr>
        <w:t>» государственная итоговая аттестация (далее – ГИА) является обязательной процедурой</w:t>
      </w:r>
      <w:r w:rsidR="00A40444" w:rsidRPr="00567D09">
        <w:rPr>
          <w:rFonts w:ascii="Times New Roman" w:hAnsi="Times New Roman"/>
          <w:bCs/>
          <w:iCs/>
          <w:color w:val="0D0D0D" w:themeColor="text1" w:themeTint="F2"/>
          <w:sz w:val="24"/>
          <w:szCs w:val="24"/>
          <w:lang w:eastAsia="ru-RU"/>
        </w:rPr>
        <w:t>,</w:t>
      </w:r>
      <w:r w:rsidR="002F5340" w:rsidRPr="00567D09">
        <w:rPr>
          <w:rFonts w:ascii="Times New Roman" w:hAnsi="Times New Roman"/>
          <w:bCs/>
          <w:iCs/>
          <w:color w:val="0D0D0D" w:themeColor="text1" w:themeTint="F2"/>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567D09">
        <w:rPr>
          <w:rStyle w:val="af3"/>
          <w:rFonts w:ascii="Times New Roman" w:hAnsi="Times New Roman"/>
          <w:bCs/>
          <w:iCs/>
          <w:color w:val="0D0D0D" w:themeColor="text1" w:themeTint="F2"/>
          <w:sz w:val="24"/>
          <w:szCs w:val="24"/>
          <w:lang w:eastAsia="ru-RU"/>
        </w:rPr>
        <w:footnoteReference w:id="13"/>
      </w:r>
      <w:r w:rsidR="002F5340" w:rsidRPr="00567D09">
        <w:rPr>
          <w:rFonts w:ascii="Times New Roman" w:hAnsi="Times New Roman"/>
          <w:bCs/>
          <w:iCs/>
          <w:color w:val="0D0D0D" w:themeColor="text1" w:themeTint="F2"/>
          <w:sz w:val="24"/>
          <w:szCs w:val="24"/>
          <w:lang w:eastAsia="ru-RU"/>
        </w:rPr>
        <w:t>.</w:t>
      </w:r>
    </w:p>
    <w:p w:rsidR="002F5340" w:rsidRPr="00567D09" w:rsidRDefault="002F5340" w:rsidP="003D2B30">
      <w:pPr>
        <w:spacing w:after="0" w:line="240" w:lineRule="auto"/>
        <w:ind w:firstLine="709"/>
        <w:jc w:val="both"/>
        <w:rPr>
          <w:rFonts w:ascii="Times New Roman" w:hAnsi="Times New Roman"/>
          <w:bCs/>
          <w:iCs/>
          <w:color w:val="0D0D0D" w:themeColor="text1" w:themeTint="F2"/>
          <w:sz w:val="24"/>
          <w:szCs w:val="24"/>
          <w:lang w:eastAsia="ru-RU"/>
        </w:rPr>
      </w:pPr>
      <w:r w:rsidRPr="00567D09">
        <w:rPr>
          <w:rFonts w:ascii="Times New Roman" w:hAnsi="Times New Roman"/>
          <w:bCs/>
          <w:iCs/>
          <w:color w:val="0D0D0D" w:themeColor="text1" w:themeTint="F2"/>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567D09">
        <w:rPr>
          <w:rFonts w:ascii="Times New Roman" w:hAnsi="Times New Roman"/>
          <w:bCs/>
          <w:iCs/>
          <w:color w:val="0D0D0D" w:themeColor="text1" w:themeTint="F2"/>
          <w:sz w:val="24"/>
          <w:szCs w:val="24"/>
          <w:lang w:eastAsia="ru-RU"/>
        </w:rPr>
        <w:t>ний в стандартизированной форме</w:t>
      </w:r>
      <w:r w:rsidRPr="00567D09">
        <w:rPr>
          <w:rFonts w:ascii="Times New Roman" w:hAnsi="Times New Roman"/>
          <w:bCs/>
          <w:iCs/>
          <w:color w:val="0D0D0D" w:themeColor="text1" w:themeTint="F2"/>
          <w:sz w:val="24"/>
          <w:szCs w:val="24"/>
          <w:lang w:eastAsia="ru-RU"/>
        </w:rPr>
        <w:t xml:space="preserve"> и в форме устных и письменных экзаменов с использованием тем, билетов и иных форм по решению </w:t>
      </w:r>
      <w:r w:rsidR="00A52D95" w:rsidRPr="00567D09">
        <w:rPr>
          <w:rFonts w:ascii="Times New Roman" w:hAnsi="Times New Roman"/>
          <w:bCs/>
          <w:iCs/>
          <w:color w:val="0D0D0D" w:themeColor="text1" w:themeTint="F2"/>
          <w:sz w:val="24"/>
          <w:szCs w:val="24"/>
          <w:lang w:eastAsia="ru-RU"/>
        </w:rPr>
        <w:t>МАОУ СОШ №76</w:t>
      </w:r>
      <w:r w:rsidRPr="00567D09">
        <w:rPr>
          <w:rFonts w:ascii="Times New Roman" w:hAnsi="Times New Roman"/>
          <w:bCs/>
          <w:iCs/>
          <w:color w:val="0D0D0D" w:themeColor="text1" w:themeTint="F2"/>
          <w:sz w:val="24"/>
          <w:szCs w:val="24"/>
          <w:lang w:eastAsia="ru-RU"/>
        </w:rPr>
        <w:t xml:space="preserve"> (государственный выпускной </w:t>
      </w:r>
      <w:proofErr w:type="gramStart"/>
      <w:r w:rsidRPr="00567D09">
        <w:rPr>
          <w:rFonts w:ascii="Times New Roman" w:hAnsi="Times New Roman"/>
          <w:bCs/>
          <w:iCs/>
          <w:color w:val="0D0D0D" w:themeColor="text1" w:themeTint="F2"/>
          <w:sz w:val="24"/>
          <w:szCs w:val="24"/>
          <w:lang w:eastAsia="ru-RU"/>
        </w:rPr>
        <w:t>экзамен  –</w:t>
      </w:r>
      <w:proofErr w:type="gramEnd"/>
      <w:r w:rsidRPr="00567D09">
        <w:rPr>
          <w:rFonts w:ascii="Times New Roman" w:hAnsi="Times New Roman"/>
          <w:bCs/>
          <w:iCs/>
          <w:color w:val="0D0D0D" w:themeColor="text1" w:themeTint="F2"/>
          <w:sz w:val="24"/>
          <w:szCs w:val="24"/>
          <w:lang w:eastAsia="ru-RU"/>
        </w:rPr>
        <w:t xml:space="preserve"> ГВЭ).</w:t>
      </w:r>
    </w:p>
    <w:p w:rsidR="002F5340" w:rsidRPr="00567D09" w:rsidRDefault="002F5340" w:rsidP="003D2B30">
      <w:pPr>
        <w:pStyle w:val="afffa"/>
        <w:spacing w:line="240" w:lineRule="auto"/>
        <w:ind w:firstLine="709"/>
        <w:rPr>
          <w:color w:val="0D0D0D" w:themeColor="text1" w:themeTint="F2"/>
          <w:sz w:val="24"/>
          <w:szCs w:val="24"/>
          <w:lang w:eastAsia="ru-RU"/>
        </w:rPr>
      </w:pPr>
      <w:r w:rsidRPr="00567D09">
        <w:rPr>
          <w:rStyle w:val="dash041e0431044b0447043d044b0439char1"/>
          <w:color w:val="0D0D0D" w:themeColor="text1" w:themeTint="F2"/>
        </w:rPr>
        <w:t xml:space="preserve">Итоговая оценка (итоговая аттестация) по предмету </w:t>
      </w:r>
      <w:r w:rsidRPr="00567D09">
        <w:rPr>
          <w:color w:val="0D0D0D" w:themeColor="text1" w:themeTint="F2"/>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567D09">
        <w:rPr>
          <w:i/>
          <w:color w:val="0D0D0D" w:themeColor="text1" w:themeTint="F2"/>
          <w:sz w:val="24"/>
          <w:szCs w:val="24"/>
          <w:lang w:eastAsia="ru-RU"/>
        </w:rPr>
        <w:t xml:space="preserve">. </w:t>
      </w:r>
      <w:r w:rsidRPr="00567D09">
        <w:rPr>
          <w:color w:val="0D0D0D" w:themeColor="text1" w:themeTint="F2"/>
          <w:sz w:val="24"/>
          <w:szCs w:val="24"/>
          <w:lang w:eastAsia="ru-RU"/>
        </w:rPr>
        <w:t xml:space="preserve">Такой подход позволяет обеспечить полноту охвата планируемых результатов и выявить </w:t>
      </w:r>
      <w:r w:rsidR="000B698C" w:rsidRPr="00567D09">
        <w:rPr>
          <w:color w:val="0D0D0D" w:themeColor="text1" w:themeTint="F2"/>
          <w:sz w:val="24"/>
          <w:szCs w:val="24"/>
          <w:lang w:eastAsia="ru-RU"/>
        </w:rPr>
        <w:t xml:space="preserve">кумулятивный </w:t>
      </w:r>
      <w:r w:rsidRPr="00567D09">
        <w:rPr>
          <w:color w:val="0D0D0D" w:themeColor="text1" w:themeTint="F2"/>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567D09" w:rsidRDefault="002F5340" w:rsidP="003D2B30">
      <w:pPr>
        <w:pStyle w:val="afffa"/>
        <w:spacing w:line="240" w:lineRule="auto"/>
        <w:ind w:firstLine="709"/>
        <w:rPr>
          <w:color w:val="0D0D0D" w:themeColor="text1" w:themeTint="F2"/>
          <w:sz w:val="24"/>
          <w:szCs w:val="24"/>
          <w:lang w:eastAsia="ru-RU"/>
        </w:rPr>
      </w:pPr>
      <w:r w:rsidRPr="00567D09">
        <w:rPr>
          <w:rStyle w:val="dash041e0431044b0447043d044b0439char1"/>
          <w:color w:val="0D0D0D" w:themeColor="text1" w:themeTint="F2"/>
        </w:rPr>
        <w:t xml:space="preserve">Итоговая оценка по предмету фиксируется в документе об уровне образования государственного образца </w:t>
      </w:r>
      <w:r w:rsidRPr="00567D09">
        <w:rPr>
          <w:color w:val="0D0D0D" w:themeColor="text1" w:themeTint="F2"/>
          <w:sz w:val="24"/>
          <w:szCs w:val="24"/>
          <w:lang w:eastAsia="ru-RU"/>
        </w:rPr>
        <w:t>– аттестате об основном общем образовании</w:t>
      </w:r>
      <w:r w:rsidRPr="00567D09">
        <w:rPr>
          <w:rStyle w:val="dash041e0431044b0447043d044b0439char1"/>
          <w:color w:val="0D0D0D" w:themeColor="text1" w:themeTint="F2"/>
        </w:rPr>
        <w:t>.</w:t>
      </w:r>
    </w:p>
    <w:p w:rsidR="002F5340" w:rsidRPr="00F46385" w:rsidRDefault="002F5340" w:rsidP="003D2B30">
      <w:pPr>
        <w:pStyle w:val="afffa"/>
        <w:spacing w:line="240" w:lineRule="auto"/>
        <w:ind w:firstLine="709"/>
        <w:rPr>
          <w:color w:val="0D0D0D" w:themeColor="text1" w:themeTint="F2"/>
          <w:sz w:val="24"/>
          <w:szCs w:val="24"/>
          <w:lang w:eastAsia="ru-RU"/>
        </w:rPr>
      </w:pPr>
      <w:r w:rsidRPr="00F46385">
        <w:rPr>
          <w:rStyle w:val="dash041e0431044b0447043d044b0439char1"/>
          <w:color w:val="0D0D0D" w:themeColor="text1" w:themeTint="F2"/>
        </w:rPr>
        <w:t xml:space="preserve">Итоговая оценка по междисциплинарным программам </w:t>
      </w:r>
      <w:r w:rsidRPr="00F46385">
        <w:rPr>
          <w:color w:val="0D0D0D" w:themeColor="text1" w:themeTint="F2"/>
          <w:sz w:val="24"/>
          <w:szCs w:val="24"/>
          <w:lang w:eastAsia="ru-RU"/>
        </w:rPr>
        <w:t>ставится на основе результатов внутришкольного мониторинга и фиксируется в характеристике учащегося.</w:t>
      </w:r>
    </w:p>
    <w:p w:rsidR="002F5340" w:rsidRPr="00F46385" w:rsidRDefault="002F5340" w:rsidP="003D2B30">
      <w:pPr>
        <w:spacing w:after="0" w:line="240" w:lineRule="auto"/>
        <w:ind w:firstLine="709"/>
        <w:jc w:val="both"/>
        <w:rPr>
          <w:rFonts w:ascii="Times New Roman" w:hAnsi="Times New Roman"/>
          <w:color w:val="0D0D0D" w:themeColor="text1" w:themeTint="F2"/>
          <w:sz w:val="24"/>
          <w:szCs w:val="24"/>
          <w:lang w:eastAsia="ru-RU"/>
        </w:rPr>
      </w:pPr>
      <w:r w:rsidRPr="00F46385">
        <w:rPr>
          <w:rFonts w:ascii="Times New Roman" w:hAnsi="Times New Roman"/>
          <w:color w:val="0D0D0D" w:themeColor="text1" w:themeTint="F2"/>
          <w:sz w:val="24"/>
          <w:szCs w:val="24"/>
          <w:lang w:eastAsia="ru-RU"/>
        </w:rPr>
        <w:t>Характеристика готовится на основании:</w:t>
      </w:r>
    </w:p>
    <w:p w:rsidR="002F5340" w:rsidRPr="00F46385" w:rsidRDefault="002F5340" w:rsidP="007722A0">
      <w:pPr>
        <w:numPr>
          <w:ilvl w:val="0"/>
          <w:numId w:val="62"/>
        </w:numPr>
        <w:tabs>
          <w:tab w:val="left" w:pos="709"/>
          <w:tab w:val="left" w:pos="1418"/>
        </w:tabs>
        <w:spacing w:after="0" w:line="240" w:lineRule="auto"/>
        <w:ind w:left="0" w:firstLine="567"/>
        <w:jc w:val="both"/>
        <w:rPr>
          <w:rFonts w:ascii="Times New Roman" w:hAnsi="Times New Roman"/>
          <w:color w:val="0D0D0D" w:themeColor="text1" w:themeTint="F2"/>
          <w:sz w:val="24"/>
          <w:szCs w:val="24"/>
          <w:lang w:eastAsia="ru-RU"/>
        </w:rPr>
      </w:pPr>
      <w:r w:rsidRPr="00F46385">
        <w:rPr>
          <w:rFonts w:ascii="Times New Roman" w:hAnsi="Times New Roman"/>
          <w:color w:val="0D0D0D" w:themeColor="text1" w:themeTint="F2"/>
          <w:sz w:val="24"/>
          <w:szCs w:val="24"/>
          <w:lang w:eastAsia="ru-RU"/>
        </w:rPr>
        <w:t xml:space="preserve">объективных показателей образовательных достижений обучающегося на </w:t>
      </w:r>
      <w:r w:rsidR="00A40444" w:rsidRPr="00F46385">
        <w:rPr>
          <w:rFonts w:ascii="Times New Roman" w:hAnsi="Times New Roman"/>
          <w:color w:val="0D0D0D" w:themeColor="text1" w:themeTint="F2"/>
          <w:sz w:val="24"/>
          <w:szCs w:val="24"/>
          <w:lang w:eastAsia="ru-RU"/>
        </w:rPr>
        <w:t xml:space="preserve">уровне </w:t>
      </w:r>
      <w:r w:rsidRPr="00F46385">
        <w:rPr>
          <w:rFonts w:ascii="Times New Roman" w:hAnsi="Times New Roman"/>
          <w:color w:val="0D0D0D" w:themeColor="text1" w:themeTint="F2"/>
          <w:sz w:val="24"/>
          <w:szCs w:val="24"/>
          <w:lang w:eastAsia="ru-RU"/>
        </w:rPr>
        <w:t>основного образования,</w:t>
      </w:r>
    </w:p>
    <w:p w:rsidR="002F5340" w:rsidRPr="00F46385" w:rsidRDefault="002F5340" w:rsidP="007722A0">
      <w:pPr>
        <w:numPr>
          <w:ilvl w:val="0"/>
          <w:numId w:val="62"/>
        </w:numPr>
        <w:tabs>
          <w:tab w:val="left" w:pos="709"/>
          <w:tab w:val="left" w:pos="1418"/>
        </w:tabs>
        <w:spacing w:after="0" w:line="240" w:lineRule="auto"/>
        <w:ind w:left="0" w:firstLine="567"/>
        <w:jc w:val="both"/>
        <w:rPr>
          <w:rFonts w:ascii="Times New Roman" w:hAnsi="Times New Roman"/>
          <w:i/>
          <w:color w:val="0D0D0D" w:themeColor="text1" w:themeTint="F2"/>
          <w:sz w:val="24"/>
          <w:szCs w:val="24"/>
          <w:lang w:eastAsia="ru-RU"/>
        </w:rPr>
      </w:pPr>
      <w:r w:rsidRPr="00F46385">
        <w:rPr>
          <w:rFonts w:ascii="Times New Roman" w:hAnsi="Times New Roman"/>
          <w:color w:val="0D0D0D" w:themeColor="text1" w:themeTint="F2"/>
          <w:sz w:val="24"/>
          <w:szCs w:val="24"/>
          <w:lang w:eastAsia="ru-RU"/>
        </w:rPr>
        <w:t>портфолио выпускника;</w:t>
      </w:r>
    </w:p>
    <w:p w:rsidR="002F5340" w:rsidRPr="00F46385" w:rsidRDefault="002F5340" w:rsidP="007722A0">
      <w:pPr>
        <w:numPr>
          <w:ilvl w:val="0"/>
          <w:numId w:val="62"/>
        </w:numPr>
        <w:tabs>
          <w:tab w:val="left" w:pos="709"/>
          <w:tab w:val="left" w:pos="1418"/>
        </w:tabs>
        <w:spacing w:after="0" w:line="240" w:lineRule="auto"/>
        <w:ind w:left="0" w:firstLine="567"/>
        <w:jc w:val="both"/>
        <w:rPr>
          <w:rFonts w:ascii="Times New Roman" w:hAnsi="Times New Roman"/>
          <w:color w:val="0D0D0D" w:themeColor="text1" w:themeTint="F2"/>
          <w:sz w:val="24"/>
          <w:szCs w:val="24"/>
          <w:lang w:eastAsia="ru-RU"/>
        </w:rPr>
      </w:pPr>
      <w:r w:rsidRPr="00F46385">
        <w:rPr>
          <w:rFonts w:ascii="Times New Roman" w:hAnsi="Times New Roman"/>
          <w:color w:val="0D0D0D" w:themeColor="text1" w:themeTint="F2"/>
          <w:sz w:val="24"/>
          <w:szCs w:val="24"/>
          <w:lang w:eastAsia="ru-RU"/>
        </w:rPr>
        <w:t xml:space="preserve">экспертных оценок классного руководителя и учителей, обучавших данного выпускника на </w:t>
      </w:r>
      <w:r w:rsidR="00A40444" w:rsidRPr="00F46385">
        <w:rPr>
          <w:rFonts w:ascii="Times New Roman" w:hAnsi="Times New Roman"/>
          <w:color w:val="0D0D0D" w:themeColor="text1" w:themeTint="F2"/>
          <w:sz w:val="24"/>
          <w:szCs w:val="24"/>
          <w:lang w:eastAsia="ru-RU"/>
        </w:rPr>
        <w:t>уровне</w:t>
      </w:r>
      <w:r w:rsidRPr="00F46385">
        <w:rPr>
          <w:rFonts w:ascii="Times New Roman" w:hAnsi="Times New Roman"/>
          <w:color w:val="0D0D0D" w:themeColor="text1" w:themeTint="F2"/>
          <w:sz w:val="24"/>
          <w:szCs w:val="24"/>
          <w:lang w:eastAsia="ru-RU"/>
        </w:rPr>
        <w:t xml:space="preserve"> основного общего образования.</w:t>
      </w:r>
    </w:p>
    <w:p w:rsidR="002F5340" w:rsidRPr="00F46385" w:rsidRDefault="002F5340" w:rsidP="003D2B30">
      <w:pPr>
        <w:spacing w:after="0" w:line="240" w:lineRule="auto"/>
        <w:ind w:firstLine="709"/>
        <w:jc w:val="both"/>
        <w:rPr>
          <w:rFonts w:ascii="Times New Roman" w:hAnsi="Times New Roman"/>
          <w:color w:val="0D0D0D" w:themeColor="text1" w:themeTint="F2"/>
          <w:sz w:val="24"/>
          <w:szCs w:val="24"/>
          <w:lang w:eastAsia="ru-RU"/>
        </w:rPr>
      </w:pPr>
      <w:r w:rsidRPr="00F46385">
        <w:rPr>
          <w:rFonts w:ascii="Times New Roman" w:hAnsi="Times New Roman"/>
          <w:color w:val="0D0D0D" w:themeColor="text1" w:themeTint="F2"/>
          <w:sz w:val="24"/>
          <w:szCs w:val="24"/>
          <w:lang w:eastAsia="ru-RU"/>
        </w:rPr>
        <w:t>В характеристике выпускника:</w:t>
      </w:r>
    </w:p>
    <w:p w:rsidR="002F5340" w:rsidRPr="00F46385" w:rsidRDefault="002F5340" w:rsidP="007722A0">
      <w:pPr>
        <w:pStyle w:val="a8"/>
        <w:numPr>
          <w:ilvl w:val="0"/>
          <w:numId w:val="63"/>
        </w:numPr>
        <w:tabs>
          <w:tab w:val="left" w:pos="993"/>
        </w:tabs>
        <w:ind w:left="0" w:firstLine="851"/>
        <w:jc w:val="both"/>
        <w:rPr>
          <w:rFonts w:ascii="Times New Roman" w:hAnsi="Times New Roman"/>
          <w:color w:val="0D0D0D" w:themeColor="text1" w:themeTint="F2"/>
        </w:rPr>
      </w:pPr>
      <w:r w:rsidRPr="00F46385">
        <w:rPr>
          <w:rFonts w:ascii="Times New Roman" w:hAnsi="Times New Roman"/>
          <w:color w:val="0D0D0D" w:themeColor="text1" w:themeTint="F2"/>
        </w:rPr>
        <w:t>отмечаются образовательные достижения обучающегося по освоению личностных, метапредметных и предметных результатов;</w:t>
      </w:r>
    </w:p>
    <w:p w:rsidR="002F5340" w:rsidRPr="00F46385" w:rsidRDefault="002F5340" w:rsidP="007722A0">
      <w:pPr>
        <w:pStyle w:val="a8"/>
        <w:numPr>
          <w:ilvl w:val="0"/>
          <w:numId w:val="63"/>
        </w:numPr>
        <w:tabs>
          <w:tab w:val="left" w:pos="993"/>
        </w:tabs>
        <w:ind w:left="0" w:firstLine="851"/>
        <w:jc w:val="both"/>
        <w:rPr>
          <w:rFonts w:ascii="Times New Roman" w:hAnsi="Times New Roman"/>
          <w:color w:val="0D0D0D" w:themeColor="text1" w:themeTint="F2"/>
        </w:rPr>
      </w:pPr>
      <w:r w:rsidRPr="00F46385">
        <w:rPr>
          <w:rFonts w:ascii="Times New Roman" w:hAnsi="Times New Roman"/>
          <w:color w:val="0D0D0D" w:themeColor="text1" w:themeTint="F2"/>
        </w:rPr>
        <w:t xml:space="preserve">даются педагогические рекомендации к выбору индивидуальной образовательной траектории на </w:t>
      </w:r>
      <w:r w:rsidR="00A40444" w:rsidRPr="00F46385">
        <w:rPr>
          <w:rFonts w:ascii="Times New Roman" w:hAnsi="Times New Roman"/>
          <w:color w:val="0D0D0D" w:themeColor="text1" w:themeTint="F2"/>
        </w:rPr>
        <w:t>уровне</w:t>
      </w:r>
      <w:r w:rsidRPr="00F46385">
        <w:rPr>
          <w:rFonts w:ascii="Times New Roman" w:hAnsi="Times New Roman"/>
          <w:color w:val="0D0D0D" w:themeColor="text1" w:themeTint="F2"/>
        </w:rPr>
        <w:t xml:space="preserve"> среднего общего образования с уч</w:t>
      </w:r>
      <w:r w:rsidR="00A23AB5" w:rsidRPr="00F46385">
        <w:rPr>
          <w:rFonts w:ascii="Times New Roman" w:hAnsi="Times New Roman"/>
          <w:color w:val="0D0D0D" w:themeColor="text1" w:themeTint="F2"/>
        </w:rPr>
        <w:t>е</w:t>
      </w:r>
      <w:r w:rsidRPr="00F46385">
        <w:rPr>
          <w:rFonts w:ascii="Times New Roman" w:hAnsi="Times New Roman"/>
          <w:color w:val="0D0D0D" w:themeColor="text1" w:themeTint="F2"/>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F46385" w:rsidRDefault="002F5340" w:rsidP="003D2B30">
      <w:pPr>
        <w:spacing w:after="0" w:line="240" w:lineRule="auto"/>
        <w:ind w:firstLine="709"/>
        <w:jc w:val="both"/>
        <w:rPr>
          <w:rStyle w:val="dash041e0431044b0447043d044b0439char1"/>
          <w:color w:val="0D0D0D" w:themeColor="text1" w:themeTint="F2"/>
        </w:rPr>
      </w:pPr>
      <w:r w:rsidRPr="00F46385">
        <w:rPr>
          <w:rFonts w:ascii="Times New Roman" w:hAnsi="Times New Roman"/>
          <w:color w:val="0D0D0D" w:themeColor="text1" w:themeTint="F2"/>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3D2B30" w:rsidRDefault="00523BF1" w:rsidP="003D2B30">
      <w:pPr>
        <w:pStyle w:val="2"/>
        <w:spacing w:line="240" w:lineRule="auto"/>
        <w:rPr>
          <w:color w:val="244061" w:themeColor="accent1" w:themeShade="80"/>
          <w:sz w:val="24"/>
          <w:szCs w:val="24"/>
        </w:rPr>
      </w:pPr>
    </w:p>
    <w:p w:rsidR="00B540EE" w:rsidRPr="003D2B30" w:rsidRDefault="00B540EE" w:rsidP="003D2B3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olor w:val="244061" w:themeColor="accent1" w:themeShade="80"/>
          <w:sz w:val="24"/>
          <w:szCs w:val="24"/>
          <w:lang w:eastAsia="ru-RU"/>
        </w:rPr>
      </w:pPr>
      <w:r w:rsidRPr="003D2B30">
        <w:rPr>
          <w:rFonts w:ascii="Times New Roman" w:eastAsia="Times New Roman" w:hAnsi="Times New Roman"/>
          <w:color w:val="244061" w:themeColor="accent1" w:themeShade="80"/>
          <w:sz w:val="24"/>
          <w:szCs w:val="24"/>
          <w:lang w:eastAsia="ru-RU"/>
        </w:rPr>
        <w:br w:type="page"/>
      </w:r>
    </w:p>
    <w:p w:rsidR="00CB2E36" w:rsidRPr="001B4CB8" w:rsidRDefault="00F46385" w:rsidP="001B4CB8">
      <w:pPr>
        <w:pStyle w:val="1"/>
        <w:spacing w:before="0" w:line="240" w:lineRule="auto"/>
        <w:ind w:left="390"/>
        <w:rPr>
          <w:rFonts w:ascii="Times New Roman" w:hAnsi="Times New Roman"/>
          <w:b/>
          <w:color w:val="0D0D0D" w:themeColor="text1" w:themeTint="F2"/>
          <w:sz w:val="24"/>
          <w:szCs w:val="24"/>
        </w:rPr>
      </w:pPr>
      <w:bookmarkStart w:id="97" w:name="_Toc409691656"/>
      <w:bookmarkStart w:id="98" w:name="_Toc410653980"/>
      <w:bookmarkStart w:id="99" w:name="_Toc414553166"/>
      <w:r w:rsidRPr="001B4CB8">
        <w:rPr>
          <w:rFonts w:ascii="Times New Roman" w:hAnsi="Times New Roman"/>
          <w:b/>
          <w:color w:val="0D0D0D" w:themeColor="text1" w:themeTint="F2"/>
          <w:sz w:val="24"/>
          <w:szCs w:val="24"/>
        </w:rPr>
        <w:t xml:space="preserve">2. </w:t>
      </w:r>
      <w:r w:rsidR="00B540EE" w:rsidRPr="001B4CB8">
        <w:rPr>
          <w:rFonts w:ascii="Times New Roman" w:hAnsi="Times New Roman"/>
          <w:b/>
          <w:color w:val="0D0D0D" w:themeColor="text1" w:themeTint="F2"/>
          <w:sz w:val="24"/>
          <w:szCs w:val="24"/>
        </w:rPr>
        <w:t>Содержательный раздел</w:t>
      </w:r>
      <w:bookmarkEnd w:id="97"/>
      <w:r w:rsidR="0081481A" w:rsidRPr="001B4CB8">
        <w:rPr>
          <w:rFonts w:ascii="Times New Roman" w:hAnsi="Times New Roman"/>
          <w:b/>
          <w:color w:val="0D0D0D" w:themeColor="text1" w:themeTint="F2"/>
          <w:sz w:val="24"/>
          <w:szCs w:val="24"/>
        </w:rPr>
        <w:t xml:space="preserve"> примерной основной образовательной программы основного общего образования</w:t>
      </w:r>
      <w:bookmarkEnd w:id="98"/>
      <w:bookmarkEnd w:id="99"/>
    </w:p>
    <w:p w:rsidR="001B4CB8" w:rsidRPr="001B4CB8" w:rsidRDefault="001B4CB8" w:rsidP="001B4CB8">
      <w:pPr>
        <w:spacing w:after="0" w:line="240" w:lineRule="auto"/>
        <w:rPr>
          <w:color w:val="0D0D0D" w:themeColor="text1" w:themeTint="F2"/>
        </w:rPr>
      </w:pPr>
    </w:p>
    <w:p w:rsidR="00B540EE" w:rsidRPr="001B4CB8" w:rsidRDefault="001E2A07" w:rsidP="001B4CB8">
      <w:pPr>
        <w:pStyle w:val="2"/>
        <w:spacing w:line="240" w:lineRule="auto"/>
        <w:ind w:firstLine="426"/>
        <w:rPr>
          <w:color w:val="0D0D0D" w:themeColor="text1" w:themeTint="F2"/>
          <w:sz w:val="24"/>
          <w:szCs w:val="24"/>
        </w:rPr>
      </w:pPr>
      <w:bookmarkStart w:id="100" w:name="_Toc406059004"/>
      <w:bookmarkStart w:id="101" w:name="_Toc409691657"/>
      <w:bookmarkStart w:id="102" w:name="_Toc410653981"/>
      <w:bookmarkStart w:id="103" w:name="_Toc414553167"/>
      <w:r w:rsidRPr="001B4CB8">
        <w:rPr>
          <w:color w:val="0D0D0D" w:themeColor="text1" w:themeTint="F2"/>
          <w:sz w:val="24"/>
          <w:szCs w:val="24"/>
        </w:rPr>
        <w:t xml:space="preserve">2.1. </w:t>
      </w:r>
      <w:r w:rsidR="00B540EE" w:rsidRPr="001B4CB8">
        <w:rPr>
          <w:color w:val="0D0D0D" w:themeColor="text1" w:themeTint="F2"/>
          <w:sz w:val="24"/>
          <w:szCs w:val="24"/>
        </w:rPr>
        <w:t>Программа развития универсальных учебных действий, включающ</w:t>
      </w:r>
      <w:r w:rsidR="00CB2E36" w:rsidRPr="001B4CB8">
        <w:rPr>
          <w:color w:val="0D0D0D" w:themeColor="text1" w:themeTint="F2"/>
          <w:sz w:val="24"/>
          <w:szCs w:val="24"/>
        </w:rPr>
        <w:t>ая</w:t>
      </w:r>
      <w:r w:rsidR="00B540EE" w:rsidRPr="001B4CB8">
        <w:rPr>
          <w:color w:val="0D0D0D" w:themeColor="text1" w:themeTint="F2"/>
          <w:sz w:val="24"/>
          <w:szCs w:val="24"/>
        </w:rPr>
        <w:t xml:space="preserve"> формирование </w:t>
      </w:r>
      <w:proofErr w:type="gramStart"/>
      <w:r w:rsidR="00B540EE" w:rsidRPr="001B4CB8">
        <w:rPr>
          <w:color w:val="0D0D0D" w:themeColor="text1" w:themeTint="F2"/>
          <w:sz w:val="24"/>
          <w:szCs w:val="24"/>
        </w:rPr>
        <w:t>компетенций</w:t>
      </w:r>
      <w:proofErr w:type="gramEnd"/>
      <w:r w:rsidR="00B540EE" w:rsidRPr="001B4CB8">
        <w:rPr>
          <w:color w:val="0D0D0D" w:themeColor="text1" w:themeTint="F2"/>
          <w:sz w:val="24"/>
          <w:szCs w:val="24"/>
        </w:rPr>
        <w:t xml:space="preserve">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Универсальные учебные действия (УУД) формировались в условиях реализации основной образовательной программы начального общего образования, являясь основой для ключевых компетентностей.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Программа развития универсальных учебных действий является основой для разработки рабочих программ учебных предметов, курсов, программ внеурочной деятельности.</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Целью программы является обеспечение умения школьников учиться, дальнейшее развитие способности к самосовершенствованию и саморазвитию, реализация системно-деятельностного подхода.</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Основные подходы, обеспечивающие реализацию программы, основываются на том, что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xml:space="preserve">В основе развития УУД в основной школе лежит системно-деятельностный подход. В </w:t>
      </w:r>
      <w:r w:rsidR="00BA0262">
        <w:rPr>
          <w:rFonts w:ascii="Times New Roman" w:hAnsi="Times New Roman"/>
          <w:color w:val="0D0D0D" w:themeColor="text1" w:themeTint="F2"/>
        </w:rPr>
        <w:t>ООО</w:t>
      </w:r>
      <w:r w:rsidRPr="001B4CB8">
        <w:rPr>
          <w:rFonts w:ascii="Times New Roman" w:hAnsi="Times New Roman"/>
          <w:color w:val="0D0D0D" w:themeColor="text1" w:themeTint="F2"/>
        </w:rPr>
        <w:t xml:space="preserve">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особое внимание уделяется активной работе обучающихся над заданиями, непосредственно связанными с проблемами реальной жизни. Взаимодействие обучающегося с учителем и одноклассниками принимает характер сотрудничества. </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Учебная деятельность обучающихся строится с учетом фаз полного действия: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p>
    <w:p w:rsidR="001B4CB8" w:rsidRPr="001B4CB8" w:rsidRDefault="001B4CB8" w:rsidP="001B4CB8">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1B4CB8">
        <w:rPr>
          <w:rFonts w:ascii="Times New Roman" w:hAnsi="Times New Roman"/>
          <w:noProof/>
          <w:color w:val="0D0D0D" w:themeColor="text1" w:themeTint="F2"/>
        </w:rPr>
        <mc:AlternateContent>
          <mc:Choice Requires="wpg">
            <w:drawing>
              <wp:anchor distT="0" distB="0" distL="114300" distR="114300" simplePos="0" relativeHeight="251660288" behindDoc="0" locked="0" layoutInCell="1" allowOverlap="1">
                <wp:simplePos x="0" y="0"/>
                <wp:positionH relativeFrom="column">
                  <wp:posOffset>800100</wp:posOffset>
                </wp:positionH>
                <wp:positionV relativeFrom="paragraph">
                  <wp:posOffset>63500</wp:posOffset>
                </wp:positionV>
                <wp:extent cx="4229100" cy="1676400"/>
                <wp:effectExtent l="13335" t="8255" r="5715" b="10795"/>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1676400"/>
                          <a:chOff x="1674" y="11839"/>
                          <a:chExt cx="7560" cy="3060"/>
                        </a:xfrm>
                      </wpg:grpSpPr>
                      <wps:wsp>
                        <wps:cNvPr id="24" name="Rectangle 43"/>
                        <wps:cNvSpPr>
                          <a:spLocks noChangeArrowheads="1"/>
                        </wps:cNvSpPr>
                        <wps:spPr bwMode="auto">
                          <a:xfrm>
                            <a:off x="4734" y="14359"/>
                            <a:ext cx="1800" cy="540"/>
                          </a:xfrm>
                          <a:prstGeom prst="rect">
                            <a:avLst/>
                          </a:prstGeom>
                          <a:solidFill>
                            <a:srgbClr val="FFFFFF"/>
                          </a:solidFill>
                          <a:ln w="9525">
                            <a:solidFill>
                              <a:srgbClr val="000000"/>
                            </a:solidFill>
                            <a:miter lim="800000"/>
                            <a:headEnd/>
                            <a:tailEnd/>
                          </a:ln>
                        </wps:spPr>
                        <wps:txbx>
                          <w:txbxContent>
                            <w:p w:rsidR="00C24909" w:rsidRPr="00C1608D" w:rsidRDefault="00C24909" w:rsidP="001B4CB8">
                              <w:pPr>
                                <w:jc w:val="center"/>
                                <w:rPr>
                                  <w:sz w:val="20"/>
                                  <w:szCs w:val="20"/>
                                </w:rPr>
                              </w:pPr>
                              <w:r w:rsidRPr="00C1608D">
                                <w:rPr>
                                  <w:sz w:val="20"/>
                                  <w:szCs w:val="20"/>
                                </w:rPr>
                                <w:t>Выполнение</w:t>
                              </w:r>
                            </w:p>
                          </w:txbxContent>
                        </wps:txbx>
                        <wps:bodyPr rot="0" vert="horz" wrap="square" lIns="91440" tIns="45720" rIns="91440" bIns="45720" anchor="t" anchorCtr="0" upright="1">
                          <a:noAutofit/>
                        </wps:bodyPr>
                      </wps:wsp>
                      <wps:wsp>
                        <wps:cNvPr id="25" name="Rectangle 44"/>
                        <wps:cNvSpPr>
                          <a:spLocks noChangeArrowheads="1"/>
                        </wps:cNvSpPr>
                        <wps:spPr bwMode="auto">
                          <a:xfrm>
                            <a:off x="1674" y="12559"/>
                            <a:ext cx="1800" cy="540"/>
                          </a:xfrm>
                          <a:prstGeom prst="rect">
                            <a:avLst/>
                          </a:prstGeom>
                          <a:solidFill>
                            <a:srgbClr val="FFFFFF"/>
                          </a:solidFill>
                          <a:ln w="9525">
                            <a:solidFill>
                              <a:srgbClr val="000000"/>
                            </a:solidFill>
                            <a:miter lim="800000"/>
                            <a:headEnd/>
                            <a:tailEnd/>
                          </a:ln>
                        </wps:spPr>
                        <wps:txbx>
                          <w:txbxContent>
                            <w:p w:rsidR="00C24909" w:rsidRPr="00C1608D" w:rsidRDefault="00C24909" w:rsidP="001B4CB8">
                              <w:pPr>
                                <w:jc w:val="center"/>
                                <w:rPr>
                                  <w:sz w:val="20"/>
                                  <w:szCs w:val="20"/>
                                </w:rPr>
                              </w:pPr>
                              <w:r w:rsidRPr="00C1608D">
                                <w:rPr>
                                  <w:sz w:val="20"/>
                                  <w:szCs w:val="20"/>
                                </w:rPr>
                                <w:t>Оценка</w:t>
                              </w:r>
                            </w:p>
                          </w:txbxContent>
                        </wps:txbx>
                        <wps:bodyPr rot="0" vert="horz" wrap="square" lIns="91440" tIns="45720" rIns="91440" bIns="45720" anchor="t" anchorCtr="0" upright="1">
                          <a:noAutofit/>
                        </wps:bodyPr>
                      </wps:wsp>
                      <wps:wsp>
                        <wps:cNvPr id="26" name="Rectangle 45"/>
                        <wps:cNvSpPr>
                          <a:spLocks noChangeArrowheads="1"/>
                        </wps:cNvSpPr>
                        <wps:spPr bwMode="auto">
                          <a:xfrm>
                            <a:off x="7434" y="12559"/>
                            <a:ext cx="1800" cy="540"/>
                          </a:xfrm>
                          <a:prstGeom prst="rect">
                            <a:avLst/>
                          </a:prstGeom>
                          <a:solidFill>
                            <a:srgbClr val="FFFFFF"/>
                          </a:solidFill>
                          <a:ln w="9525">
                            <a:solidFill>
                              <a:srgbClr val="000000"/>
                            </a:solidFill>
                            <a:miter lim="800000"/>
                            <a:headEnd/>
                            <a:tailEnd/>
                          </a:ln>
                        </wps:spPr>
                        <wps:txbx>
                          <w:txbxContent>
                            <w:p w:rsidR="00C24909" w:rsidRPr="00C1608D" w:rsidRDefault="00C24909" w:rsidP="001B4CB8">
                              <w:pPr>
                                <w:jc w:val="center"/>
                                <w:rPr>
                                  <w:sz w:val="20"/>
                                  <w:szCs w:val="20"/>
                                </w:rPr>
                              </w:pPr>
                              <w:r w:rsidRPr="00C1608D">
                                <w:rPr>
                                  <w:sz w:val="20"/>
                                  <w:szCs w:val="20"/>
                                </w:rPr>
                                <w:t>Планирование</w:t>
                              </w:r>
                            </w:p>
                          </w:txbxContent>
                        </wps:txbx>
                        <wps:bodyPr rot="0" vert="horz" wrap="square" lIns="91440" tIns="45720" rIns="91440" bIns="45720" anchor="t" anchorCtr="0" upright="1">
                          <a:noAutofit/>
                        </wps:bodyPr>
                      </wps:wsp>
                      <wps:wsp>
                        <wps:cNvPr id="27" name="Rectangle 46"/>
                        <wps:cNvSpPr>
                          <a:spLocks noChangeArrowheads="1"/>
                        </wps:cNvSpPr>
                        <wps:spPr bwMode="auto">
                          <a:xfrm>
                            <a:off x="1674" y="13639"/>
                            <a:ext cx="1800" cy="540"/>
                          </a:xfrm>
                          <a:prstGeom prst="rect">
                            <a:avLst/>
                          </a:prstGeom>
                          <a:solidFill>
                            <a:srgbClr val="FFFFFF"/>
                          </a:solidFill>
                          <a:ln w="9525">
                            <a:solidFill>
                              <a:srgbClr val="000000"/>
                            </a:solidFill>
                            <a:miter lim="800000"/>
                            <a:headEnd/>
                            <a:tailEnd/>
                          </a:ln>
                        </wps:spPr>
                        <wps:txbx>
                          <w:txbxContent>
                            <w:p w:rsidR="00C24909" w:rsidRPr="00C1608D" w:rsidRDefault="00C24909" w:rsidP="001B4CB8">
                              <w:pPr>
                                <w:jc w:val="center"/>
                                <w:rPr>
                                  <w:sz w:val="20"/>
                                  <w:szCs w:val="20"/>
                                </w:rPr>
                              </w:pPr>
                              <w:r w:rsidRPr="00C1608D">
                                <w:rPr>
                                  <w:sz w:val="20"/>
                                  <w:szCs w:val="20"/>
                                </w:rPr>
                                <w:t>Контроль</w:t>
                              </w:r>
                            </w:p>
                          </w:txbxContent>
                        </wps:txbx>
                        <wps:bodyPr rot="0" vert="horz" wrap="square" lIns="91440" tIns="45720" rIns="91440" bIns="45720" anchor="t" anchorCtr="0" upright="1">
                          <a:noAutofit/>
                        </wps:bodyPr>
                      </wps:wsp>
                      <wps:wsp>
                        <wps:cNvPr id="28" name="Rectangle 47"/>
                        <wps:cNvSpPr>
                          <a:spLocks noChangeArrowheads="1"/>
                        </wps:cNvSpPr>
                        <wps:spPr bwMode="auto">
                          <a:xfrm>
                            <a:off x="7434" y="13639"/>
                            <a:ext cx="1800" cy="720"/>
                          </a:xfrm>
                          <a:prstGeom prst="rect">
                            <a:avLst/>
                          </a:prstGeom>
                          <a:solidFill>
                            <a:srgbClr val="FFFFFF"/>
                          </a:solidFill>
                          <a:ln w="9525">
                            <a:solidFill>
                              <a:srgbClr val="000000"/>
                            </a:solidFill>
                            <a:miter lim="800000"/>
                            <a:headEnd/>
                            <a:tailEnd/>
                          </a:ln>
                        </wps:spPr>
                        <wps:txbx>
                          <w:txbxContent>
                            <w:p w:rsidR="00C24909" w:rsidRPr="00C1608D" w:rsidRDefault="00C24909" w:rsidP="001B4CB8">
                              <w:pPr>
                                <w:jc w:val="center"/>
                                <w:rPr>
                                  <w:sz w:val="20"/>
                                  <w:szCs w:val="20"/>
                                </w:rPr>
                              </w:pPr>
                              <w:r w:rsidRPr="00C1608D">
                                <w:rPr>
                                  <w:sz w:val="20"/>
                                  <w:szCs w:val="20"/>
                                </w:rPr>
                                <w:t>Принятие</w:t>
                              </w:r>
                            </w:p>
                            <w:p w:rsidR="00C24909" w:rsidRPr="00C1608D" w:rsidRDefault="00C24909" w:rsidP="001B4CB8">
                              <w:pPr>
                                <w:jc w:val="center"/>
                                <w:rPr>
                                  <w:sz w:val="20"/>
                                  <w:szCs w:val="20"/>
                                </w:rPr>
                              </w:pPr>
                              <w:r w:rsidRPr="00C1608D">
                                <w:rPr>
                                  <w:sz w:val="20"/>
                                  <w:szCs w:val="20"/>
                                </w:rPr>
                                <w:t>решения</w:t>
                              </w:r>
                            </w:p>
                          </w:txbxContent>
                        </wps:txbx>
                        <wps:bodyPr rot="0" vert="horz" wrap="square" lIns="91440" tIns="45720" rIns="91440" bIns="45720" anchor="t" anchorCtr="0" upright="1">
                          <a:noAutofit/>
                        </wps:bodyPr>
                      </wps:wsp>
                      <wps:wsp>
                        <wps:cNvPr id="29" name="Rectangle 48"/>
                        <wps:cNvSpPr>
                          <a:spLocks noChangeArrowheads="1"/>
                        </wps:cNvSpPr>
                        <wps:spPr bwMode="auto">
                          <a:xfrm>
                            <a:off x="4554" y="11839"/>
                            <a:ext cx="2160" cy="540"/>
                          </a:xfrm>
                          <a:prstGeom prst="rect">
                            <a:avLst/>
                          </a:prstGeom>
                          <a:solidFill>
                            <a:srgbClr val="FFFFFF"/>
                          </a:solidFill>
                          <a:ln w="9525">
                            <a:solidFill>
                              <a:srgbClr val="000000"/>
                            </a:solidFill>
                            <a:miter lim="800000"/>
                            <a:headEnd/>
                            <a:tailEnd/>
                          </a:ln>
                        </wps:spPr>
                        <wps:txbx>
                          <w:txbxContent>
                            <w:p w:rsidR="00C24909" w:rsidRPr="00C1608D" w:rsidRDefault="00C24909" w:rsidP="001B4CB8">
                              <w:pPr>
                                <w:jc w:val="center"/>
                                <w:rPr>
                                  <w:sz w:val="20"/>
                                  <w:szCs w:val="20"/>
                                </w:rPr>
                              </w:pPr>
                              <w:r w:rsidRPr="00C1608D">
                                <w:rPr>
                                  <w:sz w:val="20"/>
                                  <w:szCs w:val="20"/>
                                </w:rPr>
                                <w:t>Информирование</w:t>
                              </w:r>
                            </w:p>
                          </w:txbxContent>
                        </wps:txbx>
                        <wps:bodyPr rot="0" vert="horz" wrap="square" lIns="91440" tIns="45720" rIns="91440" bIns="45720" anchor="t" anchorCtr="0" upright="1">
                          <a:noAutofit/>
                        </wps:bodyPr>
                      </wps:wsp>
                      <wps:wsp>
                        <wps:cNvPr id="30" name="Arc 49"/>
                        <wps:cNvSpPr>
                          <a:spLocks/>
                        </wps:cNvSpPr>
                        <wps:spPr bwMode="auto">
                          <a:xfrm>
                            <a:off x="6714" y="12139"/>
                            <a:ext cx="162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rc 50"/>
                        <wps:cNvSpPr>
                          <a:spLocks/>
                        </wps:cNvSpPr>
                        <wps:spPr bwMode="auto">
                          <a:xfrm flipH="1">
                            <a:off x="2394" y="12019"/>
                            <a:ext cx="2160" cy="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rc 51"/>
                        <wps:cNvSpPr>
                          <a:spLocks/>
                        </wps:cNvSpPr>
                        <wps:spPr bwMode="auto">
                          <a:xfrm flipV="1">
                            <a:off x="6534" y="14359"/>
                            <a:ext cx="180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rc 52"/>
                        <wps:cNvSpPr>
                          <a:spLocks/>
                        </wps:cNvSpPr>
                        <wps:spPr bwMode="auto">
                          <a:xfrm flipH="1" flipV="1">
                            <a:off x="2394" y="14179"/>
                            <a:ext cx="2340" cy="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53"/>
                        <wps:cNvCnPr>
                          <a:cxnSpLocks noChangeShapeType="1"/>
                        </wps:cNvCnPr>
                        <wps:spPr bwMode="auto">
                          <a:xfrm>
                            <a:off x="8334" y="1303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54"/>
                        <wps:cNvCnPr>
                          <a:cxnSpLocks noChangeShapeType="1"/>
                        </wps:cNvCnPr>
                        <wps:spPr bwMode="auto">
                          <a:xfrm>
                            <a:off x="8334" y="1309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55"/>
                        <wps:cNvCnPr>
                          <a:cxnSpLocks noChangeShapeType="1"/>
                        </wps:cNvCnPr>
                        <wps:spPr bwMode="auto">
                          <a:xfrm>
                            <a:off x="8514" y="1309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56"/>
                        <wps:cNvCnPr>
                          <a:cxnSpLocks noChangeShapeType="1"/>
                        </wps:cNvCnPr>
                        <wps:spPr bwMode="auto">
                          <a:xfrm>
                            <a:off x="2394" y="1309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57"/>
                        <wps:cNvCnPr>
                          <a:cxnSpLocks noChangeShapeType="1"/>
                        </wps:cNvCnPr>
                        <wps:spPr bwMode="auto">
                          <a:xfrm>
                            <a:off x="2214" y="1309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3" o:spid="_x0000_s1026" style="position:absolute;left:0;text-align:left;margin-left:63pt;margin-top:5pt;width:333pt;height:132pt;z-index:251660288" coordorigin="1674,11839" coordsize="756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">
                <v:rect id="Rectangle 43" o:spid="_x0000_s1027" style="position:absolute;left:4734;top:1435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C24909" w:rsidRPr="00C1608D" w:rsidRDefault="00C24909" w:rsidP="001B4CB8">
                        <w:pPr>
                          <w:jc w:val="center"/>
                          <w:rPr>
                            <w:sz w:val="20"/>
                            <w:szCs w:val="20"/>
                          </w:rPr>
                        </w:pPr>
                        <w:r w:rsidRPr="00C1608D">
                          <w:rPr>
                            <w:sz w:val="20"/>
                            <w:szCs w:val="20"/>
                          </w:rPr>
                          <w:t>Выполнение</w:t>
                        </w:r>
                      </w:p>
                    </w:txbxContent>
                  </v:textbox>
                </v:rect>
                <v:rect id="Rectangle 44" o:spid="_x0000_s1028" style="position:absolute;left:1674;top:1255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C24909" w:rsidRPr="00C1608D" w:rsidRDefault="00C24909" w:rsidP="001B4CB8">
                        <w:pPr>
                          <w:jc w:val="center"/>
                          <w:rPr>
                            <w:sz w:val="20"/>
                            <w:szCs w:val="20"/>
                          </w:rPr>
                        </w:pPr>
                        <w:r w:rsidRPr="00C1608D">
                          <w:rPr>
                            <w:sz w:val="20"/>
                            <w:szCs w:val="20"/>
                          </w:rPr>
                          <w:t>Оценка</w:t>
                        </w:r>
                      </w:p>
                    </w:txbxContent>
                  </v:textbox>
                </v:rect>
                <v:rect id="Rectangle 45" o:spid="_x0000_s1029" style="position:absolute;left:7434;top:1255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C24909" w:rsidRPr="00C1608D" w:rsidRDefault="00C24909" w:rsidP="001B4CB8">
                        <w:pPr>
                          <w:jc w:val="center"/>
                          <w:rPr>
                            <w:sz w:val="20"/>
                            <w:szCs w:val="20"/>
                          </w:rPr>
                        </w:pPr>
                        <w:r w:rsidRPr="00C1608D">
                          <w:rPr>
                            <w:sz w:val="20"/>
                            <w:szCs w:val="20"/>
                          </w:rPr>
                          <w:t>Планирование</w:t>
                        </w:r>
                      </w:p>
                    </w:txbxContent>
                  </v:textbox>
                </v:rect>
                <v:rect id="Rectangle 46" o:spid="_x0000_s1030" style="position:absolute;left:1674;top:1363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C24909" w:rsidRPr="00C1608D" w:rsidRDefault="00C24909" w:rsidP="001B4CB8">
                        <w:pPr>
                          <w:jc w:val="center"/>
                          <w:rPr>
                            <w:sz w:val="20"/>
                            <w:szCs w:val="20"/>
                          </w:rPr>
                        </w:pPr>
                        <w:r w:rsidRPr="00C1608D">
                          <w:rPr>
                            <w:sz w:val="20"/>
                            <w:szCs w:val="20"/>
                          </w:rPr>
                          <w:t>Контроль</w:t>
                        </w:r>
                      </w:p>
                    </w:txbxContent>
                  </v:textbox>
                </v:rect>
                <v:rect id="Rectangle 47" o:spid="_x0000_s1031" style="position:absolute;left:7434;top:13639;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C24909" w:rsidRPr="00C1608D" w:rsidRDefault="00C24909" w:rsidP="001B4CB8">
                        <w:pPr>
                          <w:jc w:val="center"/>
                          <w:rPr>
                            <w:sz w:val="20"/>
                            <w:szCs w:val="20"/>
                          </w:rPr>
                        </w:pPr>
                        <w:r w:rsidRPr="00C1608D">
                          <w:rPr>
                            <w:sz w:val="20"/>
                            <w:szCs w:val="20"/>
                          </w:rPr>
                          <w:t>Принятие</w:t>
                        </w:r>
                      </w:p>
                      <w:p w:rsidR="00C24909" w:rsidRPr="00C1608D" w:rsidRDefault="00C24909" w:rsidP="001B4CB8">
                        <w:pPr>
                          <w:jc w:val="center"/>
                          <w:rPr>
                            <w:sz w:val="20"/>
                            <w:szCs w:val="20"/>
                          </w:rPr>
                        </w:pPr>
                        <w:r w:rsidRPr="00C1608D">
                          <w:rPr>
                            <w:sz w:val="20"/>
                            <w:szCs w:val="20"/>
                          </w:rPr>
                          <w:t>решения</w:t>
                        </w:r>
                      </w:p>
                    </w:txbxContent>
                  </v:textbox>
                </v:rect>
                <v:rect id="Rectangle 48" o:spid="_x0000_s1032" style="position:absolute;left:4554;top:11839;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C24909" w:rsidRPr="00C1608D" w:rsidRDefault="00C24909" w:rsidP="001B4CB8">
                        <w:pPr>
                          <w:jc w:val="center"/>
                          <w:rPr>
                            <w:sz w:val="20"/>
                            <w:szCs w:val="20"/>
                          </w:rPr>
                        </w:pPr>
                        <w:r w:rsidRPr="00C1608D">
                          <w:rPr>
                            <w:sz w:val="20"/>
                            <w:szCs w:val="20"/>
                          </w:rPr>
                          <w:t>Информирование</w:t>
                        </w:r>
                      </w:p>
                    </w:txbxContent>
                  </v:textbox>
                </v:rect>
                <v:shape id="Arc 49" o:spid="_x0000_s1033" style="position:absolute;left:6714;top:12139;width:1620;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7x8IA&#10;AADbAAAADwAAAGRycy9kb3ducmV2LnhtbERPy2rCQBTdF/yH4QrudKKiSOooYhGC9UGtFJfXzDWJ&#10;zdwJmanGv3cWQpeH857OG1OKG9WusKyg34tAEKdWF5wpOH6vuhMQziNrLC2Tggc5mM9ab1OMtb3z&#10;F90OPhMhhF2MCnLvq1hKl+Zk0PVsRRy4i60N+gDrTOoa7yHclHIQRWNpsODQkGNFy5zS38OfUeD2&#10;m+OOL8lo+5ns1qvzz/W04Q+lOu1m8Q7CU+P/xS93ohUMw/rwJfw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vHwgAAANsAAAAPAAAAAAAAAAAAAAAAAJgCAABkcnMvZG93&#10;bnJldi54bWxQSwUGAAAAAAQABAD1AAAAhwMAAAAA&#10;" path="m-1,nfc11929,,21600,9670,21600,21600em-1,nsc11929,,21600,9670,21600,21600l,21600,-1,xe" filled="f">
                  <v:path arrowok="t" o:extrusionok="f" o:connecttype="custom" o:connectlocs="0,0;1620,360;0,360" o:connectangles="0,0,0"/>
                </v:shape>
                <v:shape id="Arc 50" o:spid="_x0000_s1034" style="position:absolute;left:2394;top:12019;width:2160;height:5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hcAA&#10;AADbAAAADwAAAGRycy9kb3ducmV2LnhtbESP0YrCMBRE34X9h3AXfNO0ikWqsYjguo+u9QMuzbUt&#10;Njclydb692ZB2MdhZs4w22I0nRjI+daygnSegCCurG65VnAtj7M1CB+QNXaWScGTPBS7j8kWc20f&#10;/EPDJdQiQtjnqKAJoc+l9FVDBv3c9sTRu1lnMETpaqkdPiLcdHKRJJk02HJcaLCnQ0PV/fJrFJRt&#10;dv5a8CGLoCGs7PHkrqulUtPPcb8BEWgM/+F3+1srWKbw9yX+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0/hcAAAADbAAAADwAAAAAAAAAAAAAAAACYAgAAZHJzL2Rvd25y&#10;ZXYueG1sUEsFBgAAAAAEAAQA9QAAAIUDAAAAAA==&#10;" path="m-1,nfc11929,,21600,9670,21600,21600em-1,nsc11929,,21600,9670,21600,21600l,21600,-1,xe" filled="f">
                  <v:path arrowok="t" o:extrusionok="f" o:connecttype="custom" o:connectlocs="0,0;2160,540;0,540" o:connectangles="0,0,0"/>
                </v:shape>
                <v:shape id="Arc 51" o:spid="_x0000_s1035" style="position:absolute;left:6534;top:14359;width:1800;height:3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8sEA&#10;AADbAAAADwAAAGRycy9kb3ducmV2LnhtbESPUWvCMBSF3wf+h3CFvc3UimV0RhFBt8dp+wMuzbUN&#10;NjclibX798tg4OPhnPMdzmY32V6M5INxrGC5yEAQN04bbhXU1fHtHUSIyBp7x6TghwLstrOXDZba&#10;PfhM4yW2IkE4lKigi3EopQxNRxbDwg3Eybs6bzEm6VupPT4S3PYyz7JCWjScFjoc6NBRc7vcrYLK&#10;FN+nnA9FAo1x7Y6fvl6vlHqdT/sPEJGm+Az/t7+0glUOf1/S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ofLBAAAA2wAAAA8AAAAAAAAAAAAAAAAAmAIAAGRycy9kb3du&#10;cmV2LnhtbFBLBQYAAAAABAAEAPUAAACGAwAAAAA=&#10;" path="m-1,nfc11929,,21600,9670,21600,21600em-1,nsc11929,,21600,9670,21600,21600l,21600,-1,xe" filled="f">
                  <v:path arrowok="t" o:extrusionok="f" o:connecttype="custom" o:connectlocs="0,0;1800,360;0,360" o:connectangles="0,0,0"/>
                </v:shape>
                <v:shape id="Arc 52" o:spid="_x0000_s1036" style="position:absolute;left:2394;top:14179;width:2340;height:54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T4sUA&#10;AADbAAAADwAAAGRycy9kb3ducmV2LnhtbESPT2vCQBTE74V+h+UVvDUbK0hJXaUGKgq2kOilt2f2&#10;mYRm34bsmj/fvlsoeBxm5jfMajOaRvTUudqygnkUgyAurK65VHA+fTy/gnAeWWNjmRRM5GCzfnxY&#10;YaLtwBn1uS9FgLBLUEHlfZtI6YqKDLrItsTBu9rOoA+yK6XucAhw08iXOF5KgzWHhQpbSisqfvKb&#10;UZB966/P9LK/pdudXPaXYzZdD5lSs6fx/Q2Ep9Hfw//tvVawWMD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ZPixQAAANsAAAAPAAAAAAAAAAAAAAAAAJgCAABkcnMv&#10;ZG93bnJldi54bWxQSwUGAAAAAAQABAD1AAAAigMAAAAA&#10;" path="m-1,nfc11929,,21600,9670,21600,21600em-1,nsc11929,,21600,9670,21600,21600l,21600,-1,xe" filled="f">
                  <v:path arrowok="t" o:extrusionok="f" o:connecttype="custom" o:connectlocs="0,0;2340,540;0,540" o:connectangles="0,0,0"/>
                </v:shape>
                <v:line id="Line 53" o:spid="_x0000_s1037" style="position:absolute;visibility:visible;mso-wrap-style:square" from="8334,13039" to="8334,1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54" o:spid="_x0000_s1038" style="position:absolute;visibility:visible;mso-wrap-style:square" from="8334,13099" to="8334,1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55" o:spid="_x0000_s1039" style="position:absolute;visibility:visible;mso-wrap-style:square" from="8514,13099" to="8514,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56" o:spid="_x0000_s1040" style="position:absolute;visibility:visible;mso-wrap-style:square" from="2394,13099" to="2394,1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57" o:spid="_x0000_s1041" style="position:absolute;visibility:visible;mso-wrap-style:square" from="2214,13099" to="2214,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group>
            </w:pict>
          </mc:Fallback>
        </mc:AlternateContent>
      </w:r>
    </w:p>
    <w:p w:rsidR="001B4CB8" w:rsidRPr="001B4CB8" w:rsidRDefault="001B4CB8" w:rsidP="001B4CB8">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1B4CB8" w:rsidRPr="001B4CB8" w:rsidRDefault="001B4CB8" w:rsidP="001B4CB8">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1B4CB8" w:rsidRPr="001B4CB8" w:rsidRDefault="001B4CB8" w:rsidP="001B4CB8">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1B4CB8" w:rsidRPr="001B4CB8" w:rsidRDefault="001B4CB8" w:rsidP="001B4CB8">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1B4CB8" w:rsidRPr="001B4CB8" w:rsidRDefault="001B4CB8" w:rsidP="001B4CB8">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1B4CB8" w:rsidRPr="001B4CB8" w:rsidRDefault="001B4CB8" w:rsidP="001B4CB8">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1B4CB8" w:rsidRPr="001B4CB8" w:rsidRDefault="001B4CB8" w:rsidP="001B4CB8">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1B4CB8" w:rsidRPr="001B4CB8" w:rsidRDefault="001B4CB8" w:rsidP="001B4CB8">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1B4CB8" w:rsidRPr="001B4CB8" w:rsidRDefault="001B4CB8" w:rsidP="001B4CB8">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1B4CB8" w:rsidRPr="001B4CB8" w:rsidRDefault="001B4CB8" w:rsidP="001B4CB8">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1B4CB8" w:rsidRPr="001B4CB8" w:rsidRDefault="001B4CB8" w:rsidP="001B4CB8">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Информирование, планирование, принятие решения, выполнение, контроль и оценка являются фазами полного рабочего действия.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Ориентированность на действие предполагает самостоятельное добывание учащимися необходимых знаний в процессе решения определенной ситуации, действительной или мнимой, с обязательным выполнением всех фаз полного действия.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xml:space="preserve">Эффективность усвоения учебного материала и обучения в целом связана с выходом на уровень практических умений. Таким образом, на первый план выступает обучение, ориентированное на действие, которое позволяет включить в учебный процесс естественную активность обучающихся, ориентировано на освоение не конкретного знания, а способа его добывания. В обучении акценты смещаются на </w:t>
      </w:r>
      <w:proofErr w:type="gramStart"/>
      <w:r w:rsidRPr="001B4CB8">
        <w:rPr>
          <w:rFonts w:ascii="Times New Roman" w:hAnsi="Times New Roman"/>
          <w:color w:val="0D0D0D" w:themeColor="text1" w:themeTint="F2"/>
        </w:rPr>
        <w:t>саморегуляцию,  самоуправление</w:t>
      </w:r>
      <w:proofErr w:type="gramEnd"/>
      <w:r w:rsidRPr="001B4CB8">
        <w:rPr>
          <w:rFonts w:ascii="Times New Roman" w:hAnsi="Times New Roman"/>
          <w:color w:val="0D0D0D" w:themeColor="text1" w:themeTint="F2"/>
        </w:rPr>
        <w:t>, самоконтроль и собственную активность обучаемых. Учащиеся инициируют и организуют процесс своего учения.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iCs/>
          <w:color w:val="0D0D0D" w:themeColor="text1" w:themeTint="F2"/>
        </w:rPr>
        <w:t>• </w:t>
      </w:r>
      <w:r w:rsidRPr="001B4CB8">
        <w:rPr>
          <w:rFonts w:ascii="Times New Roman" w:hAnsi="Times New Roman"/>
          <w:i/>
          <w:color w:val="0D0D0D" w:themeColor="text1" w:themeTint="F2"/>
        </w:rPr>
        <w:t>ситуация-проблема</w:t>
      </w:r>
      <w:r w:rsidRPr="001B4CB8">
        <w:rPr>
          <w:rFonts w:ascii="Times New Roman" w:hAnsi="Times New Roman"/>
          <w:color w:val="0D0D0D" w:themeColor="text1" w:themeTint="F2"/>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iCs/>
          <w:color w:val="0D0D0D" w:themeColor="text1" w:themeTint="F2"/>
        </w:rPr>
        <w:t>• </w:t>
      </w:r>
      <w:r w:rsidRPr="001B4CB8">
        <w:rPr>
          <w:rFonts w:ascii="Times New Roman" w:hAnsi="Times New Roman"/>
          <w:i/>
          <w:color w:val="0D0D0D" w:themeColor="text1" w:themeTint="F2"/>
        </w:rPr>
        <w:t>ситуация-иллюстрация</w:t>
      </w:r>
      <w:r w:rsidRPr="001B4CB8">
        <w:rPr>
          <w:rFonts w:ascii="Times New Roman" w:hAnsi="Times New Roman"/>
          <w:color w:val="0D0D0D" w:themeColor="text1" w:themeTint="F2"/>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iCs/>
          <w:color w:val="0D0D0D" w:themeColor="text1" w:themeTint="F2"/>
        </w:rPr>
        <w:t>• </w:t>
      </w:r>
      <w:r w:rsidRPr="001B4CB8">
        <w:rPr>
          <w:rFonts w:ascii="Times New Roman" w:hAnsi="Times New Roman"/>
          <w:i/>
          <w:color w:val="0D0D0D" w:themeColor="text1" w:themeTint="F2"/>
        </w:rPr>
        <w:t>ситуация-оценка</w:t>
      </w:r>
      <w:r w:rsidRPr="001B4CB8">
        <w:rPr>
          <w:rFonts w:ascii="Times New Roman" w:hAnsi="Times New Roman"/>
          <w:color w:val="0D0D0D" w:themeColor="text1" w:themeTint="F2"/>
        </w:rPr>
        <w:t xml:space="preserve"> — прототип реальной ситуации с готовым предполагаемым решением, которое следует оценить, и предложить своё адекватное решение;</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iCs/>
          <w:color w:val="0D0D0D" w:themeColor="text1" w:themeTint="F2"/>
        </w:rPr>
        <w:t>• </w:t>
      </w:r>
      <w:r w:rsidRPr="001B4CB8">
        <w:rPr>
          <w:rFonts w:ascii="Times New Roman" w:hAnsi="Times New Roman"/>
          <w:i/>
          <w:color w:val="0D0D0D" w:themeColor="text1" w:themeTint="F2"/>
        </w:rPr>
        <w:t>ситуация-тренинг</w:t>
      </w:r>
      <w:r w:rsidRPr="001B4CB8">
        <w:rPr>
          <w:rFonts w:ascii="Times New Roman" w:hAnsi="Times New Roman"/>
          <w:color w:val="0D0D0D" w:themeColor="text1" w:themeTint="F2"/>
        </w:rPr>
        <w:t xml:space="preserve"> — прототип стандартной или другой ситуации (тренинг возможно проводить как по описанию ситуации, так и по её решению).</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Одной из форм организации познавательной деятельности обучающихся, позволяющей эффективно формировать УУД, является</w:t>
      </w:r>
      <w:r w:rsidRPr="001B4CB8">
        <w:rPr>
          <w:rFonts w:ascii="Times New Roman" w:hAnsi="Times New Roman"/>
          <w:i/>
          <w:color w:val="0D0D0D" w:themeColor="text1" w:themeTint="F2"/>
        </w:rPr>
        <w:t xml:space="preserve"> урок-исследование</w:t>
      </w:r>
      <w:r w:rsidRPr="001B4CB8">
        <w:rPr>
          <w:rFonts w:ascii="Times New Roman" w:hAnsi="Times New Roman"/>
          <w:color w:val="0D0D0D" w:themeColor="text1" w:themeTint="F2"/>
        </w:rPr>
        <w:t>. Урок-исследование может строиться на содержании конкретного предмета и может носить междисциплинарный характер; может строиться на содержании базового и продвинутого уровня в зависимости от индивидуальных особенностей обучающихся.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Урок-исследование строится на основе двух разновидностей мыслительного процесса – индукции и дедукции. В связи с тем, что индуктивное и дедуктивное исследование направлены на достижение разных целей – открытие связующего принципа в первом случае и его проверку (подтверждение, изменение) – во втором, выделяются две разновидности методики организации учебной и исследовательской деятельности.</w:t>
      </w:r>
    </w:p>
    <w:p w:rsidR="001B4CB8" w:rsidRPr="001B4CB8" w:rsidRDefault="001B4CB8" w:rsidP="001B4CB8">
      <w:pPr>
        <w:pStyle w:val="a7"/>
        <w:widowControl w:val="0"/>
        <w:tabs>
          <w:tab w:val="left" w:pos="567"/>
        </w:tabs>
        <w:spacing w:before="0" w:beforeAutospacing="0" w:after="0" w:afterAutospacing="0"/>
        <w:ind w:firstLine="709"/>
        <w:jc w:val="center"/>
        <w:rPr>
          <w:rFonts w:ascii="Times New Roman" w:hAnsi="Times New Roman"/>
          <w:b/>
          <w:color w:val="0D0D0D" w:themeColor="text1" w:themeTint="F2"/>
        </w:rPr>
      </w:pPr>
      <w:r w:rsidRPr="001B4CB8">
        <w:rPr>
          <w:rFonts w:ascii="Times New Roman" w:hAnsi="Times New Roman"/>
          <w:b/>
          <w:color w:val="0D0D0D" w:themeColor="text1" w:themeTint="F2"/>
        </w:rPr>
        <w:t>Основные этапы индуктивного и дедуктивного исследования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0"/>
        <w:gridCol w:w="2224"/>
        <w:gridCol w:w="3560"/>
      </w:tblGrid>
      <w:tr w:rsidR="001B4CB8" w:rsidRPr="001B4CB8" w:rsidTr="001B4CB8">
        <w:tc>
          <w:tcPr>
            <w:tcW w:w="3652" w:type="dxa"/>
          </w:tcPr>
          <w:p w:rsidR="001B4CB8" w:rsidRPr="001B4CB8" w:rsidRDefault="001B4CB8" w:rsidP="001B4CB8">
            <w:pPr>
              <w:pStyle w:val="a7"/>
              <w:widowControl w:val="0"/>
              <w:tabs>
                <w:tab w:val="left" w:pos="29"/>
              </w:tabs>
              <w:spacing w:before="0" w:beforeAutospacing="0" w:after="0" w:afterAutospacing="0"/>
              <w:ind w:firstLine="313"/>
              <w:jc w:val="both"/>
              <w:rPr>
                <w:rFonts w:ascii="Times New Roman" w:hAnsi="Times New Roman"/>
                <w:b/>
                <w:color w:val="0D0D0D" w:themeColor="text1" w:themeTint="F2"/>
              </w:rPr>
            </w:pPr>
            <w:r w:rsidRPr="001B4CB8">
              <w:rPr>
                <w:rFonts w:ascii="Times New Roman" w:hAnsi="Times New Roman"/>
                <w:b/>
                <w:color w:val="0D0D0D" w:themeColor="text1" w:themeTint="F2"/>
              </w:rPr>
              <w:t>Индуктивное исследование</w:t>
            </w:r>
          </w:p>
        </w:tc>
        <w:tc>
          <w:tcPr>
            <w:tcW w:w="2268" w:type="dxa"/>
          </w:tcPr>
          <w:p w:rsidR="001B4CB8" w:rsidRPr="001B4CB8" w:rsidRDefault="001B4CB8" w:rsidP="001B4CB8">
            <w:pPr>
              <w:pStyle w:val="a7"/>
              <w:widowControl w:val="0"/>
              <w:tabs>
                <w:tab w:val="left" w:pos="29"/>
              </w:tabs>
              <w:spacing w:before="0" w:beforeAutospacing="0" w:after="0" w:afterAutospacing="0"/>
              <w:ind w:firstLine="63"/>
              <w:jc w:val="both"/>
              <w:rPr>
                <w:rFonts w:ascii="Times New Roman" w:hAnsi="Times New Roman"/>
                <w:b/>
                <w:color w:val="0D0D0D" w:themeColor="text1" w:themeTint="F2"/>
              </w:rPr>
            </w:pPr>
            <w:r w:rsidRPr="001B4CB8">
              <w:rPr>
                <w:rFonts w:ascii="Times New Roman" w:hAnsi="Times New Roman"/>
                <w:b/>
                <w:color w:val="0D0D0D" w:themeColor="text1" w:themeTint="F2"/>
              </w:rPr>
              <w:t>Этапы исследования</w:t>
            </w:r>
          </w:p>
        </w:tc>
        <w:tc>
          <w:tcPr>
            <w:tcW w:w="3651" w:type="dxa"/>
          </w:tcPr>
          <w:p w:rsidR="001B4CB8" w:rsidRPr="001B4CB8" w:rsidRDefault="001B4CB8" w:rsidP="001B4CB8">
            <w:pPr>
              <w:pStyle w:val="a7"/>
              <w:widowControl w:val="0"/>
              <w:tabs>
                <w:tab w:val="left" w:pos="29"/>
              </w:tabs>
              <w:spacing w:before="0" w:beforeAutospacing="0" w:after="0" w:afterAutospacing="0"/>
              <w:ind w:firstLine="313"/>
              <w:jc w:val="both"/>
              <w:rPr>
                <w:rFonts w:ascii="Times New Roman" w:hAnsi="Times New Roman"/>
                <w:b/>
                <w:color w:val="0D0D0D" w:themeColor="text1" w:themeTint="F2"/>
              </w:rPr>
            </w:pPr>
            <w:r w:rsidRPr="001B4CB8">
              <w:rPr>
                <w:rFonts w:ascii="Times New Roman" w:hAnsi="Times New Roman"/>
                <w:b/>
                <w:color w:val="0D0D0D" w:themeColor="text1" w:themeTint="F2"/>
              </w:rPr>
              <w:t>Дедуктивное исследование</w:t>
            </w:r>
          </w:p>
        </w:tc>
      </w:tr>
      <w:tr w:rsidR="001B4CB8" w:rsidRPr="001B4CB8" w:rsidTr="001B4CB8">
        <w:tc>
          <w:tcPr>
            <w:tcW w:w="3652" w:type="dxa"/>
          </w:tcPr>
          <w:p w:rsidR="001B4CB8" w:rsidRPr="001B4CB8" w:rsidRDefault="001B4CB8" w:rsidP="001B4CB8">
            <w:pPr>
              <w:pStyle w:val="a7"/>
              <w:widowControl w:val="0"/>
              <w:tabs>
                <w:tab w:val="left" w:pos="29"/>
              </w:tabs>
              <w:spacing w:before="0" w:beforeAutospacing="0" w:after="0" w:afterAutospacing="0"/>
              <w:ind w:firstLine="313"/>
              <w:rPr>
                <w:rFonts w:ascii="Times New Roman" w:hAnsi="Times New Roman"/>
                <w:color w:val="0D0D0D" w:themeColor="text1" w:themeTint="F2"/>
              </w:rPr>
            </w:pPr>
            <w:r w:rsidRPr="001B4CB8">
              <w:rPr>
                <w:rFonts w:ascii="Times New Roman" w:hAnsi="Times New Roman"/>
                <w:color w:val="0D0D0D" w:themeColor="text1" w:themeTint="F2"/>
              </w:rPr>
              <w:t>Создание проблемной ситуации, обеспечивающей возникновение проблемы и формулирование вопроса, который вызывает психологическую необходимость поиска и является регулятором этого поиска.</w:t>
            </w:r>
          </w:p>
        </w:tc>
        <w:tc>
          <w:tcPr>
            <w:tcW w:w="2268" w:type="dxa"/>
          </w:tcPr>
          <w:p w:rsidR="001B4CB8" w:rsidRPr="001B4CB8" w:rsidRDefault="001B4CB8" w:rsidP="001B4CB8">
            <w:pPr>
              <w:pStyle w:val="a7"/>
              <w:widowControl w:val="0"/>
              <w:tabs>
                <w:tab w:val="left" w:pos="29"/>
              </w:tabs>
              <w:spacing w:before="0" w:beforeAutospacing="0" w:after="0" w:afterAutospacing="0"/>
              <w:ind w:firstLine="63"/>
              <w:jc w:val="both"/>
              <w:rPr>
                <w:rFonts w:ascii="Times New Roman" w:hAnsi="Times New Roman"/>
                <w:color w:val="0D0D0D" w:themeColor="text1" w:themeTint="F2"/>
              </w:rPr>
            </w:pPr>
            <w:r w:rsidRPr="001B4CB8">
              <w:rPr>
                <w:rFonts w:ascii="Times New Roman" w:hAnsi="Times New Roman"/>
                <w:color w:val="0D0D0D" w:themeColor="text1" w:themeTint="F2"/>
              </w:rPr>
              <w:t>Мотивация или создание проблемной ситуации</w:t>
            </w:r>
          </w:p>
        </w:tc>
        <w:tc>
          <w:tcPr>
            <w:tcW w:w="3651" w:type="dxa"/>
          </w:tcPr>
          <w:p w:rsidR="001B4CB8" w:rsidRPr="001B4CB8" w:rsidRDefault="001B4CB8" w:rsidP="001B4CB8">
            <w:pPr>
              <w:pStyle w:val="a7"/>
              <w:widowControl w:val="0"/>
              <w:tabs>
                <w:tab w:val="left" w:pos="29"/>
              </w:tabs>
              <w:spacing w:before="0" w:beforeAutospacing="0" w:after="0" w:afterAutospacing="0"/>
              <w:ind w:firstLine="313"/>
              <w:rPr>
                <w:rFonts w:ascii="Times New Roman" w:hAnsi="Times New Roman"/>
                <w:color w:val="0D0D0D" w:themeColor="text1" w:themeTint="F2"/>
              </w:rPr>
            </w:pPr>
            <w:r w:rsidRPr="001B4CB8">
              <w:rPr>
                <w:rFonts w:ascii="Times New Roman" w:hAnsi="Times New Roman"/>
                <w:color w:val="0D0D0D" w:themeColor="text1" w:themeTint="F2"/>
              </w:rPr>
              <w:t>Создание проблемной ситуации, обеспечивающей возникновение предположений, на основании которых формулируется гипотезу-обобщение, обусловливающая необходимость поиска фактов для ее обоснования.</w:t>
            </w:r>
          </w:p>
        </w:tc>
      </w:tr>
      <w:tr w:rsidR="001B4CB8" w:rsidRPr="001B4CB8" w:rsidTr="001B4CB8">
        <w:tc>
          <w:tcPr>
            <w:tcW w:w="3652" w:type="dxa"/>
          </w:tcPr>
          <w:p w:rsidR="001B4CB8" w:rsidRPr="001B4CB8" w:rsidRDefault="001B4CB8" w:rsidP="001B4CB8">
            <w:pPr>
              <w:pStyle w:val="a7"/>
              <w:widowControl w:val="0"/>
              <w:tabs>
                <w:tab w:val="left" w:pos="29"/>
              </w:tabs>
              <w:spacing w:before="0" w:beforeAutospacing="0" w:after="0" w:afterAutospacing="0"/>
              <w:ind w:firstLine="313"/>
              <w:rPr>
                <w:rFonts w:ascii="Times New Roman" w:hAnsi="Times New Roman"/>
                <w:color w:val="0D0D0D" w:themeColor="text1" w:themeTint="F2"/>
              </w:rPr>
            </w:pPr>
            <w:r w:rsidRPr="001B4CB8">
              <w:rPr>
                <w:rFonts w:ascii="Times New Roman" w:hAnsi="Times New Roman"/>
                <w:color w:val="0D0D0D" w:themeColor="text1" w:themeTint="F2"/>
              </w:rPr>
              <w:t>Поиск решения проблемы</w:t>
            </w:r>
          </w:p>
        </w:tc>
        <w:tc>
          <w:tcPr>
            <w:tcW w:w="2268" w:type="dxa"/>
          </w:tcPr>
          <w:p w:rsidR="001B4CB8" w:rsidRPr="001B4CB8" w:rsidRDefault="001B4CB8" w:rsidP="001B4CB8">
            <w:pPr>
              <w:pStyle w:val="a7"/>
              <w:widowControl w:val="0"/>
              <w:tabs>
                <w:tab w:val="left" w:pos="29"/>
              </w:tabs>
              <w:spacing w:before="0" w:beforeAutospacing="0" w:after="0" w:afterAutospacing="0"/>
              <w:ind w:firstLine="63"/>
              <w:jc w:val="both"/>
              <w:rPr>
                <w:rFonts w:ascii="Times New Roman" w:hAnsi="Times New Roman"/>
                <w:color w:val="0D0D0D" w:themeColor="text1" w:themeTint="F2"/>
              </w:rPr>
            </w:pPr>
            <w:r w:rsidRPr="001B4CB8">
              <w:rPr>
                <w:rFonts w:ascii="Times New Roman" w:hAnsi="Times New Roman"/>
                <w:color w:val="0D0D0D" w:themeColor="text1" w:themeTint="F2"/>
              </w:rPr>
              <w:t>Исследование</w:t>
            </w:r>
          </w:p>
        </w:tc>
        <w:tc>
          <w:tcPr>
            <w:tcW w:w="3651" w:type="dxa"/>
          </w:tcPr>
          <w:p w:rsidR="001B4CB8" w:rsidRPr="001B4CB8" w:rsidRDefault="001B4CB8" w:rsidP="001B4CB8">
            <w:pPr>
              <w:pStyle w:val="a7"/>
              <w:widowControl w:val="0"/>
              <w:tabs>
                <w:tab w:val="left" w:pos="29"/>
              </w:tabs>
              <w:spacing w:before="0" w:beforeAutospacing="0" w:after="0" w:afterAutospacing="0"/>
              <w:ind w:firstLine="313"/>
              <w:rPr>
                <w:rFonts w:ascii="Times New Roman" w:hAnsi="Times New Roman"/>
                <w:color w:val="0D0D0D" w:themeColor="text1" w:themeTint="F2"/>
              </w:rPr>
            </w:pPr>
            <w:r w:rsidRPr="001B4CB8">
              <w:rPr>
                <w:rFonts w:ascii="Times New Roman" w:hAnsi="Times New Roman"/>
                <w:color w:val="0D0D0D" w:themeColor="text1" w:themeTint="F2"/>
              </w:rPr>
              <w:t>Поиск фактов для обоснования или опровержения гипотезы-обобщения</w:t>
            </w:r>
          </w:p>
        </w:tc>
      </w:tr>
      <w:tr w:rsidR="001B4CB8" w:rsidRPr="001B4CB8" w:rsidTr="001B4CB8">
        <w:tc>
          <w:tcPr>
            <w:tcW w:w="3652" w:type="dxa"/>
          </w:tcPr>
          <w:p w:rsidR="001B4CB8" w:rsidRPr="001B4CB8" w:rsidRDefault="001B4CB8" w:rsidP="001B4CB8">
            <w:pPr>
              <w:pStyle w:val="a7"/>
              <w:widowControl w:val="0"/>
              <w:tabs>
                <w:tab w:val="left" w:pos="29"/>
              </w:tabs>
              <w:spacing w:before="0" w:beforeAutospacing="0" w:after="0" w:afterAutospacing="0"/>
              <w:ind w:firstLine="313"/>
              <w:rPr>
                <w:rFonts w:ascii="Times New Roman" w:hAnsi="Times New Roman"/>
                <w:color w:val="0D0D0D" w:themeColor="text1" w:themeTint="F2"/>
              </w:rPr>
            </w:pPr>
            <w:r w:rsidRPr="001B4CB8">
              <w:rPr>
                <w:rFonts w:ascii="Times New Roman" w:hAnsi="Times New Roman"/>
                <w:color w:val="0D0D0D" w:themeColor="text1" w:themeTint="F2"/>
              </w:rPr>
              <w:t>Изложение результатов исследования</w:t>
            </w:r>
          </w:p>
        </w:tc>
        <w:tc>
          <w:tcPr>
            <w:tcW w:w="2268" w:type="dxa"/>
          </w:tcPr>
          <w:p w:rsidR="001B4CB8" w:rsidRDefault="001B4CB8" w:rsidP="001B4CB8">
            <w:pPr>
              <w:pStyle w:val="a7"/>
              <w:widowControl w:val="0"/>
              <w:tabs>
                <w:tab w:val="left" w:pos="29"/>
              </w:tabs>
              <w:spacing w:before="0" w:beforeAutospacing="0" w:after="0" w:afterAutospacing="0"/>
              <w:ind w:firstLine="63"/>
              <w:jc w:val="both"/>
              <w:rPr>
                <w:rFonts w:ascii="Times New Roman" w:hAnsi="Times New Roman"/>
                <w:color w:val="0D0D0D" w:themeColor="text1" w:themeTint="F2"/>
              </w:rPr>
            </w:pPr>
            <w:r w:rsidRPr="001B4CB8">
              <w:rPr>
                <w:rFonts w:ascii="Times New Roman" w:hAnsi="Times New Roman"/>
                <w:color w:val="0D0D0D" w:themeColor="text1" w:themeTint="F2"/>
              </w:rPr>
              <w:t xml:space="preserve">Обмен </w:t>
            </w:r>
          </w:p>
          <w:p w:rsidR="001B4CB8" w:rsidRPr="001B4CB8" w:rsidRDefault="001B4CB8" w:rsidP="001B4CB8">
            <w:pPr>
              <w:pStyle w:val="a7"/>
              <w:widowControl w:val="0"/>
              <w:tabs>
                <w:tab w:val="left" w:pos="29"/>
              </w:tabs>
              <w:spacing w:before="0" w:beforeAutospacing="0" w:after="0" w:afterAutospacing="0"/>
              <w:ind w:firstLine="63"/>
              <w:jc w:val="both"/>
              <w:rPr>
                <w:rFonts w:ascii="Times New Roman" w:hAnsi="Times New Roman"/>
                <w:color w:val="0D0D0D" w:themeColor="text1" w:themeTint="F2"/>
              </w:rPr>
            </w:pPr>
            <w:r w:rsidRPr="001B4CB8">
              <w:rPr>
                <w:rFonts w:ascii="Times New Roman" w:hAnsi="Times New Roman"/>
                <w:color w:val="0D0D0D" w:themeColor="text1" w:themeTint="F2"/>
              </w:rPr>
              <w:t>информацией</w:t>
            </w:r>
          </w:p>
        </w:tc>
        <w:tc>
          <w:tcPr>
            <w:tcW w:w="3651" w:type="dxa"/>
          </w:tcPr>
          <w:p w:rsidR="001B4CB8" w:rsidRPr="001B4CB8" w:rsidRDefault="001B4CB8" w:rsidP="001B4CB8">
            <w:pPr>
              <w:pStyle w:val="a7"/>
              <w:widowControl w:val="0"/>
              <w:tabs>
                <w:tab w:val="left" w:pos="29"/>
              </w:tabs>
              <w:spacing w:before="0" w:beforeAutospacing="0" w:after="0" w:afterAutospacing="0"/>
              <w:ind w:firstLine="313"/>
              <w:rPr>
                <w:rFonts w:ascii="Times New Roman" w:hAnsi="Times New Roman"/>
                <w:color w:val="0D0D0D" w:themeColor="text1" w:themeTint="F2"/>
              </w:rPr>
            </w:pPr>
            <w:r w:rsidRPr="001B4CB8">
              <w:rPr>
                <w:rFonts w:ascii="Times New Roman" w:hAnsi="Times New Roman"/>
                <w:color w:val="0D0D0D" w:themeColor="text1" w:themeTint="F2"/>
              </w:rPr>
              <w:t>Изложение результатов исследования</w:t>
            </w:r>
          </w:p>
        </w:tc>
      </w:tr>
      <w:tr w:rsidR="001B4CB8" w:rsidRPr="001B4CB8" w:rsidTr="001B4CB8">
        <w:tc>
          <w:tcPr>
            <w:tcW w:w="3652" w:type="dxa"/>
          </w:tcPr>
          <w:p w:rsidR="001B4CB8" w:rsidRPr="001B4CB8" w:rsidRDefault="001B4CB8" w:rsidP="001B4CB8">
            <w:pPr>
              <w:pStyle w:val="a7"/>
              <w:widowControl w:val="0"/>
              <w:tabs>
                <w:tab w:val="left" w:pos="29"/>
              </w:tabs>
              <w:spacing w:before="0" w:beforeAutospacing="0" w:after="0" w:afterAutospacing="0"/>
              <w:ind w:firstLine="313"/>
              <w:rPr>
                <w:rFonts w:ascii="Times New Roman" w:hAnsi="Times New Roman"/>
                <w:color w:val="0D0D0D" w:themeColor="text1" w:themeTint="F2"/>
              </w:rPr>
            </w:pPr>
            <w:r w:rsidRPr="001B4CB8">
              <w:rPr>
                <w:rFonts w:ascii="Times New Roman" w:hAnsi="Times New Roman"/>
                <w:color w:val="0D0D0D" w:themeColor="text1" w:themeTint="F2"/>
              </w:rPr>
              <w:t>Сортировка или классификация полученных в результате исследования фактов с целью обеспечения условий для связывания разнородных данных и открытия нового принципа, идеи, обобщения.</w:t>
            </w:r>
          </w:p>
        </w:tc>
        <w:tc>
          <w:tcPr>
            <w:tcW w:w="2268" w:type="dxa"/>
          </w:tcPr>
          <w:p w:rsidR="001B4CB8" w:rsidRDefault="001B4CB8" w:rsidP="001B4CB8">
            <w:pPr>
              <w:pStyle w:val="a7"/>
              <w:widowControl w:val="0"/>
              <w:tabs>
                <w:tab w:val="left" w:pos="29"/>
              </w:tabs>
              <w:spacing w:before="0" w:beforeAutospacing="0" w:after="0" w:afterAutospacing="0"/>
              <w:ind w:firstLine="63"/>
              <w:jc w:val="both"/>
              <w:rPr>
                <w:rFonts w:ascii="Times New Roman" w:hAnsi="Times New Roman"/>
                <w:color w:val="0D0D0D" w:themeColor="text1" w:themeTint="F2"/>
              </w:rPr>
            </w:pPr>
            <w:r w:rsidRPr="001B4CB8">
              <w:rPr>
                <w:rFonts w:ascii="Times New Roman" w:hAnsi="Times New Roman"/>
                <w:color w:val="0D0D0D" w:themeColor="text1" w:themeTint="F2"/>
              </w:rPr>
              <w:t xml:space="preserve">Организация </w:t>
            </w:r>
          </w:p>
          <w:p w:rsidR="001B4CB8" w:rsidRPr="001B4CB8" w:rsidRDefault="001B4CB8" w:rsidP="001B4CB8">
            <w:pPr>
              <w:pStyle w:val="a7"/>
              <w:widowControl w:val="0"/>
              <w:tabs>
                <w:tab w:val="left" w:pos="29"/>
              </w:tabs>
              <w:spacing w:before="0" w:beforeAutospacing="0" w:after="0" w:afterAutospacing="0"/>
              <w:ind w:firstLine="63"/>
              <w:jc w:val="both"/>
              <w:rPr>
                <w:rFonts w:ascii="Times New Roman" w:hAnsi="Times New Roman"/>
                <w:color w:val="0D0D0D" w:themeColor="text1" w:themeTint="F2"/>
              </w:rPr>
            </w:pPr>
            <w:r w:rsidRPr="001B4CB8">
              <w:rPr>
                <w:rFonts w:ascii="Times New Roman" w:hAnsi="Times New Roman"/>
                <w:color w:val="0D0D0D" w:themeColor="text1" w:themeTint="F2"/>
              </w:rPr>
              <w:t>информации</w:t>
            </w:r>
          </w:p>
        </w:tc>
        <w:tc>
          <w:tcPr>
            <w:tcW w:w="3651" w:type="dxa"/>
          </w:tcPr>
          <w:p w:rsidR="001B4CB8" w:rsidRPr="001B4CB8" w:rsidRDefault="001B4CB8" w:rsidP="001B4CB8">
            <w:pPr>
              <w:pStyle w:val="a7"/>
              <w:widowControl w:val="0"/>
              <w:tabs>
                <w:tab w:val="left" w:pos="29"/>
              </w:tabs>
              <w:spacing w:before="0" w:beforeAutospacing="0" w:after="0" w:afterAutospacing="0"/>
              <w:ind w:firstLine="313"/>
              <w:rPr>
                <w:rFonts w:ascii="Times New Roman" w:hAnsi="Times New Roman"/>
                <w:color w:val="0D0D0D" w:themeColor="text1" w:themeTint="F2"/>
              </w:rPr>
            </w:pPr>
            <w:r w:rsidRPr="001B4CB8">
              <w:rPr>
                <w:rFonts w:ascii="Times New Roman" w:hAnsi="Times New Roman"/>
                <w:color w:val="0D0D0D" w:themeColor="text1" w:themeTint="F2"/>
              </w:rPr>
              <w:t>Сортировка или классификация полученных в результате исследования фактов с целью их оценки по отношению к гипотезе-обобщению и осознания обоснованности рассматриваемой гипотезы.</w:t>
            </w:r>
          </w:p>
        </w:tc>
      </w:tr>
      <w:tr w:rsidR="001B4CB8" w:rsidRPr="001B4CB8" w:rsidTr="001B4CB8">
        <w:tc>
          <w:tcPr>
            <w:tcW w:w="3652" w:type="dxa"/>
          </w:tcPr>
          <w:p w:rsidR="001B4CB8" w:rsidRPr="001B4CB8" w:rsidRDefault="001B4CB8" w:rsidP="001B4CB8">
            <w:pPr>
              <w:pStyle w:val="a7"/>
              <w:widowControl w:val="0"/>
              <w:tabs>
                <w:tab w:val="left" w:pos="29"/>
              </w:tabs>
              <w:spacing w:before="0" w:beforeAutospacing="0" w:after="0" w:afterAutospacing="0"/>
              <w:ind w:firstLine="313"/>
              <w:rPr>
                <w:rFonts w:ascii="Times New Roman" w:hAnsi="Times New Roman"/>
                <w:color w:val="0D0D0D" w:themeColor="text1" w:themeTint="F2"/>
              </w:rPr>
            </w:pPr>
            <w:r w:rsidRPr="001B4CB8">
              <w:rPr>
                <w:rFonts w:ascii="Times New Roman" w:hAnsi="Times New Roman"/>
                <w:color w:val="0D0D0D" w:themeColor="text1" w:themeTint="F2"/>
              </w:rPr>
              <w:t>Открытие и формулирование нового знания: принципа, идеи, обобщения.</w:t>
            </w:r>
          </w:p>
        </w:tc>
        <w:tc>
          <w:tcPr>
            <w:tcW w:w="2268" w:type="dxa"/>
          </w:tcPr>
          <w:p w:rsidR="001B4CB8" w:rsidRDefault="001B4CB8" w:rsidP="001B4CB8">
            <w:pPr>
              <w:pStyle w:val="a7"/>
              <w:widowControl w:val="0"/>
              <w:tabs>
                <w:tab w:val="left" w:pos="29"/>
              </w:tabs>
              <w:spacing w:before="0" w:beforeAutospacing="0" w:after="0" w:afterAutospacing="0"/>
              <w:ind w:firstLine="63"/>
              <w:jc w:val="both"/>
              <w:rPr>
                <w:rFonts w:ascii="Times New Roman" w:hAnsi="Times New Roman"/>
                <w:color w:val="0D0D0D" w:themeColor="text1" w:themeTint="F2"/>
              </w:rPr>
            </w:pPr>
            <w:r w:rsidRPr="001B4CB8">
              <w:rPr>
                <w:rFonts w:ascii="Times New Roman" w:hAnsi="Times New Roman"/>
                <w:color w:val="0D0D0D" w:themeColor="text1" w:themeTint="F2"/>
              </w:rPr>
              <w:t xml:space="preserve">Связывание </w:t>
            </w:r>
          </w:p>
          <w:p w:rsidR="001B4CB8" w:rsidRPr="001B4CB8" w:rsidRDefault="001B4CB8" w:rsidP="001B4CB8">
            <w:pPr>
              <w:pStyle w:val="a7"/>
              <w:widowControl w:val="0"/>
              <w:tabs>
                <w:tab w:val="left" w:pos="29"/>
              </w:tabs>
              <w:spacing w:before="0" w:beforeAutospacing="0" w:after="0" w:afterAutospacing="0"/>
              <w:ind w:firstLine="63"/>
              <w:jc w:val="both"/>
              <w:rPr>
                <w:rFonts w:ascii="Times New Roman" w:hAnsi="Times New Roman"/>
                <w:color w:val="0D0D0D" w:themeColor="text1" w:themeTint="F2"/>
              </w:rPr>
            </w:pPr>
            <w:r w:rsidRPr="001B4CB8">
              <w:rPr>
                <w:rFonts w:ascii="Times New Roman" w:hAnsi="Times New Roman"/>
                <w:color w:val="0D0D0D" w:themeColor="text1" w:themeTint="F2"/>
              </w:rPr>
              <w:t>информации</w:t>
            </w:r>
          </w:p>
        </w:tc>
        <w:tc>
          <w:tcPr>
            <w:tcW w:w="3651" w:type="dxa"/>
          </w:tcPr>
          <w:p w:rsidR="001B4CB8" w:rsidRPr="001B4CB8" w:rsidRDefault="001B4CB8" w:rsidP="001B4CB8">
            <w:pPr>
              <w:pStyle w:val="a7"/>
              <w:widowControl w:val="0"/>
              <w:tabs>
                <w:tab w:val="left" w:pos="29"/>
              </w:tabs>
              <w:spacing w:before="0" w:beforeAutospacing="0" w:after="0" w:afterAutospacing="0"/>
              <w:ind w:firstLine="313"/>
              <w:rPr>
                <w:rFonts w:ascii="Times New Roman" w:hAnsi="Times New Roman"/>
                <w:color w:val="0D0D0D" w:themeColor="text1" w:themeTint="F2"/>
              </w:rPr>
            </w:pPr>
            <w:r w:rsidRPr="001B4CB8">
              <w:rPr>
                <w:rFonts w:ascii="Times New Roman" w:hAnsi="Times New Roman"/>
                <w:color w:val="0D0D0D" w:themeColor="text1" w:themeTint="F2"/>
              </w:rPr>
              <w:t>Формулирование заключения о доказанности гипотезы на основании оцененных и систематизированных ранее данных (определение границ обоснованности гипотезы-обобщения)</w:t>
            </w:r>
          </w:p>
        </w:tc>
      </w:tr>
      <w:tr w:rsidR="001B4CB8" w:rsidRPr="001B4CB8" w:rsidTr="001B4CB8">
        <w:tc>
          <w:tcPr>
            <w:tcW w:w="3652" w:type="dxa"/>
          </w:tcPr>
          <w:p w:rsidR="001B4CB8" w:rsidRPr="001B4CB8" w:rsidRDefault="001B4CB8" w:rsidP="001B4CB8">
            <w:pPr>
              <w:pStyle w:val="a7"/>
              <w:widowControl w:val="0"/>
              <w:tabs>
                <w:tab w:val="left" w:pos="29"/>
              </w:tabs>
              <w:spacing w:before="0" w:beforeAutospacing="0" w:after="0" w:afterAutospacing="0"/>
              <w:ind w:firstLine="313"/>
              <w:rPr>
                <w:rFonts w:ascii="Times New Roman" w:hAnsi="Times New Roman"/>
                <w:color w:val="0D0D0D" w:themeColor="text1" w:themeTint="F2"/>
              </w:rPr>
            </w:pPr>
            <w:r w:rsidRPr="001B4CB8">
              <w:rPr>
                <w:rFonts w:ascii="Times New Roman" w:hAnsi="Times New Roman"/>
                <w:color w:val="0D0D0D" w:themeColor="text1" w:themeTint="F2"/>
              </w:rPr>
              <w:t>Оценивание того, в какой мере достигнуто решение проблемы, обсуждение перспективы дальнейшей работы по проблеме. Рефлексия.</w:t>
            </w:r>
          </w:p>
        </w:tc>
        <w:tc>
          <w:tcPr>
            <w:tcW w:w="2268" w:type="dxa"/>
          </w:tcPr>
          <w:p w:rsidR="001B4CB8" w:rsidRDefault="001B4CB8" w:rsidP="001B4CB8">
            <w:pPr>
              <w:pStyle w:val="a7"/>
              <w:widowControl w:val="0"/>
              <w:tabs>
                <w:tab w:val="left" w:pos="29"/>
              </w:tabs>
              <w:spacing w:before="0" w:beforeAutospacing="0" w:after="0" w:afterAutospacing="0"/>
              <w:ind w:firstLine="63"/>
              <w:jc w:val="both"/>
              <w:rPr>
                <w:rFonts w:ascii="Times New Roman" w:hAnsi="Times New Roman"/>
                <w:color w:val="0D0D0D" w:themeColor="text1" w:themeTint="F2"/>
              </w:rPr>
            </w:pPr>
            <w:r w:rsidRPr="001B4CB8">
              <w:rPr>
                <w:rFonts w:ascii="Times New Roman" w:hAnsi="Times New Roman"/>
                <w:color w:val="0D0D0D" w:themeColor="text1" w:themeTint="F2"/>
              </w:rPr>
              <w:t xml:space="preserve">Подведение </w:t>
            </w:r>
          </w:p>
          <w:p w:rsidR="001B4CB8" w:rsidRPr="001B4CB8" w:rsidRDefault="001B4CB8" w:rsidP="001B4CB8">
            <w:pPr>
              <w:pStyle w:val="a7"/>
              <w:widowControl w:val="0"/>
              <w:tabs>
                <w:tab w:val="left" w:pos="29"/>
              </w:tabs>
              <w:spacing w:before="0" w:beforeAutospacing="0" w:after="0" w:afterAutospacing="0"/>
              <w:ind w:firstLine="63"/>
              <w:jc w:val="both"/>
              <w:rPr>
                <w:rFonts w:ascii="Times New Roman" w:hAnsi="Times New Roman"/>
                <w:color w:val="0D0D0D" w:themeColor="text1" w:themeTint="F2"/>
              </w:rPr>
            </w:pPr>
            <w:r w:rsidRPr="001B4CB8">
              <w:rPr>
                <w:rFonts w:ascii="Times New Roman" w:hAnsi="Times New Roman"/>
                <w:color w:val="0D0D0D" w:themeColor="text1" w:themeTint="F2"/>
              </w:rPr>
              <w:t>итогов, рефлексия</w:t>
            </w:r>
          </w:p>
        </w:tc>
        <w:tc>
          <w:tcPr>
            <w:tcW w:w="3651" w:type="dxa"/>
          </w:tcPr>
          <w:p w:rsidR="001B4CB8" w:rsidRPr="001B4CB8" w:rsidRDefault="001B4CB8" w:rsidP="001B4CB8">
            <w:pPr>
              <w:pStyle w:val="a7"/>
              <w:widowControl w:val="0"/>
              <w:tabs>
                <w:tab w:val="left" w:pos="29"/>
              </w:tabs>
              <w:spacing w:before="0" w:beforeAutospacing="0" w:after="0" w:afterAutospacing="0"/>
              <w:ind w:firstLine="313"/>
              <w:rPr>
                <w:rFonts w:ascii="Times New Roman" w:hAnsi="Times New Roman"/>
                <w:color w:val="0D0D0D" w:themeColor="text1" w:themeTint="F2"/>
              </w:rPr>
            </w:pPr>
            <w:r w:rsidRPr="001B4CB8">
              <w:rPr>
                <w:rFonts w:ascii="Times New Roman" w:hAnsi="Times New Roman"/>
                <w:color w:val="0D0D0D" w:themeColor="text1" w:themeTint="F2"/>
              </w:rPr>
              <w:t>Оценивание «малых гипотез», вытекающих из основной гипотезы-обобщения, осмысление ее значения, уточнение, развитие. Рефлексия.</w:t>
            </w:r>
          </w:p>
        </w:tc>
      </w:tr>
      <w:tr w:rsidR="001B4CB8" w:rsidRPr="001B4CB8" w:rsidTr="001B4CB8">
        <w:tc>
          <w:tcPr>
            <w:tcW w:w="3652" w:type="dxa"/>
          </w:tcPr>
          <w:p w:rsidR="001B4CB8" w:rsidRPr="001B4CB8" w:rsidRDefault="001B4CB8" w:rsidP="001B4CB8">
            <w:pPr>
              <w:pStyle w:val="a7"/>
              <w:widowControl w:val="0"/>
              <w:tabs>
                <w:tab w:val="left" w:pos="29"/>
              </w:tabs>
              <w:spacing w:before="0" w:beforeAutospacing="0" w:after="0" w:afterAutospacing="0"/>
              <w:ind w:firstLine="313"/>
              <w:rPr>
                <w:rFonts w:ascii="Times New Roman" w:hAnsi="Times New Roman"/>
                <w:color w:val="0D0D0D" w:themeColor="text1" w:themeTint="F2"/>
              </w:rPr>
            </w:pPr>
            <w:r w:rsidRPr="001B4CB8">
              <w:rPr>
                <w:rFonts w:ascii="Times New Roman" w:hAnsi="Times New Roman"/>
                <w:color w:val="0D0D0D" w:themeColor="text1" w:themeTint="F2"/>
              </w:rPr>
              <w:t>Использование найденного принципа, идеи, нового знания в новых условиях для достижения подлинного понимания «открытия».</w:t>
            </w:r>
          </w:p>
        </w:tc>
        <w:tc>
          <w:tcPr>
            <w:tcW w:w="2268" w:type="dxa"/>
          </w:tcPr>
          <w:p w:rsidR="001B4CB8" w:rsidRPr="001B4CB8" w:rsidRDefault="001B4CB8" w:rsidP="001B4CB8">
            <w:pPr>
              <w:pStyle w:val="a7"/>
              <w:widowControl w:val="0"/>
              <w:tabs>
                <w:tab w:val="left" w:pos="29"/>
              </w:tabs>
              <w:spacing w:before="0" w:beforeAutospacing="0" w:after="0" w:afterAutospacing="0"/>
              <w:ind w:firstLine="63"/>
              <w:jc w:val="both"/>
              <w:rPr>
                <w:rFonts w:ascii="Times New Roman" w:hAnsi="Times New Roman"/>
                <w:color w:val="0D0D0D" w:themeColor="text1" w:themeTint="F2"/>
              </w:rPr>
            </w:pPr>
            <w:r w:rsidRPr="001B4CB8">
              <w:rPr>
                <w:rFonts w:ascii="Times New Roman" w:hAnsi="Times New Roman"/>
                <w:color w:val="0D0D0D" w:themeColor="text1" w:themeTint="F2"/>
              </w:rPr>
              <w:t>Применение</w:t>
            </w:r>
          </w:p>
        </w:tc>
        <w:tc>
          <w:tcPr>
            <w:tcW w:w="3651" w:type="dxa"/>
          </w:tcPr>
          <w:p w:rsidR="001B4CB8" w:rsidRPr="001B4CB8" w:rsidRDefault="001B4CB8" w:rsidP="001B4CB8">
            <w:pPr>
              <w:pStyle w:val="a7"/>
              <w:widowControl w:val="0"/>
              <w:tabs>
                <w:tab w:val="left" w:pos="29"/>
              </w:tabs>
              <w:spacing w:before="0" w:beforeAutospacing="0" w:after="0" w:afterAutospacing="0"/>
              <w:ind w:firstLine="313"/>
              <w:rPr>
                <w:rFonts w:ascii="Times New Roman" w:hAnsi="Times New Roman"/>
                <w:color w:val="0D0D0D" w:themeColor="text1" w:themeTint="F2"/>
              </w:rPr>
            </w:pPr>
            <w:r w:rsidRPr="001B4CB8">
              <w:rPr>
                <w:rFonts w:ascii="Times New Roman" w:hAnsi="Times New Roman"/>
                <w:color w:val="0D0D0D" w:themeColor="text1" w:themeTint="F2"/>
              </w:rPr>
              <w:t>Использование обоснованной в ходе исследования гипотезы-обобщения в новых условиях для понимания новых частных случаев.</w:t>
            </w:r>
          </w:p>
        </w:tc>
      </w:tr>
    </w:tbl>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Наряду с учебными ситуациями для развития УУД в основной школе использ</w:t>
      </w:r>
      <w:r>
        <w:rPr>
          <w:rFonts w:ascii="Times New Roman" w:hAnsi="Times New Roman"/>
          <w:color w:val="0D0D0D" w:themeColor="text1" w:themeTint="F2"/>
        </w:rPr>
        <w:t>уются</w:t>
      </w:r>
      <w:r w:rsidRPr="001B4CB8">
        <w:rPr>
          <w:rFonts w:ascii="Times New Roman" w:hAnsi="Times New Roman"/>
          <w:color w:val="0D0D0D" w:themeColor="text1" w:themeTint="F2"/>
        </w:rPr>
        <w:t xml:space="preserve"> следующие типы задач.</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i/>
          <w:color w:val="0D0D0D" w:themeColor="text1" w:themeTint="F2"/>
        </w:rPr>
      </w:pPr>
      <w:r w:rsidRPr="001B4CB8">
        <w:rPr>
          <w:rFonts w:ascii="Times New Roman" w:hAnsi="Times New Roman"/>
          <w:i/>
          <w:color w:val="0D0D0D" w:themeColor="text1" w:themeTint="F2"/>
        </w:rPr>
        <w:t>Личностные универсальные учебные действия: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личностное самоопределение;</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развитие Я-концепции;</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смыслообразование;</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мотивацию;</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нравственно-этическое оценивание.</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i/>
          <w:color w:val="0D0D0D" w:themeColor="text1" w:themeTint="F2"/>
        </w:rPr>
      </w:pPr>
      <w:r w:rsidRPr="001B4CB8">
        <w:rPr>
          <w:rFonts w:ascii="Times New Roman" w:hAnsi="Times New Roman"/>
          <w:i/>
          <w:color w:val="0D0D0D" w:themeColor="text1" w:themeTint="F2"/>
        </w:rPr>
        <w:t>Коммуникативные универсальные учебные действия: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учёт позиции партнёра;</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организацию и осуществление сотрудничества;</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передачу информации и отображению предметного содержания;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тренинги коммуникативных навыков;</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ролевые игры;</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групповые игры.</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i/>
          <w:color w:val="0D0D0D" w:themeColor="text1" w:themeTint="F2"/>
        </w:rPr>
      </w:pPr>
      <w:r w:rsidRPr="001B4CB8">
        <w:rPr>
          <w:rFonts w:ascii="Times New Roman" w:hAnsi="Times New Roman"/>
          <w:i/>
          <w:color w:val="0D0D0D" w:themeColor="text1" w:themeTint="F2"/>
        </w:rPr>
        <w:t>Познавательные универсальные учебные действия: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задачи и проекты на выстраивание стратегии поиска решения задач;</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задачи и проекты на сравнение, оценивание;</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задачи и проекты на проведение эмпирического исследования;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задачи и проекты на проведение теоретического исследования;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задачи на смысловое чтение.</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i/>
          <w:color w:val="0D0D0D" w:themeColor="text1" w:themeTint="F2"/>
        </w:rPr>
      </w:pPr>
      <w:r w:rsidRPr="001B4CB8">
        <w:rPr>
          <w:rFonts w:ascii="Times New Roman" w:hAnsi="Times New Roman"/>
          <w:i/>
          <w:color w:val="0D0D0D" w:themeColor="text1" w:themeTint="F2"/>
        </w:rPr>
        <w:t>Регулятивные универсальные учебные действия: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планирование;</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рефлексию;</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ориентировку в ситуации;</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прогнозирование;</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целеполагание;</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оценивание;</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принятие решения;</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самоконтроль;</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на коррекцию.</w:t>
      </w:r>
    </w:p>
    <w:p w:rsidR="001B4CB8" w:rsidRPr="001B4CB8" w:rsidRDefault="001B4CB8" w:rsidP="001B4CB8">
      <w:pPr>
        <w:pStyle w:val="a7"/>
        <w:widowControl w:val="0"/>
        <w:tabs>
          <w:tab w:val="left" w:pos="567"/>
        </w:tabs>
        <w:spacing w:before="0" w:beforeAutospacing="0" w:after="0" w:afterAutospacing="0"/>
        <w:ind w:firstLine="709"/>
        <w:rPr>
          <w:rFonts w:ascii="Times New Roman" w:hAnsi="Times New Roman"/>
          <w:color w:val="0D0D0D" w:themeColor="text1" w:themeTint="F2"/>
        </w:rPr>
      </w:pPr>
      <w:r w:rsidRPr="001B4CB8">
        <w:rPr>
          <w:rFonts w:ascii="Times New Roman" w:hAnsi="Times New Roman"/>
          <w:color w:val="0D0D0D" w:themeColor="text1" w:themeTint="F2"/>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w:t>
      </w:r>
      <w:r w:rsidR="00BA0262">
        <w:rPr>
          <w:rFonts w:ascii="Times New Roman" w:hAnsi="Times New Roman"/>
          <w:color w:val="0D0D0D" w:themeColor="text1" w:themeTint="F2"/>
        </w:rPr>
        <w:t>ООО</w:t>
      </w:r>
      <w:r w:rsidRPr="001B4CB8">
        <w:rPr>
          <w:rFonts w:ascii="Times New Roman" w:hAnsi="Times New Roman"/>
          <w:color w:val="0D0D0D" w:themeColor="text1" w:themeTint="F2"/>
        </w:rPr>
        <w:t>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B540EE" w:rsidRPr="003D2B30" w:rsidRDefault="00B540EE" w:rsidP="003D2B30">
      <w:pPr>
        <w:pStyle w:val="a7"/>
        <w:widowControl w:val="0"/>
        <w:tabs>
          <w:tab w:val="left" w:pos="567"/>
        </w:tabs>
        <w:spacing w:before="0" w:beforeAutospacing="0" w:after="0" w:afterAutospacing="0"/>
        <w:ind w:firstLine="709"/>
        <w:jc w:val="both"/>
        <w:rPr>
          <w:rFonts w:ascii="Times New Roman" w:hAnsi="Times New Roman"/>
          <w:color w:val="244061" w:themeColor="accent1" w:themeShade="80"/>
        </w:rPr>
      </w:pPr>
    </w:p>
    <w:p w:rsidR="00B540EE" w:rsidRPr="00E67D54" w:rsidRDefault="00715FA7" w:rsidP="001B4CB8">
      <w:pPr>
        <w:pStyle w:val="a7"/>
        <w:widowControl w:val="0"/>
        <w:tabs>
          <w:tab w:val="left" w:pos="567"/>
        </w:tabs>
        <w:spacing w:before="0" w:beforeAutospacing="0" w:after="0" w:afterAutospacing="0"/>
        <w:ind w:firstLine="709"/>
        <w:rPr>
          <w:rFonts w:ascii="Times New Roman" w:hAnsi="Times New Roman"/>
          <w:b/>
          <w:color w:val="0D0D0D" w:themeColor="text1" w:themeTint="F2"/>
        </w:rPr>
      </w:pPr>
      <w:r w:rsidRPr="00E67D54">
        <w:rPr>
          <w:rFonts w:ascii="Times New Roman" w:hAnsi="Times New Roman"/>
          <w:b/>
          <w:color w:val="0D0D0D" w:themeColor="text1" w:themeTint="F2"/>
        </w:rPr>
        <w:t xml:space="preserve">2.1.1. </w:t>
      </w:r>
      <w:r w:rsidR="00B540EE" w:rsidRPr="00E67D54">
        <w:rPr>
          <w:rFonts w:ascii="Times New Roman" w:hAnsi="Times New Roman"/>
          <w:b/>
          <w:color w:val="0D0D0D" w:themeColor="text1" w:themeTint="F2"/>
        </w:rPr>
        <w:t xml:space="preserve">Формы взаимодействия участников образовательного процесса при создании и реализации программы развития </w:t>
      </w:r>
      <w:r w:rsidR="00025D75" w:rsidRPr="00E67D54">
        <w:rPr>
          <w:rFonts w:ascii="Times New Roman" w:hAnsi="Times New Roman"/>
          <w:b/>
          <w:color w:val="0D0D0D" w:themeColor="text1" w:themeTint="F2"/>
        </w:rPr>
        <w:t>универсальных учебных действий</w:t>
      </w:r>
    </w:p>
    <w:p w:rsidR="00B540EE" w:rsidRPr="00E67D54" w:rsidRDefault="00B540EE" w:rsidP="003D2B30">
      <w:pPr>
        <w:spacing w:after="0" w:line="240" w:lineRule="auto"/>
        <w:ind w:firstLine="709"/>
        <w:contextualSpacing/>
        <w:jc w:val="both"/>
        <w:rPr>
          <w:rFonts w:ascii="Times New Roman" w:hAnsi="Times New Roman"/>
          <w:color w:val="0D0D0D" w:themeColor="text1" w:themeTint="F2"/>
          <w:sz w:val="24"/>
          <w:szCs w:val="24"/>
        </w:rPr>
      </w:pPr>
      <w:r w:rsidRPr="00E67D54">
        <w:rPr>
          <w:rFonts w:ascii="Times New Roman" w:hAnsi="Times New Roman"/>
          <w:color w:val="0D0D0D" w:themeColor="text1" w:themeTint="F2"/>
          <w:sz w:val="24"/>
          <w:szCs w:val="24"/>
        </w:rPr>
        <w:t xml:space="preserve">C целью разработки и реализации </w:t>
      </w:r>
      <w:r w:rsidR="000B698C" w:rsidRPr="00E67D54">
        <w:rPr>
          <w:rFonts w:ascii="Times New Roman" w:hAnsi="Times New Roman"/>
          <w:color w:val="0D0D0D" w:themeColor="text1" w:themeTint="F2"/>
          <w:sz w:val="24"/>
          <w:szCs w:val="24"/>
        </w:rPr>
        <w:t>п</w:t>
      </w:r>
      <w:r w:rsidRPr="00E67D54">
        <w:rPr>
          <w:rFonts w:ascii="Times New Roman" w:hAnsi="Times New Roman"/>
          <w:color w:val="0D0D0D" w:themeColor="text1" w:themeTint="F2"/>
          <w:sz w:val="24"/>
          <w:szCs w:val="24"/>
        </w:rPr>
        <w:t xml:space="preserve">рограммы </w:t>
      </w:r>
      <w:r w:rsidR="0021451B" w:rsidRPr="00E67D54">
        <w:rPr>
          <w:rFonts w:ascii="Times New Roman" w:hAnsi="Times New Roman"/>
          <w:color w:val="0D0D0D" w:themeColor="text1" w:themeTint="F2"/>
          <w:sz w:val="24"/>
          <w:szCs w:val="24"/>
        </w:rPr>
        <w:t xml:space="preserve">развития УУД </w:t>
      </w:r>
      <w:r w:rsidRPr="00E67D54">
        <w:rPr>
          <w:rFonts w:ascii="Times New Roman" w:hAnsi="Times New Roman"/>
          <w:color w:val="0D0D0D" w:themeColor="text1" w:themeTint="F2"/>
          <w:sz w:val="24"/>
          <w:szCs w:val="24"/>
        </w:rPr>
        <w:t xml:space="preserve">в </w:t>
      </w:r>
      <w:r w:rsidR="00A52D95" w:rsidRPr="00E67D54">
        <w:rPr>
          <w:rFonts w:ascii="Times New Roman" w:hAnsi="Times New Roman"/>
          <w:color w:val="0D0D0D" w:themeColor="text1" w:themeTint="F2"/>
          <w:sz w:val="24"/>
          <w:szCs w:val="24"/>
        </w:rPr>
        <w:t>МАОУ СОШ №76</w:t>
      </w:r>
      <w:r w:rsidRPr="00E67D54">
        <w:rPr>
          <w:rFonts w:ascii="Times New Roman" w:hAnsi="Times New Roman"/>
          <w:color w:val="0D0D0D" w:themeColor="text1" w:themeTint="F2"/>
          <w:sz w:val="24"/>
          <w:szCs w:val="24"/>
        </w:rPr>
        <w:t xml:space="preserve"> создана рабочая группа</w:t>
      </w:r>
      <w:r w:rsidR="00E67D54" w:rsidRPr="00E67D54">
        <w:rPr>
          <w:rFonts w:ascii="Times New Roman" w:hAnsi="Times New Roman"/>
          <w:color w:val="0D0D0D" w:themeColor="text1" w:themeTint="F2"/>
          <w:sz w:val="24"/>
          <w:szCs w:val="24"/>
        </w:rPr>
        <w:t xml:space="preserve"> из руководителей школьных методических объединений учителей- предметников</w:t>
      </w:r>
      <w:r w:rsidRPr="00E67D54">
        <w:rPr>
          <w:rFonts w:ascii="Times New Roman" w:hAnsi="Times New Roman"/>
          <w:color w:val="0D0D0D" w:themeColor="text1" w:themeTint="F2"/>
          <w:sz w:val="24"/>
          <w:szCs w:val="24"/>
        </w:rPr>
        <w:t xml:space="preserve"> под руководством заместителя директора по учебно-воспитательной работе (УВР), осуществляющих деятельность в сфере формирования и реализации программы развития УУД. </w:t>
      </w:r>
    </w:p>
    <w:p w:rsidR="00B540EE" w:rsidRPr="00E67D54" w:rsidRDefault="00025D75"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E67D54">
        <w:rPr>
          <w:rFonts w:ascii="Times New Roman" w:hAnsi="Times New Roman"/>
          <w:color w:val="0D0D0D" w:themeColor="text1" w:themeTint="F2"/>
          <w:shd w:val="clear" w:color="auto" w:fill="FFFFFF"/>
        </w:rPr>
        <w:t>Н</w:t>
      </w:r>
      <w:r w:rsidR="00B540EE" w:rsidRPr="00E67D54">
        <w:rPr>
          <w:rFonts w:ascii="Times New Roman" w:hAnsi="Times New Roman"/>
          <w:color w:val="0D0D0D" w:themeColor="text1" w:themeTint="F2"/>
          <w:shd w:val="clear" w:color="auto" w:fill="FFFFFF"/>
        </w:rPr>
        <w:t>аправлени</w:t>
      </w:r>
      <w:r w:rsidRPr="00E67D54">
        <w:rPr>
          <w:rFonts w:ascii="Times New Roman" w:hAnsi="Times New Roman"/>
          <w:color w:val="0D0D0D" w:themeColor="text1" w:themeTint="F2"/>
          <w:shd w:val="clear" w:color="auto" w:fill="FFFFFF"/>
        </w:rPr>
        <w:t>я</w:t>
      </w:r>
      <w:r w:rsidR="00B540EE" w:rsidRPr="00E67D54">
        <w:rPr>
          <w:rFonts w:ascii="Times New Roman" w:hAnsi="Times New Roman"/>
          <w:color w:val="0D0D0D" w:themeColor="text1" w:themeTint="F2"/>
          <w:shd w:val="clear" w:color="auto" w:fill="FFFFFF"/>
        </w:rPr>
        <w:t xml:space="preserve"> деятельности рабочей группы включ</w:t>
      </w:r>
      <w:r w:rsidRPr="00E67D54">
        <w:rPr>
          <w:rFonts w:ascii="Times New Roman" w:hAnsi="Times New Roman"/>
          <w:color w:val="0D0D0D" w:themeColor="text1" w:themeTint="F2"/>
          <w:shd w:val="clear" w:color="auto" w:fill="FFFFFF"/>
        </w:rPr>
        <w:t>а</w:t>
      </w:r>
      <w:r w:rsidR="00E67D54" w:rsidRPr="00E67D54">
        <w:rPr>
          <w:rFonts w:ascii="Times New Roman" w:hAnsi="Times New Roman"/>
          <w:color w:val="0D0D0D" w:themeColor="text1" w:themeTint="F2"/>
          <w:shd w:val="clear" w:color="auto" w:fill="FFFFFF"/>
        </w:rPr>
        <w:t>ют</w:t>
      </w:r>
      <w:r w:rsidR="00B540EE" w:rsidRPr="00E67D54">
        <w:rPr>
          <w:rFonts w:ascii="Times New Roman" w:hAnsi="Times New Roman"/>
          <w:color w:val="0D0D0D" w:themeColor="text1" w:themeTint="F2"/>
          <w:shd w:val="clear" w:color="auto" w:fill="FFFFFF"/>
        </w:rPr>
        <w:t>:</w:t>
      </w:r>
    </w:p>
    <w:p w:rsidR="00B540EE" w:rsidRPr="00E67D54" w:rsidRDefault="00B540EE" w:rsidP="003D2B3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shd w:val="clear" w:color="auto" w:fill="FFFFFF"/>
        </w:rPr>
        <w:t xml:space="preserve">разработку планируемых образовательных метапредметных результатов как для всех обучающихся </w:t>
      </w:r>
      <w:r w:rsidR="00F91F55" w:rsidRPr="00E67D54">
        <w:rPr>
          <w:rFonts w:ascii="Times New Roman" w:hAnsi="Times New Roman"/>
          <w:color w:val="0D0D0D" w:themeColor="text1" w:themeTint="F2"/>
          <w:shd w:val="clear" w:color="auto" w:fill="FFFFFF"/>
        </w:rPr>
        <w:t>уровня</w:t>
      </w:r>
      <w:r w:rsidRPr="00E67D54">
        <w:rPr>
          <w:rFonts w:ascii="Times New Roman" w:hAnsi="Times New Roman"/>
          <w:color w:val="0D0D0D" w:themeColor="text1" w:themeTint="F2"/>
          <w:shd w:val="clear" w:color="auto" w:fill="FFFFFF"/>
        </w:rPr>
        <w:t>, так и для групп с особыми образовательными потребностями</w:t>
      </w:r>
      <w:r w:rsidR="00715FA7" w:rsidRPr="00E67D54">
        <w:rPr>
          <w:rFonts w:ascii="Times New Roman" w:hAnsi="Times New Roman"/>
          <w:color w:val="0D0D0D" w:themeColor="text1" w:themeTint="F2"/>
          <w:shd w:val="clear" w:color="auto" w:fill="FFFFFF"/>
        </w:rPr>
        <w:t xml:space="preserve"> с учетом сформированного учебного плана и используемых в </w:t>
      </w:r>
      <w:r w:rsidR="00A52D95" w:rsidRPr="00E67D54">
        <w:rPr>
          <w:rFonts w:ascii="Times New Roman" w:hAnsi="Times New Roman"/>
          <w:color w:val="0D0D0D" w:themeColor="text1" w:themeTint="F2"/>
          <w:shd w:val="clear" w:color="auto" w:fill="FFFFFF"/>
        </w:rPr>
        <w:t>МАОУ СОШ №76</w:t>
      </w:r>
      <w:r w:rsidR="00715FA7" w:rsidRPr="00E67D54">
        <w:rPr>
          <w:rFonts w:ascii="Times New Roman" w:hAnsi="Times New Roman"/>
          <w:color w:val="0D0D0D" w:themeColor="text1" w:themeTint="F2"/>
          <w:shd w:val="clear" w:color="auto" w:fill="FFFFFF"/>
        </w:rPr>
        <w:t xml:space="preserve"> образовательных технологий и методов обучения</w:t>
      </w:r>
      <w:r w:rsidRPr="00E67D54">
        <w:rPr>
          <w:rFonts w:ascii="Times New Roman" w:hAnsi="Times New Roman"/>
          <w:color w:val="0D0D0D" w:themeColor="text1" w:themeTint="F2"/>
          <w:shd w:val="clear" w:color="auto" w:fill="FFFFFF"/>
        </w:rPr>
        <w:t>;</w:t>
      </w:r>
    </w:p>
    <w:p w:rsidR="00B540EE" w:rsidRPr="00E67D54" w:rsidRDefault="00B540EE" w:rsidP="003D2B3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shd w:val="clear" w:color="auto" w:fill="FFFFFF"/>
        </w:rPr>
        <w:t xml:space="preserve">разработку основных подходов к обеспечению связи универсальных учебных действий с </w:t>
      </w:r>
      <w:r w:rsidRPr="00E67D54">
        <w:rPr>
          <w:rFonts w:ascii="Times New Roman" w:hAnsi="Times New Roman"/>
          <w:color w:val="0D0D0D" w:themeColor="text1" w:themeTint="F2"/>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E67D54" w:rsidRDefault="00B540EE" w:rsidP="003D2B3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rPr>
        <w:t>разработку основных подходов к конструированию задач на применение универсальных учебных действий;</w:t>
      </w:r>
    </w:p>
    <w:p w:rsidR="00B540EE" w:rsidRPr="00E67D54" w:rsidRDefault="00B540EE" w:rsidP="003D2B3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shd w:val="clear" w:color="auto" w:fill="FFFFFF"/>
        </w:rPr>
        <w:t xml:space="preserve">разработку основных подходов к </w:t>
      </w:r>
      <w:r w:rsidRPr="00E67D54">
        <w:rPr>
          <w:rFonts w:ascii="Times New Roman" w:hAnsi="Times New Roman"/>
          <w:color w:val="0D0D0D" w:themeColor="text1" w:themeTint="F2"/>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E67D54" w:rsidRDefault="00B540EE" w:rsidP="003D2B3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shd w:val="clear" w:color="auto" w:fill="FFFFFF"/>
        </w:rPr>
        <w:t xml:space="preserve">разработку основных подходов к </w:t>
      </w:r>
      <w:r w:rsidRPr="00E67D54">
        <w:rPr>
          <w:rFonts w:ascii="Times New Roman" w:hAnsi="Times New Roman"/>
          <w:color w:val="0D0D0D" w:themeColor="text1" w:themeTint="F2"/>
        </w:rPr>
        <w:t>организации учебной деятельности по формированию и развитию ИКТ-компетенций;</w:t>
      </w:r>
    </w:p>
    <w:p w:rsidR="00B540EE" w:rsidRPr="00E67D54" w:rsidRDefault="00B540EE" w:rsidP="003D2B3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shd w:val="clear" w:color="auto" w:fill="FFFFFF"/>
        </w:rPr>
        <w:t xml:space="preserve">разработку системы мер по организации </w:t>
      </w:r>
      <w:r w:rsidRPr="00E67D54">
        <w:rPr>
          <w:rFonts w:ascii="Times New Roman" w:hAnsi="Times New Roman"/>
          <w:color w:val="0D0D0D" w:themeColor="text1" w:themeTint="F2"/>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E67D54" w:rsidRDefault="00B540EE" w:rsidP="003D2B3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shd w:val="clear" w:color="auto" w:fill="FFFFFF"/>
        </w:rPr>
        <w:t xml:space="preserve">разработку системы мер по обеспечению </w:t>
      </w:r>
      <w:r w:rsidRPr="00E67D54">
        <w:rPr>
          <w:rFonts w:ascii="Times New Roman" w:hAnsi="Times New Roman"/>
          <w:color w:val="0D0D0D" w:themeColor="text1" w:themeTint="F2"/>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E67D54" w:rsidRDefault="00B540EE" w:rsidP="003D2B3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rPr>
        <w:t xml:space="preserve">разработку комплекса мер по организации системы оценки деятельности </w:t>
      </w:r>
      <w:r w:rsidR="00A52D95" w:rsidRPr="00E67D54">
        <w:rPr>
          <w:rFonts w:ascii="Times New Roman" w:hAnsi="Times New Roman"/>
          <w:color w:val="0D0D0D" w:themeColor="text1" w:themeTint="F2"/>
        </w:rPr>
        <w:t>МАОУ СОШ №76</w:t>
      </w:r>
      <w:r w:rsidRPr="00E67D54">
        <w:rPr>
          <w:rFonts w:ascii="Times New Roman" w:hAnsi="Times New Roman"/>
          <w:color w:val="0D0D0D" w:themeColor="text1" w:themeTint="F2"/>
        </w:rPr>
        <w:t xml:space="preserve"> по формированию и развитию универсальных учебных действий у обучающихся;</w:t>
      </w:r>
    </w:p>
    <w:p w:rsidR="00B540EE" w:rsidRPr="00E67D54" w:rsidRDefault="00B540EE" w:rsidP="003D2B3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E67D54" w:rsidRDefault="00B540EE" w:rsidP="003D2B3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E67D54" w:rsidRDefault="00B540EE" w:rsidP="003D2B3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E67D54" w:rsidRDefault="00B540EE" w:rsidP="003D2B3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shd w:val="clear" w:color="auto" w:fill="FFFFFF"/>
        </w:rPr>
        <w:t xml:space="preserve">организацию и проведение серии семинаров с учителями, работающими на </w:t>
      </w:r>
      <w:r w:rsidR="00F91F55" w:rsidRPr="00E67D54">
        <w:rPr>
          <w:rFonts w:ascii="Times New Roman" w:hAnsi="Times New Roman"/>
          <w:color w:val="0D0D0D" w:themeColor="text1" w:themeTint="F2"/>
          <w:shd w:val="clear" w:color="auto" w:fill="FFFFFF"/>
        </w:rPr>
        <w:t xml:space="preserve">уровне </w:t>
      </w:r>
      <w:r w:rsidRPr="00E67D54">
        <w:rPr>
          <w:rFonts w:ascii="Times New Roman" w:hAnsi="Times New Roman"/>
          <w:color w:val="0D0D0D" w:themeColor="text1" w:themeTint="F2"/>
          <w:shd w:val="clear" w:color="auto" w:fill="FFFFFF"/>
        </w:rPr>
        <w:t>начального общего образования в целях реализации принципа преемственности в плане развития УУД;</w:t>
      </w:r>
    </w:p>
    <w:p w:rsidR="00B540EE" w:rsidRPr="00E67D54" w:rsidRDefault="00B540EE" w:rsidP="003D2B3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E67D54" w:rsidRDefault="00B540EE" w:rsidP="003D2B3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E67D54">
        <w:rPr>
          <w:rFonts w:ascii="Times New Roman" w:hAnsi="Times New Roman"/>
          <w:color w:val="0D0D0D" w:themeColor="text1" w:themeTint="F2"/>
          <w:shd w:val="clear" w:color="auto" w:fill="FFFFFF"/>
        </w:rPr>
        <w:t>уровня</w:t>
      </w:r>
      <w:r w:rsidRPr="00E67D54">
        <w:rPr>
          <w:rFonts w:ascii="Times New Roman" w:hAnsi="Times New Roman"/>
          <w:color w:val="0D0D0D" w:themeColor="text1" w:themeTint="F2"/>
          <w:shd w:val="clear" w:color="auto" w:fill="FFFFFF"/>
        </w:rPr>
        <w:t>;</w:t>
      </w:r>
    </w:p>
    <w:p w:rsidR="00B540EE" w:rsidRPr="00E67D54" w:rsidRDefault="00B540EE" w:rsidP="003D2B30">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E67D54">
        <w:rPr>
          <w:rFonts w:ascii="Times New Roman" w:hAnsi="Times New Roman"/>
          <w:color w:val="0D0D0D" w:themeColor="text1" w:themeTint="F2"/>
          <w:shd w:val="clear" w:color="auto" w:fill="FFFFFF"/>
        </w:rPr>
        <w:t>уровня</w:t>
      </w:r>
      <w:r w:rsidRPr="00E67D54">
        <w:rPr>
          <w:rFonts w:ascii="Times New Roman" w:hAnsi="Times New Roman"/>
          <w:color w:val="0D0D0D" w:themeColor="text1" w:themeTint="F2"/>
          <w:shd w:val="clear" w:color="auto" w:fill="FFFFFF"/>
        </w:rPr>
        <w:t>;</w:t>
      </w:r>
    </w:p>
    <w:p w:rsidR="00BF27A5" w:rsidRPr="00E67D54" w:rsidRDefault="00B540EE" w:rsidP="002B62B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color w:val="244061" w:themeColor="accent1" w:themeShade="80"/>
        </w:rPr>
      </w:pPr>
      <w:r w:rsidRPr="00E67D54">
        <w:rPr>
          <w:rFonts w:ascii="Times New Roman" w:hAnsi="Times New Roman"/>
          <w:color w:val="0D0D0D" w:themeColor="text1" w:themeTint="F2"/>
          <w:shd w:val="clear" w:color="auto" w:fill="FFFFFF"/>
        </w:rPr>
        <w:t xml:space="preserve">организацию отражения результатов работы по формированию УУД учащихся на сайте </w:t>
      </w:r>
      <w:r w:rsidR="00A52D95" w:rsidRPr="00E67D54">
        <w:rPr>
          <w:rFonts w:ascii="Times New Roman" w:hAnsi="Times New Roman"/>
          <w:color w:val="0D0D0D" w:themeColor="text1" w:themeTint="F2"/>
          <w:shd w:val="clear" w:color="auto" w:fill="FFFFFF"/>
        </w:rPr>
        <w:t>МАОУ СОШ №76</w:t>
      </w:r>
      <w:r w:rsidRPr="00E67D54">
        <w:rPr>
          <w:rFonts w:ascii="Times New Roman" w:hAnsi="Times New Roman"/>
          <w:color w:val="0D0D0D" w:themeColor="text1" w:themeTint="F2"/>
          <w:shd w:val="clear" w:color="auto" w:fill="FFFFFF"/>
        </w:rPr>
        <w:t>.</w:t>
      </w:r>
    </w:p>
    <w:p w:rsidR="00B540EE" w:rsidRPr="00E67D54" w:rsidRDefault="00B540EE" w:rsidP="00E67D54">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B540EE" w:rsidRPr="00E67D54" w:rsidRDefault="0021451B" w:rsidP="00E67D54">
      <w:pPr>
        <w:pStyle w:val="a7"/>
        <w:widowControl w:val="0"/>
        <w:tabs>
          <w:tab w:val="left" w:pos="567"/>
        </w:tabs>
        <w:spacing w:before="0" w:beforeAutospacing="0" w:after="0" w:afterAutospacing="0"/>
        <w:ind w:firstLine="709"/>
        <w:jc w:val="both"/>
        <w:rPr>
          <w:rFonts w:ascii="Times New Roman" w:hAnsi="Times New Roman"/>
          <w:b/>
          <w:color w:val="0D0D0D" w:themeColor="text1" w:themeTint="F2"/>
        </w:rPr>
      </w:pPr>
      <w:r w:rsidRPr="00E67D54">
        <w:rPr>
          <w:rFonts w:ascii="Times New Roman" w:hAnsi="Times New Roman"/>
          <w:b/>
          <w:color w:val="0D0D0D" w:themeColor="text1" w:themeTint="F2"/>
        </w:rPr>
        <w:t xml:space="preserve">2.1.2. </w:t>
      </w:r>
      <w:r w:rsidR="00B540EE" w:rsidRPr="00E67D54">
        <w:rPr>
          <w:rFonts w:ascii="Times New Roman" w:hAnsi="Times New Roman"/>
          <w:b/>
          <w:color w:val="0D0D0D" w:themeColor="text1" w:themeTint="F2"/>
        </w:rPr>
        <w:t>Цели и задачи программы, описание ее места и роли в реализации требований ФГОС</w:t>
      </w:r>
    </w:p>
    <w:p w:rsidR="00B540EE" w:rsidRPr="00E67D54"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E67D54">
        <w:rPr>
          <w:rFonts w:ascii="Times New Roman" w:hAnsi="Times New Roman"/>
          <w:bCs/>
          <w:color w:val="0D0D0D" w:themeColor="text1" w:themeTint="F2"/>
        </w:rPr>
        <w:t>Целью программы</w:t>
      </w:r>
      <w:r w:rsidRPr="00E67D54">
        <w:rPr>
          <w:rFonts w:ascii="Times New Roman" w:hAnsi="Times New Roman"/>
          <w:color w:val="0D0D0D" w:themeColor="text1" w:themeTint="F2"/>
        </w:rPr>
        <w:t xml:space="preserve"> развития </w:t>
      </w:r>
      <w:r w:rsidR="00025D75" w:rsidRPr="00E67D54">
        <w:rPr>
          <w:rFonts w:ascii="Times New Roman" w:hAnsi="Times New Roman"/>
          <w:color w:val="0D0D0D" w:themeColor="text1" w:themeTint="F2"/>
        </w:rPr>
        <w:t>УУД</w:t>
      </w:r>
      <w:r w:rsidRPr="00E67D54">
        <w:rPr>
          <w:rFonts w:ascii="Times New Roman" w:hAnsi="Times New Roman"/>
          <w:color w:val="0D0D0D" w:themeColor="text1" w:themeTint="F2"/>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E67D54">
        <w:rPr>
          <w:rFonts w:ascii="Times New Roman" w:hAnsi="Times New Roman"/>
          <w:color w:val="0D0D0D" w:themeColor="text1" w:themeTint="F2"/>
        </w:rPr>
        <w:t xml:space="preserve"> ООО</w:t>
      </w:r>
      <w:r w:rsidRPr="00E67D54">
        <w:rPr>
          <w:rFonts w:ascii="Times New Roman" w:hAnsi="Times New Roman"/>
          <w:color w:val="0D0D0D" w:themeColor="text1" w:themeTint="F2"/>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E67D54"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E67D54">
        <w:rPr>
          <w:rFonts w:ascii="Times New Roman" w:hAnsi="Times New Roman"/>
          <w:color w:val="0D0D0D" w:themeColor="text1" w:themeTint="F2"/>
        </w:rPr>
        <w:t xml:space="preserve">В </w:t>
      </w:r>
      <w:r w:rsidR="00BA0262">
        <w:rPr>
          <w:rFonts w:ascii="Times New Roman" w:hAnsi="Times New Roman"/>
          <w:color w:val="0D0D0D" w:themeColor="text1" w:themeTint="F2"/>
        </w:rPr>
        <w:t>ООО</w:t>
      </w:r>
      <w:r w:rsidRPr="00E67D54">
        <w:rPr>
          <w:rFonts w:ascii="Times New Roman" w:hAnsi="Times New Roman"/>
          <w:color w:val="0D0D0D" w:themeColor="text1" w:themeTint="F2"/>
        </w:rPr>
        <w:t xml:space="preserve">тветствии с указанной целью программа развития УУД в основной школе определяет следующие </w:t>
      </w:r>
      <w:r w:rsidRPr="00E67D54">
        <w:rPr>
          <w:rFonts w:ascii="Times New Roman" w:hAnsi="Times New Roman"/>
          <w:bCs/>
          <w:color w:val="0D0D0D" w:themeColor="text1" w:themeTint="F2"/>
        </w:rPr>
        <w:t>задачи</w:t>
      </w:r>
      <w:r w:rsidRPr="00E67D54">
        <w:rPr>
          <w:rFonts w:ascii="Times New Roman" w:hAnsi="Times New Roman"/>
          <w:color w:val="0D0D0D" w:themeColor="text1" w:themeTint="F2"/>
        </w:rPr>
        <w:t>:</w:t>
      </w:r>
    </w:p>
    <w:p w:rsidR="00B540EE" w:rsidRPr="00E67D54" w:rsidRDefault="00B540EE" w:rsidP="007722A0">
      <w:pPr>
        <w:pStyle w:val="a7"/>
        <w:widowControl w:val="0"/>
        <w:numPr>
          <w:ilvl w:val="0"/>
          <w:numId w:val="3"/>
        </w:numPr>
        <w:tabs>
          <w:tab w:val="clear" w:pos="720"/>
          <w:tab w:val="num" w:pos="993"/>
        </w:tabs>
        <w:spacing w:before="0" w:beforeAutospacing="0" w:after="0" w:afterAutospacing="0"/>
        <w:ind w:left="0" w:firstLine="851"/>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E67D54" w:rsidRDefault="00B540EE" w:rsidP="007722A0">
      <w:pPr>
        <w:pStyle w:val="a7"/>
        <w:widowControl w:val="0"/>
        <w:numPr>
          <w:ilvl w:val="0"/>
          <w:numId w:val="3"/>
        </w:numPr>
        <w:tabs>
          <w:tab w:val="clear" w:pos="720"/>
          <w:tab w:val="num" w:pos="993"/>
        </w:tabs>
        <w:spacing w:before="0" w:beforeAutospacing="0" w:after="0" w:afterAutospacing="0"/>
        <w:ind w:left="0" w:firstLine="851"/>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E67D54" w:rsidRDefault="00B540EE" w:rsidP="007722A0">
      <w:pPr>
        <w:pStyle w:val="a7"/>
        <w:widowControl w:val="0"/>
        <w:numPr>
          <w:ilvl w:val="0"/>
          <w:numId w:val="3"/>
        </w:numPr>
        <w:tabs>
          <w:tab w:val="clear" w:pos="720"/>
          <w:tab w:val="num" w:pos="993"/>
        </w:tabs>
        <w:spacing w:before="0" w:beforeAutospacing="0" w:after="0" w:afterAutospacing="0"/>
        <w:ind w:left="0" w:firstLine="851"/>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rPr>
        <w:t>включение развивающих задач как в урочную, так и внеурочную деятельность обучающихся;</w:t>
      </w:r>
    </w:p>
    <w:p w:rsidR="00B540EE" w:rsidRPr="00E67D54" w:rsidRDefault="00B540EE" w:rsidP="007722A0">
      <w:pPr>
        <w:pStyle w:val="a7"/>
        <w:widowControl w:val="0"/>
        <w:numPr>
          <w:ilvl w:val="0"/>
          <w:numId w:val="3"/>
        </w:numPr>
        <w:tabs>
          <w:tab w:val="clear" w:pos="720"/>
          <w:tab w:val="num" w:pos="993"/>
        </w:tabs>
        <w:spacing w:before="0" w:beforeAutospacing="0" w:after="0" w:afterAutospacing="0"/>
        <w:ind w:left="0" w:firstLine="851"/>
        <w:jc w:val="both"/>
        <w:textAlignment w:val="baseline"/>
        <w:rPr>
          <w:rFonts w:ascii="Times New Roman" w:hAnsi="Times New Roman"/>
          <w:color w:val="0D0D0D" w:themeColor="text1" w:themeTint="F2"/>
        </w:rPr>
      </w:pPr>
      <w:r w:rsidRPr="00E67D54">
        <w:rPr>
          <w:rFonts w:ascii="Times New Roman" w:hAnsi="Times New Roman"/>
          <w:color w:val="0D0D0D" w:themeColor="text1" w:themeTint="F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E67D54"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E67D54">
        <w:rPr>
          <w:rFonts w:ascii="Times New Roman" w:hAnsi="Times New Roman"/>
          <w:color w:val="0D0D0D" w:themeColor="text1" w:themeTint="F2"/>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E67D54" w:rsidRPr="00E67D54">
        <w:rPr>
          <w:rFonts w:ascii="Times New Roman" w:hAnsi="Times New Roman"/>
          <w:color w:val="0D0D0D" w:themeColor="text1" w:themeTint="F2"/>
        </w:rPr>
        <w:t xml:space="preserve"> </w:t>
      </w:r>
      <w:r w:rsidR="00025D75" w:rsidRPr="00E67D54">
        <w:rPr>
          <w:rFonts w:ascii="Times New Roman" w:hAnsi="Times New Roman"/>
          <w:color w:val="0D0D0D" w:themeColor="text1" w:themeTint="F2"/>
        </w:rPr>
        <w:t>УУД</w:t>
      </w:r>
      <w:r w:rsidRPr="00E67D54">
        <w:rPr>
          <w:rFonts w:ascii="Times New Roman" w:hAnsi="Times New Roman"/>
          <w:color w:val="0D0D0D" w:themeColor="text1" w:themeTint="F2"/>
        </w:rPr>
        <w:t xml:space="preserve"> представляют собой целостную взаимосвязанную систему, определяемую общей логикой возрастного развития.</w:t>
      </w:r>
    </w:p>
    <w:p w:rsidR="00B540EE" w:rsidRPr="00FB06A5"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E67D54">
        <w:rPr>
          <w:rFonts w:ascii="Times New Roman" w:hAnsi="Times New Roman"/>
          <w:color w:val="0D0D0D" w:themeColor="text1" w:themeTint="F2"/>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w:t>
      </w:r>
      <w:r w:rsidRPr="00FB06A5">
        <w:rPr>
          <w:rFonts w:ascii="Times New Roman" w:hAnsi="Times New Roman"/>
          <w:color w:val="0D0D0D" w:themeColor="text1" w:themeTint="F2"/>
        </w:rPr>
        <w:t>трансформирована в новую задачу для основной школы – «инициировать учебное сотрудничество».</w:t>
      </w:r>
    </w:p>
    <w:p w:rsidR="00B540EE" w:rsidRPr="00FB06A5" w:rsidRDefault="00B540EE" w:rsidP="003D2B30">
      <w:pPr>
        <w:pStyle w:val="a7"/>
        <w:widowControl w:val="0"/>
        <w:tabs>
          <w:tab w:val="left" w:pos="567"/>
        </w:tabs>
        <w:spacing w:before="0" w:beforeAutospacing="0" w:after="0" w:afterAutospacing="0"/>
        <w:ind w:firstLine="709"/>
        <w:jc w:val="center"/>
        <w:rPr>
          <w:rFonts w:ascii="Times New Roman" w:hAnsi="Times New Roman"/>
          <w:b/>
          <w:color w:val="0D0D0D" w:themeColor="text1" w:themeTint="F2"/>
        </w:rPr>
      </w:pPr>
    </w:p>
    <w:p w:rsidR="00B540EE" w:rsidRPr="00FB06A5" w:rsidRDefault="0021451B" w:rsidP="00E67D54">
      <w:pPr>
        <w:pStyle w:val="a7"/>
        <w:widowControl w:val="0"/>
        <w:tabs>
          <w:tab w:val="left" w:pos="567"/>
        </w:tabs>
        <w:spacing w:before="0" w:beforeAutospacing="0" w:after="0" w:afterAutospacing="0"/>
        <w:ind w:firstLine="709"/>
        <w:jc w:val="both"/>
        <w:rPr>
          <w:rFonts w:ascii="Times New Roman" w:hAnsi="Times New Roman"/>
          <w:b/>
          <w:color w:val="0D0D0D" w:themeColor="text1" w:themeTint="F2"/>
        </w:rPr>
      </w:pPr>
      <w:r w:rsidRPr="00FB06A5">
        <w:rPr>
          <w:rFonts w:ascii="Times New Roman" w:hAnsi="Times New Roman"/>
          <w:b/>
          <w:color w:val="0D0D0D" w:themeColor="text1" w:themeTint="F2"/>
        </w:rPr>
        <w:t xml:space="preserve">2.1.3. </w:t>
      </w:r>
      <w:r w:rsidR="00B540EE" w:rsidRPr="00FB06A5">
        <w:rPr>
          <w:rFonts w:ascii="Times New Roman" w:hAnsi="Times New Roman"/>
          <w:b/>
          <w:color w:val="0D0D0D" w:themeColor="text1" w:themeTint="F2"/>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FB06A5"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К принципам формирования УУД в основной школе можно отнести следующие:</w:t>
      </w:r>
    </w:p>
    <w:p w:rsidR="00B540EE" w:rsidRPr="00FB06A5" w:rsidRDefault="00B540EE" w:rsidP="007722A0">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формирование УУД – задача, сквозная для всего образовательного процесса (урочная, внеурочная деятельность);</w:t>
      </w:r>
    </w:p>
    <w:p w:rsidR="00B540EE" w:rsidRPr="00FB06A5" w:rsidRDefault="00B540EE" w:rsidP="007722A0">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формирование УУД обязательно требует работы с предметным или междисцип</w:t>
      </w:r>
      <w:r w:rsidR="000B698C" w:rsidRPr="00FB06A5">
        <w:rPr>
          <w:rFonts w:ascii="Times New Roman" w:hAnsi="Times New Roman"/>
          <w:color w:val="0D0D0D" w:themeColor="text1" w:themeTint="F2"/>
        </w:rPr>
        <w:t>л</w:t>
      </w:r>
      <w:r w:rsidRPr="00FB06A5">
        <w:rPr>
          <w:rFonts w:ascii="Times New Roman" w:hAnsi="Times New Roman"/>
          <w:color w:val="0D0D0D" w:themeColor="text1" w:themeTint="F2"/>
        </w:rPr>
        <w:t>инарным содержанием;</w:t>
      </w:r>
    </w:p>
    <w:p w:rsidR="00B540EE" w:rsidRPr="00FB06A5" w:rsidRDefault="00B540EE" w:rsidP="007722A0">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FB06A5" w:rsidRDefault="00B540EE" w:rsidP="007722A0">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FB06A5" w:rsidRDefault="00B540EE" w:rsidP="007722A0">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FB06A5" w:rsidRDefault="00B540EE" w:rsidP="007722A0">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B540EE" w:rsidRPr="00FB06A5"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По отношению к начальной школе программа развития УУД сохраня</w:t>
      </w:r>
      <w:r w:rsidR="00FB06A5">
        <w:rPr>
          <w:rFonts w:ascii="Times New Roman" w:hAnsi="Times New Roman"/>
          <w:color w:val="0D0D0D" w:themeColor="text1" w:themeTint="F2"/>
        </w:rPr>
        <w:t>ет</w:t>
      </w:r>
      <w:r w:rsidRPr="00FB06A5">
        <w:rPr>
          <w:rFonts w:ascii="Times New Roman" w:hAnsi="Times New Roman"/>
          <w:color w:val="0D0D0D" w:themeColor="text1" w:themeTint="F2"/>
        </w:rPr>
        <w:t xml:space="preserve"> преемственность, однако учебная деятельность в основной школе приближа</w:t>
      </w:r>
      <w:r w:rsidR="00FB06A5">
        <w:rPr>
          <w:rFonts w:ascii="Times New Roman" w:hAnsi="Times New Roman"/>
          <w:color w:val="0D0D0D" w:themeColor="text1" w:themeTint="F2"/>
        </w:rPr>
        <w:t>ется</w:t>
      </w:r>
      <w:r w:rsidRPr="00FB06A5">
        <w:rPr>
          <w:rFonts w:ascii="Times New Roman" w:hAnsi="Times New Roman"/>
          <w:color w:val="0D0D0D" w:themeColor="text1" w:themeTint="F2"/>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FB06A5"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FB06A5">
        <w:rPr>
          <w:rFonts w:ascii="Times New Roman" w:hAnsi="Times New Roman"/>
          <w:color w:val="0D0D0D" w:themeColor="text1" w:themeTint="F2"/>
        </w:rPr>
        <w:t>УУД</w:t>
      </w:r>
      <w:r w:rsidRPr="00FB06A5">
        <w:rPr>
          <w:rFonts w:ascii="Times New Roman" w:hAnsi="Times New Roman"/>
          <w:color w:val="0D0D0D" w:themeColor="text1" w:themeTint="F2"/>
        </w:rPr>
        <w:t xml:space="preserve"> как основа учебного сотрудничества и умения учиться в общении. </w:t>
      </w:r>
    </w:p>
    <w:p w:rsidR="00B540EE" w:rsidRPr="00FB06A5"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Для успешной деятельности по развитию УУД провод</w:t>
      </w:r>
      <w:r w:rsidR="00FB06A5">
        <w:rPr>
          <w:rFonts w:ascii="Times New Roman" w:hAnsi="Times New Roman"/>
          <w:color w:val="0D0D0D" w:themeColor="text1" w:themeTint="F2"/>
        </w:rPr>
        <w:t>ятся</w:t>
      </w:r>
      <w:r w:rsidRPr="00FB06A5">
        <w:rPr>
          <w:rFonts w:ascii="Times New Roman" w:hAnsi="Times New Roman"/>
          <w:color w:val="0D0D0D" w:themeColor="text1" w:themeTint="F2"/>
        </w:rPr>
        <w:t xml:space="preserve">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w:t>
      </w:r>
      <w:proofErr w:type="gramStart"/>
      <w:r w:rsidRPr="00FB06A5">
        <w:rPr>
          <w:rFonts w:ascii="Times New Roman" w:hAnsi="Times New Roman"/>
          <w:color w:val="0D0D0D" w:themeColor="text1" w:themeTint="F2"/>
        </w:rPr>
        <w:t>возможностей</w:t>
      </w:r>
      <w:proofErr w:type="gramEnd"/>
      <w:r w:rsidRPr="00FB06A5">
        <w:rPr>
          <w:rFonts w:ascii="Times New Roman" w:hAnsi="Times New Roman"/>
          <w:color w:val="0D0D0D" w:themeColor="text1" w:themeTint="F2"/>
        </w:rPr>
        <w:t xml:space="preserve"> обучающихся осуществлять выбор уровня и характера самостоятельной работы. </w:t>
      </w:r>
    </w:p>
    <w:p w:rsidR="00B540EE" w:rsidRPr="00FB06A5"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 xml:space="preserve">Решение задачи формирования </w:t>
      </w:r>
      <w:r w:rsidR="00A428B9" w:rsidRPr="00FB06A5">
        <w:rPr>
          <w:rFonts w:ascii="Times New Roman" w:hAnsi="Times New Roman"/>
          <w:color w:val="0D0D0D" w:themeColor="text1" w:themeTint="F2"/>
        </w:rPr>
        <w:t>УУД</w:t>
      </w:r>
      <w:r w:rsidRPr="00FB06A5">
        <w:rPr>
          <w:rFonts w:ascii="Times New Roman" w:hAnsi="Times New Roman"/>
          <w:color w:val="0D0D0D" w:themeColor="text1" w:themeTint="F2"/>
        </w:rPr>
        <w:t xml:space="preserve"> в основной школе происходит не только на занятиях по отдельным учебным предметам, но и в ходе внеурочной деятельности, а также в рамках электив</w:t>
      </w:r>
      <w:r w:rsidR="00FB06A5">
        <w:rPr>
          <w:rFonts w:ascii="Times New Roman" w:hAnsi="Times New Roman"/>
          <w:color w:val="0D0D0D" w:themeColor="text1" w:themeTint="F2"/>
        </w:rPr>
        <w:t>ных курсов.</w:t>
      </w:r>
    </w:p>
    <w:p w:rsidR="00B540EE" w:rsidRPr="00FB06A5" w:rsidRDefault="00B540EE" w:rsidP="003D2B30">
      <w:pPr>
        <w:pStyle w:val="a7"/>
        <w:widowControl w:val="0"/>
        <w:tabs>
          <w:tab w:val="left" w:pos="567"/>
        </w:tabs>
        <w:spacing w:before="0" w:beforeAutospacing="0" w:after="0" w:afterAutospacing="0"/>
        <w:jc w:val="both"/>
        <w:rPr>
          <w:rFonts w:ascii="Times New Roman" w:hAnsi="Times New Roman"/>
          <w:color w:val="0D0D0D" w:themeColor="text1" w:themeTint="F2"/>
        </w:rPr>
      </w:pPr>
    </w:p>
    <w:p w:rsidR="00B540EE" w:rsidRPr="003D2B30" w:rsidRDefault="00B540EE" w:rsidP="003D2B30">
      <w:pPr>
        <w:pStyle w:val="a7"/>
        <w:widowControl w:val="0"/>
        <w:tabs>
          <w:tab w:val="left" w:pos="567"/>
        </w:tabs>
        <w:spacing w:before="0" w:beforeAutospacing="0" w:after="0" w:afterAutospacing="0"/>
        <w:ind w:firstLine="709"/>
        <w:jc w:val="both"/>
        <w:rPr>
          <w:rFonts w:ascii="Times New Roman" w:hAnsi="Times New Roman"/>
          <w:color w:val="244061" w:themeColor="accent1" w:themeShade="80"/>
        </w:rPr>
      </w:pPr>
    </w:p>
    <w:p w:rsidR="00B540EE" w:rsidRPr="00FB06A5" w:rsidRDefault="0021451B" w:rsidP="00FB06A5">
      <w:pPr>
        <w:pStyle w:val="a7"/>
        <w:widowControl w:val="0"/>
        <w:tabs>
          <w:tab w:val="left" w:pos="567"/>
        </w:tabs>
        <w:spacing w:before="0" w:beforeAutospacing="0" w:after="0" w:afterAutospacing="0"/>
        <w:ind w:firstLine="709"/>
        <w:rPr>
          <w:rFonts w:ascii="Times New Roman" w:hAnsi="Times New Roman"/>
          <w:b/>
          <w:color w:val="0D0D0D" w:themeColor="text1" w:themeTint="F2"/>
        </w:rPr>
      </w:pPr>
      <w:r w:rsidRPr="00FB06A5">
        <w:rPr>
          <w:rFonts w:ascii="Times New Roman" w:hAnsi="Times New Roman"/>
          <w:b/>
          <w:color w:val="0D0D0D" w:themeColor="text1" w:themeTint="F2"/>
        </w:rPr>
        <w:t xml:space="preserve">2.1.4. </w:t>
      </w:r>
      <w:r w:rsidR="00B540EE" w:rsidRPr="00FB06A5">
        <w:rPr>
          <w:rFonts w:ascii="Times New Roman" w:hAnsi="Times New Roman"/>
          <w:b/>
          <w:color w:val="0D0D0D" w:themeColor="text1" w:themeTint="F2"/>
        </w:rPr>
        <w:t>Типовые задачи применения универсальных учебных действий</w:t>
      </w:r>
    </w:p>
    <w:p w:rsidR="00B540EE" w:rsidRPr="00FB06A5"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Задачи на применение УУД стро</w:t>
      </w:r>
      <w:r w:rsidR="00FB06A5" w:rsidRPr="00FB06A5">
        <w:rPr>
          <w:rFonts w:ascii="Times New Roman" w:hAnsi="Times New Roman"/>
          <w:color w:val="0D0D0D" w:themeColor="text1" w:themeTint="F2"/>
        </w:rPr>
        <w:t>ятс</w:t>
      </w:r>
      <w:r w:rsidRPr="00FB06A5">
        <w:rPr>
          <w:rFonts w:ascii="Times New Roman" w:hAnsi="Times New Roman"/>
          <w:color w:val="0D0D0D" w:themeColor="text1" w:themeTint="F2"/>
        </w:rPr>
        <w:t>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FB06A5"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Различаются два типа заданий, связанных с УУД:</w:t>
      </w:r>
    </w:p>
    <w:p w:rsidR="00B540EE" w:rsidRPr="00FB06A5" w:rsidRDefault="00B540EE" w:rsidP="007722A0">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задания, позволяющие в рамках образовательного процесса сформировать УУД;</w:t>
      </w:r>
    </w:p>
    <w:p w:rsidR="00B540EE" w:rsidRPr="00FB06A5" w:rsidRDefault="00B540EE" w:rsidP="007722A0">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задания, позволяющие диагностировать уровень сформированности УУД.</w:t>
      </w:r>
    </w:p>
    <w:p w:rsidR="00B540EE" w:rsidRPr="00FB06A5"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FB06A5"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FB06A5"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В основной школе использ</w:t>
      </w:r>
      <w:r w:rsidR="00FB06A5" w:rsidRPr="00FB06A5">
        <w:rPr>
          <w:rFonts w:ascii="Times New Roman" w:hAnsi="Times New Roman"/>
          <w:color w:val="0D0D0D" w:themeColor="text1" w:themeTint="F2"/>
        </w:rPr>
        <w:t>уются след</w:t>
      </w:r>
      <w:r w:rsidRPr="00FB06A5">
        <w:rPr>
          <w:rFonts w:ascii="Times New Roman" w:hAnsi="Times New Roman"/>
          <w:color w:val="0D0D0D" w:themeColor="text1" w:themeTint="F2"/>
        </w:rPr>
        <w:t>ующие типы задач:</w:t>
      </w:r>
    </w:p>
    <w:p w:rsidR="00B540EE" w:rsidRPr="00FB06A5" w:rsidRDefault="0021451B"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1</w:t>
      </w:r>
      <w:r w:rsidR="00B540EE" w:rsidRPr="00FB06A5">
        <w:rPr>
          <w:rFonts w:ascii="Times New Roman" w:hAnsi="Times New Roman"/>
          <w:color w:val="0D0D0D" w:themeColor="text1" w:themeTint="F2"/>
        </w:rPr>
        <w:t xml:space="preserve">. Задачи, формирующие коммуникативные </w:t>
      </w:r>
      <w:r w:rsidR="00A428B9" w:rsidRPr="00FB06A5">
        <w:rPr>
          <w:rFonts w:ascii="Times New Roman" w:hAnsi="Times New Roman"/>
          <w:color w:val="0D0D0D" w:themeColor="text1" w:themeTint="F2"/>
        </w:rPr>
        <w:t>УУД</w:t>
      </w:r>
      <w:r w:rsidR="00B540EE" w:rsidRPr="00FB06A5">
        <w:rPr>
          <w:rFonts w:ascii="Times New Roman" w:hAnsi="Times New Roman"/>
          <w:color w:val="0D0D0D" w:themeColor="text1" w:themeTint="F2"/>
        </w:rPr>
        <w:t>:</w:t>
      </w:r>
    </w:p>
    <w:p w:rsidR="00B540EE" w:rsidRPr="00FB06A5" w:rsidRDefault="00B540EE"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на учет позиции партнера;</w:t>
      </w:r>
    </w:p>
    <w:p w:rsidR="00B540EE" w:rsidRPr="00FB06A5" w:rsidRDefault="00B540EE"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на организацию и осуществление сотрудничества;</w:t>
      </w:r>
    </w:p>
    <w:p w:rsidR="00B540EE" w:rsidRPr="00FB06A5" w:rsidRDefault="00B540EE"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на передачу информации и отображение предметного содержания;</w:t>
      </w:r>
    </w:p>
    <w:p w:rsidR="00B540EE" w:rsidRPr="00FB06A5" w:rsidRDefault="00B540EE"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тренинги коммуникативных навыков;</w:t>
      </w:r>
    </w:p>
    <w:p w:rsidR="00B540EE" w:rsidRPr="00FB06A5" w:rsidRDefault="00B540EE"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ролевые игры.</w:t>
      </w:r>
    </w:p>
    <w:p w:rsidR="00B540EE" w:rsidRPr="00FB06A5" w:rsidRDefault="0021451B"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2</w:t>
      </w:r>
      <w:r w:rsidR="00B540EE" w:rsidRPr="00FB06A5">
        <w:rPr>
          <w:rFonts w:ascii="Times New Roman" w:hAnsi="Times New Roman"/>
          <w:color w:val="0D0D0D" w:themeColor="text1" w:themeTint="F2"/>
        </w:rPr>
        <w:t xml:space="preserve">. Задачи, формирующие познавательные </w:t>
      </w:r>
      <w:r w:rsidR="00A428B9" w:rsidRPr="00FB06A5">
        <w:rPr>
          <w:rFonts w:ascii="Times New Roman" w:hAnsi="Times New Roman"/>
          <w:color w:val="0D0D0D" w:themeColor="text1" w:themeTint="F2"/>
        </w:rPr>
        <w:t>УУД</w:t>
      </w:r>
      <w:r w:rsidRPr="00FB06A5">
        <w:rPr>
          <w:rFonts w:ascii="Times New Roman" w:hAnsi="Times New Roman"/>
          <w:color w:val="0D0D0D" w:themeColor="text1" w:themeTint="F2"/>
        </w:rPr>
        <w:t>:</w:t>
      </w:r>
    </w:p>
    <w:p w:rsidR="00B540EE" w:rsidRPr="00FB06A5" w:rsidRDefault="00B540EE"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проекты на выстраивание стратегии поиска решения задач;</w:t>
      </w:r>
    </w:p>
    <w:p w:rsidR="00B540EE" w:rsidRPr="00FB06A5" w:rsidRDefault="00B540EE"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задачи на сериацию, сравнение, оценивание;</w:t>
      </w:r>
    </w:p>
    <w:p w:rsidR="00B540EE" w:rsidRPr="00FB06A5" w:rsidRDefault="00B540EE"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проведение эмпирического исследования;</w:t>
      </w:r>
    </w:p>
    <w:p w:rsidR="00B540EE" w:rsidRPr="00FB06A5" w:rsidRDefault="00B540EE"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проведение теоретического исследования;</w:t>
      </w:r>
    </w:p>
    <w:p w:rsidR="00B540EE" w:rsidRPr="00FB06A5" w:rsidRDefault="00B540EE"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смысловое чтение.</w:t>
      </w:r>
    </w:p>
    <w:p w:rsidR="00B540EE" w:rsidRPr="00FB06A5" w:rsidRDefault="0021451B"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3</w:t>
      </w:r>
      <w:r w:rsidR="00B540EE" w:rsidRPr="00FB06A5">
        <w:rPr>
          <w:rFonts w:ascii="Times New Roman" w:hAnsi="Times New Roman"/>
          <w:color w:val="0D0D0D" w:themeColor="text1" w:themeTint="F2"/>
        </w:rPr>
        <w:t xml:space="preserve">. Задачи, формирующие регулятивные </w:t>
      </w:r>
      <w:r w:rsidR="00A428B9" w:rsidRPr="00FB06A5">
        <w:rPr>
          <w:rFonts w:ascii="Times New Roman" w:hAnsi="Times New Roman"/>
          <w:color w:val="0D0D0D" w:themeColor="text1" w:themeTint="F2"/>
        </w:rPr>
        <w:t>УУД</w:t>
      </w:r>
      <w:r w:rsidR="00B540EE" w:rsidRPr="00FB06A5">
        <w:rPr>
          <w:rFonts w:ascii="Times New Roman" w:hAnsi="Times New Roman"/>
          <w:color w:val="0D0D0D" w:themeColor="text1" w:themeTint="F2"/>
        </w:rPr>
        <w:t>:</w:t>
      </w:r>
    </w:p>
    <w:p w:rsidR="00B540EE" w:rsidRPr="00FB06A5" w:rsidRDefault="00B540EE"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на планирование;</w:t>
      </w:r>
    </w:p>
    <w:p w:rsidR="00B540EE" w:rsidRPr="00FB06A5" w:rsidRDefault="0021451B"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 xml:space="preserve">на </w:t>
      </w:r>
      <w:r w:rsidR="00B540EE" w:rsidRPr="00FB06A5">
        <w:rPr>
          <w:rFonts w:ascii="Times New Roman" w:hAnsi="Times New Roman"/>
          <w:color w:val="0D0D0D" w:themeColor="text1" w:themeTint="F2"/>
        </w:rPr>
        <w:t>ориентировку в ситуации;</w:t>
      </w:r>
    </w:p>
    <w:p w:rsidR="00B540EE" w:rsidRPr="00FB06A5" w:rsidRDefault="0021451B"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 xml:space="preserve">на </w:t>
      </w:r>
      <w:r w:rsidR="00B540EE" w:rsidRPr="00FB06A5">
        <w:rPr>
          <w:rFonts w:ascii="Times New Roman" w:hAnsi="Times New Roman"/>
          <w:color w:val="0D0D0D" w:themeColor="text1" w:themeTint="F2"/>
        </w:rPr>
        <w:t>прогнозирование;</w:t>
      </w:r>
    </w:p>
    <w:p w:rsidR="00B540EE" w:rsidRPr="00FB06A5" w:rsidRDefault="0021451B"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 xml:space="preserve">на </w:t>
      </w:r>
      <w:r w:rsidR="00B540EE" w:rsidRPr="00FB06A5">
        <w:rPr>
          <w:rFonts w:ascii="Times New Roman" w:hAnsi="Times New Roman"/>
          <w:color w:val="0D0D0D" w:themeColor="text1" w:themeTint="F2"/>
        </w:rPr>
        <w:t>целеполагание;</w:t>
      </w:r>
    </w:p>
    <w:p w:rsidR="00B540EE" w:rsidRPr="00FB06A5" w:rsidRDefault="0021451B"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 xml:space="preserve">на </w:t>
      </w:r>
      <w:r w:rsidR="00B540EE" w:rsidRPr="00FB06A5">
        <w:rPr>
          <w:rFonts w:ascii="Times New Roman" w:hAnsi="Times New Roman"/>
          <w:color w:val="0D0D0D" w:themeColor="text1" w:themeTint="F2"/>
        </w:rPr>
        <w:t>принятие решения;</w:t>
      </w:r>
    </w:p>
    <w:p w:rsidR="00B540EE" w:rsidRPr="00FB06A5" w:rsidRDefault="0021451B" w:rsidP="007722A0">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B06A5">
        <w:rPr>
          <w:rFonts w:ascii="Times New Roman" w:hAnsi="Times New Roman"/>
          <w:color w:val="0D0D0D" w:themeColor="text1" w:themeTint="F2"/>
        </w:rPr>
        <w:t xml:space="preserve">на </w:t>
      </w:r>
      <w:r w:rsidR="00B540EE" w:rsidRPr="00FB06A5">
        <w:rPr>
          <w:rFonts w:ascii="Times New Roman" w:hAnsi="Times New Roman"/>
          <w:color w:val="0D0D0D" w:themeColor="text1" w:themeTint="F2"/>
        </w:rPr>
        <w:t>самоконтроль.</w:t>
      </w:r>
    </w:p>
    <w:p w:rsidR="00B540EE" w:rsidRPr="00FB06A5"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 xml:space="preserve">Развитию регулятивных </w:t>
      </w:r>
      <w:r w:rsidR="00A428B9" w:rsidRPr="00FB06A5">
        <w:rPr>
          <w:rFonts w:ascii="Times New Roman" w:hAnsi="Times New Roman"/>
          <w:color w:val="0D0D0D" w:themeColor="text1" w:themeTint="F2"/>
        </w:rPr>
        <w:t>УУД</w:t>
      </w:r>
      <w:r w:rsidRPr="00FB06A5">
        <w:rPr>
          <w:rFonts w:ascii="Times New Roman" w:hAnsi="Times New Roman"/>
          <w:color w:val="0D0D0D" w:themeColor="text1" w:themeTint="F2"/>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FB06A5"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 xml:space="preserve">Распределение материала и типовых задач по различным предметам не является жестким, начальное освоение одних и тех же </w:t>
      </w:r>
      <w:r w:rsidR="00A428B9" w:rsidRPr="00FB06A5">
        <w:rPr>
          <w:rFonts w:ascii="Times New Roman" w:hAnsi="Times New Roman"/>
          <w:color w:val="0D0D0D" w:themeColor="text1" w:themeTint="F2"/>
        </w:rPr>
        <w:t>УУД</w:t>
      </w:r>
      <w:r w:rsidRPr="00FB06A5">
        <w:rPr>
          <w:rFonts w:ascii="Times New Roman" w:hAnsi="Times New Roman"/>
          <w:color w:val="0D0D0D" w:themeColor="text1" w:themeTint="F2"/>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w:t>
      </w:r>
      <w:r w:rsidR="00BA0262">
        <w:rPr>
          <w:rFonts w:ascii="Times New Roman" w:hAnsi="Times New Roman"/>
          <w:color w:val="0D0D0D" w:themeColor="text1" w:themeTint="F2"/>
        </w:rPr>
        <w:t>ООО</w:t>
      </w:r>
      <w:r w:rsidRPr="00FB06A5">
        <w:rPr>
          <w:rFonts w:ascii="Times New Roman" w:hAnsi="Times New Roman"/>
          <w:color w:val="0D0D0D" w:themeColor="text1" w:themeTint="F2"/>
        </w:rPr>
        <w:t xml:space="preserve">тветствующих действий. </w:t>
      </w:r>
    </w:p>
    <w:p w:rsidR="00B540EE" w:rsidRPr="00FB06A5"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B06A5">
        <w:rPr>
          <w:rFonts w:ascii="Times New Roman" w:hAnsi="Times New Roman"/>
          <w:color w:val="0D0D0D" w:themeColor="text1" w:themeTint="F2"/>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FF7BC0" w:rsidRDefault="00B540EE" w:rsidP="00FF7BC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C66CE5" w:rsidRPr="00FF7BC0" w:rsidRDefault="0021451B" w:rsidP="00FF7BC0">
      <w:pPr>
        <w:pStyle w:val="a7"/>
        <w:widowControl w:val="0"/>
        <w:tabs>
          <w:tab w:val="left" w:pos="567"/>
        </w:tabs>
        <w:spacing w:before="0" w:beforeAutospacing="0" w:after="0" w:afterAutospacing="0"/>
        <w:ind w:firstLine="709"/>
        <w:jc w:val="both"/>
        <w:rPr>
          <w:rFonts w:ascii="Times New Roman" w:hAnsi="Times New Roman"/>
          <w:b/>
          <w:color w:val="0D0D0D" w:themeColor="text1" w:themeTint="F2"/>
        </w:rPr>
      </w:pPr>
      <w:r w:rsidRPr="00FF7BC0">
        <w:rPr>
          <w:rFonts w:ascii="Times New Roman" w:hAnsi="Times New Roman"/>
          <w:b/>
          <w:color w:val="0D0D0D" w:themeColor="text1" w:themeTint="F2"/>
        </w:rPr>
        <w:t xml:space="preserve">2.1.5. </w:t>
      </w:r>
      <w:r w:rsidR="00C66CE5" w:rsidRPr="00FF7BC0">
        <w:rPr>
          <w:rFonts w:ascii="Times New Roman" w:hAnsi="Times New Roman"/>
          <w:b/>
          <w:color w:val="0D0D0D" w:themeColor="text1" w:themeTint="F2"/>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FF7BC0"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F7BC0">
        <w:rPr>
          <w:rFonts w:ascii="Times New Roman" w:hAnsi="Times New Roman"/>
          <w:color w:val="0D0D0D" w:themeColor="text1" w:themeTint="F2"/>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FF7BC0">
        <w:rPr>
          <w:rFonts w:ascii="Times New Roman" w:hAnsi="Times New Roman"/>
          <w:color w:val="0D0D0D" w:themeColor="text1" w:themeTint="F2"/>
        </w:rPr>
        <w:t>при получении</w:t>
      </w:r>
      <w:r w:rsidRPr="00FF7BC0">
        <w:rPr>
          <w:rFonts w:ascii="Times New Roman" w:hAnsi="Times New Roman"/>
          <w:color w:val="0D0D0D" w:themeColor="text1" w:themeTint="F2"/>
        </w:rPr>
        <w:t xml:space="preserve"> основного общего образования.</w:t>
      </w:r>
    </w:p>
    <w:p w:rsidR="00B540EE" w:rsidRPr="00FF7BC0"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F7BC0">
        <w:rPr>
          <w:rFonts w:ascii="Times New Roman" w:hAnsi="Times New Roman"/>
          <w:color w:val="0D0D0D" w:themeColor="text1" w:themeTint="F2"/>
        </w:rPr>
        <w:t>Специфика</w:t>
      </w:r>
      <w:r w:rsidRPr="00FF7BC0">
        <w:rPr>
          <w:rFonts w:ascii="Times New Roman" w:hAnsi="Times New Roman"/>
          <w:bCs/>
          <w:color w:val="0D0D0D" w:themeColor="text1" w:themeTint="F2"/>
        </w:rPr>
        <w:t xml:space="preserve"> проектной деятельности обучающихся</w:t>
      </w:r>
      <w:r w:rsidRPr="00FF7BC0">
        <w:rPr>
          <w:rFonts w:ascii="Times New Roman" w:hAnsi="Times New Roman"/>
          <w:color w:val="0D0D0D" w:themeColor="text1" w:themeTint="F2"/>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w:t>
      </w:r>
      <w:proofErr w:type="gramStart"/>
      <w:r w:rsidRPr="00FF7BC0">
        <w:rPr>
          <w:rFonts w:ascii="Times New Roman" w:hAnsi="Times New Roman"/>
          <w:color w:val="0D0D0D" w:themeColor="text1" w:themeTint="F2"/>
        </w:rPr>
        <w:t>образовательного достижения</w:t>
      </w:r>
      <w:proofErr w:type="gramEnd"/>
      <w:r w:rsidRPr="00FF7BC0">
        <w:rPr>
          <w:rFonts w:ascii="Times New Roman" w:hAnsi="Times New Roman"/>
          <w:color w:val="0D0D0D" w:themeColor="text1" w:themeTint="F2"/>
        </w:rPr>
        <w:t xml:space="preserve"> обучающегося</w:t>
      </w:r>
      <w:r w:rsidR="007D62DE" w:rsidRPr="00FF7BC0">
        <w:rPr>
          <w:rFonts w:ascii="Times New Roman" w:hAnsi="Times New Roman"/>
          <w:color w:val="0D0D0D" w:themeColor="text1" w:themeTint="F2"/>
        </w:rPr>
        <w:t xml:space="preserve"> и </w:t>
      </w:r>
      <w:r w:rsidRPr="00FF7BC0">
        <w:rPr>
          <w:rFonts w:ascii="Times New Roman" w:hAnsi="Times New Roman"/>
          <w:color w:val="0D0D0D" w:themeColor="text1" w:themeTint="F2"/>
        </w:rPr>
        <w:t>ориентирована на формирование и развитие метапредметных и личностных результатов обучающихся.</w:t>
      </w:r>
    </w:p>
    <w:p w:rsidR="00B540EE" w:rsidRPr="00FF7BC0"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F7BC0">
        <w:rPr>
          <w:rFonts w:ascii="Times New Roman" w:hAnsi="Times New Roman"/>
          <w:color w:val="0D0D0D" w:themeColor="text1" w:themeTint="F2"/>
        </w:rPr>
        <w:t xml:space="preserve">Особенностью </w:t>
      </w:r>
      <w:r w:rsidRPr="00FF7BC0">
        <w:rPr>
          <w:rFonts w:ascii="Times New Roman" w:hAnsi="Times New Roman"/>
          <w:bCs/>
          <w:color w:val="0D0D0D" w:themeColor="text1" w:themeTint="F2"/>
        </w:rPr>
        <w:t>учебно-исследовательской деятельности</w:t>
      </w:r>
      <w:r w:rsidRPr="00FF7BC0">
        <w:rPr>
          <w:rFonts w:ascii="Times New Roman" w:hAnsi="Times New Roman"/>
          <w:color w:val="0D0D0D" w:themeColor="text1" w:themeTint="F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FF7BC0"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F7BC0">
        <w:rPr>
          <w:rFonts w:ascii="Times New Roman" w:hAnsi="Times New Roman"/>
          <w:color w:val="0D0D0D" w:themeColor="text1" w:themeTint="F2"/>
        </w:rPr>
        <w:t>Учебно-исследовательская работа учащихся организована по двум направлениям:</w:t>
      </w:r>
    </w:p>
    <w:p w:rsidR="00B540EE" w:rsidRPr="00FF7BC0" w:rsidRDefault="00B540EE" w:rsidP="007722A0">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FF7BC0">
        <w:rPr>
          <w:rFonts w:ascii="Times New Roman" w:hAnsi="Times New Roman"/>
          <w:color w:val="0D0D0D" w:themeColor="text1" w:themeTint="F2"/>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FF7BC0" w:rsidRDefault="00B540EE" w:rsidP="007722A0">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FF7BC0">
        <w:rPr>
          <w:rFonts w:ascii="Times New Roman" w:hAnsi="Times New Roman"/>
          <w:color w:val="0D0D0D" w:themeColor="text1" w:themeTint="F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FF7BC0">
        <w:rPr>
          <w:rFonts w:ascii="Times New Roman" w:hAnsi="Times New Roman"/>
          <w:color w:val="0D0D0D" w:themeColor="text1" w:themeTint="F2"/>
        </w:rPr>
        <w:t xml:space="preserve"> и </w:t>
      </w:r>
      <w:r w:rsidRPr="00FF7BC0">
        <w:rPr>
          <w:rFonts w:ascii="Times New Roman" w:hAnsi="Times New Roman"/>
          <w:color w:val="0D0D0D" w:themeColor="text1" w:themeTint="F2"/>
        </w:rPr>
        <w:t>др.</w:t>
      </w:r>
    </w:p>
    <w:p w:rsidR="00B540EE" w:rsidRPr="00FF7BC0" w:rsidRDefault="00E5382A"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FF7BC0">
        <w:rPr>
          <w:rFonts w:ascii="Times New Roman" w:hAnsi="Times New Roman"/>
          <w:color w:val="0D0D0D" w:themeColor="text1" w:themeTint="F2"/>
        </w:rPr>
        <w:t>У</w:t>
      </w:r>
      <w:r w:rsidR="00B540EE" w:rsidRPr="00FF7BC0">
        <w:rPr>
          <w:rFonts w:ascii="Times New Roman" w:hAnsi="Times New Roman"/>
          <w:color w:val="0D0D0D" w:themeColor="text1" w:themeTint="F2"/>
        </w:rPr>
        <w:t>чебно-исследовательская и проектная деятельность обучающихся проводится по таким направлениям, как:</w:t>
      </w:r>
    </w:p>
    <w:p w:rsidR="00B540EE" w:rsidRPr="00FF7BC0" w:rsidRDefault="00B540EE" w:rsidP="007722A0">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F7BC0">
        <w:rPr>
          <w:rFonts w:ascii="Times New Roman" w:hAnsi="Times New Roman"/>
          <w:color w:val="0D0D0D" w:themeColor="text1" w:themeTint="F2"/>
        </w:rPr>
        <w:t>исследовательское;</w:t>
      </w:r>
    </w:p>
    <w:p w:rsidR="00B540EE" w:rsidRPr="00FF7BC0" w:rsidRDefault="00B540EE" w:rsidP="007722A0">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F7BC0">
        <w:rPr>
          <w:rFonts w:ascii="Times New Roman" w:hAnsi="Times New Roman"/>
          <w:color w:val="0D0D0D" w:themeColor="text1" w:themeTint="F2"/>
        </w:rPr>
        <w:t>инженерное;</w:t>
      </w:r>
    </w:p>
    <w:p w:rsidR="00B540EE" w:rsidRPr="00FF7BC0" w:rsidRDefault="00B540EE" w:rsidP="007722A0">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F7BC0">
        <w:rPr>
          <w:rFonts w:ascii="Times New Roman" w:hAnsi="Times New Roman"/>
          <w:color w:val="0D0D0D" w:themeColor="text1" w:themeTint="F2"/>
        </w:rPr>
        <w:t>прикладное;</w:t>
      </w:r>
    </w:p>
    <w:p w:rsidR="00B540EE" w:rsidRPr="00FF7BC0" w:rsidRDefault="00B540EE" w:rsidP="007722A0">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F7BC0">
        <w:rPr>
          <w:rFonts w:ascii="Times New Roman" w:hAnsi="Times New Roman"/>
          <w:color w:val="0D0D0D" w:themeColor="text1" w:themeTint="F2"/>
        </w:rPr>
        <w:t>информационное;</w:t>
      </w:r>
    </w:p>
    <w:p w:rsidR="00B540EE" w:rsidRPr="00FF7BC0" w:rsidRDefault="00B540EE" w:rsidP="007722A0">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F7BC0">
        <w:rPr>
          <w:rFonts w:ascii="Times New Roman" w:hAnsi="Times New Roman"/>
          <w:color w:val="0D0D0D" w:themeColor="text1" w:themeTint="F2"/>
        </w:rPr>
        <w:t>социальное;</w:t>
      </w:r>
    </w:p>
    <w:p w:rsidR="00B540EE" w:rsidRPr="00FF7BC0" w:rsidRDefault="00B540EE" w:rsidP="007722A0">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F7BC0">
        <w:rPr>
          <w:rFonts w:ascii="Times New Roman" w:hAnsi="Times New Roman"/>
          <w:color w:val="0D0D0D" w:themeColor="text1" w:themeTint="F2"/>
        </w:rPr>
        <w:t>игровое;</w:t>
      </w:r>
    </w:p>
    <w:p w:rsidR="00B540EE" w:rsidRPr="00FF7BC0" w:rsidRDefault="00B540EE" w:rsidP="007722A0">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FF7BC0">
        <w:rPr>
          <w:rFonts w:ascii="Times New Roman" w:hAnsi="Times New Roman"/>
          <w:color w:val="0D0D0D" w:themeColor="text1" w:themeTint="F2"/>
        </w:rPr>
        <w:t>творческое.</w:t>
      </w:r>
    </w:p>
    <w:p w:rsidR="004D4220" w:rsidRPr="004D4220" w:rsidRDefault="004D4220" w:rsidP="004D4220">
      <w:pPr>
        <w:spacing w:after="0" w:line="240" w:lineRule="auto"/>
        <w:ind w:firstLine="454"/>
        <w:jc w:val="both"/>
        <w:rPr>
          <w:rFonts w:ascii="Times New Roman" w:eastAsia="Times New Roman" w:hAnsi="Times New Roman"/>
          <w:snapToGrid w:val="0"/>
          <w:sz w:val="24"/>
          <w:szCs w:val="20"/>
          <w:lang w:eastAsia="ru-RU"/>
        </w:rPr>
      </w:pPr>
      <w:r w:rsidRPr="004D4220">
        <w:rPr>
          <w:rFonts w:ascii="Times New Roman" w:eastAsia="Times New Roman" w:hAnsi="Times New Roman"/>
          <w:snapToGrid w:val="0"/>
          <w:sz w:val="24"/>
          <w:szCs w:val="20"/>
          <w:lang w:eastAsia="ru-RU"/>
        </w:rPr>
        <w:t>Учебно-исследовательская и проектная деятельность имеет как общие, так и специфические черты.</w:t>
      </w:r>
    </w:p>
    <w:tbl>
      <w:tblPr>
        <w:tblpPr w:leftFromText="181" w:rightFromText="18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2"/>
      </w:tblGrid>
      <w:tr w:rsidR="004D4220" w:rsidRPr="004D4220" w:rsidTr="002B62B4">
        <w:tc>
          <w:tcPr>
            <w:tcW w:w="4785" w:type="dxa"/>
          </w:tcPr>
          <w:p w:rsidR="004D4220" w:rsidRPr="004D4220" w:rsidRDefault="004D4220" w:rsidP="004D4220">
            <w:pPr>
              <w:spacing w:after="0" w:line="240" w:lineRule="auto"/>
              <w:jc w:val="center"/>
              <w:rPr>
                <w:rFonts w:ascii="Times New Roman" w:eastAsia="Times New Roman" w:hAnsi="Times New Roman"/>
                <w:snapToGrid w:val="0"/>
                <w:sz w:val="24"/>
                <w:szCs w:val="20"/>
                <w:lang w:eastAsia="ru-RU"/>
              </w:rPr>
            </w:pPr>
            <w:r w:rsidRPr="004D4220">
              <w:rPr>
                <w:rFonts w:ascii="Times New Roman" w:eastAsia="Times New Roman" w:hAnsi="Times New Roman"/>
                <w:snapToGrid w:val="0"/>
                <w:sz w:val="24"/>
                <w:szCs w:val="20"/>
                <w:lang w:eastAsia="ru-RU"/>
              </w:rPr>
              <w:t>Проектная деятельность</w:t>
            </w:r>
          </w:p>
        </w:tc>
        <w:tc>
          <w:tcPr>
            <w:tcW w:w="4786" w:type="dxa"/>
          </w:tcPr>
          <w:p w:rsidR="004D4220" w:rsidRPr="004D4220" w:rsidRDefault="004D4220" w:rsidP="004D4220">
            <w:pPr>
              <w:spacing w:after="0" w:line="240" w:lineRule="auto"/>
              <w:jc w:val="center"/>
              <w:rPr>
                <w:rFonts w:ascii="Times New Roman" w:eastAsia="Times New Roman" w:hAnsi="Times New Roman"/>
                <w:snapToGrid w:val="0"/>
                <w:sz w:val="24"/>
                <w:szCs w:val="20"/>
                <w:lang w:eastAsia="ru-RU"/>
              </w:rPr>
            </w:pPr>
            <w:r w:rsidRPr="004D4220">
              <w:rPr>
                <w:rFonts w:ascii="Times New Roman" w:eastAsia="Times New Roman" w:hAnsi="Times New Roman"/>
                <w:snapToGrid w:val="0"/>
                <w:sz w:val="24"/>
                <w:szCs w:val="20"/>
                <w:lang w:eastAsia="ru-RU"/>
              </w:rPr>
              <w:t>Исследовательская деятельность</w:t>
            </w:r>
          </w:p>
        </w:tc>
      </w:tr>
      <w:tr w:rsidR="004D4220" w:rsidRPr="004D4220" w:rsidTr="002B62B4">
        <w:tc>
          <w:tcPr>
            <w:tcW w:w="9571" w:type="dxa"/>
            <w:gridSpan w:val="2"/>
          </w:tcPr>
          <w:p w:rsidR="004D4220" w:rsidRPr="004D4220" w:rsidRDefault="004D4220" w:rsidP="004D4220">
            <w:pPr>
              <w:spacing w:after="0" w:line="240" w:lineRule="auto"/>
              <w:jc w:val="center"/>
              <w:rPr>
                <w:rFonts w:ascii="Times New Roman" w:eastAsia="Times New Roman" w:hAnsi="Times New Roman"/>
                <w:b/>
                <w:snapToGrid w:val="0"/>
                <w:sz w:val="24"/>
                <w:szCs w:val="20"/>
                <w:lang w:eastAsia="ru-RU"/>
              </w:rPr>
            </w:pPr>
            <w:r w:rsidRPr="004D4220">
              <w:rPr>
                <w:rFonts w:ascii="Times New Roman" w:eastAsia="Times New Roman" w:hAnsi="Times New Roman"/>
                <w:b/>
                <w:snapToGrid w:val="0"/>
                <w:sz w:val="24"/>
                <w:szCs w:val="20"/>
                <w:lang w:eastAsia="ru-RU"/>
              </w:rPr>
              <w:t>Общие характеристики</w:t>
            </w:r>
          </w:p>
        </w:tc>
      </w:tr>
      <w:tr w:rsidR="004D4220" w:rsidRPr="004D4220" w:rsidTr="002B62B4">
        <w:tc>
          <w:tcPr>
            <w:tcW w:w="9571" w:type="dxa"/>
            <w:gridSpan w:val="2"/>
          </w:tcPr>
          <w:p w:rsidR="004D4220" w:rsidRPr="004D4220" w:rsidRDefault="004D4220" w:rsidP="007722A0">
            <w:pPr>
              <w:numPr>
                <w:ilvl w:val="0"/>
                <w:numId w:val="105"/>
              </w:numPr>
              <w:spacing w:after="0" w:line="240" w:lineRule="auto"/>
              <w:jc w:val="both"/>
              <w:rPr>
                <w:rFonts w:ascii="Times New Roman" w:hAnsi="Times New Roman"/>
                <w:snapToGrid w:val="0"/>
                <w:sz w:val="24"/>
                <w:szCs w:val="20"/>
              </w:rPr>
            </w:pPr>
            <w:r w:rsidRPr="004D4220">
              <w:rPr>
                <w:rFonts w:ascii="Times New Roman" w:hAnsi="Times New Roman"/>
                <w:snapToGrid w:val="0"/>
                <w:sz w:val="24"/>
                <w:szCs w:val="20"/>
              </w:rPr>
              <w:t>практически значимые цели и задачи учебно-исследовательской и проектной деятельности;</w:t>
            </w:r>
          </w:p>
          <w:p w:rsidR="004D4220" w:rsidRPr="004D4220" w:rsidRDefault="004D4220" w:rsidP="007722A0">
            <w:pPr>
              <w:numPr>
                <w:ilvl w:val="0"/>
                <w:numId w:val="105"/>
              </w:numPr>
              <w:spacing w:after="0" w:line="240" w:lineRule="auto"/>
              <w:jc w:val="both"/>
              <w:rPr>
                <w:rFonts w:ascii="Times New Roman" w:hAnsi="Times New Roman"/>
                <w:snapToGrid w:val="0"/>
                <w:sz w:val="24"/>
                <w:szCs w:val="20"/>
              </w:rPr>
            </w:pPr>
            <w:r w:rsidRPr="004D4220">
              <w:rPr>
                <w:rFonts w:ascii="Times New Roman" w:hAnsi="Times New Roman"/>
                <w:snapToGrid w:val="0"/>
                <w:sz w:val="24"/>
                <w:szCs w:val="20"/>
              </w:rPr>
              <w:t xml:space="preserve">структура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w:t>
            </w:r>
            <w:r w:rsidR="00BA0262">
              <w:rPr>
                <w:rFonts w:ascii="Times New Roman" w:hAnsi="Times New Roman"/>
                <w:snapToGrid w:val="0"/>
                <w:sz w:val="24"/>
                <w:szCs w:val="20"/>
              </w:rPr>
              <w:t>ООО</w:t>
            </w:r>
            <w:r w:rsidRPr="004D4220">
              <w:rPr>
                <w:rFonts w:ascii="Times New Roman" w:hAnsi="Times New Roman"/>
                <w:snapToGrid w:val="0"/>
                <w:sz w:val="24"/>
                <w:szCs w:val="20"/>
              </w:rPr>
              <w:t xml:space="preserve">тветствии с замыслом проекта или целями исследования; представление результатов в </w:t>
            </w:r>
            <w:r w:rsidR="00BA0262">
              <w:rPr>
                <w:rFonts w:ascii="Times New Roman" w:hAnsi="Times New Roman"/>
                <w:snapToGrid w:val="0"/>
                <w:sz w:val="24"/>
                <w:szCs w:val="20"/>
              </w:rPr>
              <w:t>ООО</w:t>
            </w:r>
            <w:r w:rsidRPr="004D4220">
              <w:rPr>
                <w:rFonts w:ascii="Times New Roman" w:hAnsi="Times New Roman"/>
                <w:snapToGrid w:val="0"/>
                <w:sz w:val="24"/>
                <w:szCs w:val="20"/>
              </w:rPr>
              <w:t>тветствующем использованию виде;</w:t>
            </w:r>
          </w:p>
          <w:p w:rsidR="004D4220" w:rsidRPr="004D4220" w:rsidRDefault="004D4220" w:rsidP="007722A0">
            <w:pPr>
              <w:numPr>
                <w:ilvl w:val="0"/>
                <w:numId w:val="105"/>
              </w:numPr>
              <w:spacing w:after="0" w:line="240" w:lineRule="auto"/>
              <w:jc w:val="both"/>
              <w:rPr>
                <w:rFonts w:ascii="Times New Roman" w:hAnsi="Times New Roman"/>
                <w:snapToGrid w:val="0"/>
                <w:sz w:val="24"/>
                <w:szCs w:val="20"/>
              </w:rPr>
            </w:pPr>
            <w:r w:rsidRPr="004D4220">
              <w:rPr>
                <w:rFonts w:ascii="Times New Roman" w:hAnsi="Times New Roman"/>
                <w:snapToGrid w:val="0"/>
                <w:sz w:val="24"/>
                <w:szCs w:val="20"/>
              </w:rPr>
              <w:t>компетентность в выбранной сфере исследования, творческая активность, собранность, аккуратность, целеустремлённость, высокая мотивация;</w:t>
            </w:r>
          </w:p>
          <w:p w:rsidR="004D4220" w:rsidRPr="004D4220" w:rsidRDefault="004D4220" w:rsidP="007722A0">
            <w:pPr>
              <w:numPr>
                <w:ilvl w:val="0"/>
                <w:numId w:val="105"/>
              </w:numPr>
              <w:spacing w:after="0" w:line="240" w:lineRule="auto"/>
              <w:jc w:val="both"/>
              <w:rPr>
                <w:rFonts w:ascii="Times New Roman" w:hAnsi="Times New Roman"/>
                <w:snapToGrid w:val="0"/>
                <w:sz w:val="24"/>
                <w:szCs w:val="20"/>
              </w:rPr>
            </w:pPr>
            <w:r w:rsidRPr="004D4220">
              <w:rPr>
                <w:rFonts w:ascii="Times New Roman" w:hAnsi="Times New Roman"/>
                <w:sz w:val="24"/>
                <w:szCs w:val="20"/>
              </w:rPr>
              <w:t>и</w:t>
            </w:r>
            <w:r w:rsidRPr="004D4220">
              <w:rPr>
                <w:rFonts w:ascii="Times New Roman" w:hAnsi="Times New Roman"/>
                <w:snapToGrid w:val="0"/>
                <w:sz w:val="24"/>
                <w:szCs w:val="20"/>
              </w:rPr>
              <w:t>тоги деятельности -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p>
        </w:tc>
      </w:tr>
      <w:tr w:rsidR="004D4220" w:rsidRPr="004D4220" w:rsidTr="002B62B4">
        <w:tc>
          <w:tcPr>
            <w:tcW w:w="9571" w:type="dxa"/>
            <w:gridSpan w:val="2"/>
          </w:tcPr>
          <w:p w:rsidR="004D4220" w:rsidRPr="004D4220" w:rsidRDefault="004D4220" w:rsidP="004D4220">
            <w:pPr>
              <w:spacing w:after="0" w:line="240" w:lineRule="auto"/>
              <w:jc w:val="center"/>
              <w:rPr>
                <w:rFonts w:ascii="Times New Roman" w:eastAsia="Times New Roman" w:hAnsi="Times New Roman"/>
                <w:b/>
                <w:snapToGrid w:val="0"/>
                <w:sz w:val="24"/>
                <w:szCs w:val="20"/>
                <w:lang w:eastAsia="ru-RU"/>
              </w:rPr>
            </w:pPr>
            <w:r w:rsidRPr="004D4220">
              <w:rPr>
                <w:rFonts w:ascii="Times New Roman" w:eastAsia="Times New Roman" w:hAnsi="Times New Roman"/>
                <w:b/>
                <w:snapToGrid w:val="0"/>
                <w:sz w:val="24"/>
                <w:szCs w:val="20"/>
                <w:lang w:eastAsia="ru-RU"/>
              </w:rPr>
              <w:t>Специфические черты (различия):</w:t>
            </w:r>
          </w:p>
        </w:tc>
      </w:tr>
      <w:tr w:rsidR="004D4220" w:rsidRPr="004D4220" w:rsidTr="002B62B4">
        <w:tc>
          <w:tcPr>
            <w:tcW w:w="4785" w:type="dxa"/>
          </w:tcPr>
          <w:p w:rsidR="004D4220" w:rsidRPr="004D4220" w:rsidRDefault="004D4220" w:rsidP="004D4220">
            <w:pPr>
              <w:spacing w:after="0" w:line="240" w:lineRule="auto"/>
              <w:rPr>
                <w:rFonts w:ascii="Times New Roman" w:eastAsia="Times New Roman" w:hAnsi="Times New Roman"/>
                <w:snapToGrid w:val="0"/>
                <w:sz w:val="24"/>
                <w:szCs w:val="20"/>
                <w:lang w:eastAsia="ru-RU"/>
              </w:rPr>
            </w:pPr>
            <w:r w:rsidRPr="004D4220">
              <w:rPr>
                <w:rFonts w:ascii="Times New Roman" w:eastAsia="Times New Roman" w:hAnsi="Times New Roman"/>
                <w:snapToGrid w:val="0"/>
                <w:sz w:val="24"/>
                <w:szCs w:val="20"/>
                <w:lang w:eastAsia="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4D4220" w:rsidRPr="004D4220" w:rsidRDefault="004D4220" w:rsidP="004D4220">
            <w:pPr>
              <w:spacing w:after="0" w:line="240" w:lineRule="auto"/>
              <w:rPr>
                <w:rFonts w:ascii="Times New Roman" w:eastAsia="Times New Roman" w:hAnsi="Times New Roman"/>
                <w:snapToGrid w:val="0"/>
                <w:sz w:val="24"/>
                <w:szCs w:val="20"/>
                <w:lang w:eastAsia="ru-RU"/>
              </w:rPr>
            </w:pPr>
            <w:r w:rsidRPr="004D4220">
              <w:rPr>
                <w:rFonts w:ascii="Times New Roman" w:eastAsia="Times New Roman" w:hAnsi="Times New Roman"/>
                <w:snapToGrid w:val="0"/>
                <w:sz w:val="24"/>
                <w:szCs w:val="20"/>
                <w:lang w:eastAsia="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4D4220" w:rsidRPr="004D4220" w:rsidTr="002B62B4">
        <w:tc>
          <w:tcPr>
            <w:tcW w:w="4785" w:type="dxa"/>
          </w:tcPr>
          <w:p w:rsidR="004D4220" w:rsidRPr="004D4220" w:rsidRDefault="004D4220" w:rsidP="004D4220">
            <w:pPr>
              <w:spacing w:after="0" w:line="240" w:lineRule="auto"/>
              <w:rPr>
                <w:rFonts w:ascii="Times New Roman" w:eastAsia="Times New Roman" w:hAnsi="Times New Roman"/>
                <w:snapToGrid w:val="0"/>
                <w:sz w:val="24"/>
                <w:szCs w:val="20"/>
                <w:lang w:eastAsia="ru-RU"/>
              </w:rPr>
            </w:pPr>
            <w:r w:rsidRPr="004D4220">
              <w:rPr>
                <w:rFonts w:ascii="Times New Roman" w:eastAsia="Times New Roman" w:hAnsi="Times New Roman"/>
                <w:snapToGrid w:val="0"/>
                <w:sz w:val="24"/>
                <w:szCs w:val="20"/>
                <w:lang w:eastAsia="ru-RU"/>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w:t>
            </w:r>
            <w:r w:rsidR="00BA0262">
              <w:rPr>
                <w:rFonts w:ascii="Times New Roman" w:eastAsia="Times New Roman" w:hAnsi="Times New Roman"/>
                <w:snapToGrid w:val="0"/>
                <w:sz w:val="24"/>
                <w:szCs w:val="20"/>
                <w:lang w:eastAsia="ru-RU"/>
              </w:rPr>
              <w:t>ООО</w:t>
            </w:r>
            <w:r w:rsidRPr="004D4220">
              <w:rPr>
                <w:rFonts w:ascii="Times New Roman" w:eastAsia="Times New Roman" w:hAnsi="Times New Roman"/>
                <w:snapToGrid w:val="0"/>
                <w:sz w:val="24"/>
                <w:szCs w:val="20"/>
                <w:lang w:eastAsia="ru-RU"/>
              </w:rPr>
              <w:t>тнесён со всеми характеристиками, сформулированными в его замысле</w:t>
            </w:r>
          </w:p>
        </w:tc>
        <w:tc>
          <w:tcPr>
            <w:tcW w:w="4786" w:type="dxa"/>
          </w:tcPr>
          <w:p w:rsidR="004D4220" w:rsidRPr="004D4220" w:rsidRDefault="004D4220" w:rsidP="004D4220">
            <w:pPr>
              <w:spacing w:after="0" w:line="240" w:lineRule="auto"/>
              <w:rPr>
                <w:rFonts w:ascii="Times New Roman" w:eastAsia="Times New Roman" w:hAnsi="Times New Roman"/>
                <w:snapToGrid w:val="0"/>
                <w:sz w:val="24"/>
                <w:szCs w:val="20"/>
                <w:lang w:eastAsia="ru-RU"/>
              </w:rPr>
            </w:pPr>
            <w:r w:rsidRPr="004D4220">
              <w:rPr>
                <w:rFonts w:ascii="Times New Roman" w:eastAsia="Times New Roman" w:hAnsi="Times New Roman"/>
                <w:snapToGrid w:val="0"/>
                <w:sz w:val="24"/>
                <w:szCs w:val="20"/>
                <w:lang w:eastAsia="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4D4220" w:rsidRDefault="004D4220" w:rsidP="004D4220">
      <w:pPr>
        <w:spacing w:after="0" w:line="240" w:lineRule="auto"/>
        <w:rPr>
          <w:rFonts w:ascii="Times New Roman" w:eastAsia="Times New Roman" w:hAnsi="Times New Roman"/>
          <w:sz w:val="24"/>
          <w:szCs w:val="20"/>
          <w:lang w:eastAsia="ru-RU"/>
        </w:rPr>
      </w:pPr>
    </w:p>
    <w:p w:rsidR="004D4220" w:rsidRDefault="004D4220" w:rsidP="004D4220">
      <w:pPr>
        <w:spacing w:after="0" w:line="240" w:lineRule="auto"/>
        <w:rPr>
          <w:rFonts w:ascii="Times New Roman" w:eastAsia="Times New Roman" w:hAnsi="Times New Roman"/>
          <w:sz w:val="24"/>
          <w:szCs w:val="20"/>
          <w:lang w:eastAsia="ru-RU"/>
        </w:rPr>
      </w:pPr>
    </w:p>
    <w:p w:rsidR="004D4220" w:rsidRDefault="004D4220" w:rsidP="004D4220">
      <w:pPr>
        <w:spacing w:after="0" w:line="240" w:lineRule="auto"/>
        <w:rPr>
          <w:rFonts w:ascii="Times New Roman" w:eastAsia="Times New Roman" w:hAnsi="Times New Roman"/>
          <w:sz w:val="24"/>
          <w:szCs w:val="20"/>
          <w:lang w:eastAsia="ru-RU"/>
        </w:rPr>
        <w:sectPr w:rsidR="004D4220" w:rsidSect="00836ADE">
          <w:footerReference w:type="even" r:id="rId32"/>
          <w:footerReference w:type="default" r:id="rId33"/>
          <w:pgSz w:w="11906" w:h="16838"/>
          <w:pgMar w:top="1134" w:right="851" w:bottom="1134" w:left="1701" w:header="709" w:footer="709" w:gutter="0"/>
          <w:cols w:space="708"/>
          <w:titlePg/>
          <w:docGrid w:linePitch="360"/>
        </w:sectPr>
      </w:pPr>
    </w:p>
    <w:p w:rsidR="004D4220" w:rsidRPr="004D4220" w:rsidRDefault="004D4220" w:rsidP="004D4220">
      <w:pPr>
        <w:spacing w:after="0" w:line="240" w:lineRule="auto"/>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При реализации программы предполагается использование следующих форм работы и видов заданий:</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835"/>
        <w:gridCol w:w="3119"/>
        <w:gridCol w:w="2551"/>
        <w:gridCol w:w="2835"/>
        <w:gridCol w:w="2835"/>
      </w:tblGrid>
      <w:tr w:rsidR="004D4220" w:rsidRPr="004D4220" w:rsidTr="004D4220">
        <w:tc>
          <w:tcPr>
            <w:tcW w:w="704" w:type="dxa"/>
            <w:shd w:val="clear" w:color="auto" w:fill="auto"/>
          </w:tcPr>
          <w:p w:rsidR="004D4220" w:rsidRPr="004D4220" w:rsidRDefault="004D4220" w:rsidP="004D4220">
            <w:pPr>
              <w:spacing w:after="0" w:line="240" w:lineRule="auto"/>
              <w:rPr>
                <w:rFonts w:ascii="Times New Roman" w:eastAsia="Times New Roman" w:hAnsi="Times New Roman"/>
                <w:b/>
                <w:sz w:val="20"/>
                <w:szCs w:val="20"/>
                <w:lang w:eastAsia="ru-RU"/>
              </w:rPr>
            </w:pPr>
            <w:r w:rsidRPr="004D4220">
              <w:rPr>
                <w:rFonts w:ascii="Times New Roman" w:eastAsia="Times New Roman" w:hAnsi="Times New Roman"/>
                <w:b/>
                <w:sz w:val="20"/>
                <w:szCs w:val="20"/>
                <w:lang w:eastAsia="ru-RU"/>
              </w:rPr>
              <w:t>Этап</w:t>
            </w:r>
          </w:p>
        </w:tc>
        <w:tc>
          <w:tcPr>
            <w:tcW w:w="2835" w:type="dxa"/>
            <w:shd w:val="clear" w:color="auto" w:fill="auto"/>
          </w:tcPr>
          <w:p w:rsidR="004D4220" w:rsidRDefault="004D4220" w:rsidP="004D4220">
            <w:pPr>
              <w:spacing w:after="0" w:line="240" w:lineRule="auto"/>
              <w:rPr>
                <w:rFonts w:ascii="Times New Roman" w:eastAsia="Times New Roman" w:hAnsi="Times New Roman"/>
                <w:b/>
                <w:sz w:val="20"/>
                <w:szCs w:val="20"/>
                <w:lang w:eastAsia="ru-RU"/>
              </w:rPr>
            </w:pPr>
            <w:r w:rsidRPr="004D4220">
              <w:rPr>
                <w:rFonts w:ascii="Times New Roman" w:eastAsia="Times New Roman" w:hAnsi="Times New Roman"/>
                <w:b/>
                <w:sz w:val="20"/>
                <w:szCs w:val="20"/>
                <w:lang w:eastAsia="ru-RU"/>
              </w:rPr>
              <w:t xml:space="preserve">Виды заданий, формы </w:t>
            </w:r>
          </w:p>
          <w:p w:rsidR="004D4220" w:rsidRPr="004D4220" w:rsidRDefault="004D4220" w:rsidP="004D4220">
            <w:pPr>
              <w:spacing w:after="0" w:line="240" w:lineRule="auto"/>
              <w:rPr>
                <w:rFonts w:ascii="Times New Roman" w:eastAsia="Times New Roman" w:hAnsi="Times New Roman"/>
                <w:b/>
                <w:sz w:val="20"/>
                <w:szCs w:val="20"/>
                <w:lang w:eastAsia="ru-RU"/>
              </w:rPr>
            </w:pPr>
            <w:r w:rsidRPr="004D4220">
              <w:rPr>
                <w:rFonts w:ascii="Times New Roman" w:eastAsia="Times New Roman" w:hAnsi="Times New Roman"/>
                <w:b/>
                <w:sz w:val="20"/>
                <w:szCs w:val="20"/>
                <w:lang w:eastAsia="ru-RU"/>
              </w:rPr>
              <w:t>работы</w:t>
            </w:r>
          </w:p>
        </w:tc>
        <w:tc>
          <w:tcPr>
            <w:tcW w:w="3119" w:type="dxa"/>
            <w:shd w:val="clear" w:color="auto" w:fill="auto"/>
          </w:tcPr>
          <w:p w:rsidR="004D4220" w:rsidRPr="004D4220" w:rsidRDefault="004D4220" w:rsidP="004D4220">
            <w:pPr>
              <w:spacing w:after="0" w:line="240" w:lineRule="auto"/>
              <w:rPr>
                <w:rFonts w:ascii="Times New Roman" w:eastAsia="Times New Roman" w:hAnsi="Times New Roman"/>
                <w:b/>
                <w:sz w:val="20"/>
                <w:szCs w:val="20"/>
                <w:lang w:eastAsia="ru-RU"/>
              </w:rPr>
            </w:pPr>
            <w:r w:rsidRPr="004D4220">
              <w:rPr>
                <w:rFonts w:ascii="Times New Roman" w:eastAsia="Times New Roman" w:hAnsi="Times New Roman"/>
                <w:b/>
                <w:sz w:val="20"/>
                <w:szCs w:val="20"/>
                <w:lang w:eastAsia="ru-RU"/>
              </w:rPr>
              <w:t>Условия выполнения</w:t>
            </w:r>
          </w:p>
        </w:tc>
        <w:tc>
          <w:tcPr>
            <w:tcW w:w="2551" w:type="dxa"/>
            <w:shd w:val="clear" w:color="auto" w:fill="auto"/>
          </w:tcPr>
          <w:p w:rsidR="004D4220" w:rsidRPr="004D4220" w:rsidRDefault="004D4220" w:rsidP="004D4220">
            <w:pPr>
              <w:spacing w:after="0" w:line="240" w:lineRule="auto"/>
              <w:rPr>
                <w:rFonts w:ascii="Times New Roman" w:eastAsia="Times New Roman" w:hAnsi="Times New Roman"/>
                <w:b/>
                <w:sz w:val="20"/>
                <w:szCs w:val="20"/>
                <w:lang w:eastAsia="ru-RU"/>
              </w:rPr>
            </w:pPr>
            <w:r w:rsidRPr="004D4220">
              <w:rPr>
                <w:rFonts w:ascii="Times New Roman" w:eastAsia="Times New Roman" w:hAnsi="Times New Roman"/>
                <w:b/>
                <w:sz w:val="20"/>
                <w:szCs w:val="20"/>
                <w:lang w:eastAsia="ru-RU"/>
              </w:rPr>
              <w:t>Педагогический эффект</w:t>
            </w:r>
          </w:p>
        </w:tc>
        <w:tc>
          <w:tcPr>
            <w:tcW w:w="2835" w:type="dxa"/>
            <w:shd w:val="clear" w:color="auto" w:fill="auto"/>
          </w:tcPr>
          <w:p w:rsidR="004D4220" w:rsidRPr="004D4220" w:rsidRDefault="004D4220" w:rsidP="004D4220">
            <w:pPr>
              <w:spacing w:after="0" w:line="240" w:lineRule="auto"/>
              <w:rPr>
                <w:rFonts w:ascii="Times New Roman" w:eastAsia="Times New Roman" w:hAnsi="Times New Roman"/>
                <w:b/>
                <w:sz w:val="20"/>
                <w:szCs w:val="20"/>
                <w:lang w:eastAsia="ru-RU"/>
              </w:rPr>
            </w:pPr>
            <w:r w:rsidRPr="004D4220">
              <w:rPr>
                <w:rFonts w:ascii="Times New Roman" w:eastAsia="Times New Roman" w:hAnsi="Times New Roman"/>
                <w:b/>
                <w:sz w:val="20"/>
                <w:szCs w:val="20"/>
                <w:lang w:eastAsia="ru-RU"/>
              </w:rPr>
              <w:t>Формируемые способности</w:t>
            </w:r>
          </w:p>
        </w:tc>
        <w:tc>
          <w:tcPr>
            <w:tcW w:w="2835" w:type="dxa"/>
            <w:shd w:val="clear" w:color="auto" w:fill="auto"/>
          </w:tcPr>
          <w:p w:rsidR="004D4220" w:rsidRPr="004D4220" w:rsidRDefault="004D4220" w:rsidP="004D4220">
            <w:pPr>
              <w:spacing w:after="0" w:line="240" w:lineRule="auto"/>
              <w:rPr>
                <w:rFonts w:ascii="Times New Roman" w:eastAsia="Times New Roman" w:hAnsi="Times New Roman"/>
                <w:b/>
                <w:sz w:val="20"/>
                <w:szCs w:val="20"/>
                <w:lang w:eastAsia="ru-RU"/>
              </w:rPr>
            </w:pPr>
            <w:r w:rsidRPr="004D4220">
              <w:rPr>
                <w:rFonts w:ascii="Times New Roman" w:eastAsia="Times New Roman" w:hAnsi="Times New Roman"/>
                <w:b/>
                <w:sz w:val="20"/>
                <w:szCs w:val="20"/>
                <w:lang w:eastAsia="ru-RU"/>
              </w:rPr>
              <w:t>Инструмент оценки</w:t>
            </w:r>
          </w:p>
        </w:tc>
      </w:tr>
      <w:tr w:rsidR="004D4220" w:rsidRPr="004D4220" w:rsidTr="002B62B4">
        <w:tc>
          <w:tcPr>
            <w:tcW w:w="704" w:type="dxa"/>
            <w:shd w:val="clear" w:color="auto" w:fill="auto"/>
            <w:textDirection w:val="btLr"/>
          </w:tcPr>
          <w:p w:rsidR="004D4220" w:rsidRPr="004D4220" w:rsidRDefault="004D4220" w:rsidP="004D4220">
            <w:pPr>
              <w:spacing w:after="0" w:line="240" w:lineRule="auto"/>
              <w:jc w:val="center"/>
              <w:rPr>
                <w:rFonts w:ascii="Times New Roman" w:eastAsia="Times New Roman" w:hAnsi="Times New Roman"/>
                <w:b/>
                <w:sz w:val="24"/>
                <w:szCs w:val="20"/>
                <w:lang w:eastAsia="ru-RU"/>
              </w:rPr>
            </w:pPr>
            <w:r w:rsidRPr="004D4220">
              <w:rPr>
                <w:rFonts w:ascii="Times New Roman" w:eastAsia="Times New Roman" w:hAnsi="Times New Roman"/>
                <w:b/>
                <w:sz w:val="24"/>
                <w:szCs w:val="20"/>
                <w:lang w:eastAsia="ru-RU"/>
              </w:rPr>
              <w:t>Переходный этап (5-6 классы)</w:t>
            </w:r>
          </w:p>
        </w:tc>
        <w:tc>
          <w:tcPr>
            <w:tcW w:w="2835" w:type="dxa"/>
            <w:shd w:val="clear" w:color="auto" w:fill="auto"/>
          </w:tcPr>
          <w:p w:rsidR="004D4220" w:rsidRPr="004D4220" w:rsidRDefault="004D4220" w:rsidP="004D4220">
            <w:pPr>
              <w:spacing w:after="0" w:line="240" w:lineRule="auto"/>
              <w:rPr>
                <w:rFonts w:ascii="Times New Roman" w:eastAsia="Times New Roman" w:hAnsi="Times New Roman"/>
                <w:b/>
                <w:sz w:val="24"/>
                <w:szCs w:val="20"/>
                <w:lang w:eastAsia="ru-RU"/>
              </w:rPr>
            </w:pPr>
            <w:r w:rsidRPr="004D4220">
              <w:rPr>
                <w:rFonts w:ascii="Times New Roman" w:eastAsia="Times New Roman" w:hAnsi="Times New Roman"/>
                <w:b/>
                <w:sz w:val="24"/>
                <w:szCs w:val="20"/>
                <w:lang w:eastAsia="ru-RU"/>
              </w:rPr>
              <w:t>Проектная задача</w:t>
            </w:r>
          </w:p>
          <w:p w:rsidR="004D4220" w:rsidRPr="004D4220" w:rsidRDefault="004D4220" w:rsidP="004D4220">
            <w:pPr>
              <w:spacing w:after="0" w:line="240" w:lineRule="auto"/>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Задача, в которой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w:t>
            </w:r>
          </w:p>
        </w:tc>
        <w:tc>
          <w:tcPr>
            <w:tcW w:w="3119" w:type="dxa"/>
            <w:shd w:val="clear" w:color="auto" w:fill="auto"/>
          </w:tcPr>
          <w:p w:rsidR="004D4220" w:rsidRPr="004D4220" w:rsidRDefault="004D4220" w:rsidP="004D4220">
            <w:pPr>
              <w:spacing w:after="0" w:line="240" w:lineRule="auto"/>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Групповой, парный характер работы.</w:t>
            </w:r>
          </w:p>
          <w:p w:rsidR="004D4220" w:rsidRPr="004D4220" w:rsidRDefault="004D4220" w:rsidP="004D4220">
            <w:pPr>
              <w:spacing w:after="0" w:line="240" w:lineRule="auto"/>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Для решения задачи школьникам предлагаются все необходимые средства и материалы в виде набора (или системы) заданий и требуемых для их выполнения. В </w:t>
            </w:r>
            <w:proofErr w:type="gramStart"/>
            <w:r w:rsidRPr="004D4220">
              <w:rPr>
                <w:rFonts w:ascii="Times New Roman" w:eastAsia="Times New Roman" w:hAnsi="Times New Roman"/>
                <w:sz w:val="24"/>
                <w:szCs w:val="20"/>
                <w:lang w:eastAsia="ru-RU"/>
              </w:rPr>
              <w:t>ходе  решения</w:t>
            </w:r>
            <w:proofErr w:type="gramEnd"/>
            <w:r w:rsidRPr="004D4220">
              <w:rPr>
                <w:rFonts w:ascii="Times New Roman" w:eastAsia="Times New Roman" w:hAnsi="Times New Roman"/>
                <w:sz w:val="24"/>
                <w:szCs w:val="20"/>
                <w:lang w:eastAsia="ru-RU"/>
              </w:rPr>
              <w:t xml:space="preserve"> которой задаются возможные «стратегии» ее решения.</w:t>
            </w:r>
          </w:p>
          <w:p w:rsidR="004D4220" w:rsidRPr="004D4220" w:rsidRDefault="004D4220" w:rsidP="004D4220">
            <w:pPr>
              <w:spacing w:after="0" w:line="240" w:lineRule="auto"/>
              <w:rPr>
                <w:rFonts w:ascii="Times New Roman" w:eastAsia="Times New Roman" w:hAnsi="Times New Roman"/>
                <w:sz w:val="24"/>
                <w:szCs w:val="20"/>
                <w:lang w:eastAsia="ru-RU"/>
              </w:rPr>
            </w:pPr>
          </w:p>
        </w:tc>
        <w:tc>
          <w:tcPr>
            <w:tcW w:w="2551" w:type="dxa"/>
            <w:shd w:val="clear" w:color="auto" w:fill="auto"/>
          </w:tcPr>
          <w:p w:rsidR="004D4220" w:rsidRPr="004D4220" w:rsidRDefault="004D4220" w:rsidP="007722A0">
            <w:pPr>
              <w:numPr>
                <w:ilvl w:val="0"/>
                <w:numId w:val="107"/>
              </w:numPr>
              <w:tabs>
                <w:tab w:val="num" w:pos="0"/>
                <w:tab w:val="num" w:pos="33"/>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задает реальную возможность организации взаимодействия (сотрудничества) детей между собой при </w:t>
            </w:r>
            <w:proofErr w:type="gramStart"/>
            <w:r w:rsidRPr="004D4220">
              <w:rPr>
                <w:rFonts w:ascii="Times New Roman" w:eastAsia="Times New Roman" w:hAnsi="Times New Roman"/>
                <w:sz w:val="24"/>
                <w:szCs w:val="20"/>
                <w:lang w:eastAsia="ru-RU"/>
              </w:rPr>
              <w:t>решении  поставленной</w:t>
            </w:r>
            <w:proofErr w:type="gramEnd"/>
            <w:r w:rsidRPr="004D4220">
              <w:rPr>
                <w:rFonts w:ascii="Times New Roman" w:eastAsia="Times New Roman" w:hAnsi="Times New Roman"/>
                <w:sz w:val="24"/>
                <w:szCs w:val="20"/>
                <w:lang w:eastAsia="ru-RU"/>
              </w:rPr>
              <w:t xml:space="preserve"> ими самими задачам. Определяет место и время для наблюдения и экспертных оценок за деятельностью учащихся в группе;</w:t>
            </w:r>
          </w:p>
          <w:p w:rsidR="004D4220" w:rsidRPr="004D4220" w:rsidRDefault="004D4220" w:rsidP="007722A0">
            <w:pPr>
              <w:numPr>
                <w:ilvl w:val="0"/>
                <w:numId w:val="107"/>
              </w:numPr>
              <w:tabs>
                <w:tab w:val="num" w:pos="0"/>
                <w:tab w:val="num" w:pos="33"/>
              </w:tabs>
              <w:spacing w:after="0" w:line="240" w:lineRule="auto"/>
              <w:ind w:left="0" w:firstLine="0"/>
              <w:rPr>
                <w:rFonts w:ascii="Times New Roman" w:eastAsia="Times New Roman" w:hAnsi="Times New Roman"/>
                <w:sz w:val="24"/>
                <w:szCs w:val="20"/>
                <w:lang w:eastAsia="ru-RU"/>
              </w:rPr>
            </w:pPr>
            <w:proofErr w:type="gramStart"/>
            <w:r w:rsidRPr="004D4220">
              <w:rPr>
                <w:rFonts w:ascii="Times New Roman" w:eastAsia="Times New Roman" w:hAnsi="Times New Roman"/>
                <w:sz w:val="24"/>
                <w:szCs w:val="20"/>
                <w:lang w:eastAsia="ru-RU"/>
              </w:rPr>
              <w:t>учит  (</w:t>
            </w:r>
            <w:proofErr w:type="gramEnd"/>
            <w:r w:rsidRPr="004D4220">
              <w:rPr>
                <w:rFonts w:ascii="Times New Roman" w:eastAsia="Times New Roman" w:hAnsi="Times New Roman"/>
                <w:sz w:val="24"/>
                <w:szCs w:val="20"/>
                <w:lang w:eastAsia="ru-RU"/>
              </w:rPr>
              <w:t>без явного указания на это) способу проектирования через специально разработанные задания;</w:t>
            </w:r>
          </w:p>
          <w:p w:rsidR="004D4220" w:rsidRPr="004D4220" w:rsidRDefault="004D4220" w:rsidP="007722A0">
            <w:pPr>
              <w:numPr>
                <w:ilvl w:val="0"/>
                <w:numId w:val="107"/>
              </w:numPr>
              <w:tabs>
                <w:tab w:val="num" w:pos="0"/>
                <w:tab w:val="num" w:pos="33"/>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tc>
        <w:tc>
          <w:tcPr>
            <w:tcW w:w="2835" w:type="dxa"/>
            <w:shd w:val="clear" w:color="auto" w:fill="auto"/>
          </w:tcPr>
          <w:p w:rsidR="004D4220" w:rsidRPr="004D4220" w:rsidRDefault="004D4220" w:rsidP="007722A0">
            <w:pPr>
              <w:numPr>
                <w:ilvl w:val="0"/>
                <w:numId w:val="107"/>
              </w:numPr>
              <w:tabs>
                <w:tab w:val="num" w:pos="0"/>
                <w:tab w:val="num" w:pos="33"/>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рефлексировать (видеть проблему; анализировать сделанное – почему получилось, почему не получилось; видеть трудности, ошибки);</w:t>
            </w:r>
          </w:p>
          <w:p w:rsidR="004D4220" w:rsidRPr="004D4220" w:rsidRDefault="004D4220" w:rsidP="007722A0">
            <w:pPr>
              <w:numPr>
                <w:ilvl w:val="0"/>
                <w:numId w:val="107"/>
              </w:numPr>
              <w:tabs>
                <w:tab w:val="num" w:pos="0"/>
                <w:tab w:val="num" w:pos="33"/>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целеполагать (ставить и удерживать цели);</w:t>
            </w:r>
          </w:p>
          <w:p w:rsidR="004D4220" w:rsidRPr="004D4220" w:rsidRDefault="004D4220" w:rsidP="007722A0">
            <w:pPr>
              <w:numPr>
                <w:ilvl w:val="0"/>
                <w:numId w:val="107"/>
              </w:numPr>
              <w:tabs>
                <w:tab w:val="num" w:pos="0"/>
                <w:tab w:val="num" w:pos="33"/>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планировать (составлять </w:t>
            </w:r>
            <w:proofErr w:type="gramStart"/>
            <w:r w:rsidRPr="004D4220">
              <w:rPr>
                <w:rFonts w:ascii="Times New Roman" w:eastAsia="Times New Roman" w:hAnsi="Times New Roman"/>
                <w:sz w:val="24"/>
                <w:szCs w:val="20"/>
                <w:lang w:eastAsia="ru-RU"/>
              </w:rPr>
              <w:t>план  своей</w:t>
            </w:r>
            <w:proofErr w:type="gramEnd"/>
            <w:r w:rsidRPr="004D4220">
              <w:rPr>
                <w:rFonts w:ascii="Times New Roman" w:eastAsia="Times New Roman" w:hAnsi="Times New Roman"/>
                <w:sz w:val="24"/>
                <w:szCs w:val="20"/>
                <w:lang w:eastAsia="ru-RU"/>
              </w:rPr>
              <w:t xml:space="preserve"> деятельности);</w:t>
            </w:r>
          </w:p>
          <w:p w:rsidR="004D4220" w:rsidRPr="004D4220" w:rsidRDefault="004D4220" w:rsidP="007722A0">
            <w:pPr>
              <w:numPr>
                <w:ilvl w:val="0"/>
                <w:numId w:val="107"/>
              </w:numPr>
              <w:tabs>
                <w:tab w:val="num" w:pos="0"/>
                <w:tab w:val="num" w:pos="33"/>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моделировать (представлять способ действия в виде схемы-модели, выделяя все существенное и главное);</w:t>
            </w:r>
          </w:p>
          <w:p w:rsidR="004D4220" w:rsidRPr="004D4220" w:rsidRDefault="004D4220" w:rsidP="007722A0">
            <w:pPr>
              <w:numPr>
                <w:ilvl w:val="0"/>
                <w:numId w:val="107"/>
              </w:numPr>
              <w:tabs>
                <w:tab w:val="num" w:pos="0"/>
                <w:tab w:val="num" w:pos="33"/>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проявлять инициативу при поиске способа (способов) решения задач;</w:t>
            </w:r>
          </w:p>
          <w:p w:rsidR="004D4220" w:rsidRPr="004D4220" w:rsidRDefault="004D4220" w:rsidP="007722A0">
            <w:pPr>
              <w:numPr>
                <w:ilvl w:val="0"/>
                <w:numId w:val="107"/>
              </w:numPr>
              <w:tabs>
                <w:tab w:val="num" w:pos="0"/>
                <w:tab w:val="num" w:pos="33"/>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вступать в коммуникацию (взаимодействовать при решении задачи, отстаивать свою позицию, принимать </w:t>
            </w:r>
            <w:proofErr w:type="gramStart"/>
            <w:r w:rsidRPr="004D4220">
              <w:rPr>
                <w:rFonts w:ascii="Times New Roman" w:eastAsia="Times New Roman" w:hAnsi="Times New Roman"/>
                <w:sz w:val="24"/>
                <w:szCs w:val="20"/>
                <w:lang w:eastAsia="ru-RU"/>
              </w:rPr>
              <w:t>или  аргументировано</w:t>
            </w:r>
            <w:proofErr w:type="gramEnd"/>
            <w:r w:rsidRPr="004D4220">
              <w:rPr>
                <w:rFonts w:ascii="Times New Roman" w:eastAsia="Times New Roman" w:hAnsi="Times New Roman"/>
                <w:sz w:val="24"/>
                <w:szCs w:val="20"/>
                <w:lang w:eastAsia="ru-RU"/>
              </w:rPr>
              <w:t xml:space="preserve"> отклонять точки зрения других).</w:t>
            </w:r>
          </w:p>
        </w:tc>
        <w:tc>
          <w:tcPr>
            <w:tcW w:w="2835" w:type="dxa"/>
            <w:shd w:val="clear" w:color="auto" w:fill="auto"/>
          </w:tcPr>
          <w:p w:rsidR="004D4220" w:rsidRPr="004D4220" w:rsidRDefault="004D4220" w:rsidP="007722A0">
            <w:pPr>
              <w:numPr>
                <w:ilvl w:val="0"/>
                <w:numId w:val="107"/>
              </w:numPr>
              <w:tabs>
                <w:tab w:val="num" w:pos="0"/>
                <w:tab w:val="num" w:pos="33"/>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Основные инструменты оценки - экспертные карты (оценка процесса решения) и экспертные оценки по заданным критериям предъявления выполненных «продуктов». </w:t>
            </w:r>
          </w:p>
          <w:p w:rsidR="004D4220" w:rsidRPr="004D4220" w:rsidRDefault="004D4220" w:rsidP="007722A0">
            <w:pPr>
              <w:numPr>
                <w:ilvl w:val="0"/>
                <w:numId w:val="107"/>
              </w:numPr>
              <w:tabs>
                <w:tab w:val="num" w:pos="0"/>
                <w:tab w:val="num" w:pos="33"/>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Важна динамика в становлении класса (группы) как учебного </w:t>
            </w:r>
            <w:r w:rsidR="00BA0262">
              <w:rPr>
                <w:rFonts w:ascii="Times New Roman" w:eastAsia="Times New Roman" w:hAnsi="Times New Roman"/>
                <w:sz w:val="24"/>
                <w:szCs w:val="20"/>
                <w:lang w:eastAsia="ru-RU"/>
              </w:rPr>
              <w:t>ООО</w:t>
            </w:r>
            <w:r w:rsidRPr="004D4220">
              <w:rPr>
                <w:rFonts w:ascii="Times New Roman" w:eastAsia="Times New Roman" w:hAnsi="Times New Roman"/>
                <w:sz w:val="24"/>
                <w:szCs w:val="20"/>
                <w:lang w:eastAsia="ru-RU"/>
              </w:rPr>
              <w:t xml:space="preserve">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w:t>
            </w:r>
            <w:proofErr w:type="gramStart"/>
            <w:r w:rsidRPr="004D4220">
              <w:rPr>
                <w:rFonts w:ascii="Times New Roman" w:eastAsia="Times New Roman" w:hAnsi="Times New Roman"/>
                <w:sz w:val="24"/>
                <w:szCs w:val="20"/>
                <w:lang w:eastAsia="ru-RU"/>
              </w:rPr>
              <w:t>предъявления  результата</w:t>
            </w:r>
            <w:proofErr w:type="gramEnd"/>
            <w:r w:rsidRPr="004D4220">
              <w:rPr>
                <w:rFonts w:ascii="Times New Roman" w:eastAsia="Times New Roman" w:hAnsi="Times New Roman"/>
                <w:sz w:val="24"/>
                <w:szCs w:val="20"/>
                <w:lang w:eastAsia="ru-RU"/>
              </w:rPr>
              <w:t>) и только потом оценка самого результата.</w:t>
            </w:r>
          </w:p>
        </w:tc>
      </w:tr>
      <w:tr w:rsidR="004D4220" w:rsidRPr="004D4220" w:rsidTr="002B62B4">
        <w:tc>
          <w:tcPr>
            <w:tcW w:w="704" w:type="dxa"/>
            <w:shd w:val="clear" w:color="auto" w:fill="auto"/>
            <w:textDirection w:val="btLr"/>
          </w:tcPr>
          <w:p w:rsidR="004D4220" w:rsidRPr="004D4220" w:rsidRDefault="004D4220" w:rsidP="004D4220">
            <w:pPr>
              <w:spacing w:after="0" w:line="240" w:lineRule="auto"/>
              <w:jc w:val="center"/>
              <w:rPr>
                <w:rFonts w:ascii="Times New Roman" w:eastAsia="Times New Roman" w:hAnsi="Times New Roman"/>
                <w:b/>
                <w:sz w:val="24"/>
                <w:szCs w:val="20"/>
                <w:lang w:eastAsia="ru-RU"/>
              </w:rPr>
            </w:pPr>
            <w:r w:rsidRPr="004D4220">
              <w:rPr>
                <w:rFonts w:ascii="Times New Roman" w:eastAsia="Times New Roman" w:hAnsi="Times New Roman"/>
                <w:b/>
                <w:sz w:val="24"/>
                <w:szCs w:val="20"/>
                <w:lang w:eastAsia="ru-RU"/>
              </w:rPr>
              <w:t>Этап самоопределения (7-9 классы)</w:t>
            </w:r>
          </w:p>
        </w:tc>
        <w:tc>
          <w:tcPr>
            <w:tcW w:w="2835" w:type="dxa"/>
            <w:shd w:val="clear" w:color="auto" w:fill="auto"/>
          </w:tcPr>
          <w:p w:rsidR="004D4220" w:rsidRPr="004D4220" w:rsidRDefault="004D4220" w:rsidP="004D4220">
            <w:pPr>
              <w:spacing w:after="0" w:line="240" w:lineRule="auto"/>
              <w:rPr>
                <w:rFonts w:ascii="Times New Roman" w:eastAsia="Times New Roman" w:hAnsi="Times New Roman"/>
                <w:sz w:val="24"/>
                <w:szCs w:val="20"/>
                <w:lang w:eastAsia="ru-RU"/>
              </w:rPr>
            </w:pPr>
            <w:r w:rsidRPr="004D4220">
              <w:rPr>
                <w:rFonts w:ascii="Times New Roman" w:eastAsia="Times New Roman" w:hAnsi="Times New Roman"/>
                <w:b/>
                <w:sz w:val="24"/>
                <w:szCs w:val="20"/>
                <w:lang w:eastAsia="ru-RU"/>
              </w:rPr>
              <w:t>Проектные формы учебной деятельности</w:t>
            </w:r>
            <w:r w:rsidRPr="004D4220">
              <w:rPr>
                <w:rFonts w:ascii="Times New Roman" w:eastAsia="Times New Roman" w:hAnsi="Times New Roman"/>
                <w:sz w:val="24"/>
                <w:szCs w:val="20"/>
                <w:lang w:eastAsia="ru-RU"/>
              </w:rPr>
              <w:t xml:space="preserve"> - система учебно-познавательных действий школьников,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4D4220" w:rsidRPr="004D4220" w:rsidRDefault="004D4220" w:rsidP="004D4220">
            <w:pPr>
              <w:spacing w:after="0" w:line="240" w:lineRule="auto"/>
              <w:rPr>
                <w:rFonts w:ascii="Times New Roman" w:eastAsia="Times New Roman" w:hAnsi="Times New Roman"/>
                <w:sz w:val="24"/>
                <w:szCs w:val="20"/>
                <w:lang w:eastAsia="ru-RU"/>
              </w:rPr>
            </w:pPr>
          </w:p>
        </w:tc>
        <w:tc>
          <w:tcPr>
            <w:tcW w:w="3119" w:type="dxa"/>
            <w:shd w:val="clear" w:color="auto" w:fill="auto"/>
          </w:tcPr>
          <w:p w:rsidR="004D4220" w:rsidRPr="004D4220" w:rsidRDefault="004D4220" w:rsidP="007722A0">
            <w:pPr>
              <w:numPr>
                <w:ilvl w:val="0"/>
                <w:numId w:val="107"/>
              </w:numPr>
              <w:tabs>
                <w:tab w:val="num" w:pos="0"/>
                <w:tab w:val="num" w:pos="33"/>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Групповой, парный и индивидуальный характер работы, в меньшей степени регламентируется педагогом. Характеризуется:</w:t>
            </w:r>
          </w:p>
          <w:p w:rsidR="004D4220" w:rsidRPr="004D4220" w:rsidRDefault="004D4220" w:rsidP="007722A0">
            <w:pPr>
              <w:numPr>
                <w:ilvl w:val="0"/>
                <w:numId w:val="107"/>
              </w:numPr>
              <w:tabs>
                <w:tab w:val="num" w:pos="0"/>
                <w:tab w:val="num" w:pos="33"/>
                <w:tab w:val="num" w:pos="152"/>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ориентацией на получение конкретного результата;</w:t>
            </w:r>
          </w:p>
          <w:p w:rsidR="004D4220" w:rsidRPr="004D4220" w:rsidRDefault="004D4220" w:rsidP="007722A0">
            <w:pPr>
              <w:numPr>
                <w:ilvl w:val="0"/>
                <w:numId w:val="107"/>
              </w:numPr>
              <w:tabs>
                <w:tab w:val="num" w:pos="0"/>
                <w:tab w:val="num" w:pos="33"/>
                <w:tab w:val="num" w:pos="152"/>
              </w:tabs>
              <w:spacing w:after="0" w:line="240" w:lineRule="auto"/>
              <w:ind w:left="0" w:firstLine="0"/>
              <w:rPr>
                <w:rFonts w:ascii="Times New Roman" w:eastAsia="Times New Roman" w:hAnsi="Times New Roman"/>
                <w:sz w:val="24"/>
                <w:szCs w:val="20"/>
                <w:lang w:eastAsia="ru-RU"/>
              </w:rPr>
            </w:pPr>
            <w:proofErr w:type="gramStart"/>
            <w:r w:rsidRPr="004D4220">
              <w:rPr>
                <w:rFonts w:ascii="Times New Roman" w:eastAsia="Times New Roman" w:hAnsi="Times New Roman"/>
                <w:sz w:val="24"/>
                <w:szCs w:val="20"/>
                <w:lang w:eastAsia="ru-RU"/>
              </w:rPr>
              <w:t>предварительной  фиксацией</w:t>
            </w:r>
            <w:proofErr w:type="gramEnd"/>
            <w:r w:rsidRPr="004D4220">
              <w:rPr>
                <w:rFonts w:ascii="Times New Roman" w:eastAsia="Times New Roman" w:hAnsi="Times New Roman"/>
                <w:sz w:val="24"/>
                <w:szCs w:val="20"/>
                <w:lang w:eastAsia="ru-RU"/>
              </w:rPr>
              <w:t xml:space="preserve"> (описанием) результата в виде эскиза в разной  степени детализации и конкретизации;</w:t>
            </w:r>
          </w:p>
          <w:p w:rsidR="004D4220" w:rsidRPr="004D4220" w:rsidRDefault="004D4220" w:rsidP="007722A0">
            <w:pPr>
              <w:numPr>
                <w:ilvl w:val="0"/>
                <w:numId w:val="107"/>
              </w:numPr>
              <w:tabs>
                <w:tab w:val="num" w:pos="0"/>
                <w:tab w:val="num" w:pos="33"/>
                <w:tab w:val="num" w:pos="152"/>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относительно жесткой регламентацией </w:t>
            </w:r>
            <w:proofErr w:type="gramStart"/>
            <w:r w:rsidRPr="004D4220">
              <w:rPr>
                <w:rFonts w:ascii="Times New Roman" w:eastAsia="Times New Roman" w:hAnsi="Times New Roman"/>
                <w:sz w:val="24"/>
                <w:szCs w:val="20"/>
                <w:lang w:eastAsia="ru-RU"/>
              </w:rPr>
              <w:t>срока  достижения</w:t>
            </w:r>
            <w:proofErr w:type="gramEnd"/>
            <w:r w:rsidRPr="004D4220">
              <w:rPr>
                <w:rFonts w:ascii="Times New Roman" w:eastAsia="Times New Roman" w:hAnsi="Times New Roman"/>
                <w:sz w:val="24"/>
                <w:szCs w:val="20"/>
                <w:lang w:eastAsia="ru-RU"/>
              </w:rPr>
              <w:t xml:space="preserve"> (предъявления)  результата;</w:t>
            </w:r>
          </w:p>
          <w:p w:rsidR="004D4220" w:rsidRPr="004D4220" w:rsidRDefault="004D4220" w:rsidP="007722A0">
            <w:pPr>
              <w:numPr>
                <w:ilvl w:val="0"/>
                <w:numId w:val="107"/>
              </w:numPr>
              <w:tabs>
                <w:tab w:val="num" w:pos="0"/>
                <w:tab w:val="num" w:pos="33"/>
                <w:tab w:val="num" w:pos="152"/>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программированием – планированием во времени </w:t>
            </w:r>
            <w:proofErr w:type="gramStart"/>
            <w:r w:rsidRPr="004D4220">
              <w:rPr>
                <w:rFonts w:ascii="Times New Roman" w:eastAsia="Times New Roman" w:hAnsi="Times New Roman"/>
                <w:sz w:val="24"/>
                <w:szCs w:val="20"/>
                <w:lang w:eastAsia="ru-RU"/>
              </w:rPr>
              <w:t>с  конкретизацией</w:t>
            </w:r>
            <w:proofErr w:type="gramEnd"/>
            <w:r w:rsidRPr="004D4220">
              <w:rPr>
                <w:rFonts w:ascii="Times New Roman" w:eastAsia="Times New Roman" w:hAnsi="Times New Roman"/>
                <w:sz w:val="24"/>
                <w:szCs w:val="20"/>
                <w:lang w:eastAsia="ru-RU"/>
              </w:rPr>
              <w:t xml:space="preserve">  результатов отдельных действий (операций), обеспечивающих достижение общего результата проекта;</w:t>
            </w:r>
          </w:p>
          <w:p w:rsidR="004D4220" w:rsidRPr="004D4220" w:rsidRDefault="004D4220" w:rsidP="007722A0">
            <w:pPr>
              <w:numPr>
                <w:ilvl w:val="0"/>
                <w:numId w:val="107"/>
              </w:numPr>
              <w:tabs>
                <w:tab w:val="num" w:pos="0"/>
                <w:tab w:val="num" w:pos="33"/>
                <w:tab w:val="num" w:pos="152"/>
              </w:tabs>
              <w:spacing w:after="0" w:line="240" w:lineRule="auto"/>
              <w:ind w:left="0" w:firstLine="0"/>
              <w:rPr>
                <w:rFonts w:ascii="Times New Roman" w:eastAsia="Times New Roman" w:hAnsi="Times New Roman"/>
                <w:sz w:val="24"/>
                <w:szCs w:val="20"/>
                <w:lang w:eastAsia="ru-RU"/>
              </w:rPr>
            </w:pPr>
            <w:proofErr w:type="gramStart"/>
            <w:r w:rsidRPr="004D4220">
              <w:rPr>
                <w:rFonts w:ascii="Times New Roman" w:eastAsia="Times New Roman" w:hAnsi="Times New Roman"/>
                <w:sz w:val="24"/>
                <w:szCs w:val="20"/>
                <w:lang w:eastAsia="ru-RU"/>
              </w:rPr>
              <w:t>выполнением  действий</w:t>
            </w:r>
            <w:proofErr w:type="gramEnd"/>
            <w:r w:rsidRPr="004D4220">
              <w:rPr>
                <w:rFonts w:ascii="Times New Roman" w:eastAsia="Times New Roman" w:hAnsi="Times New Roman"/>
                <w:sz w:val="24"/>
                <w:szCs w:val="20"/>
                <w:lang w:eastAsia="ru-RU"/>
              </w:rPr>
              <w:t xml:space="preserve"> и их одновременным мониторингом и коррекцией;</w:t>
            </w:r>
          </w:p>
          <w:p w:rsidR="004D4220" w:rsidRPr="004D4220" w:rsidRDefault="00BA0262" w:rsidP="007722A0">
            <w:pPr>
              <w:numPr>
                <w:ilvl w:val="0"/>
                <w:numId w:val="107"/>
              </w:numPr>
              <w:tabs>
                <w:tab w:val="num" w:pos="0"/>
                <w:tab w:val="num" w:pos="33"/>
                <w:tab w:val="num" w:pos="152"/>
              </w:tabs>
              <w:spacing w:after="0" w:line="240" w:lineRule="auto"/>
              <w:ind w:left="0" w:firstLine="0"/>
              <w:rPr>
                <w:rFonts w:ascii="Times New Roman" w:eastAsia="Times New Roman" w:hAnsi="Times New Roman"/>
                <w:sz w:val="24"/>
                <w:szCs w:val="20"/>
                <w:lang w:eastAsia="ru-RU"/>
              </w:rPr>
            </w:pPr>
            <w:r>
              <w:rPr>
                <w:rFonts w:ascii="Times New Roman" w:eastAsia="Times New Roman" w:hAnsi="Times New Roman"/>
                <w:sz w:val="24"/>
                <w:szCs w:val="20"/>
                <w:lang w:eastAsia="ru-RU"/>
              </w:rPr>
              <w:t>ООО</w:t>
            </w:r>
            <w:r w:rsidR="004D4220" w:rsidRPr="004D4220">
              <w:rPr>
                <w:rFonts w:ascii="Times New Roman" w:eastAsia="Times New Roman" w:hAnsi="Times New Roman"/>
                <w:sz w:val="24"/>
                <w:szCs w:val="20"/>
                <w:lang w:eastAsia="ru-RU"/>
              </w:rPr>
              <w:t>тнесением продукта с исходной ситуацией проектирования, анализом новой ситуации.</w:t>
            </w:r>
          </w:p>
        </w:tc>
        <w:tc>
          <w:tcPr>
            <w:tcW w:w="2551" w:type="dxa"/>
            <w:shd w:val="clear" w:color="auto" w:fill="auto"/>
          </w:tcPr>
          <w:p w:rsidR="004D4220" w:rsidRPr="004D4220" w:rsidRDefault="004D4220" w:rsidP="007722A0">
            <w:pPr>
              <w:numPr>
                <w:ilvl w:val="0"/>
                <w:numId w:val="108"/>
              </w:numPr>
              <w:tabs>
                <w:tab w:val="num" w:pos="0"/>
                <w:tab w:val="num" w:pos="33"/>
                <w:tab w:val="num" w:pos="199"/>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задает реальную возможность организации взаимодействия (сотрудничества) детей между собой при </w:t>
            </w:r>
            <w:proofErr w:type="gramStart"/>
            <w:r w:rsidRPr="004D4220">
              <w:rPr>
                <w:rFonts w:ascii="Times New Roman" w:eastAsia="Times New Roman" w:hAnsi="Times New Roman"/>
                <w:sz w:val="24"/>
                <w:szCs w:val="20"/>
                <w:lang w:eastAsia="ru-RU"/>
              </w:rPr>
              <w:t>решении  поставленной</w:t>
            </w:r>
            <w:proofErr w:type="gramEnd"/>
            <w:r w:rsidRPr="004D4220">
              <w:rPr>
                <w:rFonts w:ascii="Times New Roman" w:eastAsia="Times New Roman" w:hAnsi="Times New Roman"/>
                <w:sz w:val="24"/>
                <w:szCs w:val="20"/>
                <w:lang w:eastAsia="ru-RU"/>
              </w:rPr>
              <w:t xml:space="preserve"> ими самими задачам.</w:t>
            </w:r>
          </w:p>
          <w:p w:rsidR="004D4220" w:rsidRPr="004D4220" w:rsidRDefault="004D4220" w:rsidP="007722A0">
            <w:pPr>
              <w:numPr>
                <w:ilvl w:val="0"/>
                <w:numId w:val="108"/>
              </w:numPr>
              <w:tabs>
                <w:tab w:val="num" w:pos="0"/>
                <w:tab w:val="num" w:pos="33"/>
                <w:tab w:val="num" w:pos="199"/>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способствует развитию адекватной самооценки, формированию позитивной Я-концепции развитию информационной компетентности.</w:t>
            </w:r>
          </w:p>
          <w:p w:rsidR="004D4220" w:rsidRPr="004D4220" w:rsidRDefault="004D4220" w:rsidP="007722A0">
            <w:pPr>
              <w:numPr>
                <w:ilvl w:val="0"/>
                <w:numId w:val="108"/>
              </w:numPr>
              <w:tabs>
                <w:tab w:val="num" w:pos="0"/>
                <w:tab w:val="num" w:pos="33"/>
                <w:tab w:val="num" w:pos="199"/>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дает возможность реализовать индивидуальные познавательные мотивы и индивидуальные образовательные маршруты обучающихся</w:t>
            </w:r>
          </w:p>
        </w:tc>
        <w:tc>
          <w:tcPr>
            <w:tcW w:w="2835" w:type="dxa"/>
            <w:shd w:val="clear" w:color="auto" w:fill="auto"/>
          </w:tcPr>
          <w:p w:rsidR="004D4220" w:rsidRPr="004D4220" w:rsidRDefault="004D4220" w:rsidP="007722A0">
            <w:pPr>
              <w:numPr>
                <w:ilvl w:val="0"/>
                <w:numId w:val="107"/>
              </w:numPr>
              <w:tabs>
                <w:tab w:val="num" w:pos="0"/>
                <w:tab w:val="num" w:pos="33"/>
                <w:tab w:val="num" w:pos="127"/>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устанавливать с партнёрами отношения взаимопонимания; </w:t>
            </w:r>
          </w:p>
          <w:p w:rsidR="004D4220" w:rsidRPr="004D4220" w:rsidRDefault="004D4220" w:rsidP="007722A0">
            <w:pPr>
              <w:numPr>
                <w:ilvl w:val="0"/>
                <w:numId w:val="107"/>
              </w:numPr>
              <w:tabs>
                <w:tab w:val="num" w:pos="0"/>
                <w:tab w:val="num" w:pos="33"/>
                <w:tab w:val="num" w:pos="127"/>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проводить эффективные групповые обсуждения; </w:t>
            </w:r>
          </w:p>
          <w:p w:rsidR="004D4220" w:rsidRPr="004D4220" w:rsidRDefault="004D4220" w:rsidP="007722A0">
            <w:pPr>
              <w:numPr>
                <w:ilvl w:val="0"/>
                <w:numId w:val="107"/>
              </w:numPr>
              <w:tabs>
                <w:tab w:val="num" w:pos="0"/>
                <w:tab w:val="num" w:pos="33"/>
                <w:tab w:val="num" w:pos="127"/>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обеспечивать обмен знаниями между членами группы для принятия эффективных совместных решений; </w:t>
            </w:r>
          </w:p>
          <w:p w:rsidR="004D4220" w:rsidRPr="004D4220" w:rsidRDefault="004D4220" w:rsidP="007722A0">
            <w:pPr>
              <w:numPr>
                <w:ilvl w:val="0"/>
                <w:numId w:val="107"/>
              </w:numPr>
              <w:tabs>
                <w:tab w:val="num" w:pos="0"/>
                <w:tab w:val="num" w:pos="33"/>
                <w:tab w:val="num" w:pos="127"/>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чётко формулировать цели группы и позволять её участникам проявлять инициативу для достижения этих целей.</w:t>
            </w:r>
          </w:p>
        </w:tc>
        <w:tc>
          <w:tcPr>
            <w:tcW w:w="2835" w:type="dxa"/>
            <w:shd w:val="clear" w:color="auto" w:fill="auto"/>
          </w:tcPr>
          <w:p w:rsidR="004D4220" w:rsidRPr="004D4220" w:rsidRDefault="004D4220" w:rsidP="007722A0">
            <w:pPr>
              <w:numPr>
                <w:ilvl w:val="0"/>
                <w:numId w:val="107"/>
              </w:numPr>
              <w:tabs>
                <w:tab w:val="num" w:pos="0"/>
                <w:tab w:val="num" w:pos="33"/>
              </w:tabs>
              <w:spacing w:after="0" w:line="240" w:lineRule="auto"/>
              <w:ind w:left="0" w:firstLine="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Экспертные оценки по заданным критериям предъявления выполненных «продуктов».</w:t>
            </w:r>
          </w:p>
        </w:tc>
      </w:tr>
    </w:tbl>
    <w:p w:rsidR="004D4220" w:rsidRPr="004D4220" w:rsidRDefault="004D4220" w:rsidP="004D4220">
      <w:pPr>
        <w:spacing w:after="0" w:line="240" w:lineRule="auto"/>
        <w:rPr>
          <w:rFonts w:ascii="Times New Roman" w:eastAsia="Times New Roman" w:hAnsi="Times New Roman"/>
          <w:sz w:val="20"/>
          <w:szCs w:val="20"/>
          <w:lang w:eastAsia="ru-RU"/>
        </w:rPr>
        <w:sectPr w:rsidR="004D4220" w:rsidRPr="004D4220" w:rsidSect="00836ADE">
          <w:pgSz w:w="11906" w:h="16838"/>
          <w:pgMar w:top="1134" w:right="851" w:bottom="1134" w:left="1701" w:header="709" w:footer="709" w:gutter="0"/>
          <w:cols w:space="708"/>
          <w:titlePg/>
          <w:docGrid w:linePitch="360"/>
        </w:sectPr>
      </w:pPr>
    </w:p>
    <w:p w:rsidR="004D4220" w:rsidRPr="004D4220" w:rsidRDefault="004D4220" w:rsidP="004D4220">
      <w:p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i/>
          <w:sz w:val="24"/>
          <w:szCs w:val="20"/>
          <w:lang w:eastAsia="ru-RU"/>
        </w:rPr>
        <w:t xml:space="preserve">        </w:t>
      </w:r>
      <w:proofErr w:type="gramStart"/>
      <w:r w:rsidRPr="004D4220">
        <w:rPr>
          <w:rFonts w:ascii="Times New Roman" w:eastAsia="Times New Roman" w:hAnsi="Times New Roman"/>
          <w:i/>
          <w:sz w:val="24"/>
          <w:szCs w:val="20"/>
          <w:lang w:eastAsia="ru-RU"/>
        </w:rPr>
        <w:t>Школьный  проект</w:t>
      </w:r>
      <w:proofErr w:type="gramEnd"/>
      <w:r w:rsidRPr="004D4220">
        <w:rPr>
          <w:rFonts w:ascii="Times New Roman" w:eastAsia="Times New Roman" w:hAnsi="Times New Roman"/>
          <w:sz w:val="24"/>
          <w:szCs w:val="20"/>
          <w:lang w:eastAsia="ru-RU"/>
        </w:rPr>
        <w:t xml:space="preserve"> – это целе</w:t>
      </w:r>
      <w:r w:rsidR="00BA0262">
        <w:rPr>
          <w:rFonts w:ascii="Times New Roman" w:eastAsia="Times New Roman" w:hAnsi="Times New Roman"/>
          <w:sz w:val="24"/>
          <w:szCs w:val="20"/>
          <w:lang w:eastAsia="ru-RU"/>
        </w:rPr>
        <w:t>ООО</w:t>
      </w:r>
      <w:r w:rsidRPr="004D4220">
        <w:rPr>
          <w:rFonts w:ascii="Times New Roman" w:eastAsia="Times New Roman" w:hAnsi="Times New Roman"/>
          <w:sz w:val="24"/>
          <w:szCs w:val="20"/>
          <w:lang w:eastAsia="ru-RU"/>
        </w:rPr>
        <w:t>бразное  действие, локализованное во времени, который имеет следующую структуру:</w:t>
      </w:r>
    </w:p>
    <w:p w:rsidR="004D4220" w:rsidRPr="004D4220" w:rsidRDefault="004D4220" w:rsidP="004D4220">
      <w:pPr>
        <w:spacing w:after="0" w:line="240" w:lineRule="auto"/>
        <w:ind w:firstLine="709"/>
        <w:jc w:val="both"/>
        <w:rPr>
          <w:rFonts w:ascii="Times New Roman" w:eastAsia="Times New Roman" w:hAnsi="Times New Roman"/>
          <w:i/>
          <w:sz w:val="24"/>
          <w:szCs w:val="20"/>
          <w:lang w:eastAsia="ru-RU"/>
        </w:rPr>
      </w:pPr>
      <w:r w:rsidRPr="004D4220">
        <w:rPr>
          <w:rFonts w:ascii="Times New Roman" w:eastAsia="Times New Roman" w:hAnsi="Times New Roman"/>
          <w:i/>
          <w:sz w:val="24"/>
          <w:szCs w:val="20"/>
          <w:lang w:eastAsia="ru-RU"/>
        </w:rPr>
        <w:t>Анализ ситуации, формулирование замысла, цели:</w:t>
      </w:r>
    </w:p>
    <w:p w:rsidR="004D4220" w:rsidRPr="004D4220" w:rsidRDefault="004D4220" w:rsidP="007722A0">
      <w:pPr>
        <w:numPr>
          <w:ilvl w:val="0"/>
          <w:numId w:val="109"/>
        </w:numPr>
        <w:tabs>
          <w:tab w:val="left" w:pos="360"/>
        </w:tabs>
        <w:spacing w:after="0" w:line="240" w:lineRule="auto"/>
        <w:ind w:left="36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анализ ситуации, относительно которой появляется необходимость создать новый продукт (формулирование идеи проектирования);</w:t>
      </w:r>
    </w:p>
    <w:p w:rsidR="004D4220" w:rsidRPr="004D4220" w:rsidRDefault="004D4220" w:rsidP="007722A0">
      <w:pPr>
        <w:numPr>
          <w:ilvl w:val="0"/>
          <w:numId w:val="109"/>
        </w:numPr>
        <w:tabs>
          <w:tab w:val="left" w:pos="360"/>
        </w:tabs>
        <w:spacing w:after="0" w:line="240" w:lineRule="auto"/>
        <w:ind w:left="36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конкретизация проблемы (формулирование цели проектирования);</w:t>
      </w:r>
    </w:p>
    <w:p w:rsidR="004D4220" w:rsidRPr="004D4220" w:rsidRDefault="004D4220" w:rsidP="007722A0">
      <w:pPr>
        <w:numPr>
          <w:ilvl w:val="0"/>
          <w:numId w:val="109"/>
        </w:numPr>
        <w:tabs>
          <w:tab w:val="left" w:pos="360"/>
        </w:tabs>
        <w:spacing w:after="0" w:line="240" w:lineRule="auto"/>
        <w:ind w:left="36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выдвижение гипотез разрешения проблемы; перевод проблемы в задачу (серию задач).</w:t>
      </w:r>
    </w:p>
    <w:p w:rsidR="004D4220" w:rsidRPr="004D4220" w:rsidRDefault="004D4220" w:rsidP="004D4220">
      <w:pPr>
        <w:spacing w:after="0" w:line="240" w:lineRule="auto"/>
        <w:ind w:left="567" w:firstLine="153"/>
        <w:jc w:val="both"/>
        <w:rPr>
          <w:rFonts w:ascii="Times New Roman" w:eastAsia="Times New Roman" w:hAnsi="Times New Roman"/>
          <w:sz w:val="24"/>
          <w:szCs w:val="20"/>
          <w:lang w:eastAsia="ru-RU"/>
        </w:rPr>
      </w:pPr>
      <w:r w:rsidRPr="004D4220">
        <w:rPr>
          <w:rFonts w:ascii="Times New Roman" w:eastAsia="Times New Roman" w:hAnsi="Times New Roman"/>
          <w:i/>
          <w:sz w:val="24"/>
          <w:szCs w:val="20"/>
          <w:lang w:eastAsia="ru-RU"/>
        </w:rPr>
        <w:t>Выполнение (реализация) проекта:</w:t>
      </w:r>
    </w:p>
    <w:p w:rsidR="004D4220" w:rsidRPr="004D4220" w:rsidRDefault="004D4220" w:rsidP="007722A0">
      <w:pPr>
        <w:numPr>
          <w:ilvl w:val="0"/>
          <w:numId w:val="110"/>
        </w:numPr>
        <w:tabs>
          <w:tab w:val="left" w:pos="360"/>
        </w:tabs>
        <w:spacing w:after="0" w:line="240" w:lineRule="auto"/>
        <w:ind w:left="36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планирование этапов выполнения проекта;</w:t>
      </w:r>
    </w:p>
    <w:p w:rsidR="004D4220" w:rsidRPr="004D4220" w:rsidRDefault="004D4220" w:rsidP="007722A0">
      <w:pPr>
        <w:numPr>
          <w:ilvl w:val="0"/>
          <w:numId w:val="110"/>
        </w:numPr>
        <w:tabs>
          <w:tab w:val="left" w:pos="360"/>
        </w:tabs>
        <w:spacing w:after="0" w:line="240" w:lineRule="auto"/>
        <w:ind w:left="36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4D4220" w:rsidRPr="004D4220" w:rsidRDefault="004D4220" w:rsidP="007722A0">
      <w:pPr>
        <w:numPr>
          <w:ilvl w:val="0"/>
          <w:numId w:val="110"/>
        </w:numPr>
        <w:tabs>
          <w:tab w:val="left" w:pos="360"/>
        </w:tabs>
        <w:spacing w:after="0" w:line="240" w:lineRule="auto"/>
        <w:ind w:left="360"/>
        <w:jc w:val="both"/>
        <w:rPr>
          <w:rFonts w:ascii="Times New Roman" w:eastAsia="Times New Roman" w:hAnsi="Times New Roman"/>
          <w:sz w:val="24"/>
          <w:szCs w:val="20"/>
          <w:lang w:eastAsia="ru-RU"/>
        </w:rPr>
      </w:pPr>
      <w:proofErr w:type="gramStart"/>
      <w:r w:rsidRPr="004D4220">
        <w:rPr>
          <w:rFonts w:ascii="Times New Roman" w:eastAsia="Times New Roman" w:hAnsi="Times New Roman"/>
          <w:sz w:val="24"/>
          <w:szCs w:val="20"/>
          <w:lang w:eastAsia="ru-RU"/>
        </w:rPr>
        <w:t>собственно</w:t>
      </w:r>
      <w:proofErr w:type="gramEnd"/>
      <w:r w:rsidRPr="004D4220">
        <w:rPr>
          <w:rFonts w:ascii="Times New Roman" w:eastAsia="Times New Roman" w:hAnsi="Times New Roman"/>
          <w:sz w:val="24"/>
          <w:szCs w:val="20"/>
          <w:lang w:eastAsia="ru-RU"/>
        </w:rPr>
        <w:t xml:space="preserve"> реализация проекта.</w:t>
      </w:r>
    </w:p>
    <w:p w:rsidR="004D4220" w:rsidRPr="004D4220" w:rsidRDefault="004D4220" w:rsidP="004D4220">
      <w:pPr>
        <w:tabs>
          <w:tab w:val="left" w:pos="540"/>
        </w:tabs>
        <w:spacing w:after="0" w:line="240" w:lineRule="auto"/>
        <w:ind w:left="567" w:firstLine="153"/>
        <w:jc w:val="both"/>
        <w:rPr>
          <w:rFonts w:ascii="Times New Roman" w:eastAsia="Times New Roman" w:hAnsi="Times New Roman"/>
          <w:i/>
          <w:sz w:val="24"/>
          <w:szCs w:val="20"/>
          <w:lang w:eastAsia="ru-RU"/>
        </w:rPr>
      </w:pPr>
      <w:r w:rsidRPr="004D4220">
        <w:rPr>
          <w:rFonts w:ascii="Times New Roman" w:eastAsia="Times New Roman" w:hAnsi="Times New Roman"/>
          <w:i/>
          <w:sz w:val="24"/>
          <w:szCs w:val="20"/>
          <w:lang w:eastAsia="ru-RU"/>
        </w:rPr>
        <w:t xml:space="preserve">Подготовка </w:t>
      </w:r>
      <w:proofErr w:type="gramStart"/>
      <w:r w:rsidRPr="004D4220">
        <w:rPr>
          <w:rFonts w:ascii="Times New Roman" w:eastAsia="Times New Roman" w:hAnsi="Times New Roman"/>
          <w:i/>
          <w:sz w:val="24"/>
          <w:szCs w:val="20"/>
          <w:lang w:eastAsia="ru-RU"/>
        </w:rPr>
        <w:t>итогового  продукта</w:t>
      </w:r>
      <w:proofErr w:type="gramEnd"/>
      <w:r w:rsidRPr="004D4220">
        <w:rPr>
          <w:rFonts w:ascii="Times New Roman" w:eastAsia="Times New Roman" w:hAnsi="Times New Roman"/>
          <w:i/>
          <w:sz w:val="24"/>
          <w:szCs w:val="20"/>
          <w:lang w:eastAsia="ru-RU"/>
        </w:rPr>
        <w:t>:</w:t>
      </w:r>
    </w:p>
    <w:p w:rsidR="004D4220" w:rsidRPr="004D4220" w:rsidRDefault="004D4220" w:rsidP="007722A0">
      <w:pPr>
        <w:numPr>
          <w:ilvl w:val="0"/>
          <w:numId w:val="111"/>
        </w:numPr>
        <w:tabs>
          <w:tab w:val="num" w:pos="360"/>
        </w:tabs>
        <w:spacing w:after="0" w:line="240" w:lineRule="auto"/>
        <w:ind w:left="360"/>
        <w:jc w:val="both"/>
        <w:rPr>
          <w:rFonts w:ascii="Times New Roman" w:eastAsia="Times New Roman" w:hAnsi="Times New Roman"/>
          <w:sz w:val="24"/>
          <w:szCs w:val="20"/>
          <w:lang w:eastAsia="ru-RU"/>
        </w:rPr>
      </w:pPr>
      <w:proofErr w:type="gramStart"/>
      <w:r w:rsidRPr="004D4220">
        <w:rPr>
          <w:rFonts w:ascii="Times New Roman" w:eastAsia="Times New Roman" w:hAnsi="Times New Roman"/>
          <w:sz w:val="24"/>
          <w:szCs w:val="20"/>
          <w:lang w:eastAsia="ru-RU"/>
        </w:rPr>
        <w:t>обсуждение  способов</w:t>
      </w:r>
      <w:proofErr w:type="gramEnd"/>
      <w:r w:rsidRPr="004D4220">
        <w:rPr>
          <w:rFonts w:ascii="Times New Roman" w:eastAsia="Times New Roman" w:hAnsi="Times New Roman"/>
          <w:sz w:val="24"/>
          <w:szCs w:val="20"/>
          <w:lang w:eastAsia="ru-RU"/>
        </w:rPr>
        <w:t xml:space="preserve"> оформления конечных результатов (презентаций, защиты, творческих отчетов, просмотров и пр.);</w:t>
      </w:r>
    </w:p>
    <w:p w:rsidR="004D4220" w:rsidRPr="004D4220" w:rsidRDefault="004D4220" w:rsidP="007722A0">
      <w:pPr>
        <w:numPr>
          <w:ilvl w:val="0"/>
          <w:numId w:val="111"/>
        </w:numPr>
        <w:tabs>
          <w:tab w:val="num" w:pos="360"/>
        </w:tabs>
        <w:spacing w:after="0" w:line="240" w:lineRule="auto"/>
        <w:ind w:left="36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сбор, систематизация и анализ полученных результатов;</w:t>
      </w:r>
    </w:p>
    <w:p w:rsidR="004D4220" w:rsidRPr="004D4220" w:rsidRDefault="004D4220" w:rsidP="007722A0">
      <w:pPr>
        <w:numPr>
          <w:ilvl w:val="0"/>
          <w:numId w:val="111"/>
        </w:numPr>
        <w:tabs>
          <w:tab w:val="num" w:pos="360"/>
        </w:tabs>
        <w:spacing w:after="0" w:line="240" w:lineRule="auto"/>
        <w:ind w:left="36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подведение итогов, оформление результатов, их презентация;</w:t>
      </w:r>
    </w:p>
    <w:p w:rsidR="004D4220" w:rsidRPr="004D4220" w:rsidRDefault="004D4220" w:rsidP="007722A0">
      <w:pPr>
        <w:numPr>
          <w:ilvl w:val="0"/>
          <w:numId w:val="111"/>
        </w:numPr>
        <w:tabs>
          <w:tab w:val="num" w:pos="360"/>
        </w:tabs>
        <w:spacing w:after="0" w:line="240" w:lineRule="auto"/>
        <w:ind w:left="36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выводы, </w:t>
      </w:r>
      <w:proofErr w:type="gramStart"/>
      <w:r w:rsidRPr="004D4220">
        <w:rPr>
          <w:rFonts w:ascii="Times New Roman" w:eastAsia="Times New Roman" w:hAnsi="Times New Roman"/>
          <w:sz w:val="24"/>
          <w:szCs w:val="20"/>
          <w:lang w:eastAsia="ru-RU"/>
        </w:rPr>
        <w:t>выдвижение  новых</w:t>
      </w:r>
      <w:proofErr w:type="gramEnd"/>
      <w:r w:rsidRPr="004D4220">
        <w:rPr>
          <w:rFonts w:ascii="Times New Roman" w:eastAsia="Times New Roman" w:hAnsi="Times New Roman"/>
          <w:sz w:val="24"/>
          <w:szCs w:val="20"/>
          <w:lang w:eastAsia="ru-RU"/>
        </w:rPr>
        <w:t xml:space="preserve"> проблем исследования.</w:t>
      </w:r>
    </w:p>
    <w:p w:rsidR="004D4220" w:rsidRPr="004D4220" w:rsidRDefault="004D4220" w:rsidP="004D4220">
      <w:pPr>
        <w:spacing w:after="0" w:line="240" w:lineRule="auto"/>
        <w:ind w:firstLine="709"/>
        <w:jc w:val="both"/>
        <w:rPr>
          <w:rFonts w:ascii="Times New Roman" w:eastAsia="Times New Roman" w:hAnsi="Times New Roman"/>
          <w:i/>
          <w:sz w:val="24"/>
          <w:szCs w:val="20"/>
          <w:lang w:eastAsia="ru-RU"/>
        </w:rPr>
      </w:pPr>
      <w:r w:rsidRPr="004D4220">
        <w:rPr>
          <w:rFonts w:ascii="Times New Roman" w:eastAsia="Times New Roman" w:hAnsi="Times New Roman"/>
          <w:i/>
          <w:sz w:val="24"/>
          <w:szCs w:val="20"/>
          <w:lang w:eastAsia="ru-RU"/>
        </w:rPr>
        <w:t>Основные требования к использованию проектной формы обучения:</w:t>
      </w:r>
    </w:p>
    <w:p w:rsidR="004D4220" w:rsidRPr="004D4220" w:rsidRDefault="004D4220" w:rsidP="007722A0">
      <w:pPr>
        <w:numPr>
          <w:ilvl w:val="0"/>
          <w:numId w:val="106"/>
        </w:numPr>
        <w:tabs>
          <w:tab w:val="left" w:pos="360"/>
        </w:tabs>
        <w:spacing w:after="0" w:line="240" w:lineRule="auto"/>
        <w:ind w:left="36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наличие задачи, требующей интегрированного знания, исследовательского поиска для ее решения;</w:t>
      </w:r>
    </w:p>
    <w:p w:rsidR="004D4220" w:rsidRPr="004D4220" w:rsidRDefault="004D4220" w:rsidP="007722A0">
      <w:pPr>
        <w:numPr>
          <w:ilvl w:val="0"/>
          <w:numId w:val="106"/>
        </w:numPr>
        <w:tabs>
          <w:tab w:val="left" w:pos="360"/>
        </w:tabs>
        <w:spacing w:after="0" w:line="240" w:lineRule="auto"/>
        <w:ind w:left="36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практическая, теоретическая, социальная значимость предполагаемых результатов;</w:t>
      </w:r>
    </w:p>
    <w:p w:rsidR="004D4220" w:rsidRPr="004D4220" w:rsidRDefault="004D4220" w:rsidP="007722A0">
      <w:pPr>
        <w:numPr>
          <w:ilvl w:val="0"/>
          <w:numId w:val="106"/>
        </w:numPr>
        <w:tabs>
          <w:tab w:val="left" w:pos="360"/>
        </w:tabs>
        <w:spacing w:after="0" w:line="240" w:lineRule="auto"/>
        <w:ind w:left="36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возможность самостоятельной (индивидуальной, парной, групповой) работы учащихся;</w:t>
      </w:r>
    </w:p>
    <w:p w:rsidR="004D4220" w:rsidRPr="004D4220" w:rsidRDefault="004D4220" w:rsidP="007722A0">
      <w:pPr>
        <w:numPr>
          <w:ilvl w:val="0"/>
          <w:numId w:val="106"/>
        </w:numPr>
        <w:tabs>
          <w:tab w:val="left" w:pos="360"/>
        </w:tabs>
        <w:spacing w:after="0" w:line="240" w:lineRule="auto"/>
        <w:ind w:left="36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структурирование содержательной части проекта (с указанием поэтапных результатов);</w:t>
      </w:r>
    </w:p>
    <w:p w:rsidR="004D4220" w:rsidRPr="004D4220" w:rsidRDefault="004D4220" w:rsidP="007722A0">
      <w:pPr>
        <w:numPr>
          <w:ilvl w:val="0"/>
          <w:numId w:val="106"/>
        </w:numPr>
        <w:tabs>
          <w:tab w:val="left" w:pos="360"/>
        </w:tabs>
        <w:spacing w:after="0" w:line="240" w:lineRule="auto"/>
        <w:ind w:left="36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использование исследовательских методов, предусматривающих определенную последовательность действий:</w:t>
      </w:r>
    </w:p>
    <w:p w:rsidR="004D4220" w:rsidRPr="004D4220" w:rsidRDefault="004D4220" w:rsidP="007722A0">
      <w:pPr>
        <w:numPr>
          <w:ilvl w:val="0"/>
          <w:numId w:val="112"/>
        </w:numPr>
        <w:tabs>
          <w:tab w:val="clear" w:pos="1789"/>
          <w:tab w:val="num" w:pos="142"/>
        </w:tabs>
        <w:spacing w:after="0" w:line="240" w:lineRule="auto"/>
        <w:ind w:left="284" w:hanging="142"/>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4D4220" w:rsidRPr="004D4220" w:rsidRDefault="004D4220" w:rsidP="007722A0">
      <w:pPr>
        <w:numPr>
          <w:ilvl w:val="0"/>
          <w:numId w:val="112"/>
        </w:numPr>
        <w:tabs>
          <w:tab w:val="clear" w:pos="1789"/>
          <w:tab w:val="num" w:pos="142"/>
        </w:tabs>
        <w:spacing w:after="0" w:line="240" w:lineRule="auto"/>
        <w:ind w:left="284" w:hanging="142"/>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выдвижение гипотезы их решения;</w:t>
      </w:r>
    </w:p>
    <w:p w:rsidR="004D4220" w:rsidRPr="004D4220" w:rsidRDefault="004D4220" w:rsidP="007722A0">
      <w:pPr>
        <w:numPr>
          <w:ilvl w:val="0"/>
          <w:numId w:val="112"/>
        </w:numPr>
        <w:tabs>
          <w:tab w:val="clear" w:pos="1789"/>
          <w:tab w:val="num" w:pos="142"/>
        </w:tabs>
        <w:spacing w:after="0" w:line="240" w:lineRule="auto"/>
        <w:ind w:left="284" w:hanging="142"/>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обсуждение методов исследования (статистических, экспериментальных, наблюдений и т.п.);</w:t>
      </w:r>
    </w:p>
    <w:p w:rsidR="004D4220" w:rsidRPr="004D4220" w:rsidRDefault="004D4220" w:rsidP="007722A0">
      <w:pPr>
        <w:numPr>
          <w:ilvl w:val="0"/>
          <w:numId w:val="112"/>
        </w:numPr>
        <w:tabs>
          <w:tab w:val="clear" w:pos="1789"/>
          <w:tab w:val="num" w:pos="142"/>
        </w:tabs>
        <w:spacing w:after="0" w:line="240" w:lineRule="auto"/>
        <w:ind w:left="284" w:hanging="142"/>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обсуждение способов оформления конечных результатов (презентаций, защиты, творческих отчетов, просмотров и пр.);</w:t>
      </w:r>
    </w:p>
    <w:p w:rsidR="004D4220" w:rsidRPr="004D4220" w:rsidRDefault="004D4220" w:rsidP="007722A0">
      <w:pPr>
        <w:numPr>
          <w:ilvl w:val="0"/>
          <w:numId w:val="112"/>
        </w:numPr>
        <w:tabs>
          <w:tab w:val="clear" w:pos="1789"/>
          <w:tab w:val="num" w:pos="142"/>
        </w:tabs>
        <w:spacing w:after="0" w:line="240" w:lineRule="auto"/>
        <w:ind w:left="284" w:hanging="142"/>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сбор, систематизация и анализ полученных данных;</w:t>
      </w:r>
    </w:p>
    <w:p w:rsidR="004D4220" w:rsidRPr="004D4220" w:rsidRDefault="004D4220" w:rsidP="007722A0">
      <w:pPr>
        <w:numPr>
          <w:ilvl w:val="0"/>
          <w:numId w:val="112"/>
        </w:numPr>
        <w:tabs>
          <w:tab w:val="clear" w:pos="1789"/>
          <w:tab w:val="num" w:pos="142"/>
        </w:tabs>
        <w:spacing w:after="0" w:line="240" w:lineRule="auto"/>
        <w:ind w:left="284" w:hanging="142"/>
        <w:jc w:val="both"/>
        <w:rPr>
          <w:rFonts w:ascii="Times New Roman" w:eastAsia="Times New Roman" w:hAnsi="Times New Roman"/>
          <w:color w:val="0D0D0D" w:themeColor="text1" w:themeTint="F2"/>
          <w:sz w:val="24"/>
          <w:szCs w:val="20"/>
          <w:lang w:eastAsia="ru-RU"/>
        </w:rPr>
      </w:pPr>
      <w:r w:rsidRPr="004D4220">
        <w:rPr>
          <w:rFonts w:ascii="Times New Roman" w:eastAsia="Times New Roman" w:hAnsi="Times New Roman"/>
          <w:sz w:val="24"/>
          <w:szCs w:val="20"/>
          <w:lang w:eastAsia="ru-RU"/>
        </w:rPr>
        <w:t xml:space="preserve">подведение </w:t>
      </w:r>
      <w:r w:rsidRPr="004D4220">
        <w:rPr>
          <w:rFonts w:ascii="Times New Roman" w:eastAsia="Times New Roman" w:hAnsi="Times New Roman"/>
          <w:color w:val="0D0D0D" w:themeColor="text1" w:themeTint="F2"/>
          <w:sz w:val="24"/>
          <w:szCs w:val="20"/>
          <w:lang w:eastAsia="ru-RU"/>
        </w:rPr>
        <w:t>итогов, оформление результатов, их презентация;</w:t>
      </w:r>
    </w:p>
    <w:p w:rsidR="004D4220" w:rsidRPr="004D4220" w:rsidRDefault="004D4220" w:rsidP="007722A0">
      <w:pPr>
        <w:numPr>
          <w:ilvl w:val="0"/>
          <w:numId w:val="112"/>
        </w:numPr>
        <w:tabs>
          <w:tab w:val="clear" w:pos="1789"/>
          <w:tab w:val="num" w:pos="142"/>
        </w:tabs>
        <w:spacing w:after="0" w:line="240" w:lineRule="auto"/>
        <w:ind w:left="284" w:hanging="142"/>
        <w:jc w:val="both"/>
        <w:rPr>
          <w:rFonts w:ascii="Times New Roman" w:eastAsia="Times New Roman" w:hAnsi="Times New Roman"/>
          <w:color w:val="0D0D0D" w:themeColor="text1" w:themeTint="F2"/>
          <w:sz w:val="24"/>
          <w:szCs w:val="20"/>
          <w:lang w:eastAsia="ru-RU"/>
        </w:rPr>
      </w:pPr>
      <w:r w:rsidRPr="004D4220">
        <w:rPr>
          <w:rFonts w:ascii="Times New Roman" w:eastAsia="Times New Roman" w:hAnsi="Times New Roman"/>
          <w:color w:val="0D0D0D" w:themeColor="text1" w:themeTint="F2"/>
          <w:sz w:val="24"/>
          <w:szCs w:val="20"/>
          <w:lang w:eastAsia="ru-RU"/>
        </w:rPr>
        <w:t>выводы, выдвижение новых проблем исследования.</w:t>
      </w:r>
    </w:p>
    <w:p w:rsidR="00B540EE" w:rsidRPr="004D4220"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4D4220">
        <w:rPr>
          <w:rFonts w:ascii="Times New Roman" w:hAnsi="Times New Roman"/>
          <w:color w:val="0D0D0D" w:themeColor="text1" w:themeTint="F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4D4220"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4D4220">
        <w:rPr>
          <w:rFonts w:ascii="Times New Roman" w:hAnsi="Times New Roman"/>
          <w:color w:val="0D0D0D" w:themeColor="text1" w:themeTint="F2"/>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4D4220">
        <w:rPr>
          <w:rFonts w:ascii="Times New Roman" w:hAnsi="Times New Roman"/>
          <w:color w:val="0D0D0D" w:themeColor="text1" w:themeTint="F2"/>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4D4220">
        <w:rPr>
          <w:rFonts w:ascii="Times New Roman" w:hAnsi="Times New Roman"/>
          <w:color w:val="0D0D0D" w:themeColor="text1" w:themeTint="F2"/>
        </w:rPr>
        <w:t>(</w:t>
      </w:r>
      <w:r w:rsidRPr="004D4220">
        <w:rPr>
          <w:rFonts w:ascii="Times New Roman" w:hAnsi="Times New Roman"/>
          <w:color w:val="0D0D0D" w:themeColor="text1" w:themeTint="F2"/>
        </w:rPr>
        <w:t>автор проекта</w:t>
      </w:r>
      <w:r w:rsidR="007D62DE" w:rsidRPr="004D4220">
        <w:rPr>
          <w:rFonts w:ascii="Times New Roman" w:hAnsi="Times New Roman"/>
          <w:color w:val="0D0D0D" w:themeColor="text1" w:themeTint="F2"/>
        </w:rPr>
        <w:t>)</w:t>
      </w:r>
      <w:r w:rsidRPr="004D4220">
        <w:rPr>
          <w:rFonts w:ascii="Times New Roman" w:hAnsi="Times New Roman"/>
          <w:color w:val="0D0D0D" w:themeColor="text1" w:themeTint="F2"/>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4D4220" w:rsidRPr="004D4220" w:rsidRDefault="004D4220" w:rsidP="004D4220">
      <w:pPr>
        <w:spacing w:after="0" w:line="240" w:lineRule="auto"/>
        <w:ind w:firstLine="708"/>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К моменту завершения </w:t>
      </w:r>
      <w:proofErr w:type="gramStart"/>
      <w:r w:rsidRPr="004D4220">
        <w:rPr>
          <w:rFonts w:ascii="Times New Roman" w:eastAsia="Times New Roman" w:hAnsi="Times New Roman"/>
          <w:sz w:val="24"/>
          <w:szCs w:val="20"/>
          <w:lang w:eastAsia="ru-RU"/>
        </w:rPr>
        <w:t>основного  общего</w:t>
      </w:r>
      <w:proofErr w:type="gramEnd"/>
      <w:r w:rsidRPr="004D4220">
        <w:rPr>
          <w:rFonts w:ascii="Times New Roman" w:eastAsia="Times New Roman" w:hAnsi="Times New Roman"/>
          <w:sz w:val="24"/>
          <w:szCs w:val="20"/>
          <w:lang w:eastAsia="ru-RU"/>
        </w:rPr>
        <w:t xml:space="preserve">  образования учащиеся  должны быть способны самостоятельно выполнить проект. Поэтому при планировании </w:t>
      </w:r>
      <w:proofErr w:type="gramStart"/>
      <w:r w:rsidRPr="004D4220">
        <w:rPr>
          <w:rFonts w:ascii="Times New Roman" w:eastAsia="Times New Roman" w:hAnsi="Times New Roman"/>
          <w:sz w:val="24"/>
          <w:szCs w:val="20"/>
          <w:lang w:eastAsia="ru-RU"/>
        </w:rPr>
        <w:t>важно  проследить</w:t>
      </w:r>
      <w:proofErr w:type="gramEnd"/>
      <w:r w:rsidRPr="004D4220">
        <w:rPr>
          <w:rFonts w:ascii="Times New Roman" w:eastAsia="Times New Roman" w:hAnsi="Times New Roman"/>
          <w:sz w:val="24"/>
          <w:szCs w:val="20"/>
          <w:lang w:eastAsia="ru-RU"/>
        </w:rPr>
        <w:t xml:space="preserve">, чтобы ученик последовательно участвовал во все меньших по составу проектных групп. Общая динамика должна заключаться в уменьшении численного состава группы или выделении внутри большого проекта отдельных подпроектов, выполняемых меньшим числом участников и индивидуально. То же справедливо и </w:t>
      </w:r>
      <w:proofErr w:type="gramStart"/>
      <w:r w:rsidRPr="004D4220">
        <w:rPr>
          <w:rFonts w:ascii="Times New Roman" w:eastAsia="Times New Roman" w:hAnsi="Times New Roman"/>
          <w:sz w:val="24"/>
          <w:szCs w:val="20"/>
          <w:lang w:eastAsia="ru-RU"/>
        </w:rPr>
        <w:t>относительно  динамики</w:t>
      </w:r>
      <w:proofErr w:type="gramEnd"/>
      <w:r w:rsidRPr="004D4220">
        <w:rPr>
          <w:rFonts w:ascii="Times New Roman" w:eastAsia="Times New Roman" w:hAnsi="Times New Roman"/>
          <w:sz w:val="24"/>
          <w:szCs w:val="20"/>
          <w:lang w:eastAsia="ru-RU"/>
        </w:rPr>
        <w:t xml:space="preserve"> изменения управления проектом: от внешнего, открытого управления к скрытому, консультативному. </w:t>
      </w:r>
    </w:p>
    <w:p w:rsidR="004D4220" w:rsidRPr="004D4220" w:rsidRDefault="004D4220" w:rsidP="004D4220">
      <w:pPr>
        <w:spacing w:after="0" w:line="240" w:lineRule="auto"/>
        <w:ind w:firstLine="708"/>
        <w:jc w:val="both"/>
        <w:rPr>
          <w:rFonts w:ascii="Times New Roman" w:eastAsia="Times New Roman" w:hAnsi="Times New Roman"/>
          <w:sz w:val="24"/>
          <w:szCs w:val="20"/>
          <w:lang w:eastAsia="ru-RU"/>
        </w:rPr>
      </w:pPr>
      <w:r w:rsidRPr="004D4220">
        <w:rPr>
          <w:rFonts w:ascii="Times New Roman" w:eastAsia="Times New Roman" w:hAnsi="Times New Roman"/>
          <w:b/>
          <w:i/>
          <w:sz w:val="24"/>
          <w:szCs w:val="20"/>
          <w:lang w:eastAsia="ru-RU"/>
        </w:rPr>
        <w:t xml:space="preserve">Возможны следующие типы и </w:t>
      </w:r>
      <w:proofErr w:type="gramStart"/>
      <w:r w:rsidRPr="004D4220">
        <w:rPr>
          <w:rFonts w:ascii="Times New Roman" w:eastAsia="Times New Roman" w:hAnsi="Times New Roman"/>
          <w:b/>
          <w:i/>
          <w:sz w:val="24"/>
          <w:szCs w:val="20"/>
          <w:lang w:eastAsia="ru-RU"/>
        </w:rPr>
        <w:t>виды  проектов</w:t>
      </w:r>
      <w:proofErr w:type="gramEnd"/>
      <w:r w:rsidRPr="004D4220">
        <w:rPr>
          <w:rFonts w:ascii="Times New Roman" w:eastAsia="Times New Roman" w:hAnsi="Times New Roman"/>
          <w:b/>
          <w:i/>
          <w:sz w:val="24"/>
          <w:szCs w:val="20"/>
          <w:lang w:eastAsia="ru-RU"/>
        </w:rPr>
        <w:t>, проектных форм учебной деятельности.</w:t>
      </w:r>
    </w:p>
    <w:p w:rsidR="004D4220" w:rsidRPr="004D4220" w:rsidRDefault="004D4220" w:rsidP="004D4220">
      <w:pPr>
        <w:spacing w:after="0" w:line="240" w:lineRule="auto"/>
        <w:ind w:left="180"/>
        <w:rPr>
          <w:rFonts w:ascii="Times New Roman" w:eastAsia="Times New Roman" w:hAnsi="Times New Roman"/>
          <w:sz w:val="24"/>
          <w:szCs w:val="20"/>
          <w:lang w:eastAsia="ru-RU"/>
        </w:rPr>
      </w:pPr>
      <w:r w:rsidRPr="004D4220">
        <w:rPr>
          <w:rFonts w:ascii="Times New Roman" w:eastAsia="Times New Roman" w:hAnsi="Times New Roman"/>
          <w:b/>
          <w:i/>
          <w:sz w:val="24"/>
          <w:szCs w:val="20"/>
          <w:lang w:eastAsia="ru-RU"/>
        </w:rPr>
        <w:tab/>
        <w:t>1. Учебные монопроекты</w:t>
      </w:r>
      <w:r w:rsidRPr="004D4220">
        <w:rPr>
          <w:rFonts w:ascii="Times New Roman" w:eastAsia="Times New Roman" w:hAnsi="Times New Roman"/>
          <w:sz w:val="24"/>
          <w:szCs w:val="20"/>
          <w:lang w:eastAsia="ru-RU"/>
        </w:rPr>
        <w:t>.</w:t>
      </w:r>
    </w:p>
    <w:p w:rsidR="004D4220" w:rsidRPr="004D4220" w:rsidRDefault="004D4220" w:rsidP="004D4220">
      <w:p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b/>
          <w:sz w:val="24"/>
          <w:szCs w:val="20"/>
          <w:lang w:eastAsia="ru-RU"/>
        </w:rPr>
        <w:t xml:space="preserve">     </w:t>
      </w:r>
      <w:r w:rsidRPr="004D4220">
        <w:rPr>
          <w:rFonts w:ascii="Times New Roman" w:eastAsia="Times New Roman" w:hAnsi="Times New Roman"/>
          <w:b/>
          <w:sz w:val="24"/>
          <w:szCs w:val="20"/>
          <w:lang w:eastAsia="ru-RU"/>
        </w:rPr>
        <w:tab/>
      </w:r>
      <w:r w:rsidRPr="004D4220">
        <w:rPr>
          <w:rFonts w:ascii="Times New Roman" w:eastAsia="Times New Roman" w:hAnsi="Times New Roman"/>
          <w:sz w:val="24"/>
          <w:szCs w:val="20"/>
          <w:lang w:eastAsia="ru-RU"/>
        </w:rPr>
        <w:t xml:space="preserve">Такие проекты проводятся в рамках одного предмета. При этом выбираются наиболее сложные разделы или темы в ходе учебного блока. Работа над монопроектами предусматривает применение знаний и из других областей для решения той или иной проблемы, но сама проблема лежит в русле конкретного знания. Подобный </w:t>
      </w:r>
      <w:proofErr w:type="gramStart"/>
      <w:r w:rsidRPr="004D4220">
        <w:rPr>
          <w:rFonts w:ascii="Times New Roman" w:eastAsia="Times New Roman" w:hAnsi="Times New Roman"/>
          <w:sz w:val="24"/>
          <w:szCs w:val="20"/>
          <w:lang w:eastAsia="ru-RU"/>
        </w:rPr>
        <w:t>проект  требует</w:t>
      </w:r>
      <w:proofErr w:type="gramEnd"/>
      <w:r w:rsidRPr="004D4220">
        <w:rPr>
          <w:rFonts w:ascii="Times New Roman" w:eastAsia="Times New Roman" w:hAnsi="Times New Roman"/>
          <w:sz w:val="24"/>
          <w:szCs w:val="20"/>
          <w:lang w:eastAsia="ru-RU"/>
        </w:rPr>
        <w:t xml:space="preserve"> тщательной структуризации по урокам с четким обозначением не только целей и задач проекта, но и тех знаний, умений, которые ученики предположительно должны приобрести в результате. Заранее планируется форма представления результата. Часто работа над такими проектами продолжается во внеурочное время. </w:t>
      </w:r>
    </w:p>
    <w:p w:rsidR="004D4220" w:rsidRPr="004D4220" w:rsidRDefault="004D4220" w:rsidP="004D4220">
      <w:p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      </w:t>
      </w:r>
      <w:r w:rsidRPr="004D4220">
        <w:rPr>
          <w:rFonts w:ascii="Times New Roman" w:eastAsia="Times New Roman" w:hAnsi="Times New Roman"/>
          <w:sz w:val="24"/>
          <w:szCs w:val="20"/>
          <w:lang w:eastAsia="ru-RU"/>
        </w:rPr>
        <w:tab/>
        <w:t>В таблице представлены виды монопроектов, которые могут существовать в рамках отдельных учебных предметов.</w:t>
      </w:r>
    </w:p>
    <w:p w:rsidR="004D4220" w:rsidRPr="004D4220" w:rsidRDefault="004D4220" w:rsidP="004D4220">
      <w:pPr>
        <w:tabs>
          <w:tab w:val="left" w:pos="4500"/>
          <w:tab w:val="left" w:pos="9180"/>
          <w:tab w:val="left" w:pos="9360"/>
        </w:tabs>
        <w:spacing w:after="0" w:line="240" w:lineRule="auto"/>
        <w:ind w:firstLine="567"/>
        <w:contextualSpacing/>
        <w:jc w:val="center"/>
        <w:rPr>
          <w:rFonts w:ascii="Times New Roman" w:eastAsia="Times New Roman" w:hAnsi="Times New Roman"/>
          <w:b/>
          <w:sz w:val="24"/>
          <w:szCs w:val="20"/>
          <w:lang w:eastAsia="ru-RU"/>
        </w:rPr>
      </w:pPr>
      <w:r w:rsidRPr="004D4220">
        <w:rPr>
          <w:rFonts w:ascii="Times New Roman" w:eastAsia="Times New Roman" w:hAnsi="Times New Roman"/>
          <w:b/>
          <w:sz w:val="24"/>
          <w:szCs w:val="20"/>
          <w:lang w:eastAsia="ru-RU"/>
        </w:rPr>
        <w:t xml:space="preserve">Виды монопроектов в </w:t>
      </w:r>
      <w:proofErr w:type="gramStart"/>
      <w:r w:rsidRPr="004D4220">
        <w:rPr>
          <w:rFonts w:ascii="Times New Roman" w:eastAsia="Times New Roman" w:hAnsi="Times New Roman"/>
          <w:b/>
          <w:sz w:val="24"/>
          <w:szCs w:val="20"/>
          <w:lang w:eastAsia="ru-RU"/>
        </w:rPr>
        <w:t>учебной  деятельности</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4"/>
        <w:gridCol w:w="2081"/>
        <w:gridCol w:w="2125"/>
        <w:gridCol w:w="1982"/>
        <w:gridCol w:w="141"/>
        <w:gridCol w:w="1978"/>
      </w:tblGrid>
      <w:tr w:rsidR="004D4220" w:rsidRPr="004D4220" w:rsidTr="002B62B4">
        <w:trPr>
          <w:trHeight w:val="60"/>
        </w:trPr>
        <w:tc>
          <w:tcPr>
            <w:tcW w:w="809" w:type="pct"/>
          </w:tcPr>
          <w:p w:rsidR="004D4220" w:rsidRPr="004D4220" w:rsidRDefault="004D4220" w:rsidP="004D4220">
            <w:pPr>
              <w:spacing w:after="0" w:line="240" w:lineRule="auto"/>
              <w:rPr>
                <w:rFonts w:ascii="Times New Roman" w:eastAsia="Times New Roman" w:hAnsi="Times New Roman"/>
                <w:b/>
                <w:szCs w:val="20"/>
                <w:lang w:eastAsia="ru-RU"/>
              </w:rPr>
            </w:pPr>
            <w:r w:rsidRPr="004D4220">
              <w:rPr>
                <w:rFonts w:ascii="Times New Roman" w:eastAsia="Times New Roman" w:hAnsi="Times New Roman"/>
                <w:b/>
                <w:szCs w:val="20"/>
                <w:lang w:eastAsia="ru-RU"/>
              </w:rPr>
              <w:t>Вид проекта</w:t>
            </w:r>
          </w:p>
        </w:tc>
        <w:tc>
          <w:tcPr>
            <w:tcW w:w="1050" w:type="pct"/>
          </w:tcPr>
          <w:p w:rsidR="004D4220" w:rsidRPr="004D4220" w:rsidRDefault="004D4220" w:rsidP="004D4220">
            <w:pPr>
              <w:spacing w:after="0" w:line="240" w:lineRule="auto"/>
              <w:rPr>
                <w:rFonts w:ascii="Times New Roman" w:eastAsia="Times New Roman" w:hAnsi="Times New Roman"/>
                <w:b/>
                <w:szCs w:val="20"/>
                <w:lang w:eastAsia="ru-RU"/>
              </w:rPr>
            </w:pPr>
            <w:r w:rsidRPr="004D4220">
              <w:rPr>
                <w:rFonts w:ascii="Times New Roman" w:eastAsia="Times New Roman" w:hAnsi="Times New Roman"/>
                <w:b/>
                <w:szCs w:val="20"/>
                <w:lang w:eastAsia="ru-RU"/>
              </w:rPr>
              <w:t>Стартовый</w:t>
            </w:r>
          </w:p>
        </w:tc>
        <w:tc>
          <w:tcPr>
            <w:tcW w:w="1072" w:type="pct"/>
          </w:tcPr>
          <w:p w:rsidR="004D4220" w:rsidRPr="004D4220" w:rsidRDefault="004D4220" w:rsidP="004D4220">
            <w:pPr>
              <w:spacing w:after="0" w:line="240" w:lineRule="auto"/>
              <w:rPr>
                <w:rFonts w:ascii="Times New Roman" w:eastAsia="Times New Roman" w:hAnsi="Times New Roman"/>
                <w:b/>
                <w:szCs w:val="20"/>
                <w:lang w:eastAsia="ru-RU"/>
              </w:rPr>
            </w:pPr>
            <w:r w:rsidRPr="004D4220">
              <w:rPr>
                <w:rFonts w:ascii="Times New Roman" w:eastAsia="Times New Roman" w:hAnsi="Times New Roman"/>
                <w:b/>
                <w:szCs w:val="20"/>
                <w:lang w:eastAsia="ru-RU"/>
              </w:rPr>
              <w:t>Опережающий</w:t>
            </w:r>
          </w:p>
        </w:tc>
        <w:tc>
          <w:tcPr>
            <w:tcW w:w="1000" w:type="pct"/>
          </w:tcPr>
          <w:p w:rsidR="004D4220" w:rsidRPr="004D4220" w:rsidRDefault="004D4220" w:rsidP="004D4220">
            <w:pPr>
              <w:spacing w:after="0" w:line="240" w:lineRule="auto"/>
              <w:rPr>
                <w:rFonts w:ascii="Times New Roman" w:eastAsia="Times New Roman" w:hAnsi="Times New Roman"/>
                <w:b/>
                <w:szCs w:val="20"/>
                <w:lang w:eastAsia="ru-RU"/>
              </w:rPr>
            </w:pPr>
            <w:r w:rsidRPr="004D4220">
              <w:rPr>
                <w:rFonts w:ascii="Times New Roman" w:eastAsia="Times New Roman" w:hAnsi="Times New Roman"/>
                <w:b/>
                <w:szCs w:val="20"/>
                <w:lang w:eastAsia="ru-RU"/>
              </w:rPr>
              <w:t>Рефлексивный</w:t>
            </w:r>
          </w:p>
        </w:tc>
        <w:tc>
          <w:tcPr>
            <w:tcW w:w="1070" w:type="pct"/>
            <w:gridSpan w:val="2"/>
          </w:tcPr>
          <w:p w:rsidR="004D4220" w:rsidRPr="004D4220" w:rsidRDefault="004D4220" w:rsidP="004D4220">
            <w:pPr>
              <w:spacing w:after="0" w:line="240" w:lineRule="auto"/>
              <w:rPr>
                <w:rFonts w:ascii="Times New Roman" w:eastAsia="Times New Roman" w:hAnsi="Times New Roman"/>
                <w:b/>
                <w:szCs w:val="20"/>
                <w:lang w:eastAsia="ru-RU"/>
              </w:rPr>
            </w:pPr>
            <w:r w:rsidRPr="004D4220">
              <w:rPr>
                <w:rFonts w:ascii="Times New Roman" w:eastAsia="Times New Roman" w:hAnsi="Times New Roman"/>
                <w:b/>
                <w:szCs w:val="20"/>
                <w:lang w:eastAsia="ru-RU"/>
              </w:rPr>
              <w:t>Итоговый</w:t>
            </w:r>
          </w:p>
        </w:tc>
      </w:tr>
      <w:tr w:rsidR="004D4220" w:rsidRPr="004D4220" w:rsidTr="002B62B4">
        <w:trPr>
          <w:cantSplit/>
          <w:trHeight w:val="60"/>
        </w:trPr>
        <w:tc>
          <w:tcPr>
            <w:tcW w:w="809" w:type="pct"/>
            <w:vMerge w:val="restart"/>
          </w:tcPr>
          <w:p w:rsidR="004D4220" w:rsidRPr="004D4220" w:rsidRDefault="004D4220" w:rsidP="004D4220">
            <w:pPr>
              <w:spacing w:after="0" w:line="240" w:lineRule="auto"/>
              <w:rPr>
                <w:rFonts w:ascii="Times New Roman" w:eastAsia="Times New Roman" w:hAnsi="Times New Roman"/>
                <w:b/>
                <w:szCs w:val="20"/>
                <w:lang w:eastAsia="ru-RU"/>
              </w:rPr>
            </w:pPr>
            <w:r w:rsidRPr="004D4220">
              <w:rPr>
                <w:rFonts w:ascii="Times New Roman" w:eastAsia="Times New Roman" w:hAnsi="Times New Roman"/>
                <w:b/>
                <w:szCs w:val="20"/>
                <w:lang w:eastAsia="ru-RU"/>
              </w:rPr>
              <w:t>Цель</w:t>
            </w:r>
          </w:p>
        </w:tc>
        <w:tc>
          <w:tcPr>
            <w:tcW w:w="4191" w:type="pct"/>
            <w:gridSpan w:val="5"/>
          </w:tcPr>
          <w:p w:rsidR="004D4220" w:rsidRPr="004D4220" w:rsidRDefault="004D4220" w:rsidP="004D4220">
            <w:pPr>
              <w:spacing w:after="0" w:line="240" w:lineRule="auto"/>
              <w:jc w:val="center"/>
              <w:rPr>
                <w:rFonts w:ascii="Times New Roman" w:eastAsia="Times New Roman" w:hAnsi="Times New Roman"/>
                <w:b/>
                <w:szCs w:val="20"/>
                <w:lang w:eastAsia="ru-RU"/>
              </w:rPr>
            </w:pPr>
            <w:r w:rsidRPr="004D4220">
              <w:rPr>
                <w:rFonts w:ascii="Times New Roman" w:eastAsia="Times New Roman" w:hAnsi="Times New Roman"/>
                <w:b/>
                <w:szCs w:val="20"/>
                <w:lang w:eastAsia="ru-RU"/>
              </w:rPr>
              <w:t>Обеспечение индивидуальной траектории развития учащихся</w:t>
            </w:r>
          </w:p>
        </w:tc>
      </w:tr>
      <w:tr w:rsidR="004D4220" w:rsidRPr="004D4220" w:rsidTr="002B62B4">
        <w:trPr>
          <w:cantSplit/>
          <w:trHeight w:val="60"/>
        </w:trPr>
        <w:tc>
          <w:tcPr>
            <w:tcW w:w="809" w:type="pct"/>
            <w:vMerge/>
          </w:tcPr>
          <w:p w:rsidR="004D4220" w:rsidRPr="004D4220" w:rsidRDefault="004D4220" w:rsidP="004D4220">
            <w:pPr>
              <w:spacing w:after="0" w:line="240" w:lineRule="auto"/>
              <w:rPr>
                <w:rFonts w:ascii="Times New Roman" w:eastAsia="Times New Roman" w:hAnsi="Times New Roman"/>
                <w:szCs w:val="20"/>
                <w:lang w:eastAsia="ru-RU"/>
              </w:rPr>
            </w:pPr>
          </w:p>
        </w:tc>
        <w:tc>
          <w:tcPr>
            <w:tcW w:w="1050"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Определение основных задач и планирование</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их решения. Создание «карты»</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предмета.</w:t>
            </w:r>
          </w:p>
        </w:tc>
        <w:tc>
          <w:tcPr>
            <w:tcW w:w="1072"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Развитие навыков самостоятельной учебной деятельности.</w:t>
            </w:r>
          </w:p>
        </w:tc>
        <w:tc>
          <w:tcPr>
            <w:tcW w:w="1071" w:type="pct"/>
            <w:gridSpan w:val="2"/>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Отслеживание усвоения понятий, способов действий, законов и т.п.</w:t>
            </w:r>
          </w:p>
        </w:tc>
        <w:tc>
          <w:tcPr>
            <w:tcW w:w="999"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Определение</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Целостного понимания и знания изучаемого предметного содержания.</w:t>
            </w:r>
          </w:p>
        </w:tc>
      </w:tr>
      <w:tr w:rsidR="004D4220" w:rsidRPr="004D4220" w:rsidTr="002B62B4">
        <w:trPr>
          <w:trHeight w:val="60"/>
        </w:trPr>
        <w:tc>
          <w:tcPr>
            <w:tcW w:w="809"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b/>
                <w:szCs w:val="20"/>
                <w:lang w:eastAsia="ru-RU"/>
              </w:rPr>
              <w:t>Место в УВП</w:t>
            </w:r>
          </w:p>
        </w:tc>
        <w:tc>
          <w:tcPr>
            <w:tcW w:w="1050"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В начале учебного года.</w:t>
            </w:r>
          </w:p>
        </w:tc>
        <w:tc>
          <w:tcPr>
            <w:tcW w:w="1072"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В рамках творческих лабораторий по ходу изучения материала.</w:t>
            </w:r>
          </w:p>
        </w:tc>
        <w:tc>
          <w:tcPr>
            <w:tcW w:w="1071" w:type="pct"/>
            <w:gridSpan w:val="2"/>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После изучения</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важной темы.</w:t>
            </w:r>
          </w:p>
        </w:tc>
        <w:tc>
          <w:tcPr>
            <w:tcW w:w="999"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В конце учебного года.</w:t>
            </w:r>
          </w:p>
        </w:tc>
      </w:tr>
      <w:tr w:rsidR="004D4220" w:rsidRPr="004D4220" w:rsidTr="002B62B4">
        <w:trPr>
          <w:trHeight w:val="60"/>
        </w:trPr>
        <w:tc>
          <w:tcPr>
            <w:tcW w:w="809" w:type="pct"/>
          </w:tcPr>
          <w:p w:rsidR="004D4220" w:rsidRPr="004D4220" w:rsidRDefault="004D4220" w:rsidP="004D4220">
            <w:pPr>
              <w:spacing w:after="0" w:line="240" w:lineRule="auto"/>
              <w:rPr>
                <w:rFonts w:ascii="Times New Roman" w:eastAsia="Times New Roman" w:hAnsi="Times New Roman"/>
                <w:b/>
                <w:szCs w:val="20"/>
                <w:lang w:eastAsia="ru-RU"/>
              </w:rPr>
            </w:pPr>
            <w:r w:rsidRPr="004D4220">
              <w:rPr>
                <w:rFonts w:ascii="Times New Roman" w:eastAsia="Times New Roman" w:hAnsi="Times New Roman"/>
                <w:b/>
                <w:szCs w:val="20"/>
                <w:lang w:eastAsia="ru-RU"/>
              </w:rPr>
              <w:t>Назначение</w:t>
            </w:r>
          </w:p>
        </w:tc>
        <w:tc>
          <w:tcPr>
            <w:tcW w:w="1050"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Задает индивидуальную</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траекторию</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продвижения учащихся в предметном материале.</w:t>
            </w:r>
          </w:p>
        </w:tc>
        <w:tc>
          <w:tcPr>
            <w:tcW w:w="1072"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Определенная</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часть предметного материала выносится на самостоятельную работу.</w:t>
            </w:r>
          </w:p>
        </w:tc>
        <w:tc>
          <w:tcPr>
            <w:tcW w:w="1071" w:type="pct"/>
            <w:gridSpan w:val="2"/>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Сформированные понятия, способы действий, открытые законы и т.п. переносятся в новую, нестандартную ситуацию для выявления и устранения пробелов в учебном материале.</w:t>
            </w:r>
          </w:p>
        </w:tc>
        <w:tc>
          <w:tcPr>
            <w:tcW w:w="999"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Подводятся итоги года</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по данному</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предмету.</w:t>
            </w:r>
          </w:p>
        </w:tc>
      </w:tr>
      <w:tr w:rsidR="004D4220" w:rsidRPr="004D4220" w:rsidTr="002B62B4">
        <w:trPr>
          <w:trHeight w:val="60"/>
        </w:trPr>
        <w:tc>
          <w:tcPr>
            <w:tcW w:w="809" w:type="pct"/>
          </w:tcPr>
          <w:p w:rsidR="004D4220" w:rsidRPr="004D4220" w:rsidRDefault="004D4220" w:rsidP="004D4220">
            <w:pPr>
              <w:spacing w:after="0" w:line="240" w:lineRule="auto"/>
              <w:rPr>
                <w:rFonts w:ascii="Times New Roman" w:eastAsia="Times New Roman" w:hAnsi="Times New Roman"/>
                <w:b/>
                <w:szCs w:val="20"/>
                <w:lang w:eastAsia="ru-RU"/>
              </w:rPr>
            </w:pPr>
            <w:r w:rsidRPr="004D4220">
              <w:rPr>
                <w:rFonts w:ascii="Times New Roman" w:eastAsia="Times New Roman" w:hAnsi="Times New Roman"/>
                <w:b/>
                <w:szCs w:val="20"/>
                <w:lang w:eastAsia="ru-RU"/>
              </w:rPr>
              <w:t>Деятельность учащихся</w:t>
            </w:r>
          </w:p>
        </w:tc>
        <w:tc>
          <w:tcPr>
            <w:tcW w:w="1050"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Выбирают подход к изучению предметного материала с учетом индивидуальных склонностей и интересов.</w:t>
            </w:r>
          </w:p>
        </w:tc>
        <w:tc>
          <w:tcPr>
            <w:tcW w:w="1072"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 ставят перед собой задачу,</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 планируют,</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 осуществляют,</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 проводят контроль и оценку на всех этапах выполнения проекта.</w:t>
            </w:r>
          </w:p>
        </w:tc>
        <w:tc>
          <w:tcPr>
            <w:tcW w:w="1071" w:type="pct"/>
            <w:gridSpan w:val="2"/>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 осмысливают учебный материал,</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 пробуют использовать его в новой для себя ситуации,</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 рефлексируют.</w:t>
            </w:r>
          </w:p>
        </w:tc>
        <w:tc>
          <w:tcPr>
            <w:tcW w:w="999"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Осуществляют</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проектную</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 xml:space="preserve">деятельность в полном объеме как </w:t>
            </w:r>
            <w:proofErr w:type="gramStart"/>
            <w:r w:rsidRPr="004D4220">
              <w:rPr>
                <w:rFonts w:ascii="Times New Roman" w:eastAsia="Times New Roman" w:hAnsi="Times New Roman"/>
                <w:szCs w:val="20"/>
                <w:lang w:eastAsia="ru-RU"/>
              </w:rPr>
              <w:t>исследо-вательскую</w:t>
            </w:r>
            <w:proofErr w:type="gramEnd"/>
            <w:r w:rsidRPr="004D4220">
              <w:rPr>
                <w:rFonts w:ascii="Times New Roman" w:eastAsia="Times New Roman" w:hAnsi="Times New Roman"/>
                <w:szCs w:val="20"/>
                <w:lang w:eastAsia="ru-RU"/>
              </w:rPr>
              <w:t>.</w:t>
            </w:r>
          </w:p>
        </w:tc>
      </w:tr>
      <w:tr w:rsidR="004D4220" w:rsidRPr="004D4220" w:rsidTr="002B62B4">
        <w:trPr>
          <w:trHeight w:val="60"/>
        </w:trPr>
        <w:tc>
          <w:tcPr>
            <w:tcW w:w="809" w:type="pct"/>
          </w:tcPr>
          <w:p w:rsidR="004D4220" w:rsidRPr="004D4220" w:rsidRDefault="004D4220" w:rsidP="004D4220">
            <w:pPr>
              <w:spacing w:after="0" w:line="240" w:lineRule="auto"/>
              <w:rPr>
                <w:rFonts w:ascii="Times New Roman" w:eastAsia="Times New Roman" w:hAnsi="Times New Roman"/>
                <w:b/>
                <w:szCs w:val="20"/>
                <w:lang w:eastAsia="ru-RU"/>
              </w:rPr>
            </w:pPr>
            <w:r w:rsidRPr="004D4220">
              <w:rPr>
                <w:rFonts w:ascii="Times New Roman" w:eastAsia="Times New Roman" w:hAnsi="Times New Roman"/>
                <w:b/>
                <w:szCs w:val="20"/>
                <w:lang w:eastAsia="ru-RU"/>
              </w:rPr>
              <w:t>Результат</w:t>
            </w:r>
          </w:p>
        </w:tc>
        <w:tc>
          <w:tcPr>
            <w:tcW w:w="1050"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Проект как план изучения предметного материала.</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Фиксируется в тетради и корректируется по мере исполнения.</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Навыки целеполагания и планирования.</w:t>
            </w:r>
          </w:p>
        </w:tc>
        <w:tc>
          <w:tcPr>
            <w:tcW w:w="1072"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Проект как отчет об изученном самостоятельно</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предметном содержании.</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Навыки самостоятельной учебной</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деятельности.</w:t>
            </w:r>
          </w:p>
        </w:tc>
        <w:tc>
          <w:tcPr>
            <w:tcW w:w="1071" w:type="pct"/>
            <w:gridSpan w:val="2"/>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Проект как результат усвоения важного предметного материала.</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Навыки исследовательской и творческой</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деятельности.</w:t>
            </w:r>
          </w:p>
        </w:tc>
        <w:tc>
          <w:tcPr>
            <w:tcW w:w="999" w:type="pct"/>
          </w:tcPr>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 xml:space="preserve">Проект как </w:t>
            </w:r>
          </w:p>
          <w:p w:rsidR="004D4220" w:rsidRPr="004D4220" w:rsidRDefault="004D4220" w:rsidP="004D4220">
            <w:pPr>
              <w:spacing w:after="0" w:line="240" w:lineRule="auto"/>
              <w:rPr>
                <w:rFonts w:ascii="Times New Roman" w:eastAsia="Times New Roman" w:hAnsi="Times New Roman"/>
                <w:szCs w:val="20"/>
                <w:lang w:eastAsia="ru-RU"/>
              </w:rPr>
            </w:pPr>
            <w:r w:rsidRPr="004D4220">
              <w:rPr>
                <w:rFonts w:ascii="Times New Roman" w:eastAsia="Times New Roman" w:hAnsi="Times New Roman"/>
                <w:szCs w:val="20"/>
                <w:lang w:eastAsia="ru-RU"/>
              </w:rPr>
              <w:t xml:space="preserve">результат </w:t>
            </w:r>
            <w:proofErr w:type="gramStart"/>
            <w:r w:rsidRPr="004D4220">
              <w:rPr>
                <w:rFonts w:ascii="Times New Roman" w:eastAsia="Times New Roman" w:hAnsi="Times New Roman"/>
                <w:szCs w:val="20"/>
                <w:lang w:eastAsia="ru-RU"/>
              </w:rPr>
              <w:t>усвоения  предметного</w:t>
            </w:r>
            <w:proofErr w:type="gramEnd"/>
            <w:r w:rsidRPr="004D4220">
              <w:rPr>
                <w:rFonts w:ascii="Times New Roman" w:eastAsia="Times New Roman" w:hAnsi="Times New Roman"/>
                <w:szCs w:val="20"/>
                <w:lang w:eastAsia="ru-RU"/>
              </w:rPr>
              <w:t xml:space="preserve"> содержания в целом.</w:t>
            </w:r>
          </w:p>
        </w:tc>
      </w:tr>
    </w:tbl>
    <w:p w:rsidR="004D4220" w:rsidRPr="004D4220" w:rsidRDefault="004D4220" w:rsidP="004D4220">
      <w:pPr>
        <w:tabs>
          <w:tab w:val="left" w:pos="4500"/>
          <w:tab w:val="left" w:pos="9180"/>
          <w:tab w:val="left" w:pos="9360"/>
        </w:tabs>
        <w:spacing w:after="0" w:line="240" w:lineRule="auto"/>
        <w:contextualSpacing/>
        <w:rPr>
          <w:rFonts w:ascii="Times New Roman" w:eastAsia="Times New Roman" w:hAnsi="Times New Roman"/>
          <w:sz w:val="20"/>
          <w:szCs w:val="20"/>
          <w:lang w:eastAsia="ru-RU"/>
        </w:rPr>
      </w:pPr>
    </w:p>
    <w:p w:rsidR="004D4220" w:rsidRPr="004D4220" w:rsidRDefault="004D4220" w:rsidP="004D4220">
      <w:pPr>
        <w:tabs>
          <w:tab w:val="left" w:pos="4500"/>
          <w:tab w:val="left" w:pos="9180"/>
          <w:tab w:val="left" w:pos="9360"/>
        </w:tabs>
        <w:spacing w:after="0" w:line="240" w:lineRule="auto"/>
        <w:ind w:left="180" w:firstLine="540"/>
        <w:contextualSpacing/>
        <w:rPr>
          <w:rFonts w:ascii="Times New Roman" w:eastAsia="Times New Roman" w:hAnsi="Times New Roman"/>
          <w:b/>
          <w:i/>
          <w:sz w:val="24"/>
          <w:szCs w:val="20"/>
          <w:lang w:eastAsia="ru-RU"/>
        </w:rPr>
      </w:pPr>
      <w:r w:rsidRPr="004D4220">
        <w:rPr>
          <w:rFonts w:ascii="Times New Roman" w:eastAsia="Times New Roman" w:hAnsi="Times New Roman"/>
          <w:b/>
          <w:i/>
          <w:sz w:val="24"/>
          <w:szCs w:val="20"/>
          <w:lang w:eastAsia="ru-RU"/>
        </w:rPr>
        <w:t>2. Межпредметные проекты</w:t>
      </w:r>
    </w:p>
    <w:p w:rsidR="004D4220" w:rsidRPr="004D4220" w:rsidRDefault="004D4220" w:rsidP="004D4220">
      <w:p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      </w:t>
      </w:r>
      <w:r w:rsidRPr="004D4220">
        <w:rPr>
          <w:rFonts w:ascii="Times New Roman" w:eastAsia="Times New Roman" w:hAnsi="Times New Roman"/>
          <w:sz w:val="24"/>
          <w:szCs w:val="20"/>
          <w:lang w:eastAsia="ru-RU"/>
        </w:rPr>
        <w:tab/>
        <w:t xml:space="preserve">Межпредметные проекты, как правило, выполняются во внеурочные время. Это либо небольшие проекты, затрагивающие два-три учебных предмета, либо достаточно объемные, продолжительные, общешкольные, планирующие решить ту или иную достаточно сложную проблему, значимую для всех участников проекта. Такие проекты требуют квалифицированной координации со стороны специалистов, слаженной работы нескольких творческих групп, имеющих четко определенные исследовательские задания, хорошо проработанные формы промежуточных и итоговых презентаций. Как правило, подобные проекты реализуются в рамках часов, </w:t>
      </w:r>
      <w:proofErr w:type="gramStart"/>
      <w:r w:rsidRPr="004D4220">
        <w:rPr>
          <w:rFonts w:ascii="Times New Roman" w:eastAsia="Times New Roman" w:hAnsi="Times New Roman"/>
          <w:sz w:val="24"/>
          <w:szCs w:val="20"/>
          <w:lang w:eastAsia="ru-RU"/>
        </w:rPr>
        <w:t>отведенных  на</w:t>
      </w:r>
      <w:proofErr w:type="gramEnd"/>
      <w:r w:rsidRPr="004D4220">
        <w:rPr>
          <w:rFonts w:ascii="Times New Roman" w:eastAsia="Times New Roman" w:hAnsi="Times New Roman"/>
          <w:sz w:val="24"/>
          <w:szCs w:val="20"/>
          <w:lang w:eastAsia="ru-RU"/>
        </w:rPr>
        <w:t xml:space="preserve">  занятия-лаборатории во второй  половине дня.</w:t>
      </w:r>
    </w:p>
    <w:p w:rsidR="004D4220" w:rsidRPr="004D4220" w:rsidRDefault="004D4220" w:rsidP="004D4220">
      <w:pPr>
        <w:spacing w:after="0" w:line="240" w:lineRule="auto"/>
        <w:ind w:left="360" w:firstLine="348"/>
        <w:jc w:val="both"/>
        <w:rPr>
          <w:rFonts w:ascii="Times New Roman" w:eastAsia="Times New Roman" w:hAnsi="Times New Roman"/>
          <w:b/>
          <w:i/>
          <w:sz w:val="24"/>
          <w:szCs w:val="20"/>
          <w:lang w:eastAsia="ru-RU"/>
        </w:rPr>
      </w:pPr>
      <w:r w:rsidRPr="004D4220">
        <w:rPr>
          <w:rFonts w:ascii="Times New Roman" w:eastAsia="Times New Roman" w:hAnsi="Times New Roman"/>
          <w:b/>
          <w:i/>
          <w:sz w:val="24"/>
          <w:szCs w:val="20"/>
          <w:lang w:eastAsia="ru-RU"/>
        </w:rPr>
        <w:t>3. Социальные (практико-ориентированные) проекты</w:t>
      </w:r>
    </w:p>
    <w:p w:rsidR="004D4220" w:rsidRPr="004D4220" w:rsidRDefault="004D4220" w:rsidP="004D4220">
      <w:pPr>
        <w:spacing w:after="0" w:line="240" w:lineRule="auto"/>
        <w:ind w:firstLine="708"/>
        <w:jc w:val="both"/>
        <w:rPr>
          <w:rFonts w:ascii="Times New Roman" w:eastAsia="Times New Roman" w:hAnsi="Times New Roman"/>
          <w:b/>
          <w:i/>
          <w:sz w:val="24"/>
          <w:szCs w:val="20"/>
          <w:lang w:eastAsia="ru-RU"/>
        </w:rPr>
      </w:pPr>
      <w:r w:rsidRPr="004D4220">
        <w:rPr>
          <w:rFonts w:ascii="Times New Roman" w:eastAsia="Times New Roman" w:hAnsi="Times New Roman"/>
          <w:sz w:val="24"/>
          <w:szCs w:val="20"/>
          <w:lang w:eastAsia="ru-RU"/>
        </w:rPr>
        <w:t xml:space="preserve">Эти проекты отличает четко обозначенный с самого начала результат деятельности, ориентированный на социальные интересы их участников. Такой проект требует хорошо продуманной структуры, даже сценария </w:t>
      </w:r>
      <w:proofErr w:type="gramStart"/>
      <w:r w:rsidRPr="004D4220">
        <w:rPr>
          <w:rFonts w:ascii="Times New Roman" w:eastAsia="Times New Roman" w:hAnsi="Times New Roman"/>
          <w:sz w:val="24"/>
          <w:szCs w:val="20"/>
          <w:lang w:eastAsia="ru-RU"/>
        </w:rPr>
        <w:t>всей  деятельности</w:t>
      </w:r>
      <w:proofErr w:type="gramEnd"/>
      <w:r w:rsidRPr="004D4220">
        <w:rPr>
          <w:rFonts w:ascii="Times New Roman" w:eastAsia="Times New Roman" w:hAnsi="Times New Roman"/>
          <w:sz w:val="24"/>
          <w:szCs w:val="20"/>
          <w:lang w:eastAsia="ru-RU"/>
        </w:rPr>
        <w:t xml:space="preserve"> его участников с определением функций каждого из них, четкие выходы и участие каждого в оформлении  конечного продукта. Здесь особенно важна координационная работа в плане поэтапных обсуждений, корректировки совместных и индивидуальных усилий, в подготовке презентации полученных результатов и возможных способов их внедрения в практику, организация систематической внешней оценки проекта. Данный вид проектов </w:t>
      </w:r>
      <w:proofErr w:type="gramStart"/>
      <w:r w:rsidRPr="004D4220">
        <w:rPr>
          <w:rFonts w:ascii="Times New Roman" w:eastAsia="Times New Roman" w:hAnsi="Times New Roman"/>
          <w:sz w:val="24"/>
          <w:szCs w:val="20"/>
          <w:lang w:eastAsia="ru-RU"/>
        </w:rPr>
        <w:t>может  реализовываться</w:t>
      </w:r>
      <w:proofErr w:type="gramEnd"/>
      <w:r w:rsidRPr="004D4220">
        <w:rPr>
          <w:rFonts w:ascii="Times New Roman" w:eastAsia="Times New Roman" w:hAnsi="Times New Roman"/>
          <w:sz w:val="24"/>
          <w:szCs w:val="20"/>
          <w:lang w:eastAsia="ru-RU"/>
        </w:rPr>
        <w:t xml:space="preserve"> в рамках внеучебной деятельности школьников во второй  половине дня. </w:t>
      </w:r>
    </w:p>
    <w:p w:rsidR="004D4220" w:rsidRPr="004D4220" w:rsidRDefault="004D4220" w:rsidP="004D4220">
      <w:pPr>
        <w:spacing w:after="0" w:line="240" w:lineRule="auto"/>
        <w:rPr>
          <w:rFonts w:ascii="Times New Roman" w:eastAsia="Times New Roman" w:hAnsi="Times New Roman"/>
          <w:b/>
          <w:i/>
          <w:sz w:val="24"/>
          <w:szCs w:val="20"/>
          <w:lang w:eastAsia="ru-RU"/>
        </w:rPr>
      </w:pPr>
      <w:r w:rsidRPr="004D4220">
        <w:rPr>
          <w:rFonts w:ascii="Times New Roman" w:eastAsia="Times New Roman" w:hAnsi="Times New Roman"/>
          <w:b/>
          <w:i/>
          <w:sz w:val="24"/>
          <w:szCs w:val="20"/>
          <w:lang w:eastAsia="ru-RU"/>
        </w:rPr>
        <w:t xml:space="preserve">      </w:t>
      </w:r>
      <w:r w:rsidRPr="004D4220">
        <w:rPr>
          <w:rFonts w:ascii="Times New Roman" w:eastAsia="Times New Roman" w:hAnsi="Times New Roman"/>
          <w:b/>
          <w:i/>
          <w:sz w:val="24"/>
          <w:szCs w:val="20"/>
          <w:lang w:eastAsia="ru-RU"/>
        </w:rPr>
        <w:tab/>
        <w:t xml:space="preserve">4. </w:t>
      </w:r>
      <w:proofErr w:type="gramStart"/>
      <w:r w:rsidRPr="004D4220">
        <w:rPr>
          <w:rFonts w:ascii="Times New Roman" w:eastAsia="Times New Roman" w:hAnsi="Times New Roman"/>
          <w:b/>
          <w:i/>
          <w:sz w:val="24"/>
          <w:szCs w:val="20"/>
          <w:lang w:eastAsia="ru-RU"/>
        </w:rPr>
        <w:t>Педагогический  проект</w:t>
      </w:r>
      <w:proofErr w:type="gramEnd"/>
    </w:p>
    <w:p w:rsidR="004D4220" w:rsidRPr="004D4220" w:rsidRDefault="004D4220" w:rsidP="004D4220">
      <w:pPr>
        <w:spacing w:after="0" w:line="240" w:lineRule="auto"/>
        <w:ind w:firstLine="708"/>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Помимо ученических </w:t>
      </w:r>
      <w:proofErr w:type="gramStart"/>
      <w:r w:rsidRPr="004D4220">
        <w:rPr>
          <w:rFonts w:ascii="Times New Roman" w:eastAsia="Times New Roman" w:hAnsi="Times New Roman"/>
          <w:sz w:val="24"/>
          <w:szCs w:val="20"/>
          <w:lang w:eastAsia="ru-RU"/>
        </w:rPr>
        <w:t>проектов  в</w:t>
      </w:r>
      <w:proofErr w:type="gramEnd"/>
      <w:r w:rsidRPr="004D4220">
        <w:rPr>
          <w:rFonts w:ascii="Times New Roman" w:eastAsia="Times New Roman" w:hAnsi="Times New Roman"/>
          <w:sz w:val="24"/>
          <w:szCs w:val="20"/>
          <w:lang w:eastAsia="ru-RU"/>
        </w:rPr>
        <w:t xml:space="preserve"> образовательный процесс основной школы целе</w:t>
      </w:r>
      <w:r w:rsidR="00BA0262">
        <w:rPr>
          <w:rFonts w:ascii="Times New Roman" w:eastAsia="Times New Roman" w:hAnsi="Times New Roman"/>
          <w:sz w:val="24"/>
          <w:szCs w:val="20"/>
          <w:lang w:eastAsia="ru-RU"/>
        </w:rPr>
        <w:t>ООО</w:t>
      </w:r>
      <w:r w:rsidRPr="004D4220">
        <w:rPr>
          <w:rFonts w:ascii="Times New Roman" w:eastAsia="Times New Roman" w:hAnsi="Times New Roman"/>
          <w:sz w:val="24"/>
          <w:szCs w:val="20"/>
          <w:lang w:eastAsia="ru-RU"/>
        </w:rPr>
        <w:t xml:space="preserve">бразно включать  </w:t>
      </w:r>
      <w:r w:rsidRPr="004D4220">
        <w:rPr>
          <w:rFonts w:ascii="Times New Roman" w:eastAsia="Times New Roman" w:hAnsi="Times New Roman"/>
          <w:i/>
          <w:sz w:val="24"/>
          <w:szCs w:val="20"/>
          <w:lang w:eastAsia="ru-RU"/>
        </w:rPr>
        <w:t>учебные проекты педагогов и педагогические проекты</w:t>
      </w:r>
      <w:r w:rsidRPr="004D4220">
        <w:rPr>
          <w:rFonts w:ascii="Times New Roman" w:eastAsia="Times New Roman" w:hAnsi="Times New Roman"/>
          <w:sz w:val="24"/>
          <w:szCs w:val="20"/>
          <w:lang w:eastAsia="ru-RU"/>
        </w:rPr>
        <w:t xml:space="preserve">. </w:t>
      </w:r>
    </w:p>
    <w:p w:rsidR="004D4220" w:rsidRPr="004D4220" w:rsidRDefault="004D4220" w:rsidP="004D4220">
      <w:pPr>
        <w:spacing w:after="0" w:line="240" w:lineRule="auto"/>
        <w:ind w:firstLine="708"/>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Чтобы поддерживать проектную и учебно-исследовательскую деятельность учащихся, педагог должен сам заниматься исследованием и проектированием. </w:t>
      </w:r>
    </w:p>
    <w:p w:rsidR="004D4220" w:rsidRPr="004D4220" w:rsidRDefault="004D4220" w:rsidP="004D4220">
      <w:pPr>
        <w:spacing w:after="0" w:line="240" w:lineRule="auto"/>
        <w:ind w:firstLine="708"/>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1) Исследовательско-проектная деятельность педагога заключается в разработке и реализации </w:t>
      </w:r>
      <w:r w:rsidRPr="004D4220">
        <w:rPr>
          <w:rFonts w:ascii="Times New Roman" w:eastAsia="Times New Roman" w:hAnsi="Times New Roman"/>
          <w:i/>
          <w:sz w:val="24"/>
          <w:szCs w:val="20"/>
          <w:lang w:eastAsia="ru-RU"/>
        </w:rPr>
        <w:t>педагогического проекта.</w:t>
      </w:r>
      <w:r w:rsidRPr="004D4220">
        <w:rPr>
          <w:rFonts w:ascii="Times New Roman" w:eastAsia="Times New Roman" w:hAnsi="Times New Roman"/>
          <w:sz w:val="24"/>
          <w:szCs w:val="20"/>
          <w:lang w:eastAsia="ru-RU"/>
        </w:rPr>
        <w:t xml:space="preserve"> Один из таких проектов – методика организации и проведения «проектных классных мероприятий», цель которых выявить в жизнедеятельности классного коллектива проблемы и в качестве средства решения проблем разработать и реализовать совместно с учащимися социально-значимые проекты, благодаря которым учащиеся смогут раскрыть имеющийся у них потенциал, применить свой предметный, эмоциональный, социальный опыт, а также разрешить, опосредовано через совместную деятельность, имеющиеся проблемы.</w:t>
      </w:r>
    </w:p>
    <w:p w:rsidR="004D4220" w:rsidRPr="004D4220" w:rsidRDefault="004D4220" w:rsidP="004D4220">
      <w:pPr>
        <w:spacing w:after="0" w:line="240" w:lineRule="auto"/>
        <w:ind w:firstLine="426"/>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Выделяется ряд направлений проектной деятельности, в которых движется педагог при работе с коллективом и с каждым учащимся индивидуально:</w:t>
      </w:r>
    </w:p>
    <w:p w:rsidR="004D4220" w:rsidRPr="004D4220" w:rsidRDefault="004D4220" w:rsidP="007722A0">
      <w:pPr>
        <w:numPr>
          <w:ilvl w:val="0"/>
          <w:numId w:val="115"/>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начальная диагностика возможностей коллектива в ходе проектных классных мероприятий (преобладающая мотивация, ценностно-ориентационное единство, учебная успешность, трудности и достижения в разных видах деятельности), совместное с учащимися выявление проблем в жизнедеятельности коллектива и их переформулировка в задачи деятельности коллектива на год;</w:t>
      </w:r>
    </w:p>
    <w:p w:rsidR="004D4220" w:rsidRPr="004D4220" w:rsidRDefault="004D4220" w:rsidP="007722A0">
      <w:pPr>
        <w:numPr>
          <w:ilvl w:val="0"/>
          <w:numId w:val="115"/>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подбор педагогом и предоставление учащимся тем для появления у учащихся первоначальных замыслов по решению поставленных задач, где будет возможность для связи с предметным и другим опытом учащихся, а также возможность решения тех или иных проблем в отношениях коллектива;</w:t>
      </w:r>
    </w:p>
    <w:p w:rsidR="004D4220" w:rsidRPr="004D4220" w:rsidRDefault="004D4220" w:rsidP="007722A0">
      <w:pPr>
        <w:numPr>
          <w:ilvl w:val="0"/>
          <w:numId w:val="115"/>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окончательное обсуждение и принятие общего замысла, его оформление в виде проекта по определенной схеме;</w:t>
      </w:r>
    </w:p>
    <w:p w:rsidR="004D4220" w:rsidRPr="004D4220" w:rsidRDefault="004D4220" w:rsidP="007722A0">
      <w:pPr>
        <w:numPr>
          <w:ilvl w:val="0"/>
          <w:numId w:val="115"/>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совместная с учащимися реализация полученного проекта, предоставление в этом процессе каждому учащемуся возможности для индивидуального проектного действия;</w:t>
      </w:r>
    </w:p>
    <w:p w:rsidR="004D4220" w:rsidRPr="004D4220" w:rsidRDefault="004D4220" w:rsidP="007722A0">
      <w:pPr>
        <w:numPr>
          <w:ilvl w:val="0"/>
          <w:numId w:val="115"/>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текущая диагностика и наблюдение за индивидуальной динамикой каждого учащегося в ходе проектных классных мероприятий, представление процесса и результатов каждым учащимся в специальном дневнике: «Мой класс и я», в котором есть места для обмена впечатлениями после прошедшего в классе события, для оформления индивидуального проектного действия;</w:t>
      </w:r>
    </w:p>
    <w:p w:rsidR="004D4220" w:rsidRPr="004D4220" w:rsidRDefault="004D4220" w:rsidP="007722A0">
      <w:pPr>
        <w:numPr>
          <w:ilvl w:val="0"/>
          <w:numId w:val="115"/>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демонстрация результатов проектной деятельности в виде презентаций на школьной конференции и на конкурсах проектов, в виде проведения социально-значимых мероприятий и получения экспертной оценки.</w:t>
      </w:r>
    </w:p>
    <w:p w:rsidR="004D4220" w:rsidRPr="004D4220" w:rsidRDefault="004D4220" w:rsidP="004D4220">
      <w:pPr>
        <w:spacing w:after="0" w:line="240" w:lineRule="auto"/>
        <w:ind w:firstLine="426"/>
        <w:rPr>
          <w:rFonts w:ascii="Times New Roman" w:eastAsia="Times New Roman" w:hAnsi="Times New Roman"/>
          <w:sz w:val="24"/>
          <w:szCs w:val="20"/>
          <w:lang w:eastAsia="ru-RU"/>
        </w:rPr>
      </w:pPr>
    </w:p>
    <w:p w:rsidR="004D4220" w:rsidRPr="004D4220" w:rsidRDefault="004D4220" w:rsidP="004D4220">
      <w:pPr>
        <w:spacing w:after="0" w:line="240" w:lineRule="auto"/>
        <w:ind w:firstLine="708"/>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2) </w:t>
      </w:r>
      <w:r w:rsidRPr="004D4220">
        <w:rPr>
          <w:rFonts w:ascii="Times New Roman" w:eastAsia="Times New Roman" w:hAnsi="Times New Roman"/>
          <w:i/>
          <w:sz w:val="24"/>
          <w:szCs w:val="20"/>
          <w:lang w:eastAsia="ru-RU"/>
        </w:rPr>
        <w:t>Учебные проекты педагогов.</w:t>
      </w:r>
      <w:r w:rsidRPr="004D4220">
        <w:rPr>
          <w:rFonts w:ascii="Times New Roman" w:eastAsia="Times New Roman" w:hAnsi="Times New Roman"/>
          <w:sz w:val="24"/>
          <w:szCs w:val="20"/>
          <w:lang w:eastAsia="ru-RU"/>
        </w:rPr>
        <w:t xml:space="preserve"> Подростки должны иметь возможность участвовать в «образцовых» проектах педагогов, в которых они не только расширяют свой познавательный потенциал, но и </w:t>
      </w:r>
      <w:proofErr w:type="gramStart"/>
      <w:r w:rsidRPr="004D4220">
        <w:rPr>
          <w:rFonts w:ascii="Times New Roman" w:eastAsia="Times New Roman" w:hAnsi="Times New Roman"/>
          <w:sz w:val="24"/>
          <w:szCs w:val="20"/>
          <w:lang w:eastAsia="ru-RU"/>
        </w:rPr>
        <w:t>осваивают  азы</w:t>
      </w:r>
      <w:proofErr w:type="gramEnd"/>
      <w:r w:rsidRPr="004D4220">
        <w:rPr>
          <w:rFonts w:ascii="Times New Roman" w:eastAsia="Times New Roman" w:hAnsi="Times New Roman"/>
          <w:sz w:val="24"/>
          <w:szCs w:val="20"/>
          <w:lang w:eastAsia="ru-RU"/>
        </w:rPr>
        <w:t xml:space="preserve"> проектирования. </w:t>
      </w:r>
      <w:proofErr w:type="gramStart"/>
      <w:r w:rsidRPr="004D4220">
        <w:rPr>
          <w:rFonts w:ascii="Times New Roman" w:eastAsia="Times New Roman" w:hAnsi="Times New Roman"/>
          <w:sz w:val="24"/>
          <w:szCs w:val="20"/>
          <w:lang w:eastAsia="ru-RU"/>
        </w:rPr>
        <w:t>Задача  педагогов</w:t>
      </w:r>
      <w:proofErr w:type="gramEnd"/>
      <w:r w:rsidRPr="004D4220">
        <w:rPr>
          <w:rFonts w:ascii="Times New Roman" w:eastAsia="Times New Roman" w:hAnsi="Times New Roman"/>
          <w:sz w:val="24"/>
          <w:szCs w:val="20"/>
          <w:lang w:eastAsia="ru-RU"/>
        </w:rPr>
        <w:t xml:space="preserve">  придумать проект, который бы был интересен, значим самому педагогу и подросткам. В течение года учащиеся 7-9-х </w:t>
      </w:r>
      <w:proofErr w:type="gramStart"/>
      <w:r w:rsidRPr="004D4220">
        <w:rPr>
          <w:rFonts w:ascii="Times New Roman" w:eastAsia="Times New Roman" w:hAnsi="Times New Roman"/>
          <w:sz w:val="24"/>
          <w:szCs w:val="20"/>
          <w:lang w:eastAsia="ru-RU"/>
        </w:rPr>
        <w:t>классов  принимают</w:t>
      </w:r>
      <w:proofErr w:type="gramEnd"/>
      <w:r w:rsidRPr="004D4220">
        <w:rPr>
          <w:rFonts w:ascii="Times New Roman" w:eastAsia="Times New Roman" w:hAnsi="Times New Roman"/>
          <w:sz w:val="24"/>
          <w:szCs w:val="20"/>
          <w:lang w:eastAsia="ru-RU"/>
        </w:rPr>
        <w:t xml:space="preserve"> участие в двух проектах любых педагогов. Следовательно, за три года </w:t>
      </w:r>
      <w:proofErr w:type="gramStart"/>
      <w:r w:rsidRPr="004D4220">
        <w:rPr>
          <w:rFonts w:ascii="Times New Roman" w:eastAsia="Times New Roman" w:hAnsi="Times New Roman"/>
          <w:sz w:val="24"/>
          <w:szCs w:val="20"/>
          <w:lang w:eastAsia="ru-RU"/>
        </w:rPr>
        <w:t>школьники  участвуют</w:t>
      </w:r>
      <w:proofErr w:type="gramEnd"/>
      <w:r w:rsidRPr="004D4220">
        <w:rPr>
          <w:rFonts w:ascii="Times New Roman" w:eastAsia="Times New Roman" w:hAnsi="Times New Roman"/>
          <w:sz w:val="24"/>
          <w:szCs w:val="20"/>
          <w:lang w:eastAsia="ru-RU"/>
        </w:rPr>
        <w:t xml:space="preserve">  в 6 проектах. Каждый такой проект имеет продолжительность одну неделю (5 дней по 4 часа. 20 часов). Значит в год 40 часов (2 недели). Во время проектов других занятий нет. Проектная группа не более 15 человек.</w:t>
      </w:r>
    </w:p>
    <w:p w:rsidR="004D4220" w:rsidRPr="004D4220" w:rsidRDefault="004D4220" w:rsidP="004D4220">
      <w:pPr>
        <w:spacing w:after="0" w:line="240" w:lineRule="auto"/>
        <w:rPr>
          <w:rFonts w:ascii="Times New Roman" w:eastAsia="Times New Roman" w:hAnsi="Times New Roman"/>
          <w:b/>
          <w:i/>
          <w:sz w:val="24"/>
          <w:szCs w:val="20"/>
          <w:lang w:eastAsia="ru-RU"/>
        </w:rPr>
      </w:pPr>
      <w:r w:rsidRPr="004D4220">
        <w:rPr>
          <w:rFonts w:ascii="Times New Roman" w:eastAsia="Times New Roman" w:hAnsi="Times New Roman"/>
          <w:b/>
          <w:i/>
          <w:sz w:val="24"/>
          <w:szCs w:val="20"/>
          <w:lang w:eastAsia="ru-RU"/>
        </w:rPr>
        <w:t xml:space="preserve">   </w:t>
      </w:r>
      <w:r w:rsidRPr="004D4220">
        <w:rPr>
          <w:rFonts w:ascii="Times New Roman" w:eastAsia="Times New Roman" w:hAnsi="Times New Roman"/>
          <w:b/>
          <w:i/>
          <w:sz w:val="24"/>
          <w:szCs w:val="20"/>
          <w:lang w:eastAsia="ru-RU"/>
        </w:rPr>
        <w:tab/>
        <w:t>5. Персональный проект</w:t>
      </w:r>
    </w:p>
    <w:p w:rsidR="004D4220" w:rsidRPr="004D4220" w:rsidRDefault="004D4220" w:rsidP="004D4220">
      <w:p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     </w:t>
      </w:r>
      <w:r w:rsidRPr="004D4220">
        <w:rPr>
          <w:rFonts w:ascii="Times New Roman" w:eastAsia="Times New Roman" w:hAnsi="Times New Roman"/>
          <w:sz w:val="24"/>
          <w:szCs w:val="20"/>
          <w:lang w:eastAsia="ru-RU"/>
        </w:rPr>
        <w:tab/>
        <w:t xml:space="preserve">На последнем году обучения в основной школе каждый учащийся выполняет персональный проект в течение года, </w:t>
      </w:r>
      <w:proofErr w:type="gramStart"/>
      <w:r w:rsidRPr="004D4220">
        <w:rPr>
          <w:rFonts w:ascii="Times New Roman" w:eastAsia="Times New Roman" w:hAnsi="Times New Roman"/>
          <w:sz w:val="24"/>
          <w:szCs w:val="20"/>
          <w:lang w:eastAsia="ru-RU"/>
        </w:rPr>
        <w:t>который  выносится</w:t>
      </w:r>
      <w:proofErr w:type="gramEnd"/>
      <w:r w:rsidRPr="004D4220">
        <w:rPr>
          <w:rFonts w:ascii="Times New Roman" w:eastAsia="Times New Roman" w:hAnsi="Times New Roman"/>
          <w:sz w:val="24"/>
          <w:szCs w:val="20"/>
          <w:lang w:eastAsia="ru-RU"/>
        </w:rPr>
        <w:t xml:space="preserve"> на защиту в рамках государственной итоговой аттестации. Персональный проект (в большинстве случаев)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w:t>
      </w:r>
    </w:p>
    <w:p w:rsidR="004D4220" w:rsidRPr="004D4220" w:rsidRDefault="004D4220" w:rsidP="004D4220">
      <w:pPr>
        <w:spacing w:after="0" w:line="240" w:lineRule="auto"/>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     </w:t>
      </w:r>
      <w:r w:rsidRPr="004D4220">
        <w:rPr>
          <w:rFonts w:ascii="Times New Roman" w:eastAsia="Times New Roman" w:hAnsi="Times New Roman"/>
          <w:sz w:val="24"/>
          <w:szCs w:val="20"/>
          <w:lang w:eastAsia="ru-RU"/>
        </w:rPr>
        <w:tab/>
        <w:t>Персональный проект должен удовлетворять следующим условиям:</w:t>
      </w:r>
    </w:p>
    <w:p w:rsidR="004D4220" w:rsidRPr="004D4220" w:rsidRDefault="004D4220" w:rsidP="007722A0">
      <w:pPr>
        <w:numPr>
          <w:ilvl w:val="0"/>
          <w:numId w:val="114"/>
        </w:numPr>
        <w:tabs>
          <w:tab w:val="left" w:pos="1080"/>
        </w:tabs>
        <w:spacing w:after="0" w:line="240" w:lineRule="auto"/>
        <w:ind w:firstLine="0"/>
        <w:jc w:val="both"/>
        <w:rPr>
          <w:rFonts w:ascii="Times New Roman" w:eastAsia="Times New Roman" w:hAnsi="Times New Roman"/>
          <w:sz w:val="24"/>
          <w:szCs w:val="20"/>
          <w:lang w:eastAsia="ru-RU"/>
        </w:rPr>
      </w:pPr>
      <w:proofErr w:type="gramStart"/>
      <w:r w:rsidRPr="004D4220">
        <w:rPr>
          <w:rFonts w:ascii="Times New Roman" w:eastAsia="Times New Roman" w:hAnsi="Times New Roman"/>
          <w:sz w:val="24"/>
          <w:szCs w:val="20"/>
          <w:lang w:eastAsia="ru-RU"/>
        </w:rPr>
        <w:t>наличие  социально</w:t>
      </w:r>
      <w:proofErr w:type="gramEnd"/>
      <w:r w:rsidRPr="004D4220">
        <w:rPr>
          <w:rFonts w:ascii="Times New Roman" w:eastAsia="Times New Roman" w:hAnsi="Times New Roman"/>
          <w:sz w:val="24"/>
          <w:szCs w:val="20"/>
          <w:lang w:eastAsia="ru-RU"/>
        </w:rPr>
        <w:t xml:space="preserve"> или личностно значимой проблемы;</w:t>
      </w:r>
    </w:p>
    <w:p w:rsidR="004D4220" w:rsidRPr="004D4220" w:rsidRDefault="004D4220" w:rsidP="007722A0">
      <w:pPr>
        <w:numPr>
          <w:ilvl w:val="0"/>
          <w:numId w:val="114"/>
        </w:numPr>
        <w:tabs>
          <w:tab w:val="left" w:pos="1080"/>
        </w:tabs>
        <w:spacing w:after="0" w:line="240" w:lineRule="auto"/>
        <w:ind w:firstLine="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наличие конкретного социального адресата проекта «заказчика»;</w:t>
      </w:r>
    </w:p>
    <w:p w:rsidR="004D4220" w:rsidRPr="004D4220" w:rsidRDefault="004D4220" w:rsidP="007722A0">
      <w:pPr>
        <w:numPr>
          <w:ilvl w:val="0"/>
          <w:numId w:val="114"/>
        </w:numPr>
        <w:tabs>
          <w:tab w:val="left" w:pos="1080"/>
        </w:tabs>
        <w:spacing w:after="0" w:line="240" w:lineRule="auto"/>
        <w:ind w:firstLine="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самостоятельный и индивидуальный характер работы учащегося;</w:t>
      </w:r>
    </w:p>
    <w:p w:rsidR="004D4220" w:rsidRPr="004D4220" w:rsidRDefault="004D4220" w:rsidP="007722A0">
      <w:pPr>
        <w:numPr>
          <w:ilvl w:val="0"/>
          <w:numId w:val="114"/>
        </w:numPr>
        <w:tabs>
          <w:tab w:val="left" w:pos="1080"/>
        </w:tabs>
        <w:spacing w:after="0" w:line="240" w:lineRule="auto"/>
        <w:ind w:firstLine="0"/>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проект межпредметный, надпредметный, т.е. не ограничивающийся рамками одной учебной дисциплины.</w:t>
      </w:r>
    </w:p>
    <w:p w:rsidR="004D4220" w:rsidRPr="004D4220" w:rsidRDefault="004D4220" w:rsidP="004D4220">
      <w:p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      </w:t>
      </w:r>
      <w:r w:rsidRPr="004D4220">
        <w:rPr>
          <w:rFonts w:ascii="Times New Roman" w:eastAsia="Times New Roman" w:hAnsi="Times New Roman"/>
          <w:sz w:val="24"/>
          <w:szCs w:val="20"/>
          <w:lang w:eastAsia="ru-RU"/>
        </w:rPr>
        <w:tab/>
      </w:r>
      <w:proofErr w:type="gramStart"/>
      <w:r w:rsidRPr="004D4220">
        <w:rPr>
          <w:rFonts w:ascii="Times New Roman" w:eastAsia="Times New Roman" w:hAnsi="Times New Roman"/>
          <w:sz w:val="24"/>
          <w:szCs w:val="20"/>
          <w:lang w:eastAsia="ru-RU"/>
        </w:rPr>
        <w:t>Выполнение  персонального</w:t>
      </w:r>
      <w:proofErr w:type="gramEnd"/>
      <w:r w:rsidRPr="004D4220">
        <w:rPr>
          <w:rFonts w:ascii="Times New Roman" w:eastAsia="Times New Roman" w:hAnsi="Times New Roman"/>
          <w:sz w:val="24"/>
          <w:szCs w:val="20"/>
          <w:lang w:eastAsia="ru-RU"/>
        </w:rPr>
        <w:t xml:space="preserve">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4D4220" w:rsidRPr="004D4220" w:rsidRDefault="004D4220" w:rsidP="004D4220">
      <w:p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      </w:t>
      </w:r>
      <w:r w:rsidRPr="004D4220">
        <w:rPr>
          <w:rFonts w:ascii="Times New Roman" w:eastAsia="Times New Roman" w:hAnsi="Times New Roman"/>
          <w:sz w:val="24"/>
          <w:szCs w:val="20"/>
          <w:lang w:eastAsia="ru-RU"/>
        </w:rPr>
        <w:tab/>
        <w:t xml:space="preserve">Проектом </w:t>
      </w:r>
      <w:proofErr w:type="gramStart"/>
      <w:r w:rsidRPr="004D4220">
        <w:rPr>
          <w:rFonts w:ascii="Times New Roman" w:eastAsia="Times New Roman" w:hAnsi="Times New Roman"/>
          <w:sz w:val="24"/>
          <w:szCs w:val="20"/>
          <w:lang w:eastAsia="ru-RU"/>
        </w:rPr>
        <w:t>руководит  учитель</w:t>
      </w:r>
      <w:proofErr w:type="gramEnd"/>
      <w:r w:rsidRPr="004D4220">
        <w:rPr>
          <w:rFonts w:ascii="Times New Roman" w:eastAsia="Times New Roman" w:hAnsi="Times New Roman"/>
          <w:sz w:val="24"/>
          <w:szCs w:val="20"/>
          <w:lang w:eastAsia="ru-RU"/>
        </w:rPr>
        <w:t>-супервайзер,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p>
    <w:p w:rsidR="004D4220" w:rsidRPr="004D4220" w:rsidRDefault="004D4220" w:rsidP="004D4220">
      <w:p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Оценивание проекта осуществляется на основе </w:t>
      </w:r>
      <w:proofErr w:type="gramStart"/>
      <w:r w:rsidRPr="004D4220">
        <w:rPr>
          <w:rFonts w:ascii="Times New Roman" w:eastAsia="Times New Roman" w:hAnsi="Times New Roman"/>
          <w:sz w:val="24"/>
          <w:szCs w:val="20"/>
          <w:lang w:eastAsia="ru-RU"/>
        </w:rPr>
        <w:t>критериального  подхода</w:t>
      </w:r>
      <w:proofErr w:type="gramEnd"/>
      <w:r w:rsidRPr="004D4220">
        <w:rPr>
          <w:rFonts w:ascii="Times New Roman" w:eastAsia="Times New Roman" w:hAnsi="Times New Roman"/>
          <w:sz w:val="24"/>
          <w:szCs w:val="20"/>
          <w:lang w:eastAsia="ru-RU"/>
        </w:rPr>
        <w:t>, когда достижения учащихся сравниваются с эталоном, определенным заранее в результате обсуждения при подготовке к итоговой аттестации.</w:t>
      </w:r>
    </w:p>
    <w:p w:rsidR="004D4220" w:rsidRPr="004D4220" w:rsidRDefault="004D4220" w:rsidP="004D4220">
      <w:p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      </w:t>
      </w:r>
      <w:r w:rsidRPr="004D4220">
        <w:rPr>
          <w:rFonts w:ascii="Times New Roman" w:eastAsia="Times New Roman" w:hAnsi="Times New Roman"/>
          <w:sz w:val="24"/>
          <w:szCs w:val="20"/>
          <w:lang w:eastAsia="ru-RU"/>
        </w:rPr>
        <w:tab/>
        <w:t xml:space="preserve">Прежде </w:t>
      </w:r>
      <w:proofErr w:type="gramStart"/>
      <w:r w:rsidRPr="004D4220">
        <w:rPr>
          <w:rFonts w:ascii="Times New Roman" w:eastAsia="Times New Roman" w:hAnsi="Times New Roman"/>
          <w:sz w:val="24"/>
          <w:szCs w:val="20"/>
          <w:lang w:eastAsia="ru-RU"/>
        </w:rPr>
        <w:t>всего,  оцениваются</w:t>
      </w:r>
      <w:proofErr w:type="gramEnd"/>
      <w:r w:rsidRPr="004D4220">
        <w:rPr>
          <w:rFonts w:ascii="Times New Roman" w:eastAsia="Times New Roman" w:hAnsi="Times New Roman"/>
          <w:sz w:val="24"/>
          <w:szCs w:val="20"/>
          <w:lang w:eastAsia="ru-RU"/>
        </w:rPr>
        <w:t xml:space="preserve"> сформированность  универсальных учебных действий учащимися в ходе осуществления ими проектной деятельности по определенным критериям:</w:t>
      </w:r>
    </w:p>
    <w:p w:rsidR="004D4220" w:rsidRPr="004D4220" w:rsidRDefault="004D4220" w:rsidP="007722A0">
      <w:pPr>
        <w:numPr>
          <w:ilvl w:val="0"/>
          <w:numId w:val="116"/>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i/>
          <w:sz w:val="24"/>
          <w:szCs w:val="20"/>
          <w:lang w:eastAsia="ru-RU"/>
        </w:rPr>
        <w:t>Презентация содержания работы самим учащимся</w:t>
      </w:r>
      <w:r w:rsidRPr="004D4220">
        <w:rPr>
          <w:rFonts w:ascii="Times New Roman" w:eastAsia="Times New Roman" w:hAnsi="Times New Roman"/>
          <w:sz w:val="24"/>
          <w:szCs w:val="20"/>
          <w:lang w:eastAsia="ru-RU"/>
        </w:rPr>
        <w:t>:</w:t>
      </w:r>
    </w:p>
    <w:p w:rsidR="004D4220" w:rsidRPr="004D4220" w:rsidRDefault="004D4220" w:rsidP="007722A0">
      <w:pPr>
        <w:numPr>
          <w:ilvl w:val="1"/>
          <w:numId w:val="116"/>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характеристика самим учащимся собственной деятельности («история моих открытий»);</w:t>
      </w:r>
    </w:p>
    <w:p w:rsidR="004D4220" w:rsidRPr="004D4220" w:rsidRDefault="004D4220" w:rsidP="007722A0">
      <w:pPr>
        <w:numPr>
          <w:ilvl w:val="1"/>
          <w:numId w:val="116"/>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постановка задачи, описание способов ее решения, полученных результатов, критическая оценка самим учащимся работы и полученных результатов.</w:t>
      </w:r>
    </w:p>
    <w:p w:rsidR="004D4220" w:rsidRPr="004D4220" w:rsidRDefault="004D4220" w:rsidP="007722A0">
      <w:pPr>
        <w:numPr>
          <w:ilvl w:val="0"/>
          <w:numId w:val="116"/>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i/>
          <w:sz w:val="24"/>
          <w:szCs w:val="20"/>
          <w:lang w:eastAsia="ru-RU"/>
        </w:rPr>
        <w:t>Качество защиты работы</w:t>
      </w:r>
      <w:r w:rsidRPr="004D4220">
        <w:rPr>
          <w:rFonts w:ascii="Times New Roman" w:eastAsia="Times New Roman" w:hAnsi="Times New Roman"/>
          <w:sz w:val="24"/>
          <w:szCs w:val="20"/>
          <w:lang w:eastAsia="ru-RU"/>
        </w:rPr>
        <w:t>:</w:t>
      </w:r>
    </w:p>
    <w:p w:rsidR="004D4220" w:rsidRPr="004D4220" w:rsidRDefault="004D4220" w:rsidP="007722A0">
      <w:pPr>
        <w:numPr>
          <w:ilvl w:val="1"/>
          <w:numId w:val="116"/>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четкость и ясность изложения задачи;</w:t>
      </w:r>
    </w:p>
    <w:p w:rsidR="004D4220" w:rsidRPr="004D4220" w:rsidRDefault="004D4220" w:rsidP="007722A0">
      <w:pPr>
        <w:numPr>
          <w:ilvl w:val="1"/>
          <w:numId w:val="116"/>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убедительность рассуждений;</w:t>
      </w:r>
    </w:p>
    <w:p w:rsidR="004D4220" w:rsidRPr="004D4220" w:rsidRDefault="004D4220" w:rsidP="007722A0">
      <w:pPr>
        <w:numPr>
          <w:ilvl w:val="1"/>
          <w:numId w:val="116"/>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последовательность в аргументации;</w:t>
      </w:r>
    </w:p>
    <w:p w:rsidR="004D4220" w:rsidRPr="004D4220" w:rsidRDefault="004D4220" w:rsidP="007722A0">
      <w:pPr>
        <w:numPr>
          <w:ilvl w:val="1"/>
          <w:numId w:val="116"/>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логичность и оригинальность.</w:t>
      </w:r>
    </w:p>
    <w:p w:rsidR="004D4220" w:rsidRPr="004D4220" w:rsidRDefault="004D4220" w:rsidP="007722A0">
      <w:pPr>
        <w:numPr>
          <w:ilvl w:val="0"/>
          <w:numId w:val="116"/>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i/>
          <w:sz w:val="24"/>
          <w:szCs w:val="20"/>
          <w:lang w:eastAsia="ru-RU"/>
        </w:rPr>
        <w:t>Качество наглядного представления работы:</w:t>
      </w:r>
    </w:p>
    <w:p w:rsidR="004D4220" w:rsidRPr="004D4220" w:rsidRDefault="004D4220" w:rsidP="007722A0">
      <w:pPr>
        <w:numPr>
          <w:ilvl w:val="1"/>
          <w:numId w:val="116"/>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использование рисунков, схем, графиков, моделей и других средств наглядной презентации;</w:t>
      </w:r>
    </w:p>
    <w:p w:rsidR="004D4220" w:rsidRPr="004D4220" w:rsidRDefault="004D4220" w:rsidP="007722A0">
      <w:pPr>
        <w:numPr>
          <w:ilvl w:val="1"/>
          <w:numId w:val="116"/>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качество текста (</w:t>
      </w:r>
      <w:r w:rsidR="00BA0262">
        <w:rPr>
          <w:rFonts w:ascii="Times New Roman" w:eastAsia="Times New Roman" w:hAnsi="Times New Roman"/>
          <w:sz w:val="24"/>
          <w:szCs w:val="20"/>
          <w:lang w:eastAsia="ru-RU"/>
        </w:rPr>
        <w:t>ООО</w:t>
      </w:r>
      <w:r w:rsidRPr="004D4220">
        <w:rPr>
          <w:rFonts w:ascii="Times New Roman" w:eastAsia="Times New Roman" w:hAnsi="Times New Roman"/>
          <w:sz w:val="24"/>
          <w:szCs w:val="20"/>
          <w:lang w:eastAsia="ru-RU"/>
        </w:rPr>
        <w:t>тветствие плану, оформление работы, грамотность по теме изложения, наличие приложения к работе).</w:t>
      </w:r>
    </w:p>
    <w:p w:rsidR="004D4220" w:rsidRPr="004D4220" w:rsidRDefault="004D4220" w:rsidP="007722A0">
      <w:pPr>
        <w:numPr>
          <w:ilvl w:val="0"/>
          <w:numId w:val="116"/>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i/>
          <w:sz w:val="24"/>
          <w:szCs w:val="20"/>
          <w:lang w:eastAsia="ru-RU"/>
        </w:rPr>
        <w:t>Коммуникативные умения:</w:t>
      </w:r>
    </w:p>
    <w:p w:rsidR="004D4220" w:rsidRPr="004D4220" w:rsidRDefault="004D4220" w:rsidP="007722A0">
      <w:pPr>
        <w:numPr>
          <w:ilvl w:val="1"/>
          <w:numId w:val="116"/>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анализ самим учащимся поставленных перед ним вопросов со стороны других учащихся, учителя, других членов комиссии, выявление учащимся проблем в собственном понимании и понимании участников обсуждения, разрешение возникших проблем – ясный и четкий ответ либо описание возможных направлений для размышлений;</w:t>
      </w:r>
    </w:p>
    <w:p w:rsidR="004D4220" w:rsidRPr="004D4220" w:rsidRDefault="004D4220" w:rsidP="007722A0">
      <w:pPr>
        <w:numPr>
          <w:ilvl w:val="1"/>
          <w:numId w:val="116"/>
        </w:numPr>
        <w:spacing w:after="0" w:line="240" w:lineRule="auto"/>
        <w:jc w:val="both"/>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умение </w:t>
      </w:r>
      <w:proofErr w:type="gramStart"/>
      <w:r w:rsidRPr="004D4220">
        <w:rPr>
          <w:rFonts w:ascii="Times New Roman" w:eastAsia="Times New Roman" w:hAnsi="Times New Roman"/>
          <w:sz w:val="24"/>
          <w:szCs w:val="20"/>
          <w:lang w:eastAsia="ru-RU"/>
        </w:rPr>
        <w:t>активно  участвовать</w:t>
      </w:r>
      <w:proofErr w:type="gramEnd"/>
      <w:r w:rsidRPr="004D4220">
        <w:rPr>
          <w:rFonts w:ascii="Times New Roman" w:eastAsia="Times New Roman" w:hAnsi="Times New Roman"/>
          <w:sz w:val="24"/>
          <w:szCs w:val="20"/>
          <w:lang w:eastAsia="ru-RU"/>
        </w:rPr>
        <w:t xml:space="preserve"> в дискуссии: выслушивание и понимание чужой точки зрения, поддерживание диалога уточняющими вопросами, аргументация собственной точки зрения, развитие темы обсуждения, оформление выводов дискуссии. </w:t>
      </w:r>
    </w:p>
    <w:p w:rsidR="004D4220" w:rsidRPr="004D4220" w:rsidRDefault="004D4220" w:rsidP="004D4220">
      <w:pPr>
        <w:spacing w:after="0" w:line="240" w:lineRule="auto"/>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 xml:space="preserve">       Ключевым моментом в процессе оценки результатов проектной работы является развитие навыков анализа собственной деятельности учащимися. Особое место занимает самооценивание, цель которого – осмысление учащимся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4D4220" w:rsidRPr="004D4220" w:rsidRDefault="004D4220" w:rsidP="004D4220">
      <w:pPr>
        <w:spacing w:after="0" w:line="240" w:lineRule="auto"/>
        <w:ind w:firstLine="540"/>
        <w:jc w:val="both"/>
        <w:rPr>
          <w:rFonts w:ascii="Times New Roman" w:eastAsia="Times New Roman" w:hAnsi="Times New Roman"/>
          <w:snapToGrid w:val="0"/>
          <w:sz w:val="24"/>
          <w:szCs w:val="20"/>
          <w:lang w:eastAsia="ru-RU"/>
        </w:rPr>
      </w:pPr>
    </w:p>
    <w:p w:rsidR="004D4220" w:rsidRPr="004D4220" w:rsidRDefault="004D4220" w:rsidP="004D4220">
      <w:pPr>
        <w:spacing w:after="0" w:line="240" w:lineRule="auto"/>
        <w:ind w:firstLine="540"/>
        <w:jc w:val="both"/>
        <w:rPr>
          <w:rFonts w:ascii="Times New Roman" w:eastAsia="Times New Roman" w:hAnsi="Times New Roman"/>
          <w:snapToGrid w:val="0"/>
          <w:sz w:val="24"/>
          <w:szCs w:val="20"/>
          <w:lang w:eastAsia="ru-RU"/>
        </w:rPr>
      </w:pPr>
      <w:r w:rsidRPr="004D4220">
        <w:rPr>
          <w:rFonts w:ascii="Times New Roman" w:eastAsia="Times New Roman" w:hAnsi="Times New Roman"/>
          <w:b/>
          <w:snapToGrid w:val="0"/>
          <w:sz w:val="24"/>
          <w:szCs w:val="20"/>
          <w:lang w:eastAsia="ru-RU"/>
        </w:rPr>
        <w:t>Этапы учебно-исследовательской деятельности.</w:t>
      </w:r>
      <w:r w:rsidRPr="004D4220">
        <w:rPr>
          <w:rFonts w:ascii="Times New Roman" w:eastAsia="Times New Roman" w:hAnsi="Times New Roman"/>
          <w:snapToGrid w:val="0"/>
          <w:sz w:val="24"/>
          <w:szCs w:val="20"/>
          <w:lang w:eastAsia="ru-RU"/>
        </w:rPr>
        <w:t xml:space="preserve"> </w:t>
      </w:r>
    </w:p>
    <w:p w:rsidR="004D4220" w:rsidRPr="004D4220" w:rsidRDefault="004D4220" w:rsidP="004D4220">
      <w:pPr>
        <w:spacing w:after="0" w:line="240" w:lineRule="auto"/>
        <w:ind w:firstLine="540"/>
        <w:jc w:val="both"/>
        <w:rPr>
          <w:rFonts w:ascii="Times New Roman" w:eastAsia="Times New Roman" w:hAnsi="Times New Roman"/>
          <w:snapToGrid w:val="0"/>
          <w:sz w:val="24"/>
          <w:szCs w:val="20"/>
          <w:lang w:eastAsia="ru-RU"/>
        </w:rPr>
      </w:pPr>
      <w:r w:rsidRPr="004D4220">
        <w:rPr>
          <w:rFonts w:ascii="Times New Roman" w:eastAsia="Times New Roman" w:hAnsi="Times New Roman"/>
          <w:snapToGrid w:val="0"/>
          <w:sz w:val="24"/>
          <w:szCs w:val="20"/>
          <w:lang w:eastAsia="ru-RU"/>
        </w:rPr>
        <w:t xml:space="preserve">Реализация </w:t>
      </w:r>
      <w:proofErr w:type="gramStart"/>
      <w:r w:rsidRPr="004D4220">
        <w:rPr>
          <w:rFonts w:ascii="Times New Roman" w:eastAsia="Times New Roman" w:hAnsi="Times New Roman"/>
          <w:snapToGrid w:val="0"/>
          <w:sz w:val="24"/>
          <w:szCs w:val="20"/>
          <w:lang w:eastAsia="ru-RU"/>
        </w:rPr>
        <w:t>каждого  из</w:t>
      </w:r>
      <w:proofErr w:type="gramEnd"/>
      <w:r w:rsidRPr="004D4220">
        <w:rPr>
          <w:rFonts w:ascii="Times New Roman" w:eastAsia="Times New Roman" w:hAnsi="Times New Roman"/>
          <w:snapToGrid w:val="0"/>
          <w:sz w:val="24"/>
          <w:szCs w:val="20"/>
          <w:lang w:eastAsia="ru-RU"/>
        </w:rPr>
        <w:t xml:space="preserve"> компонентов в исследовании предполагает владения учащимися определенными умениями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570"/>
      </w:tblGrid>
      <w:tr w:rsidR="004D4220" w:rsidRPr="004D4220" w:rsidTr="004D4220">
        <w:tc>
          <w:tcPr>
            <w:tcW w:w="3348" w:type="dxa"/>
          </w:tcPr>
          <w:p w:rsidR="004D4220" w:rsidRPr="004D4220" w:rsidRDefault="004D4220" w:rsidP="004D4220">
            <w:pPr>
              <w:spacing w:after="0" w:line="240" w:lineRule="auto"/>
              <w:jc w:val="center"/>
              <w:rPr>
                <w:rFonts w:ascii="Times New Roman" w:eastAsia="Times New Roman" w:hAnsi="Times New Roman"/>
                <w:b/>
                <w:snapToGrid w:val="0"/>
                <w:szCs w:val="20"/>
                <w:lang w:eastAsia="ru-RU"/>
              </w:rPr>
            </w:pPr>
            <w:r w:rsidRPr="004D4220">
              <w:rPr>
                <w:rFonts w:ascii="Times New Roman" w:eastAsia="Times New Roman" w:hAnsi="Times New Roman"/>
                <w:b/>
                <w:snapToGrid w:val="0"/>
                <w:szCs w:val="20"/>
                <w:lang w:eastAsia="ru-RU"/>
              </w:rPr>
              <w:t>Этапы учебно-</w:t>
            </w:r>
            <w:proofErr w:type="gramStart"/>
            <w:r w:rsidRPr="004D4220">
              <w:rPr>
                <w:rFonts w:ascii="Times New Roman" w:eastAsia="Times New Roman" w:hAnsi="Times New Roman"/>
                <w:b/>
                <w:snapToGrid w:val="0"/>
                <w:szCs w:val="20"/>
                <w:lang w:eastAsia="ru-RU"/>
              </w:rPr>
              <w:t>исследовательской  деятельности</w:t>
            </w:r>
            <w:proofErr w:type="gramEnd"/>
          </w:p>
        </w:tc>
        <w:tc>
          <w:tcPr>
            <w:tcW w:w="6570" w:type="dxa"/>
          </w:tcPr>
          <w:p w:rsidR="004D4220" w:rsidRPr="004D4220" w:rsidRDefault="004D4220" w:rsidP="004D4220">
            <w:pPr>
              <w:spacing w:after="0" w:line="240" w:lineRule="auto"/>
              <w:jc w:val="center"/>
              <w:rPr>
                <w:rFonts w:ascii="Times New Roman" w:eastAsia="Times New Roman" w:hAnsi="Times New Roman"/>
                <w:b/>
                <w:snapToGrid w:val="0"/>
                <w:szCs w:val="20"/>
                <w:lang w:eastAsia="ru-RU"/>
              </w:rPr>
            </w:pPr>
            <w:proofErr w:type="gramStart"/>
            <w:r w:rsidRPr="004D4220">
              <w:rPr>
                <w:rFonts w:ascii="Times New Roman" w:eastAsia="Times New Roman" w:hAnsi="Times New Roman"/>
                <w:b/>
                <w:snapToGrid w:val="0"/>
                <w:szCs w:val="20"/>
                <w:lang w:eastAsia="ru-RU"/>
              </w:rPr>
              <w:t>Ведущие  умения</w:t>
            </w:r>
            <w:proofErr w:type="gramEnd"/>
            <w:r w:rsidRPr="004D4220">
              <w:rPr>
                <w:rFonts w:ascii="Times New Roman" w:eastAsia="Times New Roman" w:hAnsi="Times New Roman"/>
                <w:b/>
                <w:snapToGrid w:val="0"/>
                <w:szCs w:val="20"/>
                <w:lang w:eastAsia="ru-RU"/>
              </w:rPr>
              <w:t xml:space="preserve">  учащихся</w:t>
            </w:r>
          </w:p>
        </w:tc>
      </w:tr>
      <w:tr w:rsidR="004D4220" w:rsidRPr="004D4220" w:rsidTr="004D4220">
        <w:tc>
          <w:tcPr>
            <w:tcW w:w="3348" w:type="dxa"/>
          </w:tcPr>
          <w:p w:rsidR="004D4220" w:rsidRPr="004D4220" w:rsidRDefault="004D4220" w:rsidP="007722A0">
            <w:pPr>
              <w:numPr>
                <w:ilvl w:val="0"/>
                <w:numId w:val="113"/>
              </w:numPr>
              <w:tabs>
                <w:tab w:val="left" w:pos="284"/>
              </w:tabs>
              <w:spacing w:after="0" w:line="240" w:lineRule="auto"/>
              <w:ind w:left="0" w:firstLine="0"/>
              <w:jc w:val="both"/>
              <w:rPr>
                <w:rFonts w:ascii="Times New Roman" w:eastAsia="Times New Roman" w:hAnsi="Times New Roman"/>
                <w:snapToGrid w:val="0"/>
                <w:szCs w:val="20"/>
                <w:lang w:eastAsia="ru-RU"/>
              </w:rPr>
            </w:pPr>
            <w:r w:rsidRPr="004D4220">
              <w:rPr>
                <w:rFonts w:ascii="Times New Roman" w:eastAsia="Times New Roman" w:hAnsi="Times New Roman"/>
                <w:snapToGrid w:val="0"/>
                <w:szCs w:val="20"/>
                <w:lang w:eastAsia="ru-RU"/>
              </w:rPr>
              <w:t xml:space="preserve">Постановка проблемы, создание </w:t>
            </w:r>
            <w:proofErr w:type="gramStart"/>
            <w:r w:rsidRPr="004D4220">
              <w:rPr>
                <w:rFonts w:ascii="Times New Roman" w:eastAsia="Times New Roman" w:hAnsi="Times New Roman"/>
                <w:snapToGrid w:val="0"/>
                <w:szCs w:val="20"/>
                <w:lang w:eastAsia="ru-RU"/>
              </w:rPr>
              <w:t>проблемной  ситуации</w:t>
            </w:r>
            <w:proofErr w:type="gramEnd"/>
            <w:r w:rsidRPr="004D4220">
              <w:rPr>
                <w:rFonts w:ascii="Times New Roman" w:eastAsia="Times New Roman" w:hAnsi="Times New Roman"/>
                <w:snapToGrid w:val="0"/>
                <w:szCs w:val="20"/>
                <w:lang w:eastAsia="ru-RU"/>
              </w:rPr>
              <w:t>, обеспечивающей возникновение вопроса, аргументирование актуальности проблемы</w:t>
            </w:r>
          </w:p>
        </w:tc>
        <w:tc>
          <w:tcPr>
            <w:tcW w:w="6570" w:type="dxa"/>
          </w:tcPr>
          <w:p w:rsidR="004D4220" w:rsidRPr="004D4220" w:rsidRDefault="004D4220" w:rsidP="004D4220">
            <w:pPr>
              <w:spacing w:after="0" w:line="240" w:lineRule="auto"/>
              <w:rPr>
                <w:rFonts w:ascii="Times New Roman" w:eastAsia="Times New Roman" w:hAnsi="Times New Roman"/>
                <w:snapToGrid w:val="0"/>
                <w:szCs w:val="20"/>
                <w:lang w:eastAsia="ru-RU"/>
              </w:rPr>
            </w:pPr>
            <w:r w:rsidRPr="004D4220">
              <w:rPr>
                <w:rFonts w:ascii="Times New Roman" w:eastAsia="Times New Roman" w:hAnsi="Times New Roman"/>
                <w:i/>
                <w:snapToGrid w:val="0"/>
                <w:szCs w:val="20"/>
                <w:lang w:eastAsia="ru-RU"/>
              </w:rPr>
              <w:t>Умение видеть проблему</w:t>
            </w:r>
            <w:r w:rsidRPr="004D4220">
              <w:rPr>
                <w:rFonts w:ascii="Times New Roman" w:eastAsia="Times New Roman" w:hAnsi="Times New Roman"/>
                <w:snapToGrid w:val="0"/>
                <w:szCs w:val="20"/>
                <w:lang w:eastAsia="ru-RU"/>
              </w:rPr>
              <w:t xml:space="preserve"> приравнивается к </w:t>
            </w:r>
            <w:proofErr w:type="gramStart"/>
            <w:r w:rsidRPr="004D4220">
              <w:rPr>
                <w:rFonts w:ascii="Times New Roman" w:eastAsia="Times New Roman" w:hAnsi="Times New Roman"/>
                <w:snapToGrid w:val="0"/>
                <w:szCs w:val="20"/>
                <w:lang w:eastAsia="ru-RU"/>
              </w:rPr>
              <w:t>проблемной  ситуации</w:t>
            </w:r>
            <w:proofErr w:type="gramEnd"/>
            <w:r w:rsidRPr="004D4220">
              <w:rPr>
                <w:rFonts w:ascii="Times New Roman" w:eastAsia="Times New Roman" w:hAnsi="Times New Roman"/>
                <w:snapToGrid w:val="0"/>
                <w:szCs w:val="20"/>
                <w:lang w:eastAsia="ru-RU"/>
              </w:rPr>
              <w:t xml:space="preserve"> и понимается как возникновение трудностей в решении  проблемы при отсутствии необходимых знаний и средств;</w:t>
            </w:r>
          </w:p>
          <w:p w:rsidR="004D4220" w:rsidRPr="004D4220" w:rsidRDefault="004D4220" w:rsidP="004D4220">
            <w:pPr>
              <w:spacing w:after="0" w:line="240" w:lineRule="auto"/>
              <w:rPr>
                <w:rFonts w:ascii="Times New Roman" w:eastAsia="Times New Roman" w:hAnsi="Times New Roman"/>
                <w:snapToGrid w:val="0"/>
                <w:szCs w:val="20"/>
                <w:lang w:eastAsia="ru-RU"/>
              </w:rPr>
            </w:pPr>
            <w:r w:rsidRPr="004D4220">
              <w:rPr>
                <w:rFonts w:ascii="Times New Roman" w:eastAsia="Times New Roman" w:hAnsi="Times New Roman"/>
                <w:i/>
                <w:snapToGrid w:val="0"/>
                <w:szCs w:val="20"/>
                <w:lang w:eastAsia="ru-RU"/>
              </w:rPr>
              <w:t xml:space="preserve">Умение </w:t>
            </w:r>
            <w:proofErr w:type="gramStart"/>
            <w:r w:rsidRPr="004D4220">
              <w:rPr>
                <w:rFonts w:ascii="Times New Roman" w:eastAsia="Times New Roman" w:hAnsi="Times New Roman"/>
                <w:i/>
                <w:snapToGrid w:val="0"/>
                <w:szCs w:val="20"/>
                <w:lang w:eastAsia="ru-RU"/>
              </w:rPr>
              <w:t>ставить  вопросы</w:t>
            </w:r>
            <w:proofErr w:type="gramEnd"/>
            <w:r w:rsidRPr="004D4220">
              <w:rPr>
                <w:rFonts w:ascii="Times New Roman" w:eastAsia="Times New Roman" w:hAnsi="Times New Roman"/>
                <w:snapToGrid w:val="0"/>
                <w:szCs w:val="20"/>
                <w:lang w:eastAsia="ru-RU"/>
              </w:rPr>
              <w:t xml:space="preserve"> можно рассматривать как вариант, компонент умения видеть проблему;</w:t>
            </w:r>
          </w:p>
          <w:p w:rsidR="004D4220" w:rsidRPr="004D4220" w:rsidRDefault="004D4220" w:rsidP="004D4220">
            <w:pPr>
              <w:spacing w:after="0" w:line="240" w:lineRule="auto"/>
              <w:rPr>
                <w:rFonts w:ascii="Times New Roman" w:eastAsia="Times New Roman" w:hAnsi="Times New Roman"/>
                <w:snapToGrid w:val="0"/>
                <w:szCs w:val="20"/>
                <w:lang w:eastAsia="ru-RU"/>
              </w:rPr>
            </w:pPr>
            <w:proofErr w:type="gramStart"/>
            <w:r w:rsidRPr="004D4220">
              <w:rPr>
                <w:rFonts w:ascii="Times New Roman" w:eastAsia="Times New Roman" w:hAnsi="Times New Roman"/>
                <w:i/>
                <w:snapToGrid w:val="0"/>
                <w:szCs w:val="20"/>
                <w:lang w:eastAsia="ru-RU"/>
              </w:rPr>
              <w:t>Умение  выдвигать</w:t>
            </w:r>
            <w:proofErr w:type="gramEnd"/>
            <w:r w:rsidRPr="004D4220">
              <w:rPr>
                <w:rFonts w:ascii="Times New Roman" w:eastAsia="Times New Roman" w:hAnsi="Times New Roman"/>
                <w:i/>
                <w:snapToGrid w:val="0"/>
                <w:szCs w:val="20"/>
                <w:lang w:eastAsia="ru-RU"/>
              </w:rPr>
              <w:t xml:space="preserve"> гипотезы -</w:t>
            </w:r>
            <w:r w:rsidRPr="004D4220">
              <w:rPr>
                <w:rFonts w:ascii="Times New Roman" w:eastAsia="Times New Roman" w:hAnsi="Times New Roman"/>
                <w:snapToGrid w:val="0"/>
                <w:szCs w:val="20"/>
                <w:lang w:eastAsia="ru-RU"/>
              </w:rPr>
              <w:t xml:space="preserve"> это формулирование возможного варианта решения проблемы, который проверяется в ходе проведения исследования;</w:t>
            </w:r>
          </w:p>
          <w:p w:rsidR="004D4220" w:rsidRPr="004D4220" w:rsidRDefault="004D4220" w:rsidP="004D4220">
            <w:pPr>
              <w:spacing w:after="0" w:line="240" w:lineRule="auto"/>
              <w:rPr>
                <w:rFonts w:ascii="Times New Roman" w:eastAsia="Times New Roman" w:hAnsi="Times New Roman"/>
                <w:snapToGrid w:val="0"/>
                <w:szCs w:val="20"/>
                <w:lang w:eastAsia="ru-RU"/>
              </w:rPr>
            </w:pPr>
            <w:r w:rsidRPr="004D4220">
              <w:rPr>
                <w:rFonts w:ascii="Times New Roman" w:eastAsia="Times New Roman" w:hAnsi="Times New Roman"/>
                <w:i/>
                <w:snapToGrid w:val="0"/>
                <w:szCs w:val="20"/>
                <w:lang w:eastAsia="ru-RU"/>
              </w:rPr>
              <w:t xml:space="preserve">Умение структурировать тексты </w:t>
            </w:r>
            <w:r w:rsidRPr="004D4220">
              <w:rPr>
                <w:rFonts w:ascii="Times New Roman" w:eastAsia="Times New Roman" w:hAnsi="Times New Roman"/>
                <w:snapToGrid w:val="0"/>
                <w:szCs w:val="20"/>
                <w:lang w:eastAsia="ru-RU"/>
              </w:rPr>
              <w:t>является частью умения работать с текстом, которые включают достаточно большой набор операций;</w:t>
            </w:r>
          </w:p>
          <w:p w:rsidR="004D4220" w:rsidRPr="004D4220" w:rsidRDefault="004D4220" w:rsidP="004D4220">
            <w:pPr>
              <w:spacing w:after="0" w:line="240" w:lineRule="auto"/>
              <w:rPr>
                <w:rFonts w:ascii="Times New Roman" w:eastAsia="Times New Roman" w:hAnsi="Times New Roman"/>
                <w:snapToGrid w:val="0"/>
                <w:szCs w:val="20"/>
                <w:lang w:eastAsia="ru-RU"/>
              </w:rPr>
            </w:pPr>
            <w:r w:rsidRPr="004D4220">
              <w:rPr>
                <w:rFonts w:ascii="Times New Roman" w:eastAsia="Times New Roman" w:hAnsi="Times New Roman"/>
                <w:i/>
                <w:snapToGrid w:val="0"/>
                <w:szCs w:val="20"/>
                <w:lang w:eastAsia="ru-RU"/>
              </w:rPr>
              <w:t>Умение давать определение понятиям</w:t>
            </w:r>
            <w:r w:rsidRPr="004D4220">
              <w:rPr>
                <w:rFonts w:ascii="Times New Roman" w:eastAsia="Times New Roman" w:hAnsi="Times New Roman"/>
                <w:snapToGrid w:val="0"/>
                <w:szCs w:val="20"/>
                <w:lang w:eastAsia="ru-RU"/>
              </w:rPr>
              <w:t xml:space="preserve"> – это логическая операция, которая направлена на раскрытие </w:t>
            </w:r>
            <w:proofErr w:type="gramStart"/>
            <w:r w:rsidRPr="004D4220">
              <w:rPr>
                <w:rFonts w:ascii="Times New Roman" w:eastAsia="Times New Roman" w:hAnsi="Times New Roman"/>
                <w:snapToGrid w:val="0"/>
                <w:szCs w:val="20"/>
                <w:lang w:eastAsia="ru-RU"/>
              </w:rPr>
              <w:t>сущности  понятия</w:t>
            </w:r>
            <w:proofErr w:type="gramEnd"/>
            <w:r w:rsidRPr="004D4220">
              <w:rPr>
                <w:rFonts w:ascii="Times New Roman" w:eastAsia="Times New Roman" w:hAnsi="Times New Roman"/>
                <w:snapToGrid w:val="0"/>
                <w:szCs w:val="20"/>
                <w:lang w:eastAsia="ru-RU"/>
              </w:rPr>
              <w:t xml:space="preserve"> либо установление значения термина.</w:t>
            </w:r>
          </w:p>
        </w:tc>
      </w:tr>
      <w:tr w:rsidR="004D4220" w:rsidRPr="004D4220" w:rsidTr="004D4220">
        <w:tc>
          <w:tcPr>
            <w:tcW w:w="3348" w:type="dxa"/>
          </w:tcPr>
          <w:p w:rsidR="004D4220" w:rsidRPr="004D4220" w:rsidRDefault="004D4220" w:rsidP="004D4220">
            <w:pPr>
              <w:spacing w:after="0" w:line="240" w:lineRule="auto"/>
              <w:rPr>
                <w:rFonts w:ascii="Times New Roman" w:eastAsia="Times New Roman" w:hAnsi="Times New Roman"/>
                <w:snapToGrid w:val="0"/>
                <w:szCs w:val="20"/>
                <w:lang w:eastAsia="ru-RU"/>
              </w:rPr>
            </w:pPr>
            <w:r w:rsidRPr="004D4220">
              <w:rPr>
                <w:rFonts w:ascii="Times New Roman" w:eastAsia="Times New Roman" w:hAnsi="Times New Roman"/>
                <w:snapToGrid w:val="0"/>
                <w:szCs w:val="20"/>
                <w:lang w:eastAsia="ru-RU"/>
              </w:rPr>
              <w:t>2. Выдвижение гипотезы, формулировка гипотезы и раскрытие замысла исследования.</w:t>
            </w:r>
          </w:p>
          <w:p w:rsidR="004D4220" w:rsidRPr="004D4220" w:rsidRDefault="004D4220" w:rsidP="004D4220">
            <w:pPr>
              <w:spacing w:after="0" w:line="240" w:lineRule="auto"/>
              <w:ind w:left="360"/>
              <w:rPr>
                <w:rFonts w:ascii="Times New Roman" w:eastAsia="Times New Roman" w:hAnsi="Times New Roman"/>
                <w:snapToGrid w:val="0"/>
                <w:szCs w:val="20"/>
                <w:lang w:eastAsia="ru-RU"/>
              </w:rPr>
            </w:pPr>
          </w:p>
        </w:tc>
        <w:tc>
          <w:tcPr>
            <w:tcW w:w="6570" w:type="dxa"/>
          </w:tcPr>
          <w:p w:rsidR="004D4220" w:rsidRPr="004D4220" w:rsidRDefault="004D4220" w:rsidP="004D4220">
            <w:pPr>
              <w:spacing w:after="0" w:line="240" w:lineRule="auto"/>
              <w:rPr>
                <w:rFonts w:ascii="Times New Roman" w:eastAsia="Times New Roman" w:hAnsi="Times New Roman"/>
                <w:snapToGrid w:val="0"/>
                <w:szCs w:val="20"/>
                <w:lang w:eastAsia="ru-RU"/>
              </w:rPr>
            </w:pPr>
            <w:r w:rsidRPr="004D4220">
              <w:rPr>
                <w:rFonts w:ascii="Times New Roman" w:eastAsia="Times New Roman" w:hAnsi="Times New Roman"/>
                <w:snapToGrid w:val="0"/>
                <w:szCs w:val="20"/>
                <w:lang w:eastAsia="ru-RU"/>
              </w:rPr>
              <w:t>Для формулировки гипотезы необходимо проведение предварительного анализа имеющейся информации.</w:t>
            </w:r>
          </w:p>
        </w:tc>
      </w:tr>
      <w:tr w:rsidR="004D4220" w:rsidRPr="004D4220" w:rsidTr="004D4220">
        <w:tc>
          <w:tcPr>
            <w:tcW w:w="3348" w:type="dxa"/>
          </w:tcPr>
          <w:p w:rsidR="004D4220" w:rsidRPr="004D4220" w:rsidRDefault="004D4220" w:rsidP="004D4220">
            <w:pPr>
              <w:spacing w:after="0" w:line="240" w:lineRule="auto"/>
              <w:rPr>
                <w:rFonts w:ascii="Times New Roman" w:eastAsia="Times New Roman" w:hAnsi="Times New Roman"/>
                <w:snapToGrid w:val="0"/>
                <w:szCs w:val="20"/>
                <w:lang w:eastAsia="ru-RU"/>
              </w:rPr>
            </w:pPr>
            <w:r w:rsidRPr="004D4220">
              <w:rPr>
                <w:rFonts w:ascii="Times New Roman" w:eastAsia="Times New Roman" w:hAnsi="Times New Roman"/>
                <w:snapToGrid w:val="0"/>
                <w:szCs w:val="20"/>
                <w:lang w:eastAsia="ru-RU"/>
              </w:rPr>
              <w:t>3. Планирование исследовательских (проектных) работ и выбор необходимого инструментария</w:t>
            </w:r>
          </w:p>
        </w:tc>
        <w:tc>
          <w:tcPr>
            <w:tcW w:w="6570" w:type="dxa"/>
          </w:tcPr>
          <w:p w:rsidR="004D4220" w:rsidRPr="004D4220" w:rsidRDefault="004D4220" w:rsidP="004D4220">
            <w:pPr>
              <w:spacing w:after="0" w:line="240" w:lineRule="auto"/>
              <w:rPr>
                <w:rFonts w:ascii="Times New Roman" w:eastAsia="Times New Roman" w:hAnsi="Times New Roman"/>
                <w:snapToGrid w:val="0"/>
                <w:szCs w:val="20"/>
                <w:lang w:eastAsia="ru-RU"/>
              </w:rPr>
            </w:pPr>
            <w:r w:rsidRPr="004D4220">
              <w:rPr>
                <w:rFonts w:ascii="Times New Roman" w:eastAsia="Times New Roman" w:hAnsi="Times New Roman"/>
                <w:i/>
                <w:snapToGrid w:val="0"/>
                <w:szCs w:val="20"/>
                <w:lang w:eastAsia="ru-RU"/>
              </w:rPr>
              <w:t>Выделение материала</w:t>
            </w:r>
            <w:r w:rsidRPr="004D4220">
              <w:rPr>
                <w:rFonts w:ascii="Times New Roman" w:eastAsia="Times New Roman" w:hAnsi="Times New Roman"/>
                <w:snapToGrid w:val="0"/>
                <w:szCs w:val="20"/>
                <w:lang w:eastAsia="ru-RU"/>
              </w:rPr>
              <w:t>, который будет использован в исследовании;</w:t>
            </w:r>
          </w:p>
          <w:p w:rsidR="004D4220" w:rsidRPr="004D4220" w:rsidRDefault="004D4220" w:rsidP="004D4220">
            <w:pPr>
              <w:spacing w:after="0" w:line="240" w:lineRule="auto"/>
              <w:rPr>
                <w:rFonts w:ascii="Times New Roman" w:eastAsia="Times New Roman" w:hAnsi="Times New Roman"/>
                <w:snapToGrid w:val="0"/>
                <w:szCs w:val="20"/>
                <w:lang w:eastAsia="ru-RU"/>
              </w:rPr>
            </w:pPr>
            <w:r w:rsidRPr="004D4220">
              <w:rPr>
                <w:rFonts w:ascii="Times New Roman" w:eastAsia="Times New Roman" w:hAnsi="Times New Roman"/>
                <w:i/>
                <w:snapToGrid w:val="0"/>
                <w:szCs w:val="20"/>
                <w:lang w:eastAsia="ru-RU"/>
              </w:rPr>
              <w:t>Параметры (показатели) оценки, анализа</w:t>
            </w:r>
            <w:r w:rsidRPr="004D4220">
              <w:rPr>
                <w:rFonts w:ascii="Times New Roman" w:eastAsia="Times New Roman" w:hAnsi="Times New Roman"/>
                <w:snapToGrid w:val="0"/>
                <w:szCs w:val="20"/>
                <w:lang w:eastAsia="ru-RU"/>
              </w:rPr>
              <w:t xml:space="preserve"> (количественные и качественные);</w:t>
            </w:r>
          </w:p>
          <w:p w:rsidR="004D4220" w:rsidRPr="004D4220" w:rsidRDefault="004D4220" w:rsidP="004D4220">
            <w:pPr>
              <w:spacing w:after="0" w:line="240" w:lineRule="auto"/>
              <w:rPr>
                <w:rFonts w:ascii="Times New Roman" w:eastAsia="Times New Roman" w:hAnsi="Times New Roman"/>
                <w:snapToGrid w:val="0"/>
                <w:szCs w:val="20"/>
                <w:lang w:eastAsia="ru-RU"/>
              </w:rPr>
            </w:pPr>
            <w:r w:rsidRPr="004D4220">
              <w:rPr>
                <w:rFonts w:ascii="Times New Roman" w:eastAsia="Times New Roman" w:hAnsi="Times New Roman"/>
                <w:i/>
                <w:snapToGrid w:val="0"/>
                <w:szCs w:val="20"/>
                <w:lang w:eastAsia="ru-RU"/>
              </w:rPr>
              <w:t>Вопросы,</w:t>
            </w:r>
            <w:r w:rsidRPr="004D4220">
              <w:rPr>
                <w:rFonts w:ascii="Times New Roman" w:eastAsia="Times New Roman" w:hAnsi="Times New Roman"/>
                <w:snapToGrid w:val="0"/>
                <w:szCs w:val="20"/>
                <w:lang w:eastAsia="ru-RU"/>
              </w:rPr>
              <w:t xml:space="preserve"> предлагаемые для обсуждения и пр.</w:t>
            </w:r>
          </w:p>
        </w:tc>
      </w:tr>
      <w:tr w:rsidR="004D4220" w:rsidRPr="004D4220" w:rsidTr="004D4220">
        <w:tc>
          <w:tcPr>
            <w:tcW w:w="3348" w:type="dxa"/>
          </w:tcPr>
          <w:p w:rsidR="004D4220" w:rsidRPr="004D4220" w:rsidRDefault="004D4220" w:rsidP="004D4220">
            <w:pPr>
              <w:spacing w:after="0" w:line="240" w:lineRule="auto"/>
              <w:rPr>
                <w:rFonts w:ascii="Times New Roman" w:eastAsia="Times New Roman" w:hAnsi="Times New Roman"/>
                <w:snapToGrid w:val="0"/>
                <w:szCs w:val="20"/>
                <w:lang w:eastAsia="ru-RU"/>
              </w:rPr>
            </w:pPr>
            <w:r w:rsidRPr="004D4220">
              <w:rPr>
                <w:rFonts w:ascii="Times New Roman" w:eastAsia="Times New Roman" w:hAnsi="Times New Roman"/>
                <w:snapToGrid w:val="0"/>
                <w:szCs w:val="20"/>
                <w:lang w:eastAsia="ru-RU"/>
              </w:rPr>
              <w:t xml:space="preserve">4. </w:t>
            </w:r>
            <w:proofErr w:type="gramStart"/>
            <w:r w:rsidRPr="004D4220">
              <w:rPr>
                <w:rFonts w:ascii="Times New Roman" w:eastAsia="Times New Roman" w:hAnsi="Times New Roman"/>
                <w:snapToGrid w:val="0"/>
                <w:szCs w:val="20"/>
                <w:lang w:eastAsia="ru-RU"/>
              </w:rPr>
              <w:t>Поиск  решения</w:t>
            </w:r>
            <w:proofErr w:type="gramEnd"/>
            <w:r w:rsidRPr="004D4220">
              <w:rPr>
                <w:rFonts w:ascii="Times New Roman" w:eastAsia="Times New Roman" w:hAnsi="Times New Roman"/>
                <w:snapToGrid w:val="0"/>
                <w:szCs w:val="20"/>
                <w:lang w:eastAsia="ru-RU"/>
              </w:rPr>
              <w:t xml:space="preserve"> проблемы, проведение исследований (проектных работ) с поэтапным контролем и коррекцией результатов включают:</w:t>
            </w:r>
          </w:p>
        </w:tc>
        <w:tc>
          <w:tcPr>
            <w:tcW w:w="6570" w:type="dxa"/>
          </w:tcPr>
          <w:p w:rsidR="004D4220" w:rsidRPr="004D4220" w:rsidRDefault="004D4220" w:rsidP="004D4220">
            <w:pPr>
              <w:spacing w:after="0" w:line="240" w:lineRule="auto"/>
              <w:rPr>
                <w:rFonts w:ascii="Times New Roman" w:eastAsia="Times New Roman" w:hAnsi="Times New Roman"/>
                <w:snapToGrid w:val="0"/>
                <w:szCs w:val="20"/>
                <w:lang w:eastAsia="ru-RU"/>
              </w:rPr>
            </w:pPr>
            <w:proofErr w:type="gramStart"/>
            <w:r w:rsidRPr="004D4220">
              <w:rPr>
                <w:rFonts w:ascii="Times New Roman" w:eastAsia="Times New Roman" w:hAnsi="Times New Roman"/>
                <w:snapToGrid w:val="0"/>
                <w:szCs w:val="20"/>
                <w:lang w:eastAsia="ru-RU"/>
              </w:rPr>
              <w:t>Умение  наблюдать</w:t>
            </w:r>
            <w:proofErr w:type="gramEnd"/>
            <w:r w:rsidRPr="004D4220">
              <w:rPr>
                <w:rFonts w:ascii="Times New Roman" w:eastAsia="Times New Roman" w:hAnsi="Times New Roman"/>
                <w:snapToGrid w:val="0"/>
                <w:szCs w:val="20"/>
                <w:lang w:eastAsia="ru-RU"/>
              </w:rPr>
              <w:t>,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4D4220" w:rsidRPr="004D4220" w:rsidTr="004D4220">
        <w:tc>
          <w:tcPr>
            <w:tcW w:w="3348" w:type="dxa"/>
          </w:tcPr>
          <w:p w:rsidR="004D4220" w:rsidRPr="004D4220" w:rsidRDefault="004D4220" w:rsidP="004D4220">
            <w:pPr>
              <w:tabs>
                <w:tab w:val="left" w:pos="0"/>
                <w:tab w:val="left" w:pos="142"/>
              </w:tabs>
              <w:spacing w:after="0" w:line="240" w:lineRule="auto"/>
              <w:rPr>
                <w:rFonts w:ascii="Times New Roman" w:eastAsia="Times New Roman" w:hAnsi="Times New Roman"/>
                <w:snapToGrid w:val="0"/>
                <w:szCs w:val="20"/>
                <w:lang w:eastAsia="ru-RU"/>
              </w:rPr>
            </w:pPr>
            <w:r w:rsidRPr="004D4220">
              <w:rPr>
                <w:rFonts w:ascii="Times New Roman" w:eastAsia="Times New Roman" w:hAnsi="Times New Roman"/>
                <w:snapToGrid w:val="0"/>
                <w:szCs w:val="20"/>
                <w:lang w:eastAsia="ru-RU"/>
              </w:rPr>
              <w:t xml:space="preserve">5.Представление (изложение) результатов исследования или продукта проектных работ, его организация с целью </w:t>
            </w:r>
            <w:r w:rsidR="00BA0262">
              <w:rPr>
                <w:rFonts w:ascii="Times New Roman" w:eastAsia="Times New Roman" w:hAnsi="Times New Roman"/>
                <w:snapToGrid w:val="0"/>
                <w:szCs w:val="20"/>
                <w:lang w:eastAsia="ru-RU"/>
              </w:rPr>
              <w:t>ООО</w:t>
            </w:r>
            <w:r w:rsidRPr="004D4220">
              <w:rPr>
                <w:rFonts w:ascii="Times New Roman" w:eastAsia="Times New Roman" w:hAnsi="Times New Roman"/>
                <w:snapToGrid w:val="0"/>
                <w:szCs w:val="20"/>
                <w:lang w:eastAsia="ru-RU"/>
              </w:rPr>
              <w:t xml:space="preserve">тнесения с гипотезой, оформление результатов деятельности как </w:t>
            </w:r>
            <w:proofErr w:type="gramStart"/>
            <w:r w:rsidRPr="004D4220">
              <w:rPr>
                <w:rFonts w:ascii="Times New Roman" w:eastAsia="Times New Roman" w:hAnsi="Times New Roman"/>
                <w:snapToGrid w:val="0"/>
                <w:szCs w:val="20"/>
                <w:lang w:eastAsia="ru-RU"/>
              </w:rPr>
              <w:t>конечного  продукта</w:t>
            </w:r>
            <w:proofErr w:type="gramEnd"/>
            <w:r w:rsidRPr="004D4220">
              <w:rPr>
                <w:rFonts w:ascii="Times New Roman" w:eastAsia="Times New Roman" w:hAnsi="Times New Roman"/>
                <w:snapToGrid w:val="0"/>
                <w:szCs w:val="20"/>
                <w:lang w:eastAsia="ru-RU"/>
              </w:rPr>
              <w:t>, формулирование нового знания включают.</w:t>
            </w:r>
          </w:p>
        </w:tc>
        <w:tc>
          <w:tcPr>
            <w:tcW w:w="6570" w:type="dxa"/>
          </w:tcPr>
          <w:p w:rsidR="004D4220" w:rsidRPr="004D4220" w:rsidRDefault="004D4220" w:rsidP="004D4220">
            <w:pPr>
              <w:spacing w:after="0" w:line="240" w:lineRule="auto"/>
              <w:rPr>
                <w:rFonts w:ascii="Times New Roman" w:eastAsia="Times New Roman" w:hAnsi="Times New Roman"/>
                <w:snapToGrid w:val="0"/>
                <w:szCs w:val="20"/>
                <w:lang w:eastAsia="ru-RU"/>
              </w:rPr>
            </w:pPr>
            <w:r w:rsidRPr="004D4220">
              <w:rPr>
                <w:rFonts w:ascii="Times New Roman" w:eastAsia="Times New Roman" w:hAnsi="Times New Roman"/>
                <w:snapToGrid w:val="0"/>
                <w:szCs w:val="20"/>
                <w:lang w:eastAsia="ru-RU"/>
              </w:rPr>
              <w:t xml:space="preserve">Умение структурировать материал; обсуждение, объяснение, доказательство, защиту результатов, подготовку, планирование </w:t>
            </w:r>
            <w:r w:rsidR="00BA0262">
              <w:rPr>
                <w:rFonts w:ascii="Times New Roman" w:eastAsia="Times New Roman" w:hAnsi="Times New Roman"/>
                <w:snapToGrid w:val="0"/>
                <w:szCs w:val="20"/>
                <w:lang w:eastAsia="ru-RU"/>
              </w:rPr>
              <w:t>ООО</w:t>
            </w:r>
            <w:r w:rsidRPr="004D4220">
              <w:rPr>
                <w:rFonts w:ascii="Times New Roman" w:eastAsia="Times New Roman" w:hAnsi="Times New Roman"/>
                <w:snapToGrid w:val="0"/>
                <w:szCs w:val="20"/>
                <w:lang w:eastAsia="ru-RU"/>
              </w:rPr>
              <w:t>бщения о проведении исследования, его результатах и защите; оценку полученных результатов и их применение к новым ситуациям.</w:t>
            </w:r>
          </w:p>
        </w:tc>
      </w:tr>
    </w:tbl>
    <w:p w:rsidR="004D4220" w:rsidRPr="004D4220" w:rsidRDefault="004D4220" w:rsidP="004D4220">
      <w:pPr>
        <w:spacing w:after="0" w:line="240" w:lineRule="auto"/>
        <w:rPr>
          <w:rFonts w:ascii="Times New Roman" w:eastAsia="Times New Roman" w:hAnsi="Times New Roman"/>
          <w:snapToGrid w:val="0"/>
          <w:sz w:val="20"/>
          <w:szCs w:val="20"/>
          <w:lang w:eastAsia="ru-RU"/>
        </w:rPr>
      </w:pPr>
    </w:p>
    <w:p w:rsidR="004D4220" w:rsidRPr="004D4220" w:rsidRDefault="004D4220" w:rsidP="004D4220">
      <w:pPr>
        <w:spacing w:after="0" w:line="240" w:lineRule="auto"/>
        <w:ind w:firstLine="454"/>
        <w:jc w:val="both"/>
        <w:outlineLvl w:val="0"/>
        <w:rPr>
          <w:rFonts w:ascii="Times New Roman" w:eastAsia="Times New Roman" w:hAnsi="Times New Roman"/>
          <w:sz w:val="24"/>
          <w:szCs w:val="20"/>
          <w:lang w:eastAsia="ru-RU"/>
        </w:rPr>
      </w:pPr>
      <w:r w:rsidRPr="004D4220">
        <w:rPr>
          <w:rFonts w:ascii="Times New Roman" w:eastAsia="Times New Roman" w:hAnsi="Times New Roman"/>
          <w:sz w:val="24"/>
          <w:szCs w:val="20"/>
          <w:lang w:eastAsia="ru-RU"/>
        </w:rPr>
        <w:t>Для успешного осуществления учебно-исследовательской деятельности обучающиеся должны овладеть следующими действиями:</w:t>
      </w:r>
    </w:p>
    <w:p w:rsidR="004D4220" w:rsidRPr="004D4220" w:rsidRDefault="004D4220" w:rsidP="004D4220">
      <w:pPr>
        <w:spacing w:after="0" w:line="240" w:lineRule="auto"/>
        <w:ind w:firstLine="454"/>
        <w:jc w:val="both"/>
        <w:rPr>
          <w:rFonts w:ascii="Times New Roman" w:hAnsi="Times New Roman"/>
          <w:sz w:val="24"/>
          <w:szCs w:val="20"/>
        </w:rPr>
      </w:pPr>
      <w:r w:rsidRPr="004D4220">
        <w:rPr>
          <w:rFonts w:ascii="Times New Roman" w:hAnsi="Times New Roman"/>
          <w:sz w:val="24"/>
          <w:szCs w:val="20"/>
        </w:rPr>
        <w:t>• постановка проблемы и аргументирование её актуальности;</w:t>
      </w:r>
    </w:p>
    <w:p w:rsidR="004D4220" w:rsidRPr="004D4220" w:rsidRDefault="004D4220" w:rsidP="004D4220">
      <w:pPr>
        <w:spacing w:after="0" w:line="240" w:lineRule="auto"/>
        <w:ind w:firstLine="454"/>
        <w:jc w:val="both"/>
        <w:rPr>
          <w:rFonts w:ascii="Times New Roman" w:hAnsi="Times New Roman"/>
          <w:sz w:val="24"/>
          <w:szCs w:val="20"/>
        </w:rPr>
      </w:pPr>
      <w:r w:rsidRPr="004D4220">
        <w:rPr>
          <w:rFonts w:ascii="Times New Roman" w:hAnsi="Times New Roman"/>
          <w:sz w:val="24"/>
          <w:szCs w:val="20"/>
        </w:rPr>
        <w:t>• формулировка гипотезы исследования и раскрытие замысла — сущности будущей деятельности;</w:t>
      </w:r>
    </w:p>
    <w:p w:rsidR="004D4220" w:rsidRPr="004D4220" w:rsidRDefault="004D4220" w:rsidP="004D4220">
      <w:pPr>
        <w:spacing w:after="0" w:line="240" w:lineRule="auto"/>
        <w:ind w:firstLine="454"/>
        <w:jc w:val="both"/>
        <w:rPr>
          <w:rFonts w:ascii="Times New Roman" w:hAnsi="Times New Roman"/>
          <w:sz w:val="24"/>
          <w:szCs w:val="20"/>
        </w:rPr>
      </w:pPr>
      <w:r w:rsidRPr="004D4220">
        <w:rPr>
          <w:rFonts w:ascii="Times New Roman" w:hAnsi="Times New Roman"/>
          <w:sz w:val="24"/>
          <w:szCs w:val="20"/>
        </w:rPr>
        <w:t>• планирование исследовательских работ и выбор необходимого инструментария;</w:t>
      </w:r>
    </w:p>
    <w:p w:rsidR="004D4220" w:rsidRPr="004D4220" w:rsidRDefault="004D4220" w:rsidP="004D4220">
      <w:pPr>
        <w:spacing w:after="0" w:line="240" w:lineRule="auto"/>
        <w:ind w:firstLine="454"/>
        <w:jc w:val="both"/>
        <w:rPr>
          <w:rFonts w:ascii="Times New Roman" w:hAnsi="Times New Roman"/>
          <w:sz w:val="24"/>
          <w:szCs w:val="20"/>
        </w:rPr>
      </w:pPr>
      <w:r w:rsidRPr="004D4220">
        <w:rPr>
          <w:rFonts w:ascii="Times New Roman" w:hAnsi="Times New Roman"/>
          <w:sz w:val="24"/>
          <w:szCs w:val="20"/>
        </w:rPr>
        <w:t>• собственно проведение исследования с обязательным поэтапным контролем и коррекцией результатов работ;</w:t>
      </w:r>
    </w:p>
    <w:p w:rsidR="004D4220" w:rsidRPr="004D4220" w:rsidRDefault="004D4220" w:rsidP="004D4220">
      <w:pPr>
        <w:spacing w:after="0" w:line="240" w:lineRule="auto"/>
        <w:ind w:firstLine="454"/>
        <w:jc w:val="both"/>
        <w:rPr>
          <w:rFonts w:ascii="Times New Roman" w:hAnsi="Times New Roman"/>
          <w:sz w:val="24"/>
          <w:szCs w:val="20"/>
        </w:rPr>
      </w:pPr>
      <w:r w:rsidRPr="004D4220">
        <w:rPr>
          <w:rFonts w:ascii="Times New Roman" w:hAnsi="Times New Roman"/>
          <w:sz w:val="24"/>
          <w:szCs w:val="20"/>
        </w:rPr>
        <w:t>• оформление результатов учебно-исследовательской деятельности как конечного продукта;</w:t>
      </w:r>
    </w:p>
    <w:p w:rsidR="004D4220" w:rsidRPr="004D4220" w:rsidRDefault="004D4220" w:rsidP="004D4220">
      <w:pPr>
        <w:spacing w:after="0" w:line="240" w:lineRule="auto"/>
        <w:ind w:firstLine="454"/>
        <w:jc w:val="both"/>
        <w:rPr>
          <w:rFonts w:ascii="Times New Roman" w:hAnsi="Times New Roman"/>
          <w:sz w:val="24"/>
          <w:szCs w:val="20"/>
        </w:rPr>
      </w:pPr>
      <w:r w:rsidRPr="004D4220">
        <w:rPr>
          <w:rFonts w:ascii="Times New Roman" w:hAnsi="Times New Roman"/>
          <w:sz w:val="24"/>
          <w:szCs w:val="20"/>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B540EE" w:rsidRPr="004D4220"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4D4220">
        <w:rPr>
          <w:rFonts w:ascii="Times New Roman" w:hAnsi="Times New Roman"/>
          <w:color w:val="0D0D0D" w:themeColor="text1" w:themeTint="F2"/>
        </w:rPr>
        <w:t>Формы организации учебно-исследовательской деятельности на урочных занятиях могут быть следующими:</w:t>
      </w:r>
    </w:p>
    <w:p w:rsidR="00B540EE" w:rsidRPr="004D4220" w:rsidRDefault="00B540EE" w:rsidP="007722A0">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4D4220" w:rsidRDefault="00B540EE" w:rsidP="007722A0">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4D4220" w:rsidRDefault="00B540EE" w:rsidP="007722A0">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4D4220"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4D4220">
        <w:rPr>
          <w:rFonts w:ascii="Times New Roman" w:hAnsi="Times New Roman"/>
          <w:color w:val="0D0D0D" w:themeColor="text1" w:themeTint="F2"/>
        </w:rPr>
        <w:t>Формы организации учебно-исследовательской деятельности на внеурочных занятиях могут быть следующими:</w:t>
      </w:r>
    </w:p>
    <w:p w:rsidR="00B540EE" w:rsidRPr="004D4220" w:rsidRDefault="00B540EE" w:rsidP="007722A0">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исследовательская практика обучающихся;</w:t>
      </w:r>
    </w:p>
    <w:p w:rsidR="00B540EE" w:rsidRPr="004D4220" w:rsidRDefault="00B540EE" w:rsidP="007722A0">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4D4220" w:rsidRDefault="00B540EE" w:rsidP="007722A0">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4D4220" w:rsidRDefault="00B540EE" w:rsidP="007722A0">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4D4220">
        <w:rPr>
          <w:rFonts w:ascii="Times New Roman" w:hAnsi="Times New Roman"/>
          <w:color w:val="0D0D0D" w:themeColor="text1" w:themeTint="F2"/>
        </w:rPr>
        <w:t xml:space="preserve">включает </w:t>
      </w:r>
      <w:r w:rsidRPr="004D4220">
        <w:rPr>
          <w:rFonts w:ascii="Times New Roman" w:hAnsi="Times New Roman"/>
          <w:color w:val="0D0D0D" w:themeColor="text1" w:themeTint="F2"/>
        </w:rPr>
        <w:t>встречи с представителями науки и образования, экскурсии в учреждения науки и образования, сотрудничество с УНИО других школ;</w:t>
      </w:r>
    </w:p>
    <w:p w:rsidR="00B540EE" w:rsidRPr="004D4220" w:rsidRDefault="00B540EE" w:rsidP="007722A0">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4D4220"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4D4220">
        <w:rPr>
          <w:rFonts w:ascii="Times New Roman" w:hAnsi="Times New Roman"/>
          <w:color w:val="0D0D0D" w:themeColor="text1" w:themeTint="F2"/>
        </w:rPr>
        <w:t>Среди возможных форм представления результатов проектной деятельности можно выделить следующи</w:t>
      </w:r>
      <w:r w:rsidR="007D62DE" w:rsidRPr="004D4220">
        <w:rPr>
          <w:rFonts w:ascii="Times New Roman" w:hAnsi="Times New Roman"/>
          <w:color w:val="0D0D0D" w:themeColor="text1" w:themeTint="F2"/>
        </w:rPr>
        <w:t>е</w:t>
      </w:r>
      <w:r w:rsidRPr="004D4220">
        <w:rPr>
          <w:rFonts w:ascii="Times New Roman" w:hAnsi="Times New Roman"/>
          <w:color w:val="0D0D0D" w:themeColor="text1" w:themeTint="F2"/>
        </w:rPr>
        <w:t>:</w:t>
      </w:r>
    </w:p>
    <w:p w:rsidR="00B540EE" w:rsidRPr="004D4220" w:rsidRDefault="00B540EE" w:rsidP="007722A0">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 xml:space="preserve">макеты, модели, рабочие установки, схемы, </w:t>
      </w:r>
      <w:proofErr w:type="gramStart"/>
      <w:r w:rsidRPr="004D4220">
        <w:rPr>
          <w:rFonts w:ascii="Times New Roman" w:hAnsi="Times New Roman"/>
          <w:color w:val="0D0D0D" w:themeColor="text1" w:themeTint="F2"/>
        </w:rPr>
        <w:t>план-карт</w:t>
      </w:r>
      <w:r w:rsidR="007D62DE" w:rsidRPr="004D4220">
        <w:rPr>
          <w:rFonts w:ascii="Times New Roman" w:hAnsi="Times New Roman"/>
          <w:color w:val="0D0D0D" w:themeColor="text1" w:themeTint="F2"/>
        </w:rPr>
        <w:t>ы</w:t>
      </w:r>
      <w:proofErr w:type="gramEnd"/>
      <w:r w:rsidRPr="004D4220">
        <w:rPr>
          <w:rFonts w:ascii="Times New Roman" w:hAnsi="Times New Roman"/>
          <w:color w:val="0D0D0D" w:themeColor="text1" w:themeTint="F2"/>
        </w:rPr>
        <w:t>;</w:t>
      </w:r>
    </w:p>
    <w:p w:rsidR="00B540EE" w:rsidRPr="004D4220" w:rsidRDefault="00B540EE" w:rsidP="007722A0">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постеры, презентации;</w:t>
      </w:r>
    </w:p>
    <w:p w:rsidR="00B540EE" w:rsidRPr="004D4220" w:rsidRDefault="00B540EE" w:rsidP="007722A0">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альбомы, буклеты, брошюры, книги;</w:t>
      </w:r>
    </w:p>
    <w:p w:rsidR="00B540EE" w:rsidRPr="004D4220" w:rsidRDefault="00B540EE" w:rsidP="007722A0">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реконструкции событий;</w:t>
      </w:r>
    </w:p>
    <w:p w:rsidR="00B540EE" w:rsidRPr="004D4220" w:rsidRDefault="00B540EE" w:rsidP="007722A0">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эссе, рассказы, стихи, рисунки;</w:t>
      </w:r>
    </w:p>
    <w:p w:rsidR="00B540EE" w:rsidRPr="004D4220" w:rsidRDefault="00B540EE" w:rsidP="007722A0">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результаты исследовательских экспедиций, обработки архивов и мемуаров;</w:t>
      </w:r>
    </w:p>
    <w:p w:rsidR="00B540EE" w:rsidRPr="004D4220" w:rsidRDefault="00B540EE" w:rsidP="007722A0">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документальные фильмы, мультфильмы;</w:t>
      </w:r>
    </w:p>
    <w:p w:rsidR="00B540EE" w:rsidRPr="004D4220" w:rsidRDefault="00B540EE" w:rsidP="007722A0">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выставки, игры, тематические вечера, концерты;</w:t>
      </w:r>
    </w:p>
    <w:p w:rsidR="00B540EE" w:rsidRPr="004D4220" w:rsidRDefault="00B540EE" w:rsidP="007722A0">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сценарии мероприятий;</w:t>
      </w:r>
    </w:p>
    <w:p w:rsidR="00B540EE" w:rsidRPr="004D4220" w:rsidRDefault="00B540EE" w:rsidP="007722A0">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4D4220">
        <w:rPr>
          <w:rFonts w:ascii="Times New Roman" w:hAnsi="Times New Roman"/>
          <w:color w:val="0D0D0D" w:themeColor="text1" w:themeTint="F2"/>
        </w:rPr>
        <w:t>веб-сайты, программное обеспечение, компакт-диски (или другие цифровые носители) и др.</w:t>
      </w:r>
    </w:p>
    <w:p w:rsidR="0041296F" w:rsidRPr="0041296F" w:rsidRDefault="0041296F" w:rsidP="0041296F">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roofErr w:type="gramStart"/>
      <w:r w:rsidRPr="0041296F">
        <w:rPr>
          <w:rFonts w:ascii="Times New Roman" w:hAnsi="Times New Roman"/>
          <w:color w:val="0D0D0D" w:themeColor="text1" w:themeTint="F2"/>
        </w:rPr>
        <w:t>Оценивание  учебно</w:t>
      </w:r>
      <w:proofErr w:type="gramEnd"/>
      <w:r w:rsidRPr="0041296F">
        <w:rPr>
          <w:rFonts w:ascii="Times New Roman" w:hAnsi="Times New Roman"/>
          <w:color w:val="0D0D0D" w:themeColor="text1" w:themeTint="F2"/>
        </w:rPr>
        <w:t>-исследовательской и проектной деятельности обучающихся может производиться не одной оценкой, а несколькими по разным критериям:</w:t>
      </w:r>
    </w:p>
    <w:p w:rsidR="0041296F" w:rsidRPr="0041296F" w:rsidRDefault="0041296F" w:rsidP="0041296F">
      <w:pPr>
        <w:pStyle w:val="a7"/>
        <w:widowControl w:val="0"/>
        <w:tabs>
          <w:tab w:val="left" w:pos="567"/>
        </w:tabs>
        <w:spacing w:before="0" w:beforeAutospacing="0" w:after="0" w:afterAutospacing="0"/>
        <w:ind w:firstLine="567"/>
        <w:jc w:val="both"/>
        <w:rPr>
          <w:rFonts w:ascii="Times New Roman" w:hAnsi="Times New Roman"/>
          <w:color w:val="0D0D0D" w:themeColor="text1" w:themeTint="F2"/>
        </w:rPr>
      </w:pPr>
      <w:r w:rsidRPr="0041296F">
        <w:rPr>
          <w:rFonts w:ascii="Times New Roman" w:hAnsi="Times New Roman"/>
          <w:color w:val="0D0D0D" w:themeColor="text1" w:themeTint="F2"/>
        </w:rPr>
        <w:t>•</w:t>
      </w:r>
      <w:r w:rsidRPr="0041296F">
        <w:rPr>
          <w:rFonts w:ascii="Times New Roman" w:hAnsi="Times New Roman"/>
          <w:color w:val="0D0D0D" w:themeColor="text1" w:themeTint="F2"/>
        </w:rPr>
        <w:tab/>
        <w:t>степень самостоятельности в выполнении различных этапов работы над проектом;</w:t>
      </w:r>
    </w:p>
    <w:p w:rsidR="0041296F" w:rsidRPr="0041296F" w:rsidRDefault="0041296F" w:rsidP="0041296F">
      <w:pPr>
        <w:pStyle w:val="a7"/>
        <w:widowControl w:val="0"/>
        <w:tabs>
          <w:tab w:val="left" w:pos="567"/>
        </w:tabs>
        <w:spacing w:before="0" w:beforeAutospacing="0" w:after="0" w:afterAutospacing="0"/>
        <w:ind w:firstLine="567"/>
        <w:jc w:val="both"/>
        <w:rPr>
          <w:rFonts w:ascii="Times New Roman" w:hAnsi="Times New Roman"/>
          <w:color w:val="0D0D0D" w:themeColor="text1" w:themeTint="F2"/>
        </w:rPr>
      </w:pPr>
      <w:r w:rsidRPr="0041296F">
        <w:rPr>
          <w:rFonts w:ascii="Times New Roman" w:hAnsi="Times New Roman"/>
          <w:color w:val="0D0D0D" w:themeColor="text1" w:themeTint="F2"/>
        </w:rPr>
        <w:t>•</w:t>
      </w:r>
      <w:r w:rsidRPr="0041296F">
        <w:rPr>
          <w:rFonts w:ascii="Times New Roman" w:hAnsi="Times New Roman"/>
          <w:color w:val="0D0D0D" w:themeColor="text1" w:themeTint="F2"/>
        </w:rPr>
        <w:tab/>
        <w:t>степень включенности в групповую работу и четкость выполнения отведенной роли;</w:t>
      </w:r>
    </w:p>
    <w:p w:rsidR="0041296F" w:rsidRPr="0041296F" w:rsidRDefault="0041296F" w:rsidP="0041296F">
      <w:pPr>
        <w:pStyle w:val="a7"/>
        <w:widowControl w:val="0"/>
        <w:tabs>
          <w:tab w:val="left" w:pos="567"/>
        </w:tabs>
        <w:spacing w:before="0" w:beforeAutospacing="0" w:after="0" w:afterAutospacing="0"/>
        <w:ind w:firstLine="567"/>
        <w:jc w:val="both"/>
        <w:rPr>
          <w:rFonts w:ascii="Times New Roman" w:hAnsi="Times New Roman"/>
          <w:color w:val="0D0D0D" w:themeColor="text1" w:themeTint="F2"/>
        </w:rPr>
      </w:pPr>
      <w:r w:rsidRPr="0041296F">
        <w:rPr>
          <w:rFonts w:ascii="Times New Roman" w:hAnsi="Times New Roman"/>
          <w:color w:val="0D0D0D" w:themeColor="text1" w:themeTint="F2"/>
        </w:rPr>
        <w:t>•</w:t>
      </w:r>
      <w:r w:rsidRPr="0041296F">
        <w:rPr>
          <w:rFonts w:ascii="Times New Roman" w:hAnsi="Times New Roman"/>
          <w:color w:val="0D0D0D" w:themeColor="text1" w:themeTint="F2"/>
        </w:rPr>
        <w:tab/>
        <w:t>практическое использование предметных и универсальных учебных действий;</w:t>
      </w:r>
    </w:p>
    <w:p w:rsidR="0041296F" w:rsidRPr="0041296F" w:rsidRDefault="0041296F" w:rsidP="0041296F">
      <w:pPr>
        <w:pStyle w:val="a7"/>
        <w:widowControl w:val="0"/>
        <w:tabs>
          <w:tab w:val="left" w:pos="567"/>
        </w:tabs>
        <w:spacing w:before="0" w:beforeAutospacing="0" w:after="0" w:afterAutospacing="0"/>
        <w:ind w:firstLine="567"/>
        <w:jc w:val="both"/>
        <w:rPr>
          <w:rFonts w:ascii="Times New Roman" w:hAnsi="Times New Roman"/>
          <w:color w:val="0D0D0D" w:themeColor="text1" w:themeTint="F2"/>
        </w:rPr>
      </w:pPr>
      <w:r w:rsidRPr="0041296F">
        <w:rPr>
          <w:rFonts w:ascii="Times New Roman" w:hAnsi="Times New Roman"/>
          <w:color w:val="0D0D0D" w:themeColor="text1" w:themeTint="F2"/>
        </w:rPr>
        <w:t>•</w:t>
      </w:r>
      <w:r w:rsidRPr="0041296F">
        <w:rPr>
          <w:rFonts w:ascii="Times New Roman" w:hAnsi="Times New Roman"/>
          <w:color w:val="0D0D0D" w:themeColor="text1" w:themeTint="F2"/>
        </w:rPr>
        <w:tab/>
        <w:t>количество новой информации, использованной для выполнения проекта;</w:t>
      </w:r>
    </w:p>
    <w:p w:rsidR="0041296F" w:rsidRPr="0041296F" w:rsidRDefault="0041296F" w:rsidP="0041296F">
      <w:pPr>
        <w:pStyle w:val="a7"/>
        <w:widowControl w:val="0"/>
        <w:tabs>
          <w:tab w:val="left" w:pos="567"/>
        </w:tabs>
        <w:spacing w:before="0" w:beforeAutospacing="0" w:after="0" w:afterAutospacing="0"/>
        <w:ind w:firstLine="567"/>
        <w:jc w:val="both"/>
        <w:rPr>
          <w:rFonts w:ascii="Times New Roman" w:hAnsi="Times New Roman"/>
          <w:color w:val="0D0D0D" w:themeColor="text1" w:themeTint="F2"/>
        </w:rPr>
      </w:pPr>
      <w:r w:rsidRPr="0041296F">
        <w:rPr>
          <w:rFonts w:ascii="Times New Roman" w:hAnsi="Times New Roman"/>
          <w:color w:val="0D0D0D" w:themeColor="text1" w:themeTint="F2"/>
        </w:rPr>
        <w:t>•</w:t>
      </w:r>
      <w:r w:rsidRPr="0041296F">
        <w:rPr>
          <w:rFonts w:ascii="Times New Roman" w:hAnsi="Times New Roman"/>
          <w:color w:val="0D0D0D" w:themeColor="text1" w:themeTint="F2"/>
        </w:rPr>
        <w:tab/>
        <w:t>степень осмысления использованной информации;</w:t>
      </w:r>
    </w:p>
    <w:p w:rsidR="0041296F" w:rsidRPr="0041296F" w:rsidRDefault="0041296F" w:rsidP="0041296F">
      <w:pPr>
        <w:pStyle w:val="a7"/>
        <w:widowControl w:val="0"/>
        <w:tabs>
          <w:tab w:val="left" w:pos="567"/>
        </w:tabs>
        <w:spacing w:before="0" w:beforeAutospacing="0" w:after="0" w:afterAutospacing="0"/>
        <w:ind w:firstLine="567"/>
        <w:jc w:val="both"/>
        <w:rPr>
          <w:rFonts w:ascii="Times New Roman" w:hAnsi="Times New Roman"/>
          <w:color w:val="0D0D0D" w:themeColor="text1" w:themeTint="F2"/>
        </w:rPr>
      </w:pPr>
      <w:r w:rsidRPr="0041296F">
        <w:rPr>
          <w:rFonts w:ascii="Times New Roman" w:hAnsi="Times New Roman"/>
          <w:color w:val="0D0D0D" w:themeColor="text1" w:themeTint="F2"/>
        </w:rPr>
        <w:t>•</w:t>
      </w:r>
      <w:r w:rsidRPr="0041296F">
        <w:rPr>
          <w:rFonts w:ascii="Times New Roman" w:hAnsi="Times New Roman"/>
          <w:color w:val="0D0D0D" w:themeColor="text1" w:themeTint="F2"/>
        </w:rPr>
        <w:tab/>
        <w:t>уровень сложности и степень владения использованными методиками;</w:t>
      </w:r>
    </w:p>
    <w:p w:rsidR="0041296F" w:rsidRPr="0041296F" w:rsidRDefault="0041296F" w:rsidP="0041296F">
      <w:pPr>
        <w:pStyle w:val="a7"/>
        <w:widowControl w:val="0"/>
        <w:tabs>
          <w:tab w:val="left" w:pos="567"/>
        </w:tabs>
        <w:spacing w:before="0" w:beforeAutospacing="0" w:after="0" w:afterAutospacing="0"/>
        <w:ind w:firstLine="567"/>
        <w:jc w:val="both"/>
        <w:rPr>
          <w:rFonts w:ascii="Times New Roman" w:hAnsi="Times New Roman"/>
          <w:color w:val="0D0D0D" w:themeColor="text1" w:themeTint="F2"/>
        </w:rPr>
      </w:pPr>
      <w:r w:rsidRPr="0041296F">
        <w:rPr>
          <w:rFonts w:ascii="Times New Roman" w:hAnsi="Times New Roman"/>
          <w:color w:val="0D0D0D" w:themeColor="text1" w:themeTint="F2"/>
        </w:rPr>
        <w:t>•</w:t>
      </w:r>
      <w:r w:rsidRPr="0041296F">
        <w:rPr>
          <w:rFonts w:ascii="Times New Roman" w:hAnsi="Times New Roman"/>
          <w:color w:val="0D0D0D" w:themeColor="text1" w:themeTint="F2"/>
        </w:rPr>
        <w:tab/>
        <w:t>оригинальность идеи, способа решения проблемы;</w:t>
      </w:r>
    </w:p>
    <w:p w:rsidR="0041296F" w:rsidRPr="0041296F" w:rsidRDefault="0041296F" w:rsidP="0041296F">
      <w:pPr>
        <w:pStyle w:val="a7"/>
        <w:widowControl w:val="0"/>
        <w:tabs>
          <w:tab w:val="left" w:pos="567"/>
        </w:tabs>
        <w:spacing w:before="0" w:beforeAutospacing="0" w:after="0" w:afterAutospacing="0"/>
        <w:ind w:firstLine="567"/>
        <w:jc w:val="both"/>
        <w:rPr>
          <w:rFonts w:ascii="Times New Roman" w:hAnsi="Times New Roman"/>
          <w:color w:val="0D0D0D" w:themeColor="text1" w:themeTint="F2"/>
        </w:rPr>
      </w:pPr>
      <w:r w:rsidRPr="0041296F">
        <w:rPr>
          <w:rFonts w:ascii="Times New Roman" w:hAnsi="Times New Roman"/>
          <w:color w:val="0D0D0D" w:themeColor="text1" w:themeTint="F2"/>
        </w:rPr>
        <w:t>•</w:t>
      </w:r>
      <w:r w:rsidRPr="0041296F">
        <w:rPr>
          <w:rFonts w:ascii="Times New Roman" w:hAnsi="Times New Roman"/>
          <w:color w:val="0D0D0D" w:themeColor="text1" w:themeTint="F2"/>
        </w:rPr>
        <w:tab/>
        <w:t>осмысление проблемы проекта и формулирование цели проекта или исследования;</w:t>
      </w:r>
    </w:p>
    <w:p w:rsidR="0041296F" w:rsidRPr="0041296F" w:rsidRDefault="0041296F" w:rsidP="0041296F">
      <w:pPr>
        <w:pStyle w:val="a7"/>
        <w:widowControl w:val="0"/>
        <w:tabs>
          <w:tab w:val="left" w:pos="567"/>
        </w:tabs>
        <w:spacing w:before="0" w:beforeAutospacing="0" w:after="0" w:afterAutospacing="0"/>
        <w:ind w:firstLine="567"/>
        <w:jc w:val="both"/>
        <w:rPr>
          <w:rFonts w:ascii="Times New Roman" w:hAnsi="Times New Roman"/>
          <w:color w:val="0D0D0D" w:themeColor="text1" w:themeTint="F2"/>
        </w:rPr>
      </w:pPr>
      <w:r w:rsidRPr="0041296F">
        <w:rPr>
          <w:rFonts w:ascii="Times New Roman" w:hAnsi="Times New Roman"/>
          <w:color w:val="0D0D0D" w:themeColor="text1" w:themeTint="F2"/>
        </w:rPr>
        <w:t>•</w:t>
      </w:r>
      <w:r w:rsidRPr="0041296F">
        <w:rPr>
          <w:rFonts w:ascii="Times New Roman" w:hAnsi="Times New Roman"/>
          <w:color w:val="0D0D0D" w:themeColor="text1" w:themeTint="F2"/>
        </w:rPr>
        <w:tab/>
        <w:t xml:space="preserve">уровень организации и проведения презентации: устного </w:t>
      </w:r>
      <w:r w:rsidR="00BA0262">
        <w:rPr>
          <w:rFonts w:ascii="Times New Roman" w:hAnsi="Times New Roman"/>
          <w:color w:val="0D0D0D" w:themeColor="text1" w:themeTint="F2"/>
        </w:rPr>
        <w:t>ООО</w:t>
      </w:r>
      <w:r w:rsidRPr="0041296F">
        <w:rPr>
          <w:rFonts w:ascii="Times New Roman" w:hAnsi="Times New Roman"/>
          <w:color w:val="0D0D0D" w:themeColor="text1" w:themeTint="F2"/>
        </w:rPr>
        <w:t>бщения, письменного отчета, обеспечения объектами наглядности;</w:t>
      </w:r>
    </w:p>
    <w:p w:rsidR="0041296F" w:rsidRPr="0041296F" w:rsidRDefault="0041296F" w:rsidP="0041296F">
      <w:pPr>
        <w:pStyle w:val="a7"/>
        <w:widowControl w:val="0"/>
        <w:tabs>
          <w:tab w:val="left" w:pos="567"/>
        </w:tabs>
        <w:spacing w:before="0" w:beforeAutospacing="0" w:after="0" w:afterAutospacing="0"/>
        <w:ind w:firstLine="567"/>
        <w:jc w:val="both"/>
        <w:rPr>
          <w:rFonts w:ascii="Times New Roman" w:hAnsi="Times New Roman"/>
          <w:color w:val="0D0D0D" w:themeColor="text1" w:themeTint="F2"/>
        </w:rPr>
      </w:pPr>
      <w:r w:rsidRPr="0041296F">
        <w:rPr>
          <w:rFonts w:ascii="Times New Roman" w:hAnsi="Times New Roman"/>
          <w:color w:val="0D0D0D" w:themeColor="text1" w:themeTint="F2"/>
        </w:rPr>
        <w:t>•</w:t>
      </w:r>
      <w:r w:rsidRPr="0041296F">
        <w:rPr>
          <w:rFonts w:ascii="Times New Roman" w:hAnsi="Times New Roman"/>
          <w:color w:val="0D0D0D" w:themeColor="text1" w:themeTint="F2"/>
        </w:rPr>
        <w:tab/>
      </w:r>
      <w:proofErr w:type="gramStart"/>
      <w:r w:rsidRPr="0041296F">
        <w:rPr>
          <w:rFonts w:ascii="Times New Roman" w:hAnsi="Times New Roman"/>
          <w:color w:val="0D0D0D" w:themeColor="text1" w:themeTint="F2"/>
        </w:rPr>
        <w:t>владение  рефлексией</w:t>
      </w:r>
      <w:proofErr w:type="gramEnd"/>
      <w:r w:rsidRPr="0041296F">
        <w:rPr>
          <w:rFonts w:ascii="Times New Roman" w:hAnsi="Times New Roman"/>
          <w:color w:val="0D0D0D" w:themeColor="text1" w:themeTint="F2"/>
        </w:rPr>
        <w:t>;</w:t>
      </w:r>
    </w:p>
    <w:p w:rsidR="0041296F" w:rsidRPr="0041296F" w:rsidRDefault="0041296F" w:rsidP="0041296F">
      <w:pPr>
        <w:pStyle w:val="a7"/>
        <w:widowControl w:val="0"/>
        <w:tabs>
          <w:tab w:val="left" w:pos="567"/>
        </w:tabs>
        <w:spacing w:before="0" w:beforeAutospacing="0" w:after="0" w:afterAutospacing="0"/>
        <w:ind w:firstLine="567"/>
        <w:jc w:val="both"/>
        <w:rPr>
          <w:rFonts w:ascii="Times New Roman" w:hAnsi="Times New Roman"/>
          <w:color w:val="0D0D0D" w:themeColor="text1" w:themeTint="F2"/>
        </w:rPr>
      </w:pPr>
      <w:r w:rsidRPr="0041296F">
        <w:rPr>
          <w:rFonts w:ascii="Times New Roman" w:hAnsi="Times New Roman"/>
          <w:color w:val="0D0D0D" w:themeColor="text1" w:themeTint="F2"/>
        </w:rPr>
        <w:t>•</w:t>
      </w:r>
      <w:r w:rsidRPr="0041296F">
        <w:rPr>
          <w:rFonts w:ascii="Times New Roman" w:hAnsi="Times New Roman"/>
          <w:color w:val="0D0D0D" w:themeColor="text1" w:themeTint="F2"/>
        </w:rPr>
        <w:tab/>
        <w:t>творческий подход в подготовке объектов наглядности презентации;</w:t>
      </w:r>
    </w:p>
    <w:p w:rsidR="0041296F" w:rsidRPr="0041296F" w:rsidRDefault="0041296F" w:rsidP="0041296F">
      <w:pPr>
        <w:pStyle w:val="a7"/>
        <w:widowControl w:val="0"/>
        <w:tabs>
          <w:tab w:val="left" w:pos="567"/>
        </w:tabs>
        <w:spacing w:before="0" w:beforeAutospacing="0" w:after="0" w:afterAutospacing="0"/>
        <w:ind w:firstLine="567"/>
        <w:jc w:val="both"/>
        <w:rPr>
          <w:rFonts w:ascii="Times New Roman" w:hAnsi="Times New Roman"/>
          <w:color w:val="0D0D0D" w:themeColor="text1" w:themeTint="F2"/>
        </w:rPr>
      </w:pPr>
      <w:r w:rsidRPr="0041296F">
        <w:rPr>
          <w:rFonts w:ascii="Times New Roman" w:hAnsi="Times New Roman"/>
          <w:color w:val="0D0D0D" w:themeColor="text1" w:themeTint="F2"/>
        </w:rPr>
        <w:t>•</w:t>
      </w:r>
      <w:r w:rsidRPr="0041296F">
        <w:rPr>
          <w:rFonts w:ascii="Times New Roman" w:hAnsi="Times New Roman"/>
          <w:color w:val="0D0D0D" w:themeColor="text1" w:themeTint="F2"/>
        </w:rPr>
        <w:tab/>
        <w:t>социальное и прикладное значение полученных результатов.</w:t>
      </w:r>
    </w:p>
    <w:p w:rsidR="0041296F" w:rsidRPr="0041296F" w:rsidRDefault="0041296F" w:rsidP="0041296F">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41296F">
        <w:rPr>
          <w:rFonts w:ascii="Times New Roman" w:hAnsi="Times New Roman"/>
          <w:color w:val="0D0D0D" w:themeColor="text1" w:themeTint="F2"/>
        </w:rPr>
        <w:t>В списке представлены возможные критерии оценивания, выбор которых зависит от конкретной ситуации.</w:t>
      </w:r>
    </w:p>
    <w:p w:rsidR="00B540EE" w:rsidRPr="004D4220" w:rsidRDefault="0041296F" w:rsidP="0041296F">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41296F">
        <w:rPr>
          <w:rFonts w:ascii="Times New Roman" w:hAnsi="Times New Roman"/>
          <w:color w:val="0D0D0D" w:themeColor="text1" w:themeTint="F2"/>
        </w:rPr>
        <w:t xml:space="preserve">При этом </w:t>
      </w:r>
      <w:proofErr w:type="gramStart"/>
      <w:r w:rsidRPr="0041296F">
        <w:rPr>
          <w:rFonts w:ascii="Times New Roman" w:hAnsi="Times New Roman"/>
          <w:color w:val="0D0D0D" w:themeColor="text1" w:themeTint="F2"/>
        </w:rPr>
        <w:t>ключевым  результатом</w:t>
      </w:r>
      <w:proofErr w:type="gramEnd"/>
      <w:r w:rsidRPr="0041296F">
        <w:rPr>
          <w:rFonts w:ascii="Times New Roman" w:hAnsi="Times New Roman"/>
          <w:color w:val="0D0D0D" w:themeColor="text1" w:themeTint="F2"/>
        </w:rPr>
        <w:t xml:space="preserve"> образования является  способность  ученика к моменту завершения образования действовать самостоятельно, инициативно и ответственно при решении  учебных и практических задач.</w:t>
      </w:r>
      <w:r w:rsidR="00B540EE" w:rsidRPr="004D4220">
        <w:rPr>
          <w:rFonts w:ascii="Times New Roman" w:hAnsi="Times New Roman"/>
          <w:color w:val="0D0D0D" w:themeColor="text1" w:themeTint="F2"/>
        </w:rPr>
        <w:t>.</w:t>
      </w:r>
    </w:p>
    <w:p w:rsidR="00B540EE" w:rsidRPr="004D4220"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4D4220">
        <w:rPr>
          <w:rFonts w:ascii="Times New Roman" w:hAnsi="Times New Roman"/>
          <w:color w:val="0D0D0D" w:themeColor="text1" w:themeTint="F2"/>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063957" w:rsidRDefault="00B540EE" w:rsidP="003D2B30">
      <w:pPr>
        <w:pStyle w:val="a7"/>
        <w:widowControl w:val="0"/>
        <w:tabs>
          <w:tab w:val="left" w:pos="567"/>
        </w:tabs>
        <w:spacing w:before="0" w:beforeAutospacing="0" w:after="0" w:afterAutospacing="0"/>
        <w:jc w:val="both"/>
        <w:rPr>
          <w:rFonts w:ascii="Times New Roman" w:hAnsi="Times New Roman"/>
          <w:color w:val="0D0D0D" w:themeColor="text1" w:themeTint="F2"/>
        </w:rPr>
      </w:pPr>
    </w:p>
    <w:p w:rsidR="00B540EE" w:rsidRPr="00063957" w:rsidRDefault="0021451B" w:rsidP="0041296F">
      <w:pPr>
        <w:pStyle w:val="a7"/>
        <w:widowControl w:val="0"/>
        <w:tabs>
          <w:tab w:val="left" w:pos="567"/>
        </w:tabs>
        <w:spacing w:before="0" w:beforeAutospacing="0" w:after="0" w:afterAutospacing="0"/>
        <w:ind w:firstLine="709"/>
        <w:jc w:val="both"/>
        <w:rPr>
          <w:rFonts w:ascii="Times New Roman" w:hAnsi="Times New Roman"/>
          <w:b/>
          <w:color w:val="0D0D0D" w:themeColor="text1" w:themeTint="F2"/>
        </w:rPr>
      </w:pPr>
      <w:r w:rsidRPr="00063957">
        <w:rPr>
          <w:rFonts w:ascii="Times New Roman" w:hAnsi="Times New Roman"/>
          <w:b/>
          <w:color w:val="0D0D0D" w:themeColor="text1" w:themeTint="F2"/>
        </w:rPr>
        <w:t xml:space="preserve">2.1.6. </w:t>
      </w:r>
      <w:r w:rsidR="00B540EE" w:rsidRPr="00063957">
        <w:rPr>
          <w:rFonts w:ascii="Times New Roman" w:hAnsi="Times New Roman"/>
          <w:b/>
          <w:color w:val="0D0D0D" w:themeColor="text1" w:themeTint="F2"/>
        </w:rPr>
        <w:t xml:space="preserve">Описание содержания, видов и форм организации учебной деятельности по развитию </w:t>
      </w:r>
      <w:r w:rsidR="00B46327" w:rsidRPr="00063957">
        <w:rPr>
          <w:rFonts w:ascii="Times New Roman" w:hAnsi="Times New Roman"/>
          <w:b/>
          <w:color w:val="0D0D0D" w:themeColor="text1" w:themeTint="F2"/>
        </w:rPr>
        <w:t>информационно-коммуникационных технологий</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color w:val="0D0D0D" w:themeColor="text1" w:themeTint="F2"/>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063957">
        <w:rPr>
          <w:rFonts w:ascii="Times New Roman" w:hAnsi="Times New Roman"/>
          <w:color w:val="0D0D0D" w:themeColor="text1" w:themeTint="F2"/>
        </w:rPr>
        <w:t xml:space="preserve"> (ИКТ)</w:t>
      </w:r>
      <w:r w:rsidRPr="00063957">
        <w:rPr>
          <w:rFonts w:ascii="Times New Roman" w:hAnsi="Times New Roman"/>
          <w:color w:val="0D0D0D" w:themeColor="text1" w:themeTint="F2"/>
        </w:rPr>
        <w:t xml:space="preserve">. </w:t>
      </w:r>
      <w:r w:rsidR="00E5382A" w:rsidRPr="00063957">
        <w:rPr>
          <w:rFonts w:ascii="Times New Roman" w:hAnsi="Times New Roman"/>
          <w:color w:val="0D0D0D" w:themeColor="text1" w:themeTint="F2"/>
        </w:rPr>
        <w:t>П</w:t>
      </w:r>
      <w:r w:rsidRPr="00063957">
        <w:rPr>
          <w:rFonts w:ascii="Times New Roman" w:hAnsi="Times New Roman"/>
          <w:color w:val="0D0D0D" w:themeColor="text1" w:themeTint="F2"/>
        </w:rPr>
        <w:t>рограмма развития УУД обеспечива</w:t>
      </w:r>
      <w:r w:rsidR="00063957" w:rsidRPr="00063957">
        <w:rPr>
          <w:rFonts w:ascii="Times New Roman" w:hAnsi="Times New Roman"/>
          <w:color w:val="0D0D0D" w:themeColor="text1" w:themeTint="F2"/>
        </w:rPr>
        <w:t>ет</w:t>
      </w:r>
      <w:r w:rsidRPr="00063957">
        <w:rPr>
          <w:rFonts w:ascii="Times New Roman" w:hAnsi="Times New Roman"/>
          <w:color w:val="0D0D0D" w:themeColor="text1" w:themeTint="F2"/>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color w:val="0D0D0D" w:themeColor="text1" w:themeTint="F2"/>
        </w:rPr>
        <w:t xml:space="preserve">В настоящее время значительно присутствие компьютерных и </w:t>
      </w:r>
      <w:r w:rsidR="00B46327" w:rsidRPr="00063957">
        <w:rPr>
          <w:rFonts w:ascii="Times New Roman" w:hAnsi="Times New Roman"/>
          <w:color w:val="0D0D0D" w:themeColor="text1" w:themeTint="F2"/>
        </w:rPr>
        <w:t>интернет</w:t>
      </w:r>
      <w:r w:rsidRPr="00063957">
        <w:rPr>
          <w:rFonts w:ascii="Times New Roman" w:hAnsi="Times New Roman"/>
          <w:color w:val="0D0D0D" w:themeColor="text1" w:themeTint="F2"/>
        </w:rPr>
        <w:t xml:space="preserve">-технологий в повседневной деятельности обучающегося, в том числе вне времени нахождения в </w:t>
      </w:r>
      <w:r w:rsidR="00A52D95" w:rsidRPr="00063957">
        <w:rPr>
          <w:rFonts w:ascii="Times New Roman" w:hAnsi="Times New Roman"/>
          <w:color w:val="0D0D0D" w:themeColor="text1" w:themeTint="F2"/>
        </w:rPr>
        <w:t>МАОУ СОШ №76</w:t>
      </w:r>
      <w:r w:rsidRPr="00063957">
        <w:rPr>
          <w:rFonts w:ascii="Times New Roman" w:hAnsi="Times New Roman"/>
          <w:color w:val="0D0D0D" w:themeColor="text1" w:themeTint="F2"/>
        </w:rPr>
        <w:t xml:space="preserve">. В этой связи обучающийся может обладать целым рядом ИКТ-компетентностей, полученных им вне </w:t>
      </w:r>
      <w:r w:rsidR="00A52D95" w:rsidRPr="00063957">
        <w:rPr>
          <w:rFonts w:ascii="Times New Roman" w:hAnsi="Times New Roman"/>
          <w:color w:val="0D0D0D" w:themeColor="text1" w:themeTint="F2"/>
        </w:rPr>
        <w:t>МАОУ СОШ №76</w:t>
      </w:r>
      <w:r w:rsidRPr="00063957">
        <w:rPr>
          <w:rFonts w:ascii="Times New Roman" w:hAnsi="Times New Roman"/>
          <w:color w:val="0D0D0D" w:themeColor="text1" w:themeTint="F2"/>
        </w:rPr>
        <w:t xml:space="preserve">. В этом контексте важным направлением деятельности </w:t>
      </w:r>
      <w:r w:rsidR="00A52D95" w:rsidRPr="00063957">
        <w:rPr>
          <w:rFonts w:ascii="Times New Roman" w:hAnsi="Times New Roman"/>
          <w:color w:val="0D0D0D" w:themeColor="text1" w:themeTint="F2"/>
        </w:rPr>
        <w:t>МАОУ СОШ №76</w:t>
      </w:r>
      <w:r w:rsidRPr="00063957">
        <w:rPr>
          <w:rFonts w:ascii="Times New Roman" w:hAnsi="Times New Roman"/>
          <w:color w:val="0D0D0D" w:themeColor="text1" w:themeTint="F2"/>
        </w:rPr>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063957" w:rsidRPr="00063957" w:rsidRDefault="00063957" w:rsidP="00063957">
      <w:pPr>
        <w:spacing w:after="0" w:line="240" w:lineRule="auto"/>
        <w:ind w:firstLine="454"/>
        <w:jc w:val="both"/>
        <w:rPr>
          <w:rFonts w:ascii="Times New Roman" w:eastAsia="Times New Roman" w:hAnsi="Times New Roman"/>
          <w:sz w:val="24"/>
          <w:szCs w:val="20"/>
          <w:lang w:eastAsia="ru-RU"/>
        </w:rPr>
      </w:pPr>
      <w:r w:rsidRPr="00063957">
        <w:rPr>
          <w:rFonts w:ascii="Times New Roman" w:eastAsia="Times New Roman" w:hAnsi="Times New Roman"/>
          <w:sz w:val="24"/>
          <w:szCs w:val="20"/>
          <w:lang w:eastAsia="ru-RU"/>
        </w:rPr>
        <w:t>В рамках программы используется следующее определение ИКТ - компетентности.</w:t>
      </w:r>
    </w:p>
    <w:p w:rsidR="00063957" w:rsidRPr="00063957" w:rsidRDefault="00063957" w:rsidP="00063957">
      <w:pPr>
        <w:spacing w:after="0" w:line="240" w:lineRule="auto"/>
        <w:ind w:firstLine="454"/>
        <w:jc w:val="both"/>
        <w:rPr>
          <w:rFonts w:ascii="Times New Roman" w:eastAsia="Times New Roman" w:hAnsi="Times New Roman"/>
          <w:bCs/>
          <w:sz w:val="24"/>
          <w:szCs w:val="20"/>
          <w:lang w:eastAsia="ru-RU"/>
        </w:rPr>
      </w:pPr>
      <w:r w:rsidRPr="00063957">
        <w:rPr>
          <w:rFonts w:ascii="Times New Roman" w:eastAsia="Times New Roman" w:hAnsi="Times New Roman"/>
          <w:bCs/>
          <w:sz w:val="24"/>
          <w:szCs w:val="20"/>
          <w:lang w:eastAsia="ru-RU"/>
        </w:rPr>
        <w:t xml:space="preserve">ИКТ-компетентность – это способность учащихся использовать информационные и Коммуникационные технологии </w:t>
      </w:r>
      <w:proofErr w:type="gramStart"/>
      <w:r w:rsidRPr="00063957">
        <w:rPr>
          <w:rFonts w:ascii="Times New Roman" w:eastAsia="Times New Roman" w:hAnsi="Times New Roman"/>
          <w:bCs/>
          <w:sz w:val="24"/>
          <w:szCs w:val="20"/>
          <w:lang w:eastAsia="ru-RU"/>
        </w:rPr>
        <w:t>для  доступа</w:t>
      </w:r>
      <w:proofErr w:type="gramEnd"/>
      <w:r w:rsidRPr="00063957">
        <w:rPr>
          <w:rFonts w:ascii="Times New Roman" w:eastAsia="Times New Roman" w:hAnsi="Times New Roman"/>
          <w:bCs/>
          <w:sz w:val="24"/>
          <w:szCs w:val="20"/>
          <w:lang w:eastAsia="ru-RU"/>
        </w:rPr>
        <w:t xml:space="preserve">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063957" w:rsidRPr="00063957" w:rsidRDefault="00063957" w:rsidP="00063957">
      <w:pPr>
        <w:spacing w:after="0" w:line="240" w:lineRule="auto"/>
        <w:ind w:firstLine="454"/>
        <w:jc w:val="both"/>
        <w:rPr>
          <w:rFonts w:ascii="Times New Roman" w:eastAsia="Times New Roman" w:hAnsi="Times New Roman"/>
          <w:color w:val="FF0000"/>
          <w:sz w:val="24"/>
          <w:szCs w:val="20"/>
        </w:rPr>
      </w:pPr>
      <w:r w:rsidRPr="00063957">
        <w:rPr>
          <w:rFonts w:ascii="Times New Roman" w:eastAsia="Times New Roman" w:hAnsi="Times New Roman"/>
          <w:sz w:val="24"/>
          <w:szCs w:val="20"/>
        </w:rPr>
        <w:t>Структуру ИКТ-компетентности составляют следующие познавательные навыки (когнитивные действия):</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8152"/>
      </w:tblGrid>
      <w:tr w:rsidR="00063957" w:rsidRPr="00063957" w:rsidTr="00063957">
        <w:tc>
          <w:tcPr>
            <w:tcW w:w="1908" w:type="dxa"/>
          </w:tcPr>
          <w:p w:rsidR="00063957" w:rsidRPr="00063957" w:rsidRDefault="00063957" w:rsidP="00063957">
            <w:pPr>
              <w:spacing w:after="0" w:line="240" w:lineRule="auto"/>
              <w:jc w:val="center"/>
              <w:rPr>
                <w:rFonts w:ascii="Times New Roman" w:eastAsia="Times New Roman" w:hAnsi="Times New Roman"/>
                <w:b/>
                <w:color w:val="000000"/>
                <w:sz w:val="24"/>
                <w:szCs w:val="20"/>
              </w:rPr>
            </w:pPr>
            <w:r w:rsidRPr="00063957">
              <w:rPr>
                <w:rFonts w:ascii="Times New Roman" w:eastAsia="Times New Roman" w:hAnsi="Times New Roman"/>
                <w:b/>
                <w:color w:val="000000"/>
                <w:sz w:val="24"/>
                <w:szCs w:val="20"/>
              </w:rPr>
              <w:t>Определение</w:t>
            </w:r>
          </w:p>
          <w:p w:rsidR="00063957" w:rsidRPr="00063957" w:rsidRDefault="00063957" w:rsidP="00063957">
            <w:pPr>
              <w:spacing w:after="0" w:line="240" w:lineRule="auto"/>
              <w:jc w:val="center"/>
              <w:rPr>
                <w:rFonts w:ascii="Times New Roman" w:eastAsia="Times New Roman" w:hAnsi="Times New Roman"/>
                <w:color w:val="000000"/>
                <w:sz w:val="24"/>
                <w:szCs w:val="20"/>
              </w:rPr>
            </w:pPr>
            <w:r w:rsidRPr="00063957">
              <w:rPr>
                <w:rFonts w:ascii="Times New Roman" w:eastAsia="Times New Roman" w:hAnsi="Times New Roman"/>
                <w:color w:val="000000"/>
                <w:sz w:val="24"/>
                <w:szCs w:val="20"/>
              </w:rPr>
              <w:t>(идентификация)</w:t>
            </w:r>
          </w:p>
          <w:p w:rsidR="00063957" w:rsidRPr="00063957" w:rsidRDefault="00063957" w:rsidP="00063957">
            <w:pPr>
              <w:spacing w:after="0" w:line="240" w:lineRule="auto"/>
              <w:jc w:val="center"/>
              <w:rPr>
                <w:rFonts w:ascii="Times New Roman" w:eastAsia="Times New Roman" w:hAnsi="Times New Roman"/>
                <w:color w:val="000000"/>
                <w:sz w:val="24"/>
                <w:szCs w:val="20"/>
              </w:rPr>
            </w:pPr>
          </w:p>
        </w:tc>
        <w:tc>
          <w:tcPr>
            <w:tcW w:w="8152" w:type="dxa"/>
          </w:tcPr>
          <w:p w:rsidR="00063957" w:rsidRPr="00063957" w:rsidRDefault="00063957" w:rsidP="007722A0">
            <w:pPr>
              <w:numPr>
                <w:ilvl w:val="0"/>
                <w:numId w:val="117"/>
              </w:numPr>
              <w:autoSpaceDE w:val="0"/>
              <w:autoSpaceDN w:val="0"/>
              <w:adjustRightInd w:val="0"/>
              <w:spacing w:after="0" w:line="240" w:lineRule="auto"/>
              <w:ind w:left="432"/>
              <w:contextualSpacing/>
              <w:jc w:val="both"/>
              <w:rPr>
                <w:rFonts w:ascii="Times New Roman" w:eastAsia="Times New Roman" w:hAnsi="Times New Roman"/>
                <w:color w:val="000000"/>
                <w:sz w:val="24"/>
                <w:szCs w:val="20"/>
              </w:rPr>
            </w:pPr>
            <w:r w:rsidRPr="00063957">
              <w:rPr>
                <w:rFonts w:ascii="Times New Roman" w:eastAsia="Times New Roman" w:hAnsi="Times New Roman"/>
                <w:color w:val="000000"/>
                <w:sz w:val="24"/>
                <w:szCs w:val="20"/>
              </w:rPr>
              <w:t>умение точно интерпретировать вопрос;</w:t>
            </w:r>
          </w:p>
          <w:p w:rsidR="00063957" w:rsidRPr="00063957" w:rsidRDefault="00063957" w:rsidP="007722A0">
            <w:pPr>
              <w:numPr>
                <w:ilvl w:val="0"/>
                <w:numId w:val="117"/>
              </w:numPr>
              <w:autoSpaceDE w:val="0"/>
              <w:autoSpaceDN w:val="0"/>
              <w:adjustRightInd w:val="0"/>
              <w:spacing w:after="0" w:line="240" w:lineRule="auto"/>
              <w:ind w:left="432"/>
              <w:contextualSpacing/>
              <w:jc w:val="both"/>
              <w:rPr>
                <w:rFonts w:ascii="Times New Roman" w:eastAsia="Times New Roman" w:hAnsi="Times New Roman"/>
                <w:color w:val="000000"/>
                <w:sz w:val="24"/>
                <w:szCs w:val="20"/>
              </w:rPr>
            </w:pPr>
            <w:r w:rsidRPr="00063957">
              <w:rPr>
                <w:rFonts w:ascii="Times New Roman" w:eastAsia="Times New Roman" w:hAnsi="Times New Roman"/>
                <w:color w:val="000000"/>
                <w:sz w:val="24"/>
                <w:szCs w:val="20"/>
              </w:rPr>
              <w:t>умение детализировать вопрос;</w:t>
            </w:r>
          </w:p>
          <w:p w:rsidR="00063957" w:rsidRPr="00063957" w:rsidRDefault="00063957" w:rsidP="007722A0">
            <w:pPr>
              <w:numPr>
                <w:ilvl w:val="0"/>
                <w:numId w:val="117"/>
              </w:numPr>
              <w:autoSpaceDE w:val="0"/>
              <w:autoSpaceDN w:val="0"/>
              <w:adjustRightInd w:val="0"/>
              <w:spacing w:after="0" w:line="240" w:lineRule="auto"/>
              <w:ind w:left="432"/>
              <w:contextualSpacing/>
              <w:jc w:val="both"/>
              <w:rPr>
                <w:rFonts w:ascii="Times New Roman" w:eastAsia="Times New Roman" w:hAnsi="Times New Roman"/>
                <w:color w:val="000000"/>
                <w:sz w:val="24"/>
                <w:szCs w:val="20"/>
              </w:rPr>
            </w:pPr>
            <w:r w:rsidRPr="00063957">
              <w:rPr>
                <w:rFonts w:ascii="Times New Roman" w:eastAsia="Times New Roman" w:hAnsi="Times New Roman"/>
                <w:sz w:val="24"/>
                <w:szCs w:val="20"/>
              </w:rPr>
              <w:t>нахождение в тексте информации, заданной в явном или в неявном виде;</w:t>
            </w:r>
          </w:p>
          <w:p w:rsidR="00063957" w:rsidRPr="00063957" w:rsidRDefault="00063957" w:rsidP="007722A0">
            <w:pPr>
              <w:numPr>
                <w:ilvl w:val="0"/>
                <w:numId w:val="117"/>
              </w:numPr>
              <w:autoSpaceDE w:val="0"/>
              <w:autoSpaceDN w:val="0"/>
              <w:adjustRightInd w:val="0"/>
              <w:spacing w:after="0" w:line="240" w:lineRule="auto"/>
              <w:ind w:left="432"/>
              <w:contextualSpacing/>
              <w:jc w:val="both"/>
              <w:rPr>
                <w:rFonts w:ascii="Times New Roman" w:eastAsia="Times New Roman" w:hAnsi="Times New Roman"/>
                <w:color w:val="000000"/>
                <w:sz w:val="24"/>
                <w:szCs w:val="20"/>
              </w:rPr>
            </w:pPr>
            <w:r w:rsidRPr="00063957">
              <w:rPr>
                <w:rFonts w:ascii="Times New Roman" w:eastAsia="Times New Roman" w:hAnsi="Times New Roman"/>
                <w:color w:val="000000"/>
                <w:sz w:val="24"/>
                <w:szCs w:val="20"/>
              </w:rPr>
              <w:t>идентификация терминов, понятий;</w:t>
            </w:r>
          </w:p>
          <w:p w:rsidR="00063957" w:rsidRPr="00063957" w:rsidRDefault="00063957" w:rsidP="007722A0">
            <w:pPr>
              <w:numPr>
                <w:ilvl w:val="0"/>
                <w:numId w:val="117"/>
              </w:numPr>
              <w:autoSpaceDE w:val="0"/>
              <w:autoSpaceDN w:val="0"/>
              <w:adjustRightInd w:val="0"/>
              <w:spacing w:after="0" w:line="240" w:lineRule="auto"/>
              <w:ind w:left="432"/>
              <w:contextualSpacing/>
              <w:jc w:val="both"/>
              <w:rPr>
                <w:rFonts w:ascii="Times New Roman" w:eastAsia="Times New Roman" w:hAnsi="Times New Roman"/>
                <w:color w:val="000000"/>
                <w:sz w:val="24"/>
                <w:szCs w:val="20"/>
              </w:rPr>
            </w:pPr>
            <w:r w:rsidRPr="00063957">
              <w:rPr>
                <w:rFonts w:ascii="Times New Roman" w:eastAsia="Times New Roman" w:hAnsi="Times New Roman"/>
                <w:color w:val="000000"/>
                <w:sz w:val="24"/>
                <w:szCs w:val="20"/>
              </w:rPr>
              <w:t>обоснование сделанного запроса;</w:t>
            </w:r>
          </w:p>
        </w:tc>
      </w:tr>
      <w:tr w:rsidR="00063957" w:rsidRPr="00063957" w:rsidTr="00063957">
        <w:tc>
          <w:tcPr>
            <w:tcW w:w="1908" w:type="dxa"/>
          </w:tcPr>
          <w:p w:rsidR="00063957" w:rsidRPr="00063957" w:rsidRDefault="00063957" w:rsidP="00063957">
            <w:pPr>
              <w:spacing w:after="0" w:line="240" w:lineRule="auto"/>
              <w:jc w:val="center"/>
              <w:rPr>
                <w:rFonts w:ascii="Times New Roman" w:eastAsia="Times New Roman" w:hAnsi="Times New Roman"/>
                <w:b/>
                <w:color w:val="000000"/>
                <w:sz w:val="24"/>
                <w:szCs w:val="20"/>
              </w:rPr>
            </w:pPr>
            <w:r w:rsidRPr="00063957">
              <w:rPr>
                <w:rFonts w:ascii="Times New Roman" w:eastAsia="Times New Roman" w:hAnsi="Times New Roman"/>
                <w:b/>
                <w:color w:val="000000"/>
                <w:sz w:val="24"/>
                <w:szCs w:val="20"/>
              </w:rPr>
              <w:t>Доступ</w:t>
            </w:r>
          </w:p>
          <w:p w:rsidR="00063957" w:rsidRPr="00063957" w:rsidRDefault="00063957" w:rsidP="00063957">
            <w:pPr>
              <w:spacing w:after="0" w:line="240" w:lineRule="auto"/>
              <w:jc w:val="center"/>
              <w:rPr>
                <w:rFonts w:ascii="Times New Roman" w:eastAsia="Times New Roman" w:hAnsi="Times New Roman"/>
                <w:color w:val="000000"/>
                <w:sz w:val="24"/>
                <w:szCs w:val="20"/>
              </w:rPr>
            </w:pPr>
            <w:r w:rsidRPr="00063957">
              <w:rPr>
                <w:rFonts w:ascii="Times New Roman" w:eastAsia="Times New Roman" w:hAnsi="Times New Roman"/>
                <w:color w:val="000000"/>
                <w:sz w:val="24"/>
                <w:szCs w:val="20"/>
              </w:rPr>
              <w:t>(поиск)</w:t>
            </w:r>
          </w:p>
          <w:p w:rsidR="00063957" w:rsidRPr="00063957" w:rsidRDefault="00063957" w:rsidP="00063957">
            <w:pPr>
              <w:spacing w:after="0" w:line="240" w:lineRule="auto"/>
              <w:jc w:val="center"/>
              <w:rPr>
                <w:rFonts w:ascii="Times New Roman" w:eastAsia="Times New Roman" w:hAnsi="Times New Roman"/>
                <w:color w:val="000000"/>
                <w:sz w:val="24"/>
                <w:szCs w:val="20"/>
              </w:rPr>
            </w:pPr>
          </w:p>
        </w:tc>
        <w:tc>
          <w:tcPr>
            <w:tcW w:w="8152" w:type="dxa"/>
          </w:tcPr>
          <w:p w:rsidR="00063957" w:rsidRPr="00063957" w:rsidRDefault="00063957" w:rsidP="007722A0">
            <w:pPr>
              <w:numPr>
                <w:ilvl w:val="0"/>
                <w:numId w:val="118"/>
              </w:numPr>
              <w:autoSpaceDE w:val="0"/>
              <w:autoSpaceDN w:val="0"/>
              <w:adjustRightInd w:val="0"/>
              <w:spacing w:after="0" w:line="240" w:lineRule="auto"/>
              <w:ind w:left="432"/>
              <w:contextualSpacing/>
              <w:jc w:val="both"/>
              <w:rPr>
                <w:rFonts w:ascii="Times New Roman" w:eastAsia="Times New Roman" w:hAnsi="Times New Roman"/>
                <w:color w:val="000000"/>
                <w:sz w:val="24"/>
                <w:szCs w:val="20"/>
              </w:rPr>
            </w:pPr>
            <w:r w:rsidRPr="00063957">
              <w:rPr>
                <w:rFonts w:ascii="Times New Roman" w:eastAsia="Times New Roman" w:hAnsi="Times New Roman"/>
                <w:color w:val="000000"/>
                <w:sz w:val="24"/>
                <w:szCs w:val="20"/>
              </w:rPr>
              <w:t>выбор терминов поиска с учетом уровня детализации;</w:t>
            </w:r>
          </w:p>
          <w:p w:rsidR="00063957" w:rsidRPr="00063957" w:rsidRDefault="00BA0262" w:rsidP="007722A0">
            <w:pPr>
              <w:numPr>
                <w:ilvl w:val="0"/>
                <w:numId w:val="118"/>
              </w:numPr>
              <w:autoSpaceDE w:val="0"/>
              <w:autoSpaceDN w:val="0"/>
              <w:adjustRightInd w:val="0"/>
              <w:spacing w:after="0" w:line="240" w:lineRule="auto"/>
              <w:ind w:left="432"/>
              <w:contextualSpacing/>
              <w:jc w:val="both"/>
              <w:rPr>
                <w:rFonts w:ascii="Times New Roman" w:eastAsia="Times New Roman" w:hAnsi="Times New Roman"/>
                <w:color w:val="000000"/>
                <w:sz w:val="24"/>
                <w:szCs w:val="20"/>
              </w:rPr>
            </w:pPr>
            <w:r>
              <w:rPr>
                <w:rFonts w:ascii="Times New Roman" w:eastAsia="Times New Roman" w:hAnsi="Times New Roman"/>
                <w:color w:val="000000"/>
                <w:sz w:val="24"/>
                <w:szCs w:val="20"/>
              </w:rPr>
              <w:t>ООО</w:t>
            </w:r>
            <w:r w:rsidR="00063957" w:rsidRPr="00063957">
              <w:rPr>
                <w:rFonts w:ascii="Times New Roman" w:eastAsia="Times New Roman" w:hAnsi="Times New Roman"/>
                <w:color w:val="000000"/>
                <w:sz w:val="24"/>
                <w:szCs w:val="20"/>
              </w:rPr>
              <w:t>тветствие результата поиска запрашиваемым терминам (способ оценки);</w:t>
            </w:r>
          </w:p>
          <w:p w:rsidR="00063957" w:rsidRPr="00063957" w:rsidRDefault="00063957" w:rsidP="007722A0">
            <w:pPr>
              <w:numPr>
                <w:ilvl w:val="0"/>
                <w:numId w:val="118"/>
              </w:numPr>
              <w:autoSpaceDE w:val="0"/>
              <w:autoSpaceDN w:val="0"/>
              <w:adjustRightInd w:val="0"/>
              <w:spacing w:after="0" w:line="240" w:lineRule="auto"/>
              <w:ind w:left="432"/>
              <w:contextualSpacing/>
              <w:jc w:val="both"/>
              <w:rPr>
                <w:rFonts w:ascii="Times New Roman" w:eastAsia="Times New Roman" w:hAnsi="Times New Roman"/>
                <w:color w:val="000000"/>
                <w:sz w:val="24"/>
                <w:szCs w:val="20"/>
              </w:rPr>
            </w:pPr>
            <w:r w:rsidRPr="00063957">
              <w:rPr>
                <w:rFonts w:ascii="Times New Roman" w:eastAsia="Times New Roman" w:hAnsi="Times New Roman"/>
                <w:color w:val="000000"/>
                <w:sz w:val="24"/>
                <w:szCs w:val="20"/>
              </w:rPr>
              <w:t>формирование стратегии поиска;</w:t>
            </w:r>
          </w:p>
          <w:p w:rsidR="00063957" w:rsidRPr="00063957" w:rsidRDefault="00063957" w:rsidP="007722A0">
            <w:pPr>
              <w:numPr>
                <w:ilvl w:val="0"/>
                <w:numId w:val="118"/>
              </w:numPr>
              <w:autoSpaceDE w:val="0"/>
              <w:autoSpaceDN w:val="0"/>
              <w:adjustRightInd w:val="0"/>
              <w:spacing w:after="0" w:line="240" w:lineRule="auto"/>
              <w:ind w:left="432"/>
              <w:contextualSpacing/>
              <w:jc w:val="both"/>
              <w:rPr>
                <w:rFonts w:ascii="Times New Roman" w:eastAsia="Times New Roman" w:hAnsi="Times New Roman"/>
                <w:color w:val="000000"/>
                <w:sz w:val="24"/>
                <w:szCs w:val="20"/>
              </w:rPr>
            </w:pPr>
            <w:r w:rsidRPr="00063957">
              <w:rPr>
                <w:rFonts w:ascii="Times New Roman" w:eastAsia="Times New Roman" w:hAnsi="Times New Roman"/>
                <w:color w:val="000000"/>
                <w:sz w:val="24"/>
                <w:szCs w:val="20"/>
              </w:rPr>
              <w:t>качество синтаксиса.</w:t>
            </w:r>
          </w:p>
        </w:tc>
      </w:tr>
      <w:tr w:rsidR="00063957" w:rsidRPr="00063957" w:rsidTr="00063957">
        <w:tc>
          <w:tcPr>
            <w:tcW w:w="1908" w:type="dxa"/>
          </w:tcPr>
          <w:p w:rsidR="00063957" w:rsidRPr="00063957" w:rsidRDefault="00063957" w:rsidP="00063957">
            <w:pPr>
              <w:spacing w:after="0" w:line="240" w:lineRule="auto"/>
              <w:jc w:val="center"/>
              <w:rPr>
                <w:rFonts w:ascii="Times New Roman" w:eastAsia="Times New Roman" w:hAnsi="Times New Roman"/>
                <w:b/>
                <w:color w:val="000000"/>
                <w:sz w:val="24"/>
                <w:szCs w:val="20"/>
              </w:rPr>
            </w:pPr>
            <w:r w:rsidRPr="00063957">
              <w:rPr>
                <w:rFonts w:ascii="Times New Roman" w:eastAsia="Times New Roman" w:hAnsi="Times New Roman"/>
                <w:b/>
                <w:color w:val="000000"/>
                <w:sz w:val="24"/>
                <w:szCs w:val="20"/>
              </w:rPr>
              <w:t>Управление</w:t>
            </w:r>
          </w:p>
          <w:p w:rsidR="00063957" w:rsidRPr="00063957" w:rsidRDefault="00063957" w:rsidP="00063957">
            <w:pPr>
              <w:spacing w:after="0" w:line="240" w:lineRule="auto"/>
              <w:jc w:val="center"/>
              <w:rPr>
                <w:rFonts w:ascii="Times New Roman" w:eastAsia="Times New Roman" w:hAnsi="Times New Roman"/>
                <w:b/>
                <w:color w:val="000000"/>
                <w:sz w:val="24"/>
                <w:szCs w:val="20"/>
              </w:rPr>
            </w:pPr>
          </w:p>
        </w:tc>
        <w:tc>
          <w:tcPr>
            <w:tcW w:w="8152" w:type="dxa"/>
          </w:tcPr>
          <w:p w:rsidR="00063957" w:rsidRPr="00063957" w:rsidRDefault="00063957" w:rsidP="007722A0">
            <w:pPr>
              <w:numPr>
                <w:ilvl w:val="0"/>
                <w:numId w:val="118"/>
              </w:numPr>
              <w:autoSpaceDE w:val="0"/>
              <w:autoSpaceDN w:val="0"/>
              <w:adjustRightInd w:val="0"/>
              <w:spacing w:after="0" w:line="240" w:lineRule="auto"/>
              <w:ind w:left="432"/>
              <w:contextualSpacing/>
              <w:jc w:val="both"/>
              <w:rPr>
                <w:rFonts w:ascii="Times New Roman" w:eastAsia="Times New Roman" w:hAnsi="Times New Roman"/>
                <w:color w:val="000000"/>
                <w:sz w:val="24"/>
                <w:szCs w:val="20"/>
              </w:rPr>
            </w:pPr>
            <w:r w:rsidRPr="00063957">
              <w:rPr>
                <w:rFonts w:ascii="Times New Roman" w:eastAsia="Times New Roman" w:hAnsi="Times New Roman"/>
                <w:sz w:val="24"/>
                <w:szCs w:val="20"/>
              </w:rPr>
              <w:t>создание схемы классификации для структурирования информации;</w:t>
            </w:r>
          </w:p>
          <w:p w:rsidR="00063957" w:rsidRPr="00063957" w:rsidRDefault="00063957" w:rsidP="007722A0">
            <w:pPr>
              <w:numPr>
                <w:ilvl w:val="0"/>
                <w:numId w:val="118"/>
              </w:numPr>
              <w:autoSpaceDE w:val="0"/>
              <w:autoSpaceDN w:val="0"/>
              <w:adjustRightInd w:val="0"/>
              <w:spacing w:after="0" w:line="240" w:lineRule="auto"/>
              <w:ind w:left="432"/>
              <w:contextualSpacing/>
              <w:jc w:val="both"/>
              <w:rPr>
                <w:rFonts w:ascii="Times New Roman" w:eastAsia="Times New Roman" w:hAnsi="Times New Roman"/>
                <w:color w:val="000000"/>
                <w:sz w:val="24"/>
                <w:szCs w:val="20"/>
              </w:rPr>
            </w:pPr>
            <w:r w:rsidRPr="00063957">
              <w:rPr>
                <w:rFonts w:ascii="Times New Roman" w:eastAsia="Times New Roman" w:hAnsi="Times New Roman"/>
                <w:color w:val="000000"/>
                <w:sz w:val="24"/>
                <w:szCs w:val="20"/>
              </w:rPr>
              <w:t>использование предложенных схем классификации для; структурирования информации.</w:t>
            </w:r>
          </w:p>
        </w:tc>
      </w:tr>
      <w:tr w:rsidR="00063957" w:rsidRPr="00063957" w:rsidTr="00063957">
        <w:tc>
          <w:tcPr>
            <w:tcW w:w="1908" w:type="dxa"/>
          </w:tcPr>
          <w:p w:rsidR="00063957" w:rsidRPr="00063957" w:rsidRDefault="00063957" w:rsidP="00063957">
            <w:pPr>
              <w:spacing w:after="0" w:line="240" w:lineRule="auto"/>
              <w:jc w:val="center"/>
              <w:rPr>
                <w:rFonts w:ascii="Times New Roman" w:eastAsia="Times New Roman" w:hAnsi="Times New Roman"/>
                <w:b/>
                <w:color w:val="000000"/>
                <w:sz w:val="24"/>
                <w:szCs w:val="20"/>
              </w:rPr>
            </w:pPr>
            <w:r w:rsidRPr="00063957">
              <w:rPr>
                <w:rFonts w:ascii="Times New Roman" w:eastAsia="Times New Roman" w:hAnsi="Times New Roman"/>
                <w:b/>
                <w:color w:val="000000"/>
                <w:sz w:val="24"/>
                <w:szCs w:val="20"/>
              </w:rPr>
              <w:t>Интеграция</w:t>
            </w:r>
          </w:p>
        </w:tc>
        <w:tc>
          <w:tcPr>
            <w:tcW w:w="8152" w:type="dxa"/>
          </w:tcPr>
          <w:p w:rsidR="00063957" w:rsidRPr="00063957" w:rsidRDefault="00063957" w:rsidP="007722A0">
            <w:pPr>
              <w:numPr>
                <w:ilvl w:val="0"/>
                <w:numId w:val="119"/>
              </w:numPr>
              <w:autoSpaceDE w:val="0"/>
              <w:autoSpaceDN w:val="0"/>
              <w:adjustRightInd w:val="0"/>
              <w:spacing w:after="0" w:line="240" w:lineRule="auto"/>
              <w:ind w:left="432"/>
              <w:contextualSpacing/>
              <w:jc w:val="both"/>
              <w:rPr>
                <w:rFonts w:ascii="Times New Roman" w:eastAsia="Times New Roman" w:hAnsi="Times New Roman"/>
                <w:sz w:val="24"/>
                <w:szCs w:val="20"/>
              </w:rPr>
            </w:pPr>
            <w:r w:rsidRPr="00063957">
              <w:rPr>
                <w:rFonts w:ascii="Times New Roman" w:eastAsia="Times New Roman" w:hAnsi="Times New Roman"/>
                <w:sz w:val="24"/>
                <w:szCs w:val="20"/>
              </w:rPr>
              <w:t>умение сравнивать и сопоставлять информацию из нескольких источников;</w:t>
            </w:r>
          </w:p>
          <w:p w:rsidR="00063957" w:rsidRPr="00063957" w:rsidRDefault="00063957" w:rsidP="007722A0">
            <w:pPr>
              <w:numPr>
                <w:ilvl w:val="0"/>
                <w:numId w:val="119"/>
              </w:numPr>
              <w:autoSpaceDE w:val="0"/>
              <w:autoSpaceDN w:val="0"/>
              <w:adjustRightInd w:val="0"/>
              <w:spacing w:after="0" w:line="240" w:lineRule="auto"/>
              <w:ind w:left="432"/>
              <w:contextualSpacing/>
              <w:jc w:val="both"/>
              <w:rPr>
                <w:rFonts w:ascii="Times New Roman" w:eastAsia="Times New Roman" w:hAnsi="Times New Roman"/>
                <w:sz w:val="24"/>
                <w:szCs w:val="20"/>
              </w:rPr>
            </w:pPr>
            <w:r w:rsidRPr="00063957">
              <w:rPr>
                <w:rFonts w:ascii="Times New Roman" w:eastAsia="Times New Roman" w:hAnsi="Times New Roman"/>
                <w:sz w:val="24"/>
                <w:szCs w:val="20"/>
              </w:rPr>
              <w:t>умение исключать не</w:t>
            </w:r>
            <w:r w:rsidR="00BA0262">
              <w:rPr>
                <w:rFonts w:ascii="Times New Roman" w:eastAsia="Times New Roman" w:hAnsi="Times New Roman"/>
                <w:sz w:val="24"/>
                <w:szCs w:val="20"/>
              </w:rPr>
              <w:t>ООО</w:t>
            </w:r>
            <w:r w:rsidRPr="00063957">
              <w:rPr>
                <w:rFonts w:ascii="Times New Roman" w:eastAsia="Times New Roman" w:hAnsi="Times New Roman"/>
                <w:sz w:val="24"/>
                <w:szCs w:val="20"/>
              </w:rPr>
              <w:t>тветствующую и несущественную информацию;</w:t>
            </w:r>
          </w:p>
          <w:p w:rsidR="00063957" w:rsidRPr="00063957" w:rsidRDefault="00063957" w:rsidP="007722A0">
            <w:pPr>
              <w:numPr>
                <w:ilvl w:val="0"/>
                <w:numId w:val="119"/>
              </w:numPr>
              <w:autoSpaceDE w:val="0"/>
              <w:autoSpaceDN w:val="0"/>
              <w:adjustRightInd w:val="0"/>
              <w:spacing w:after="0" w:line="240" w:lineRule="auto"/>
              <w:ind w:left="432"/>
              <w:contextualSpacing/>
              <w:jc w:val="both"/>
              <w:rPr>
                <w:rFonts w:ascii="Times New Roman" w:eastAsia="Times New Roman" w:hAnsi="Times New Roman"/>
                <w:color w:val="000000"/>
                <w:sz w:val="24"/>
                <w:szCs w:val="20"/>
              </w:rPr>
            </w:pPr>
            <w:r w:rsidRPr="00063957">
              <w:rPr>
                <w:rFonts w:ascii="Times New Roman" w:eastAsia="Times New Roman" w:hAnsi="Times New Roman"/>
                <w:sz w:val="24"/>
                <w:szCs w:val="20"/>
              </w:rPr>
              <w:t>умение сжато и логически грамотно изложить обобщенную информацию.</w:t>
            </w:r>
          </w:p>
        </w:tc>
      </w:tr>
      <w:tr w:rsidR="00063957" w:rsidRPr="00063957" w:rsidTr="00063957">
        <w:tc>
          <w:tcPr>
            <w:tcW w:w="1908" w:type="dxa"/>
          </w:tcPr>
          <w:p w:rsidR="00063957" w:rsidRPr="00063957" w:rsidRDefault="00063957" w:rsidP="00063957">
            <w:pPr>
              <w:spacing w:after="0" w:line="240" w:lineRule="auto"/>
              <w:jc w:val="center"/>
              <w:rPr>
                <w:rFonts w:ascii="Times New Roman" w:eastAsia="Times New Roman" w:hAnsi="Times New Roman"/>
                <w:b/>
                <w:sz w:val="24"/>
                <w:szCs w:val="20"/>
              </w:rPr>
            </w:pPr>
            <w:r w:rsidRPr="00063957">
              <w:rPr>
                <w:rFonts w:ascii="Times New Roman" w:eastAsia="Times New Roman" w:hAnsi="Times New Roman"/>
                <w:b/>
                <w:sz w:val="24"/>
                <w:szCs w:val="20"/>
              </w:rPr>
              <w:t>Оценка</w:t>
            </w:r>
          </w:p>
          <w:p w:rsidR="00063957" w:rsidRPr="00063957" w:rsidRDefault="00063957" w:rsidP="00063957">
            <w:pPr>
              <w:spacing w:after="0" w:line="240" w:lineRule="auto"/>
              <w:jc w:val="center"/>
              <w:rPr>
                <w:rFonts w:ascii="Times New Roman" w:eastAsia="Times New Roman" w:hAnsi="Times New Roman"/>
                <w:b/>
                <w:color w:val="000000"/>
                <w:sz w:val="24"/>
                <w:szCs w:val="20"/>
              </w:rPr>
            </w:pPr>
          </w:p>
        </w:tc>
        <w:tc>
          <w:tcPr>
            <w:tcW w:w="8152" w:type="dxa"/>
          </w:tcPr>
          <w:p w:rsidR="00063957" w:rsidRPr="00063957" w:rsidRDefault="00063957" w:rsidP="007722A0">
            <w:pPr>
              <w:numPr>
                <w:ilvl w:val="0"/>
                <w:numId w:val="120"/>
              </w:numPr>
              <w:autoSpaceDE w:val="0"/>
              <w:autoSpaceDN w:val="0"/>
              <w:adjustRightInd w:val="0"/>
              <w:spacing w:after="0" w:line="240" w:lineRule="auto"/>
              <w:ind w:left="432"/>
              <w:contextualSpacing/>
              <w:jc w:val="both"/>
              <w:rPr>
                <w:rFonts w:ascii="Times New Roman" w:eastAsia="Times New Roman" w:hAnsi="Times New Roman"/>
                <w:sz w:val="24"/>
                <w:szCs w:val="20"/>
              </w:rPr>
            </w:pPr>
            <w:r w:rsidRPr="00063957">
              <w:rPr>
                <w:rFonts w:ascii="Times New Roman" w:eastAsia="Times New Roman" w:hAnsi="Times New Roman"/>
                <w:sz w:val="24"/>
                <w:szCs w:val="20"/>
              </w:rPr>
              <w:t xml:space="preserve">выработка критериев для отбора информации в </w:t>
            </w:r>
            <w:r w:rsidR="00BA0262">
              <w:rPr>
                <w:rFonts w:ascii="Times New Roman" w:eastAsia="Times New Roman" w:hAnsi="Times New Roman"/>
                <w:sz w:val="24"/>
                <w:szCs w:val="20"/>
              </w:rPr>
              <w:t>ООО</w:t>
            </w:r>
            <w:r w:rsidRPr="00063957">
              <w:rPr>
                <w:rFonts w:ascii="Times New Roman" w:eastAsia="Times New Roman" w:hAnsi="Times New Roman"/>
                <w:sz w:val="24"/>
                <w:szCs w:val="20"/>
              </w:rPr>
              <w:t>тветствии с потребностью;</w:t>
            </w:r>
          </w:p>
          <w:p w:rsidR="00063957" w:rsidRPr="00063957" w:rsidRDefault="00063957" w:rsidP="007722A0">
            <w:pPr>
              <w:numPr>
                <w:ilvl w:val="0"/>
                <w:numId w:val="120"/>
              </w:numPr>
              <w:autoSpaceDE w:val="0"/>
              <w:autoSpaceDN w:val="0"/>
              <w:adjustRightInd w:val="0"/>
              <w:spacing w:after="0" w:line="240" w:lineRule="auto"/>
              <w:ind w:left="432"/>
              <w:contextualSpacing/>
              <w:jc w:val="both"/>
              <w:rPr>
                <w:rFonts w:ascii="Times New Roman" w:eastAsia="Times New Roman" w:hAnsi="Times New Roman"/>
                <w:sz w:val="24"/>
                <w:szCs w:val="20"/>
              </w:rPr>
            </w:pPr>
            <w:r w:rsidRPr="00063957">
              <w:rPr>
                <w:rFonts w:ascii="Times New Roman" w:eastAsia="Times New Roman" w:hAnsi="Times New Roman"/>
                <w:sz w:val="24"/>
                <w:szCs w:val="20"/>
              </w:rPr>
              <w:t>выбор ресурсов согласно выработанным или указанным критериям;</w:t>
            </w:r>
          </w:p>
          <w:p w:rsidR="00063957" w:rsidRPr="00063957" w:rsidRDefault="00063957" w:rsidP="007722A0">
            <w:pPr>
              <w:numPr>
                <w:ilvl w:val="0"/>
                <w:numId w:val="120"/>
              </w:numPr>
              <w:autoSpaceDE w:val="0"/>
              <w:autoSpaceDN w:val="0"/>
              <w:adjustRightInd w:val="0"/>
              <w:spacing w:after="0" w:line="240" w:lineRule="auto"/>
              <w:ind w:left="432"/>
              <w:contextualSpacing/>
              <w:jc w:val="both"/>
              <w:rPr>
                <w:rFonts w:ascii="Times New Roman" w:eastAsia="Times New Roman" w:hAnsi="Times New Roman"/>
                <w:sz w:val="24"/>
                <w:szCs w:val="20"/>
              </w:rPr>
            </w:pPr>
            <w:r w:rsidRPr="00063957">
              <w:rPr>
                <w:rFonts w:ascii="Times New Roman" w:eastAsia="Times New Roman" w:hAnsi="Times New Roman"/>
                <w:sz w:val="24"/>
                <w:szCs w:val="20"/>
              </w:rPr>
              <w:t>умение остановить поиск.</w:t>
            </w:r>
          </w:p>
        </w:tc>
      </w:tr>
      <w:tr w:rsidR="00063957" w:rsidRPr="00063957" w:rsidTr="00063957">
        <w:tc>
          <w:tcPr>
            <w:tcW w:w="1908" w:type="dxa"/>
          </w:tcPr>
          <w:p w:rsidR="00063957" w:rsidRPr="00063957" w:rsidRDefault="00063957" w:rsidP="00063957">
            <w:pPr>
              <w:spacing w:after="0" w:line="240" w:lineRule="auto"/>
              <w:jc w:val="center"/>
              <w:rPr>
                <w:rFonts w:ascii="Times New Roman" w:eastAsia="Times New Roman" w:hAnsi="Times New Roman"/>
                <w:b/>
                <w:sz w:val="24"/>
                <w:szCs w:val="20"/>
              </w:rPr>
            </w:pPr>
            <w:r w:rsidRPr="00063957">
              <w:rPr>
                <w:rFonts w:ascii="Times New Roman" w:eastAsia="Times New Roman" w:hAnsi="Times New Roman"/>
                <w:b/>
                <w:sz w:val="24"/>
                <w:szCs w:val="20"/>
              </w:rPr>
              <w:t>Создание</w:t>
            </w:r>
          </w:p>
          <w:p w:rsidR="00063957" w:rsidRPr="00063957" w:rsidRDefault="00063957" w:rsidP="00063957">
            <w:pPr>
              <w:spacing w:after="0" w:line="240" w:lineRule="auto"/>
              <w:jc w:val="center"/>
              <w:rPr>
                <w:rFonts w:ascii="Times New Roman" w:eastAsia="Times New Roman" w:hAnsi="Times New Roman"/>
                <w:b/>
                <w:color w:val="000000"/>
                <w:sz w:val="24"/>
                <w:szCs w:val="20"/>
              </w:rPr>
            </w:pPr>
          </w:p>
        </w:tc>
        <w:tc>
          <w:tcPr>
            <w:tcW w:w="8152" w:type="dxa"/>
          </w:tcPr>
          <w:p w:rsidR="00063957" w:rsidRPr="00063957" w:rsidRDefault="00063957" w:rsidP="007722A0">
            <w:pPr>
              <w:numPr>
                <w:ilvl w:val="0"/>
                <w:numId w:val="120"/>
              </w:numPr>
              <w:autoSpaceDE w:val="0"/>
              <w:autoSpaceDN w:val="0"/>
              <w:adjustRightInd w:val="0"/>
              <w:spacing w:after="0" w:line="240" w:lineRule="auto"/>
              <w:ind w:left="432"/>
              <w:contextualSpacing/>
              <w:jc w:val="both"/>
              <w:rPr>
                <w:rFonts w:ascii="Times New Roman" w:eastAsia="Times New Roman" w:hAnsi="Times New Roman"/>
                <w:sz w:val="24"/>
                <w:szCs w:val="20"/>
              </w:rPr>
            </w:pPr>
            <w:r w:rsidRPr="00063957">
              <w:rPr>
                <w:rFonts w:ascii="Times New Roman" w:eastAsia="Times New Roman" w:hAnsi="Times New Roman"/>
                <w:sz w:val="24"/>
                <w:szCs w:val="20"/>
              </w:rPr>
              <w:t>умение вырабатывать рекомендации по решению конкретной проблемы на основании полученной информации, в том числе противоречивой;</w:t>
            </w:r>
          </w:p>
          <w:p w:rsidR="00063957" w:rsidRPr="00063957" w:rsidRDefault="00063957" w:rsidP="007722A0">
            <w:pPr>
              <w:numPr>
                <w:ilvl w:val="0"/>
                <w:numId w:val="120"/>
              </w:numPr>
              <w:autoSpaceDE w:val="0"/>
              <w:autoSpaceDN w:val="0"/>
              <w:adjustRightInd w:val="0"/>
              <w:spacing w:after="0" w:line="240" w:lineRule="auto"/>
              <w:ind w:left="432"/>
              <w:contextualSpacing/>
              <w:jc w:val="both"/>
              <w:rPr>
                <w:rFonts w:ascii="Times New Roman" w:eastAsia="Times New Roman" w:hAnsi="Times New Roman"/>
                <w:sz w:val="24"/>
                <w:szCs w:val="20"/>
              </w:rPr>
            </w:pPr>
            <w:r w:rsidRPr="00063957">
              <w:rPr>
                <w:rFonts w:ascii="Times New Roman" w:eastAsia="Times New Roman" w:hAnsi="Times New Roman"/>
                <w:sz w:val="24"/>
                <w:szCs w:val="20"/>
              </w:rPr>
              <w:t>умение сделать вывод о нацеленности имеющейся информации на решение конкретной проблемы;</w:t>
            </w:r>
          </w:p>
          <w:p w:rsidR="00063957" w:rsidRPr="00063957" w:rsidRDefault="00063957" w:rsidP="007722A0">
            <w:pPr>
              <w:numPr>
                <w:ilvl w:val="0"/>
                <w:numId w:val="120"/>
              </w:numPr>
              <w:autoSpaceDE w:val="0"/>
              <w:autoSpaceDN w:val="0"/>
              <w:adjustRightInd w:val="0"/>
              <w:spacing w:after="0" w:line="240" w:lineRule="auto"/>
              <w:ind w:left="432"/>
              <w:contextualSpacing/>
              <w:jc w:val="both"/>
              <w:rPr>
                <w:rFonts w:ascii="Times New Roman" w:eastAsia="Times New Roman" w:hAnsi="Times New Roman"/>
                <w:sz w:val="24"/>
                <w:szCs w:val="20"/>
              </w:rPr>
            </w:pPr>
            <w:r w:rsidRPr="00063957">
              <w:rPr>
                <w:rFonts w:ascii="Times New Roman" w:eastAsia="Times New Roman" w:hAnsi="Times New Roman"/>
                <w:sz w:val="24"/>
                <w:szCs w:val="20"/>
              </w:rPr>
              <w:t>умение обосновать свои выводы;</w:t>
            </w:r>
          </w:p>
          <w:p w:rsidR="00063957" w:rsidRPr="00063957" w:rsidRDefault="00063957" w:rsidP="007722A0">
            <w:pPr>
              <w:numPr>
                <w:ilvl w:val="0"/>
                <w:numId w:val="120"/>
              </w:numPr>
              <w:autoSpaceDE w:val="0"/>
              <w:autoSpaceDN w:val="0"/>
              <w:adjustRightInd w:val="0"/>
              <w:spacing w:after="0" w:line="240" w:lineRule="auto"/>
              <w:ind w:left="432"/>
              <w:contextualSpacing/>
              <w:jc w:val="both"/>
              <w:rPr>
                <w:rFonts w:ascii="Times New Roman" w:eastAsia="Times New Roman" w:hAnsi="Times New Roman"/>
                <w:sz w:val="24"/>
                <w:szCs w:val="20"/>
              </w:rPr>
            </w:pPr>
            <w:r w:rsidRPr="00063957">
              <w:rPr>
                <w:rFonts w:ascii="Times New Roman" w:eastAsia="Times New Roman" w:hAnsi="Times New Roman"/>
                <w:sz w:val="24"/>
                <w:szCs w:val="20"/>
              </w:rPr>
              <w:t>умение сбалансировано осветить вопрос при наличии противоречивой информации;</w:t>
            </w:r>
          </w:p>
          <w:p w:rsidR="00063957" w:rsidRPr="00063957" w:rsidRDefault="00063957" w:rsidP="007722A0">
            <w:pPr>
              <w:numPr>
                <w:ilvl w:val="0"/>
                <w:numId w:val="120"/>
              </w:numPr>
              <w:autoSpaceDE w:val="0"/>
              <w:autoSpaceDN w:val="0"/>
              <w:adjustRightInd w:val="0"/>
              <w:spacing w:after="0" w:line="240" w:lineRule="auto"/>
              <w:ind w:left="432"/>
              <w:contextualSpacing/>
              <w:jc w:val="both"/>
              <w:rPr>
                <w:rFonts w:ascii="Times New Roman" w:eastAsia="Times New Roman" w:hAnsi="Times New Roman"/>
                <w:sz w:val="24"/>
                <w:szCs w:val="20"/>
              </w:rPr>
            </w:pPr>
            <w:r w:rsidRPr="00063957">
              <w:rPr>
                <w:rFonts w:ascii="Times New Roman" w:eastAsia="Times New Roman" w:hAnsi="Times New Roman"/>
                <w:sz w:val="24"/>
                <w:szCs w:val="20"/>
              </w:rPr>
              <w:t>структурирование созданной информации с целью повышения убедительности выводов</w:t>
            </w:r>
          </w:p>
        </w:tc>
      </w:tr>
      <w:tr w:rsidR="00063957" w:rsidRPr="00063957" w:rsidTr="00063957">
        <w:tc>
          <w:tcPr>
            <w:tcW w:w="1908" w:type="dxa"/>
          </w:tcPr>
          <w:p w:rsidR="00063957" w:rsidRPr="00063957" w:rsidRDefault="00BA0262" w:rsidP="00063957">
            <w:pPr>
              <w:spacing w:after="0" w:line="240" w:lineRule="auto"/>
              <w:jc w:val="center"/>
              <w:rPr>
                <w:rFonts w:ascii="Times New Roman" w:eastAsia="Times New Roman" w:hAnsi="Times New Roman"/>
                <w:b/>
                <w:sz w:val="24"/>
                <w:szCs w:val="20"/>
              </w:rPr>
            </w:pPr>
            <w:r>
              <w:rPr>
                <w:rFonts w:ascii="Times New Roman" w:eastAsia="Times New Roman" w:hAnsi="Times New Roman"/>
                <w:b/>
                <w:sz w:val="24"/>
                <w:szCs w:val="20"/>
              </w:rPr>
              <w:t>ООО</w:t>
            </w:r>
            <w:r w:rsidR="00063957" w:rsidRPr="00063957">
              <w:rPr>
                <w:rFonts w:ascii="Times New Roman" w:eastAsia="Times New Roman" w:hAnsi="Times New Roman"/>
                <w:b/>
                <w:sz w:val="24"/>
                <w:szCs w:val="20"/>
              </w:rPr>
              <w:t>бщение</w:t>
            </w:r>
          </w:p>
          <w:p w:rsidR="00063957" w:rsidRPr="00063957" w:rsidRDefault="00063957" w:rsidP="00063957">
            <w:pPr>
              <w:spacing w:after="0" w:line="240" w:lineRule="auto"/>
              <w:jc w:val="center"/>
              <w:rPr>
                <w:rFonts w:ascii="Times New Roman" w:eastAsia="Times New Roman" w:hAnsi="Times New Roman"/>
                <w:b/>
                <w:sz w:val="24"/>
                <w:szCs w:val="20"/>
              </w:rPr>
            </w:pPr>
            <w:r w:rsidRPr="00063957">
              <w:rPr>
                <w:rFonts w:ascii="Times New Roman" w:eastAsia="Times New Roman" w:hAnsi="Times New Roman"/>
                <w:b/>
                <w:sz w:val="24"/>
                <w:szCs w:val="20"/>
              </w:rPr>
              <w:t>(передача)</w:t>
            </w:r>
          </w:p>
          <w:p w:rsidR="00063957" w:rsidRPr="00063957" w:rsidRDefault="00063957" w:rsidP="00063957">
            <w:pPr>
              <w:spacing w:after="0" w:line="240" w:lineRule="auto"/>
              <w:jc w:val="center"/>
              <w:rPr>
                <w:rFonts w:ascii="Times New Roman" w:eastAsia="Times New Roman" w:hAnsi="Times New Roman"/>
                <w:b/>
                <w:color w:val="000000"/>
                <w:sz w:val="24"/>
                <w:szCs w:val="20"/>
              </w:rPr>
            </w:pPr>
          </w:p>
        </w:tc>
        <w:tc>
          <w:tcPr>
            <w:tcW w:w="8152" w:type="dxa"/>
          </w:tcPr>
          <w:p w:rsidR="00063957" w:rsidRPr="00063957" w:rsidRDefault="00063957" w:rsidP="007722A0">
            <w:pPr>
              <w:numPr>
                <w:ilvl w:val="0"/>
                <w:numId w:val="121"/>
              </w:numPr>
              <w:autoSpaceDE w:val="0"/>
              <w:autoSpaceDN w:val="0"/>
              <w:adjustRightInd w:val="0"/>
              <w:spacing w:after="0" w:line="240" w:lineRule="auto"/>
              <w:ind w:left="432"/>
              <w:contextualSpacing/>
              <w:jc w:val="both"/>
              <w:rPr>
                <w:rFonts w:ascii="Times New Roman" w:eastAsia="Times New Roman" w:hAnsi="Times New Roman"/>
                <w:sz w:val="24"/>
                <w:szCs w:val="20"/>
              </w:rPr>
            </w:pPr>
            <w:r w:rsidRPr="00063957">
              <w:rPr>
                <w:rFonts w:ascii="Times New Roman" w:eastAsia="Times New Roman" w:hAnsi="Times New Roman"/>
                <w:sz w:val="24"/>
                <w:szCs w:val="20"/>
              </w:rPr>
              <w:t xml:space="preserve">умение адаптировать информацию для конкретной аудитории (путем выбора </w:t>
            </w:r>
            <w:r w:rsidR="00BA0262">
              <w:rPr>
                <w:rFonts w:ascii="Times New Roman" w:eastAsia="Times New Roman" w:hAnsi="Times New Roman"/>
                <w:sz w:val="24"/>
                <w:szCs w:val="20"/>
              </w:rPr>
              <w:t>ООО</w:t>
            </w:r>
            <w:r w:rsidRPr="00063957">
              <w:rPr>
                <w:rFonts w:ascii="Times New Roman" w:eastAsia="Times New Roman" w:hAnsi="Times New Roman"/>
                <w:sz w:val="24"/>
                <w:szCs w:val="20"/>
              </w:rPr>
              <w:t>тветствующих средств, языка и зрительного ряда);</w:t>
            </w:r>
          </w:p>
          <w:p w:rsidR="00063957" w:rsidRPr="00063957" w:rsidRDefault="00063957" w:rsidP="007722A0">
            <w:pPr>
              <w:numPr>
                <w:ilvl w:val="0"/>
                <w:numId w:val="121"/>
              </w:numPr>
              <w:autoSpaceDE w:val="0"/>
              <w:autoSpaceDN w:val="0"/>
              <w:adjustRightInd w:val="0"/>
              <w:spacing w:after="0" w:line="240" w:lineRule="auto"/>
              <w:ind w:left="432"/>
              <w:contextualSpacing/>
              <w:jc w:val="both"/>
              <w:rPr>
                <w:rFonts w:ascii="Times New Roman" w:eastAsia="Times New Roman" w:hAnsi="Times New Roman"/>
                <w:sz w:val="24"/>
                <w:szCs w:val="20"/>
              </w:rPr>
            </w:pPr>
            <w:r w:rsidRPr="00063957">
              <w:rPr>
                <w:rFonts w:ascii="Times New Roman" w:eastAsia="Times New Roman" w:hAnsi="Times New Roman"/>
                <w:sz w:val="24"/>
                <w:szCs w:val="20"/>
              </w:rPr>
              <w:t>умение грамотно цитировать источники (по делу и с соблюдением авторских прав);</w:t>
            </w:r>
          </w:p>
          <w:p w:rsidR="00063957" w:rsidRPr="00063957" w:rsidRDefault="00063957" w:rsidP="007722A0">
            <w:pPr>
              <w:numPr>
                <w:ilvl w:val="0"/>
                <w:numId w:val="121"/>
              </w:numPr>
              <w:autoSpaceDE w:val="0"/>
              <w:autoSpaceDN w:val="0"/>
              <w:adjustRightInd w:val="0"/>
              <w:spacing w:after="0" w:line="240" w:lineRule="auto"/>
              <w:ind w:left="432"/>
              <w:contextualSpacing/>
              <w:jc w:val="both"/>
              <w:rPr>
                <w:rFonts w:ascii="Times New Roman" w:eastAsia="Times New Roman" w:hAnsi="Times New Roman"/>
                <w:sz w:val="24"/>
                <w:szCs w:val="20"/>
              </w:rPr>
            </w:pPr>
            <w:r w:rsidRPr="00063957">
              <w:rPr>
                <w:rFonts w:ascii="Times New Roman" w:eastAsia="Times New Roman" w:hAnsi="Times New Roman"/>
                <w:sz w:val="24"/>
                <w:szCs w:val="20"/>
              </w:rPr>
              <w:t>обеспечение в случае необходимости конфиденциальности информации;</w:t>
            </w:r>
          </w:p>
          <w:p w:rsidR="00063957" w:rsidRPr="00063957" w:rsidRDefault="00063957" w:rsidP="007722A0">
            <w:pPr>
              <w:numPr>
                <w:ilvl w:val="0"/>
                <w:numId w:val="121"/>
              </w:numPr>
              <w:autoSpaceDE w:val="0"/>
              <w:autoSpaceDN w:val="0"/>
              <w:adjustRightInd w:val="0"/>
              <w:spacing w:after="0" w:line="240" w:lineRule="auto"/>
              <w:ind w:left="432"/>
              <w:contextualSpacing/>
              <w:jc w:val="both"/>
              <w:rPr>
                <w:rFonts w:ascii="Times New Roman" w:eastAsia="Times New Roman" w:hAnsi="Times New Roman"/>
                <w:sz w:val="24"/>
                <w:szCs w:val="20"/>
              </w:rPr>
            </w:pPr>
            <w:r w:rsidRPr="00063957">
              <w:rPr>
                <w:rFonts w:ascii="Times New Roman" w:eastAsia="Times New Roman" w:hAnsi="Times New Roman"/>
                <w:sz w:val="24"/>
                <w:szCs w:val="20"/>
              </w:rPr>
              <w:t>умение воздерживаться от использования провокационных высказываний по отношению к культуре, расе, этнической принадлежности или полу;</w:t>
            </w:r>
          </w:p>
          <w:p w:rsidR="00063957" w:rsidRPr="00063957" w:rsidRDefault="00063957" w:rsidP="007722A0">
            <w:pPr>
              <w:numPr>
                <w:ilvl w:val="0"/>
                <w:numId w:val="121"/>
              </w:numPr>
              <w:autoSpaceDE w:val="0"/>
              <w:autoSpaceDN w:val="0"/>
              <w:adjustRightInd w:val="0"/>
              <w:spacing w:after="0" w:line="240" w:lineRule="auto"/>
              <w:ind w:left="432"/>
              <w:contextualSpacing/>
              <w:jc w:val="both"/>
              <w:rPr>
                <w:rFonts w:ascii="Times New Roman" w:eastAsia="Times New Roman" w:hAnsi="Times New Roman"/>
                <w:color w:val="000000"/>
                <w:sz w:val="24"/>
                <w:szCs w:val="20"/>
              </w:rPr>
            </w:pPr>
            <w:r w:rsidRPr="00063957">
              <w:rPr>
                <w:rFonts w:ascii="Times New Roman" w:eastAsia="Times New Roman" w:hAnsi="Times New Roman"/>
                <w:sz w:val="24"/>
                <w:szCs w:val="20"/>
              </w:rPr>
              <w:t>знание всех требований (правил общения), относящихся к стилю конкретного общения</w:t>
            </w:r>
          </w:p>
        </w:tc>
      </w:tr>
    </w:tbl>
    <w:p w:rsidR="00063957" w:rsidRPr="00063957" w:rsidRDefault="00063957" w:rsidP="00063957">
      <w:pPr>
        <w:spacing w:after="0" w:line="240" w:lineRule="auto"/>
        <w:ind w:firstLine="708"/>
        <w:jc w:val="both"/>
        <w:rPr>
          <w:rFonts w:ascii="Times New Roman" w:eastAsia="Times New Roman" w:hAnsi="Times New Roman"/>
          <w:sz w:val="24"/>
          <w:szCs w:val="24"/>
          <w:lang w:eastAsia="ru-RU"/>
        </w:rPr>
      </w:pPr>
      <w:r w:rsidRPr="00063957">
        <w:rPr>
          <w:rFonts w:ascii="Times New Roman" w:eastAsia="Times New Roman" w:hAnsi="Times New Roman"/>
          <w:bCs/>
          <w:sz w:val="24"/>
          <w:szCs w:val="24"/>
          <w:lang w:eastAsia="ru-RU"/>
        </w:rPr>
        <w:t>Формирование и развитие ИКТ - компетентности обучающихся</w:t>
      </w:r>
      <w:r w:rsidRPr="00063957">
        <w:rPr>
          <w:rFonts w:ascii="Times New Roman" w:eastAsia="Times New Roman" w:hAnsi="Times New Roman"/>
          <w:b/>
          <w:bCs/>
          <w:sz w:val="24"/>
          <w:szCs w:val="24"/>
          <w:lang w:eastAsia="ru-RU"/>
        </w:rPr>
        <w:t xml:space="preserve"> </w:t>
      </w:r>
      <w:r w:rsidRPr="00063957">
        <w:rPr>
          <w:rFonts w:ascii="Times New Roman" w:eastAsia="Times New Roman" w:hAnsi="Times New Roman"/>
          <w:bCs/>
          <w:sz w:val="24"/>
          <w:szCs w:val="24"/>
          <w:lang w:eastAsia="ru-RU"/>
        </w:rPr>
        <w:t>включает в себя</w:t>
      </w:r>
      <w:r w:rsidRPr="00063957">
        <w:rPr>
          <w:rFonts w:ascii="Times New Roman" w:eastAsia="Times New Roman" w:hAnsi="Times New Roman"/>
          <w:b/>
          <w:bCs/>
          <w:sz w:val="24"/>
          <w:szCs w:val="24"/>
          <w:lang w:eastAsia="ru-RU"/>
        </w:rPr>
        <w:t xml:space="preserve"> </w:t>
      </w:r>
      <w:r w:rsidRPr="00063957">
        <w:rPr>
          <w:rFonts w:ascii="Times New Roman" w:eastAsia="Times New Roman" w:hAnsi="Times New Roman"/>
          <w:sz w:val="24"/>
          <w:szCs w:val="24"/>
          <w:lang w:eastAsia="ru-RU"/>
        </w:rPr>
        <w:t>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063957" w:rsidRPr="00063957" w:rsidRDefault="00063957" w:rsidP="00063957">
      <w:pPr>
        <w:spacing w:after="0" w:line="240" w:lineRule="auto"/>
        <w:ind w:firstLine="720"/>
        <w:jc w:val="both"/>
        <w:rPr>
          <w:rFonts w:ascii="Times New Roman" w:eastAsia="Times New Roman" w:hAnsi="Times New Roman"/>
          <w:sz w:val="24"/>
          <w:szCs w:val="24"/>
          <w:lang w:eastAsia="ru-RU"/>
        </w:rPr>
      </w:pPr>
      <w:r w:rsidRPr="00063957">
        <w:rPr>
          <w:rFonts w:ascii="Times New Roman" w:eastAsia="Times New Roman" w:hAnsi="Times New Roman"/>
          <w:sz w:val="24"/>
          <w:szCs w:val="24"/>
          <w:lang w:eastAsia="ru-RU"/>
        </w:rPr>
        <w:t xml:space="preserve">В ИКТ - </w:t>
      </w:r>
      <w:proofErr w:type="gramStart"/>
      <w:r w:rsidRPr="00063957">
        <w:rPr>
          <w:rFonts w:ascii="Times New Roman" w:eastAsia="Times New Roman" w:hAnsi="Times New Roman"/>
          <w:sz w:val="24"/>
          <w:szCs w:val="24"/>
          <w:lang w:eastAsia="ru-RU"/>
        </w:rPr>
        <w:t>компетентности  выделяются</w:t>
      </w:r>
      <w:proofErr w:type="gramEnd"/>
      <w:r w:rsidRPr="00063957">
        <w:rPr>
          <w:rFonts w:ascii="Times New Roman" w:eastAsia="Times New Roman" w:hAnsi="Times New Roman"/>
          <w:sz w:val="24"/>
          <w:szCs w:val="24"/>
          <w:lang w:eastAsia="ru-RU"/>
        </w:rPr>
        <w:t xml:space="preserve"> элементы, которые формируются и используются в отдельных предметах,</w:t>
      </w:r>
      <w:r w:rsidRPr="00063957">
        <w:rPr>
          <w:rFonts w:ascii="Times New Roman" w:eastAsia="Times New Roman" w:hAnsi="Times New Roman"/>
          <w:bCs/>
          <w:iCs/>
          <w:sz w:val="24"/>
          <w:szCs w:val="24"/>
          <w:lang w:eastAsia="ru-RU"/>
        </w:rPr>
        <w:t xml:space="preserve"> в интегративных межпредметных проектах, во внеурочной деятельности</w:t>
      </w:r>
      <w:r w:rsidRPr="00063957">
        <w:rPr>
          <w:rFonts w:ascii="Times New Roman" w:eastAsia="Times New Roman" w:hAnsi="Times New Roman"/>
          <w:sz w:val="24"/>
          <w:szCs w:val="24"/>
          <w:lang w:eastAsia="ru-RU"/>
        </w:rPr>
        <w:t xml:space="preserve">. В то же время, освоение ИКТ-компентентности в рамках отдельного предмета </w:t>
      </w:r>
      <w:r w:rsidRPr="00063957">
        <w:rPr>
          <w:rFonts w:ascii="Times New Roman" w:eastAsia="Times New Roman" w:hAnsi="Times New Roman"/>
          <w:bCs/>
          <w:iCs/>
          <w:sz w:val="24"/>
          <w:szCs w:val="24"/>
          <w:lang w:eastAsia="ru-RU"/>
        </w:rPr>
        <w:t>играет ключевую роль в формировании универсальных учебных действий</w:t>
      </w:r>
      <w:r w:rsidRPr="00063957">
        <w:rPr>
          <w:rFonts w:ascii="Times New Roman" w:eastAsia="Times New Roman" w:hAnsi="Times New Roman"/>
          <w:sz w:val="24"/>
          <w:szCs w:val="24"/>
          <w:lang w:eastAsia="ru-RU"/>
        </w:rPr>
        <w:t xml:space="preserve">. </w:t>
      </w:r>
    </w:p>
    <w:p w:rsidR="00B540EE" w:rsidRPr="00063957" w:rsidRDefault="00B46327"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color w:val="0D0D0D" w:themeColor="text1" w:themeTint="F2"/>
        </w:rPr>
        <w:t>О</w:t>
      </w:r>
      <w:r w:rsidR="00B540EE" w:rsidRPr="00063957">
        <w:rPr>
          <w:rFonts w:ascii="Times New Roman" w:hAnsi="Times New Roman"/>
          <w:color w:val="0D0D0D" w:themeColor="text1" w:themeTint="F2"/>
        </w:rPr>
        <w:t>сновны</w:t>
      </w:r>
      <w:r w:rsidRPr="00063957">
        <w:rPr>
          <w:rFonts w:ascii="Times New Roman" w:hAnsi="Times New Roman"/>
          <w:color w:val="0D0D0D" w:themeColor="text1" w:themeTint="F2"/>
        </w:rPr>
        <w:t>е</w:t>
      </w:r>
      <w:r w:rsidR="00B540EE" w:rsidRPr="00063957">
        <w:rPr>
          <w:rFonts w:ascii="Times New Roman" w:hAnsi="Times New Roman"/>
          <w:color w:val="0D0D0D" w:themeColor="text1" w:themeTint="F2"/>
        </w:rPr>
        <w:t xml:space="preserve"> форм</w:t>
      </w:r>
      <w:r w:rsidRPr="00063957">
        <w:rPr>
          <w:rFonts w:ascii="Times New Roman" w:hAnsi="Times New Roman"/>
          <w:color w:val="0D0D0D" w:themeColor="text1" w:themeTint="F2"/>
        </w:rPr>
        <w:t>ы</w:t>
      </w:r>
      <w:r w:rsidR="00B540EE" w:rsidRPr="00063957">
        <w:rPr>
          <w:rFonts w:ascii="Times New Roman" w:hAnsi="Times New Roman"/>
          <w:color w:val="0D0D0D" w:themeColor="text1" w:themeTint="F2"/>
        </w:rPr>
        <w:t xml:space="preserve"> организации учебной деятельности по формированию ИКТ-компетенции обучающихся</w:t>
      </w:r>
      <w:r w:rsidR="00063957" w:rsidRPr="00063957">
        <w:rPr>
          <w:rFonts w:ascii="Times New Roman" w:hAnsi="Times New Roman"/>
          <w:color w:val="0D0D0D" w:themeColor="text1" w:themeTint="F2"/>
        </w:rPr>
        <w:t xml:space="preserve"> в</w:t>
      </w:r>
      <w:r w:rsidR="00B540EE" w:rsidRPr="00063957">
        <w:rPr>
          <w:rFonts w:ascii="Times New Roman" w:hAnsi="Times New Roman"/>
          <w:color w:val="0D0D0D" w:themeColor="text1" w:themeTint="F2"/>
        </w:rPr>
        <w:t>ключ</w:t>
      </w:r>
      <w:r w:rsidR="00063957" w:rsidRPr="00063957">
        <w:rPr>
          <w:rFonts w:ascii="Times New Roman" w:hAnsi="Times New Roman"/>
          <w:color w:val="0D0D0D" w:themeColor="text1" w:themeTint="F2"/>
        </w:rPr>
        <w:t>ают</w:t>
      </w:r>
      <w:r w:rsidR="00B540EE" w:rsidRPr="00063957">
        <w:rPr>
          <w:rFonts w:ascii="Times New Roman" w:hAnsi="Times New Roman"/>
          <w:color w:val="0D0D0D" w:themeColor="text1" w:themeTint="F2"/>
        </w:rPr>
        <w:t>:</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уроки по информатике и другим предметам;</w:t>
      </w:r>
    </w:p>
    <w:p w:rsidR="00B540EE" w:rsidRPr="00063957" w:rsidRDefault="00063957"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элективные курсы</w:t>
      </w:r>
      <w:r w:rsidR="00B540EE" w:rsidRPr="00063957">
        <w:rPr>
          <w:rFonts w:ascii="Times New Roman" w:hAnsi="Times New Roman"/>
          <w:color w:val="0D0D0D" w:themeColor="text1" w:themeTint="F2"/>
        </w:rPr>
        <w:t>;</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интегративные межпредметные проекты;</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внеурочные и внешкольные активности. </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color w:val="0D0D0D" w:themeColor="text1" w:themeTint="F2"/>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создание и редактирование текстов; </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создание и редактирование электронных таблиц; </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использование средств для построения диаграмм, графиков, блок-схем, других графических объектов; </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создание и редактирование презентаций; </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создание и редактирование графики и фото; </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создание и редактирование видео; </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создание музыкальных и звуковых объектов; </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поиск и анализ информации в Интернете; </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моделирование, проектирование и управление; </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математическая обработка и визуализация данных; </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создание</w:t>
      </w:r>
      <w:r w:rsidR="00B46327" w:rsidRPr="00063957">
        <w:rPr>
          <w:rFonts w:ascii="Times New Roman" w:hAnsi="Times New Roman"/>
          <w:color w:val="0D0D0D" w:themeColor="text1" w:themeTint="F2"/>
        </w:rPr>
        <w:t xml:space="preserve"> веб</w:t>
      </w:r>
      <w:r w:rsidRPr="00063957">
        <w:rPr>
          <w:rFonts w:ascii="Times New Roman" w:hAnsi="Times New Roman"/>
          <w:color w:val="0D0D0D" w:themeColor="text1" w:themeTint="F2"/>
        </w:rPr>
        <w:t xml:space="preserve">-страниц и сайтов; </w:t>
      </w:r>
    </w:p>
    <w:p w:rsidR="00B540EE" w:rsidRPr="00063957" w:rsidRDefault="00B540EE" w:rsidP="007722A0">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сетевая коммуникация между учениками и (или) учителем.</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color w:val="0D0D0D" w:themeColor="text1" w:themeTint="F2"/>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B540EE" w:rsidRPr="00063957" w:rsidRDefault="00667803" w:rsidP="00063957">
      <w:pPr>
        <w:pStyle w:val="a7"/>
        <w:widowControl w:val="0"/>
        <w:tabs>
          <w:tab w:val="left" w:pos="567"/>
        </w:tabs>
        <w:spacing w:before="0" w:beforeAutospacing="0" w:after="0" w:afterAutospacing="0"/>
        <w:ind w:firstLine="709"/>
        <w:jc w:val="both"/>
        <w:rPr>
          <w:rFonts w:ascii="Times New Roman" w:hAnsi="Times New Roman"/>
          <w:b/>
          <w:color w:val="0D0D0D" w:themeColor="text1" w:themeTint="F2"/>
        </w:rPr>
      </w:pPr>
      <w:r w:rsidRPr="00063957">
        <w:rPr>
          <w:rFonts w:ascii="Times New Roman" w:hAnsi="Times New Roman"/>
          <w:b/>
          <w:color w:val="0D0D0D" w:themeColor="text1" w:themeTint="F2"/>
        </w:rPr>
        <w:t xml:space="preserve">2.1.7. </w:t>
      </w:r>
      <w:r w:rsidR="00B540EE" w:rsidRPr="00063957">
        <w:rPr>
          <w:rFonts w:ascii="Times New Roman" w:hAnsi="Times New Roman"/>
          <w:b/>
          <w:color w:val="0D0D0D" w:themeColor="text1" w:themeTint="F2"/>
        </w:rPr>
        <w:t>Перечень и описание основных элементов ИКТ-компетенции и инструментов их использования</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b/>
          <w:bCs/>
          <w:iCs/>
          <w:color w:val="0D0D0D" w:themeColor="text1" w:themeTint="F2"/>
        </w:rPr>
        <w:t>Обращение с устройствами ИКТ.</w:t>
      </w:r>
      <w:r w:rsidRPr="00063957">
        <w:rPr>
          <w:rFonts w:ascii="Times New Roman" w:hAnsi="Times New Roman"/>
          <w:color w:val="0D0D0D" w:themeColor="text1" w:themeTint="F2"/>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w:t>
      </w:r>
      <w:r w:rsidR="00A52D95" w:rsidRPr="00063957">
        <w:rPr>
          <w:rFonts w:ascii="Times New Roman" w:hAnsi="Times New Roman"/>
          <w:color w:val="0D0D0D" w:themeColor="text1" w:themeTint="F2"/>
        </w:rPr>
        <w:t>МАОУ СОШ №76</w:t>
      </w:r>
      <w:r w:rsidRPr="00063957">
        <w:rPr>
          <w:rFonts w:ascii="Times New Roman" w:hAnsi="Times New Roman"/>
          <w:color w:val="0D0D0D" w:themeColor="text1" w:themeTint="F2"/>
        </w:rPr>
        <w:t>,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b/>
          <w:bCs/>
          <w:iCs/>
          <w:color w:val="0D0D0D" w:themeColor="text1" w:themeTint="F2"/>
        </w:rPr>
        <w:t>Фиксация и обработка изображений и звуков.</w:t>
      </w:r>
      <w:r w:rsidRPr="00063957">
        <w:rPr>
          <w:rFonts w:ascii="Times New Roman" w:hAnsi="Times New Roman"/>
          <w:color w:val="0D0D0D" w:themeColor="text1" w:themeTint="F2"/>
        </w:rPr>
        <w:t xml:space="preserve">Выбор технических средств ИКТ для фиксации изображений и звуков в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b/>
          <w:bCs/>
          <w:iCs/>
          <w:color w:val="0D0D0D" w:themeColor="text1" w:themeTint="F2"/>
        </w:rPr>
        <w:t>Поиск и организация хранения информации.</w:t>
      </w:r>
      <w:r w:rsidRPr="00063957">
        <w:rPr>
          <w:rFonts w:ascii="Times New Roman" w:hAnsi="Times New Roman"/>
          <w:color w:val="0D0D0D" w:themeColor="text1" w:themeTint="F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063957">
        <w:rPr>
          <w:rFonts w:ascii="Times New Roman" w:hAnsi="Times New Roman"/>
          <w:color w:val="0D0D0D" w:themeColor="text1" w:themeTint="F2"/>
        </w:rPr>
        <w:t xml:space="preserve">сети </w:t>
      </w:r>
      <w:r w:rsidRPr="00063957">
        <w:rPr>
          <w:rFonts w:ascii="Times New Roman" w:hAnsi="Times New Roman"/>
          <w:color w:val="0D0D0D" w:themeColor="text1" w:themeTint="F2"/>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063957">
        <w:rPr>
          <w:rFonts w:ascii="Times New Roman" w:hAnsi="Times New Roman"/>
          <w:color w:val="0D0D0D" w:themeColor="text1" w:themeTint="F2"/>
        </w:rPr>
        <w:t xml:space="preserve">сети </w:t>
      </w:r>
      <w:r w:rsidRPr="00063957">
        <w:rPr>
          <w:rFonts w:ascii="Times New Roman" w:hAnsi="Times New Roman"/>
          <w:color w:val="0D0D0D" w:themeColor="text1" w:themeTint="F2"/>
        </w:rPr>
        <w:t>Интернет.</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b/>
          <w:bCs/>
          <w:iCs/>
          <w:color w:val="0D0D0D" w:themeColor="text1" w:themeTint="F2"/>
        </w:rPr>
        <w:t xml:space="preserve">Создание письменных </w:t>
      </w:r>
      <w:r w:rsidR="00BA0262">
        <w:rPr>
          <w:rFonts w:ascii="Times New Roman" w:hAnsi="Times New Roman"/>
          <w:b/>
          <w:bCs/>
          <w:iCs/>
          <w:color w:val="0D0D0D" w:themeColor="text1" w:themeTint="F2"/>
        </w:rPr>
        <w:t>ООО</w:t>
      </w:r>
      <w:r w:rsidRPr="00063957">
        <w:rPr>
          <w:rFonts w:ascii="Times New Roman" w:hAnsi="Times New Roman"/>
          <w:b/>
          <w:bCs/>
          <w:iCs/>
          <w:color w:val="0D0D0D" w:themeColor="text1" w:themeTint="F2"/>
        </w:rPr>
        <w:t>бщений.</w:t>
      </w:r>
      <w:r w:rsidRPr="00063957">
        <w:rPr>
          <w:rFonts w:ascii="Times New Roman" w:hAnsi="Times New Roman"/>
          <w:color w:val="0D0D0D" w:themeColor="text1" w:themeTint="F2"/>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 xml:space="preserve">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b/>
          <w:bCs/>
          <w:iCs/>
          <w:color w:val="0D0D0D" w:themeColor="text1" w:themeTint="F2"/>
        </w:rPr>
        <w:t>Создание графических объектов.</w:t>
      </w:r>
      <w:r w:rsidRPr="00063957">
        <w:rPr>
          <w:rFonts w:ascii="Times New Roman" w:hAnsi="Times New Roman"/>
          <w:color w:val="0D0D0D" w:themeColor="text1" w:themeTint="F2"/>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b/>
          <w:bCs/>
          <w:iCs/>
          <w:color w:val="0D0D0D" w:themeColor="text1" w:themeTint="F2"/>
        </w:rPr>
        <w:t>Создание музыкальных и звуковых объектов.</w:t>
      </w:r>
      <w:r w:rsidRPr="00063957">
        <w:rPr>
          <w:rFonts w:ascii="Times New Roman" w:hAnsi="Times New Roman"/>
          <w:color w:val="0D0D0D" w:themeColor="text1" w:themeTint="F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b/>
          <w:bCs/>
          <w:iCs/>
          <w:color w:val="0D0D0D" w:themeColor="text1" w:themeTint="F2"/>
        </w:rPr>
        <w:t>Восприятие, использование и создание гипертекстовых и мультимедийных информационных объектов.</w:t>
      </w:r>
      <w:r w:rsidRPr="00063957">
        <w:rPr>
          <w:rFonts w:ascii="Times New Roman" w:hAnsi="Times New Roman"/>
          <w:color w:val="0D0D0D" w:themeColor="text1" w:themeTint="F2"/>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 xml:space="preserve">бщений содержащихся в них внутренних и внешних ссылок; формулирование вопросов к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 xml:space="preserve">бщению, создание краткого описания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 xml:space="preserve">бщения; цитирование фрагментов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 xml:space="preserve">бщений; использование при восприятии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 xml:space="preserve">бщений различных инструментов поиска, справочных источников (включая двуязычные); проведение деконструкции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 xml:space="preserve">бщений, выделение в них структуры, элементов и фрагментов; работа с особыми видами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 xml:space="preserve">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 xml:space="preserve">бщения в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 xml:space="preserve">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b/>
          <w:bCs/>
          <w:iCs/>
          <w:color w:val="0D0D0D" w:themeColor="text1" w:themeTint="F2"/>
        </w:rPr>
        <w:t>Анализ информации, математическая обработка данных в исследовании.</w:t>
      </w:r>
      <w:r w:rsidRPr="00063957">
        <w:rPr>
          <w:rFonts w:ascii="Times New Roman" w:hAnsi="Times New Roman"/>
          <w:color w:val="0D0D0D" w:themeColor="text1" w:themeTint="F2"/>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b/>
          <w:bCs/>
          <w:iCs/>
          <w:color w:val="0D0D0D" w:themeColor="text1" w:themeTint="F2"/>
        </w:rPr>
        <w:t>Моделирование, проектирование и управление.</w:t>
      </w:r>
      <w:r w:rsidRPr="00063957">
        <w:rPr>
          <w:rFonts w:ascii="Times New Roman" w:hAnsi="Times New Roman"/>
          <w:color w:val="0D0D0D" w:themeColor="text1" w:themeTint="F2"/>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b/>
          <w:bCs/>
          <w:iCs/>
          <w:color w:val="0D0D0D" w:themeColor="text1" w:themeTint="F2"/>
        </w:rPr>
        <w:t>Коммуникация и социальное взаимодействие.</w:t>
      </w:r>
      <w:r w:rsidRPr="00063957">
        <w:rPr>
          <w:rFonts w:ascii="Times New Roman" w:hAnsi="Times New Roman"/>
          <w:color w:val="0D0D0D" w:themeColor="text1" w:themeTint="F2"/>
        </w:rPr>
        <w:t xml:space="preserve">Осуществление образовательного взаимодействия в информационном пространстве </w:t>
      </w:r>
      <w:r w:rsidR="00A52D95" w:rsidRPr="00063957">
        <w:rPr>
          <w:rFonts w:ascii="Times New Roman" w:hAnsi="Times New Roman"/>
          <w:color w:val="0D0D0D" w:themeColor="text1" w:themeTint="F2"/>
        </w:rPr>
        <w:t>МАОУ СОШ №76</w:t>
      </w:r>
      <w:r w:rsidRPr="00063957">
        <w:rPr>
          <w:rFonts w:ascii="Times New Roman" w:hAnsi="Times New Roman"/>
          <w:color w:val="0D0D0D" w:themeColor="text1" w:themeTint="F2"/>
        </w:rPr>
        <w:t xml:space="preserve">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b/>
          <w:bCs/>
          <w:iCs/>
          <w:color w:val="0D0D0D" w:themeColor="text1" w:themeTint="F2"/>
        </w:rPr>
        <w:t>Информационная безопасность.</w:t>
      </w:r>
      <w:r w:rsidRPr="00063957">
        <w:rPr>
          <w:rFonts w:ascii="Times New Roman" w:hAnsi="Times New Roman"/>
          <w:color w:val="0D0D0D" w:themeColor="text1" w:themeTint="F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063957" w:rsidRDefault="00B540EE" w:rsidP="00063957">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B540EE" w:rsidRPr="00063957" w:rsidRDefault="00667803" w:rsidP="00063957">
      <w:pPr>
        <w:pStyle w:val="a7"/>
        <w:widowControl w:val="0"/>
        <w:tabs>
          <w:tab w:val="left" w:pos="567"/>
        </w:tabs>
        <w:spacing w:before="0" w:beforeAutospacing="0" w:after="0" w:afterAutospacing="0"/>
        <w:ind w:firstLine="709"/>
        <w:jc w:val="both"/>
        <w:rPr>
          <w:rFonts w:ascii="Times New Roman" w:hAnsi="Times New Roman"/>
          <w:b/>
          <w:color w:val="0D0D0D" w:themeColor="text1" w:themeTint="F2"/>
        </w:rPr>
      </w:pPr>
      <w:r w:rsidRPr="00063957">
        <w:rPr>
          <w:rFonts w:ascii="Times New Roman" w:hAnsi="Times New Roman"/>
          <w:b/>
          <w:color w:val="0D0D0D" w:themeColor="text1" w:themeTint="F2"/>
        </w:rPr>
        <w:t xml:space="preserve">2.1.8. </w:t>
      </w:r>
      <w:r w:rsidR="00B540EE" w:rsidRPr="00063957">
        <w:rPr>
          <w:rFonts w:ascii="Times New Roman" w:hAnsi="Times New Roman"/>
          <w:b/>
          <w:color w:val="0D0D0D" w:themeColor="text1" w:themeTint="F2"/>
        </w:rPr>
        <w:t>Планируемые результаты формирования и развития компетентности обучающихся в области использования</w:t>
      </w:r>
      <w:r w:rsidR="00B46327" w:rsidRPr="00063957">
        <w:rPr>
          <w:rFonts w:ascii="Times New Roman" w:hAnsi="Times New Roman"/>
          <w:b/>
          <w:color w:val="0D0D0D" w:themeColor="text1" w:themeTint="F2"/>
        </w:rPr>
        <w:t>информационно-коммуникационных технологий</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color w:val="0D0D0D" w:themeColor="text1" w:themeTint="F2"/>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w:t>
      </w:r>
      <w:r w:rsidR="00A52D95" w:rsidRPr="00063957">
        <w:rPr>
          <w:rFonts w:ascii="Times New Roman" w:hAnsi="Times New Roman"/>
          <w:color w:val="0D0D0D" w:themeColor="text1" w:themeTint="F2"/>
        </w:rPr>
        <w:t>МАОУ СОШ №76</w:t>
      </w:r>
      <w:r w:rsidRPr="00063957">
        <w:rPr>
          <w:rFonts w:ascii="Times New Roman" w:hAnsi="Times New Roman"/>
          <w:color w:val="0D0D0D" w:themeColor="text1" w:themeTint="F2"/>
        </w:rPr>
        <w:t>.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063957" w:rsidRDefault="00B540EE" w:rsidP="003D2B30">
      <w:pPr>
        <w:pStyle w:val="2"/>
        <w:tabs>
          <w:tab w:val="left" w:pos="567"/>
        </w:tabs>
        <w:spacing w:line="240" w:lineRule="auto"/>
        <w:rPr>
          <w:color w:val="0D0D0D" w:themeColor="text1" w:themeTint="F2"/>
          <w:sz w:val="24"/>
          <w:szCs w:val="24"/>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063957">
        <w:rPr>
          <w:b w:val="0"/>
          <w:color w:val="0D0D0D" w:themeColor="text1" w:themeTint="F2"/>
          <w:sz w:val="24"/>
          <w:szCs w:val="24"/>
        </w:rPr>
        <w:t xml:space="preserve">В рамках направления </w:t>
      </w:r>
      <w:r w:rsidR="00B46327" w:rsidRPr="00063957">
        <w:rPr>
          <w:b w:val="0"/>
          <w:color w:val="0D0D0D" w:themeColor="text1" w:themeTint="F2"/>
          <w:sz w:val="24"/>
          <w:szCs w:val="24"/>
        </w:rPr>
        <w:t>«О</w:t>
      </w:r>
      <w:r w:rsidRPr="00063957">
        <w:rPr>
          <w:b w:val="0"/>
          <w:color w:val="0D0D0D" w:themeColor="text1" w:themeTint="F2"/>
          <w:sz w:val="24"/>
          <w:szCs w:val="24"/>
        </w:rPr>
        <w:t>бращение с устройствами ИКТ</w:t>
      </w:r>
      <w:r w:rsidR="00B46327" w:rsidRPr="00063957">
        <w:rPr>
          <w:b w:val="0"/>
          <w:color w:val="0D0D0D" w:themeColor="text1" w:themeTint="F2"/>
          <w:sz w:val="24"/>
          <w:szCs w:val="24"/>
        </w:rPr>
        <w:t>»</w:t>
      </w:r>
      <w:r w:rsidRPr="00063957">
        <w:rPr>
          <w:b w:val="0"/>
          <w:color w:val="0D0D0D" w:themeColor="text1" w:themeTint="F2"/>
          <w:sz w:val="24"/>
          <w:szCs w:val="24"/>
        </w:rPr>
        <w:t xml:space="preserve"> в качестве основных планируемых результатов обучающийся сможет:</w:t>
      </w:r>
      <w:bookmarkEnd w:id="104"/>
      <w:bookmarkEnd w:id="105"/>
      <w:bookmarkEnd w:id="106"/>
      <w:bookmarkEnd w:id="107"/>
      <w:bookmarkEnd w:id="108"/>
      <w:bookmarkEnd w:id="109"/>
      <w:bookmarkEnd w:id="110"/>
      <w:bookmarkEnd w:id="111"/>
      <w:bookmarkEnd w:id="112"/>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осуществлять информационное подключение к локальной сети и глобальной сети Интернет;</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получать информацию о характеристиках компьютера;</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входить в информационную среду </w:t>
      </w:r>
      <w:r w:rsidR="00A52D95" w:rsidRPr="00063957">
        <w:rPr>
          <w:rFonts w:ascii="Times New Roman" w:hAnsi="Times New Roman"/>
          <w:color w:val="0D0D0D" w:themeColor="text1" w:themeTint="F2"/>
        </w:rPr>
        <w:t>МАОУ СОШ №76</w:t>
      </w:r>
      <w:r w:rsidRPr="00063957">
        <w:rPr>
          <w:rFonts w:ascii="Times New Roman" w:hAnsi="Times New Roman"/>
          <w:color w:val="0D0D0D" w:themeColor="text1" w:themeTint="F2"/>
        </w:rPr>
        <w:t xml:space="preserve">, в том числе через </w:t>
      </w:r>
      <w:r w:rsidR="00B46327" w:rsidRPr="00063957">
        <w:rPr>
          <w:rFonts w:ascii="Times New Roman" w:hAnsi="Times New Roman"/>
          <w:color w:val="0D0D0D" w:themeColor="text1" w:themeTint="F2"/>
        </w:rPr>
        <w:t xml:space="preserve">сеть </w:t>
      </w:r>
      <w:r w:rsidRPr="00063957">
        <w:rPr>
          <w:rFonts w:ascii="Times New Roman" w:hAnsi="Times New Roman"/>
          <w:color w:val="0D0D0D" w:themeColor="text1" w:themeTint="F2"/>
        </w:rPr>
        <w:t>Интернет, размещать в информационной среде различные информационные объекты;</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соблюдать требования техники безопасности, гигиены, эргономики и ресурсосбережения при работе с устройствами ИКТ.</w:t>
      </w:r>
    </w:p>
    <w:p w:rsidR="00B540EE" w:rsidRPr="00063957" w:rsidRDefault="00731D9E" w:rsidP="003D2B30">
      <w:pPr>
        <w:pStyle w:val="2"/>
        <w:tabs>
          <w:tab w:val="left" w:pos="567"/>
        </w:tabs>
        <w:spacing w:line="240" w:lineRule="auto"/>
        <w:ind w:firstLine="0"/>
        <w:rPr>
          <w:color w:val="0D0D0D" w:themeColor="text1" w:themeTint="F2"/>
          <w:sz w:val="24"/>
          <w:szCs w:val="24"/>
        </w:rPr>
      </w:pPr>
      <w:bookmarkStart w:id="113" w:name="_Toc405145663"/>
      <w:bookmarkStart w:id="114" w:name="_Toc406059006"/>
      <w:bookmarkStart w:id="115" w:name="_Toc409682185"/>
      <w:bookmarkStart w:id="116" w:name="_Toc409691659"/>
      <w:bookmarkStart w:id="117" w:name="_Toc410653983"/>
      <w:bookmarkStart w:id="118" w:name="_Toc410702987"/>
      <w:r w:rsidRPr="00063957">
        <w:rPr>
          <w:b w:val="0"/>
          <w:color w:val="0D0D0D" w:themeColor="text1" w:themeTint="F2"/>
          <w:sz w:val="24"/>
          <w:szCs w:val="24"/>
        </w:rPr>
        <w:tab/>
      </w:r>
      <w:bookmarkStart w:id="119" w:name="_Toc284662743"/>
      <w:bookmarkStart w:id="120" w:name="_Toc284663369"/>
      <w:bookmarkStart w:id="121" w:name="_Toc414553169"/>
      <w:r w:rsidR="00B540EE" w:rsidRPr="00063957">
        <w:rPr>
          <w:b w:val="0"/>
          <w:color w:val="0D0D0D" w:themeColor="text1" w:themeTint="F2"/>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создавать презентации на основе цифровых фотографий;</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проводить обработку цифровых фотографий с использованием возможностей специальных компьютерных инструментов;</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проводить обработку цифровых звукозаписей с использованием возможностей специальных компьютерных инструментов;</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063957" w:rsidRDefault="00731D9E" w:rsidP="003D2B30">
      <w:pPr>
        <w:pStyle w:val="2"/>
        <w:tabs>
          <w:tab w:val="left" w:pos="567"/>
        </w:tabs>
        <w:spacing w:line="240" w:lineRule="auto"/>
        <w:ind w:firstLine="0"/>
        <w:rPr>
          <w:color w:val="0D0D0D" w:themeColor="text1" w:themeTint="F2"/>
          <w:sz w:val="24"/>
          <w:szCs w:val="24"/>
        </w:rPr>
      </w:pPr>
      <w:bookmarkStart w:id="122" w:name="_Toc405145664"/>
      <w:bookmarkStart w:id="123" w:name="_Toc406059007"/>
      <w:bookmarkStart w:id="124" w:name="_Toc409682186"/>
      <w:bookmarkStart w:id="125" w:name="_Toc409691660"/>
      <w:bookmarkStart w:id="126" w:name="_Toc410653984"/>
      <w:bookmarkStart w:id="127" w:name="_Toc410702988"/>
      <w:r w:rsidRPr="00063957">
        <w:rPr>
          <w:b w:val="0"/>
          <w:color w:val="0D0D0D" w:themeColor="text1" w:themeTint="F2"/>
          <w:sz w:val="24"/>
          <w:szCs w:val="24"/>
        </w:rPr>
        <w:tab/>
      </w:r>
      <w:bookmarkStart w:id="128" w:name="_Toc284662744"/>
      <w:bookmarkStart w:id="129" w:name="_Toc284663370"/>
      <w:bookmarkStart w:id="130" w:name="_Toc414553170"/>
      <w:r w:rsidR="00B540EE" w:rsidRPr="00063957">
        <w:rPr>
          <w:b w:val="0"/>
          <w:color w:val="0D0D0D" w:themeColor="text1" w:themeTint="F2"/>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bookmarkEnd w:id="125"/>
      <w:bookmarkEnd w:id="126"/>
      <w:bookmarkEnd w:id="127"/>
      <w:bookmarkEnd w:id="128"/>
      <w:bookmarkEnd w:id="129"/>
      <w:bookmarkEnd w:id="130"/>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использовать различные приемы поиска информации в </w:t>
      </w:r>
      <w:r w:rsidR="00B46327" w:rsidRPr="00063957">
        <w:rPr>
          <w:rFonts w:ascii="Times New Roman" w:hAnsi="Times New Roman"/>
          <w:color w:val="0D0D0D" w:themeColor="text1" w:themeTint="F2"/>
        </w:rPr>
        <w:t xml:space="preserve">сети </w:t>
      </w:r>
      <w:r w:rsidRPr="00063957">
        <w:rPr>
          <w:rFonts w:ascii="Times New Roman" w:hAnsi="Times New Roman"/>
          <w:color w:val="0D0D0D" w:themeColor="text1" w:themeTint="F2"/>
        </w:rPr>
        <w:t>Интернет (поисковые системы, справочные разделы, предметные рубрики);</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строить запросы для поиска информации с использованием логических операций и анализировать результаты поиска;</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использовать различные библиотечные, в том числе электронные, каталоги для поиска необходимых книг;</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искать информацию в различных базах данных, создавать и заполнять базы данных, в частности, использовать различные определители;</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сохранять для индивидуального использования найденные в сети Интернет информационные объекты и ссылки на них.</w:t>
      </w:r>
    </w:p>
    <w:p w:rsidR="00B540EE" w:rsidRPr="00063957" w:rsidRDefault="00731D9E" w:rsidP="003D2B30">
      <w:pPr>
        <w:pStyle w:val="2"/>
        <w:tabs>
          <w:tab w:val="left" w:pos="567"/>
        </w:tabs>
        <w:spacing w:line="240" w:lineRule="auto"/>
        <w:ind w:firstLine="0"/>
        <w:rPr>
          <w:color w:val="0D0D0D" w:themeColor="text1" w:themeTint="F2"/>
          <w:sz w:val="24"/>
          <w:szCs w:val="24"/>
        </w:rPr>
      </w:pPr>
      <w:bookmarkStart w:id="131" w:name="_Toc405145665"/>
      <w:bookmarkStart w:id="132" w:name="_Toc406059008"/>
      <w:bookmarkStart w:id="133" w:name="_Toc409682187"/>
      <w:bookmarkStart w:id="134" w:name="_Toc409691661"/>
      <w:bookmarkStart w:id="135" w:name="_Toc410653985"/>
      <w:bookmarkStart w:id="136" w:name="_Toc410702989"/>
      <w:r w:rsidRPr="00063957">
        <w:rPr>
          <w:b w:val="0"/>
          <w:color w:val="0D0D0D" w:themeColor="text1" w:themeTint="F2"/>
          <w:sz w:val="24"/>
          <w:szCs w:val="24"/>
        </w:rPr>
        <w:tab/>
      </w:r>
      <w:bookmarkStart w:id="137" w:name="_Toc284662745"/>
      <w:bookmarkStart w:id="138" w:name="_Toc284663371"/>
      <w:bookmarkStart w:id="139" w:name="_Toc414553171"/>
      <w:r w:rsidR="00B540EE" w:rsidRPr="00063957">
        <w:rPr>
          <w:b w:val="0"/>
          <w:color w:val="0D0D0D" w:themeColor="text1" w:themeTint="F2"/>
          <w:sz w:val="24"/>
          <w:szCs w:val="24"/>
        </w:rPr>
        <w:t xml:space="preserve">В рамках направления «Создание письменных </w:t>
      </w:r>
      <w:r w:rsidR="00BA0262">
        <w:rPr>
          <w:b w:val="0"/>
          <w:color w:val="0D0D0D" w:themeColor="text1" w:themeTint="F2"/>
          <w:sz w:val="24"/>
          <w:szCs w:val="24"/>
        </w:rPr>
        <w:t>ООО</w:t>
      </w:r>
      <w:r w:rsidR="00B540EE" w:rsidRPr="00063957">
        <w:rPr>
          <w:b w:val="0"/>
          <w:color w:val="0D0D0D" w:themeColor="text1" w:themeTint="F2"/>
          <w:sz w:val="24"/>
          <w:szCs w:val="24"/>
        </w:rPr>
        <w:t>бщений»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bookmarkEnd w:id="139"/>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осуществлять редактирование и структурирование текста в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тветствии с его смыслом средствами текстового редактора;</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вставлять в документ формулы, таблицы, списки, изображения;</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участвовать в коллективном создании текстового документа;</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создавать гипертекстовые документы.</w:t>
      </w:r>
    </w:p>
    <w:p w:rsidR="00B540EE" w:rsidRPr="00063957" w:rsidRDefault="00731D9E" w:rsidP="003D2B30">
      <w:pPr>
        <w:pStyle w:val="2"/>
        <w:tabs>
          <w:tab w:val="left" w:pos="567"/>
        </w:tabs>
        <w:spacing w:line="240" w:lineRule="auto"/>
        <w:ind w:firstLine="0"/>
        <w:rPr>
          <w:color w:val="0D0D0D" w:themeColor="text1" w:themeTint="F2"/>
          <w:sz w:val="24"/>
          <w:szCs w:val="24"/>
        </w:rPr>
      </w:pPr>
      <w:bookmarkStart w:id="140" w:name="_Toc405145666"/>
      <w:bookmarkStart w:id="141" w:name="_Toc406059009"/>
      <w:bookmarkStart w:id="142" w:name="_Toc409682188"/>
      <w:bookmarkStart w:id="143" w:name="_Toc409691662"/>
      <w:bookmarkStart w:id="144" w:name="_Toc410653986"/>
      <w:bookmarkStart w:id="145" w:name="_Toc410702990"/>
      <w:r w:rsidRPr="00063957">
        <w:rPr>
          <w:b w:val="0"/>
          <w:color w:val="0D0D0D" w:themeColor="text1" w:themeTint="F2"/>
          <w:sz w:val="24"/>
          <w:szCs w:val="24"/>
        </w:rPr>
        <w:tab/>
      </w:r>
      <w:bookmarkStart w:id="146" w:name="_Toc284662746"/>
      <w:bookmarkStart w:id="147" w:name="_Toc284663372"/>
      <w:bookmarkStart w:id="148" w:name="_Toc414553172"/>
      <w:r w:rsidR="00B540EE" w:rsidRPr="00063957">
        <w:rPr>
          <w:b w:val="0"/>
          <w:color w:val="0D0D0D" w:themeColor="text1" w:themeTint="F2"/>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0"/>
      <w:bookmarkEnd w:id="141"/>
      <w:bookmarkEnd w:id="142"/>
      <w:bookmarkEnd w:id="143"/>
      <w:bookmarkEnd w:id="144"/>
      <w:bookmarkEnd w:id="145"/>
      <w:bookmarkEnd w:id="146"/>
      <w:bookmarkEnd w:id="147"/>
      <w:bookmarkEnd w:id="148"/>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создавать и редактировать изображения с помощью инструментов графического редактора;</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создавать различные геометрические объекты и чертежи с использованием возможностей специальных компьютерных инструментов;</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создавать диаграммы различных видов (алгоритмические, концептуальные, классификационные, организационные, родства и др.) в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тветствии с решаемыми задачами.</w:t>
      </w:r>
    </w:p>
    <w:p w:rsidR="00B540EE" w:rsidRPr="00063957" w:rsidRDefault="00731D9E" w:rsidP="003D2B30">
      <w:pPr>
        <w:pStyle w:val="2"/>
        <w:tabs>
          <w:tab w:val="left" w:pos="567"/>
        </w:tabs>
        <w:spacing w:line="240" w:lineRule="auto"/>
        <w:ind w:firstLine="0"/>
        <w:rPr>
          <w:color w:val="0D0D0D" w:themeColor="text1" w:themeTint="F2"/>
          <w:sz w:val="24"/>
          <w:szCs w:val="24"/>
        </w:rPr>
      </w:pPr>
      <w:bookmarkStart w:id="149" w:name="_Toc405145667"/>
      <w:bookmarkStart w:id="150" w:name="_Toc406059010"/>
      <w:bookmarkStart w:id="151" w:name="_Toc409682189"/>
      <w:bookmarkStart w:id="152" w:name="_Toc409691663"/>
      <w:bookmarkStart w:id="153" w:name="_Toc410653987"/>
      <w:bookmarkStart w:id="154" w:name="_Toc410702991"/>
      <w:r w:rsidRPr="00063957">
        <w:rPr>
          <w:b w:val="0"/>
          <w:color w:val="0D0D0D" w:themeColor="text1" w:themeTint="F2"/>
          <w:sz w:val="24"/>
          <w:szCs w:val="24"/>
        </w:rPr>
        <w:tab/>
      </w:r>
      <w:bookmarkStart w:id="155" w:name="_Toc284662747"/>
      <w:bookmarkStart w:id="156" w:name="_Toc284663373"/>
      <w:bookmarkStart w:id="157" w:name="_Toc414553173"/>
      <w:r w:rsidR="00B540EE" w:rsidRPr="00063957">
        <w:rPr>
          <w:b w:val="0"/>
          <w:color w:val="0D0D0D" w:themeColor="text1" w:themeTint="F2"/>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bookmarkEnd w:id="157"/>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записывать звуковые файлы с различным качеством звучания (глубиной кодирования и частотой дискретизации);</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использовать музыкальные редакторы, клавишные и кинетические синтезаторы для решения творческих задач.</w:t>
      </w:r>
    </w:p>
    <w:p w:rsidR="00B540EE" w:rsidRPr="00063957" w:rsidRDefault="00731D9E" w:rsidP="003D2B30">
      <w:pPr>
        <w:pStyle w:val="2"/>
        <w:tabs>
          <w:tab w:val="left" w:pos="567"/>
        </w:tabs>
        <w:spacing w:line="240" w:lineRule="auto"/>
        <w:ind w:firstLine="0"/>
        <w:rPr>
          <w:color w:val="0D0D0D" w:themeColor="text1" w:themeTint="F2"/>
          <w:sz w:val="24"/>
          <w:szCs w:val="24"/>
        </w:rPr>
      </w:pPr>
      <w:bookmarkStart w:id="158" w:name="_Toc405145668"/>
      <w:bookmarkStart w:id="159" w:name="_Toc406059011"/>
      <w:bookmarkStart w:id="160" w:name="_Toc409682190"/>
      <w:bookmarkStart w:id="161" w:name="_Toc409691664"/>
      <w:bookmarkStart w:id="162" w:name="_Toc410653988"/>
      <w:bookmarkStart w:id="163" w:name="_Toc410702992"/>
      <w:r w:rsidRPr="00063957">
        <w:rPr>
          <w:b w:val="0"/>
          <w:color w:val="0D0D0D" w:themeColor="text1" w:themeTint="F2"/>
          <w:sz w:val="24"/>
          <w:szCs w:val="24"/>
        </w:rPr>
        <w:tab/>
      </w:r>
      <w:bookmarkStart w:id="164" w:name="_Toc284662748"/>
      <w:bookmarkStart w:id="165" w:name="_Toc284663374"/>
      <w:bookmarkStart w:id="166" w:name="_Toc414553174"/>
      <w:r w:rsidR="00B540EE" w:rsidRPr="00063957">
        <w:rPr>
          <w:b w:val="0"/>
          <w:color w:val="0D0D0D" w:themeColor="text1" w:themeTint="F2"/>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bookmarkEnd w:id="166"/>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работать с особыми видами </w:t>
      </w:r>
      <w:r w:rsidR="00BA0262">
        <w:rPr>
          <w:rFonts w:ascii="Times New Roman" w:hAnsi="Times New Roman"/>
          <w:color w:val="0D0D0D" w:themeColor="text1" w:themeTint="F2"/>
        </w:rPr>
        <w:t>ООО</w:t>
      </w:r>
      <w:r w:rsidRPr="00063957">
        <w:rPr>
          <w:rFonts w:ascii="Times New Roman" w:hAnsi="Times New Roman"/>
          <w:color w:val="0D0D0D" w:themeColor="text1" w:themeTint="F2"/>
        </w:rPr>
        <w:t>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использовать программы-архиваторы.</w:t>
      </w:r>
    </w:p>
    <w:p w:rsidR="00B540EE" w:rsidRPr="00063957" w:rsidRDefault="00731D9E" w:rsidP="003D2B30">
      <w:pPr>
        <w:pStyle w:val="2"/>
        <w:tabs>
          <w:tab w:val="left" w:pos="567"/>
        </w:tabs>
        <w:spacing w:line="240" w:lineRule="auto"/>
        <w:ind w:firstLine="0"/>
        <w:rPr>
          <w:color w:val="0D0D0D" w:themeColor="text1" w:themeTint="F2"/>
          <w:sz w:val="24"/>
          <w:szCs w:val="24"/>
        </w:rPr>
      </w:pPr>
      <w:bookmarkStart w:id="167" w:name="_Toc405145669"/>
      <w:bookmarkStart w:id="168" w:name="_Toc406059012"/>
      <w:bookmarkStart w:id="169" w:name="_Toc409682191"/>
      <w:bookmarkStart w:id="170" w:name="_Toc409691665"/>
      <w:bookmarkStart w:id="171" w:name="_Toc410653989"/>
      <w:bookmarkStart w:id="172" w:name="_Toc410702993"/>
      <w:r w:rsidRPr="00063957">
        <w:rPr>
          <w:b w:val="0"/>
          <w:color w:val="0D0D0D" w:themeColor="text1" w:themeTint="F2"/>
          <w:sz w:val="24"/>
          <w:szCs w:val="24"/>
        </w:rPr>
        <w:tab/>
      </w:r>
      <w:bookmarkStart w:id="173" w:name="_Toc284662749"/>
      <w:bookmarkStart w:id="174" w:name="_Toc284663375"/>
      <w:bookmarkStart w:id="175" w:name="_Toc414553175"/>
      <w:r w:rsidR="00B540EE" w:rsidRPr="00063957">
        <w:rPr>
          <w:b w:val="0"/>
          <w:color w:val="0D0D0D" w:themeColor="text1" w:themeTint="F2"/>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проводить простые эксперименты и исследования в виртуальных лабораториях;</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вводить результаты измерений и другие цифровые данные для их обработки, в том числе статистической и визуализации; </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проводить эксперименты и исследования в виртуальных лабораториях по естественным наукам, математике и информатике.</w:t>
      </w:r>
    </w:p>
    <w:p w:rsidR="00B540EE" w:rsidRPr="00063957" w:rsidRDefault="00731D9E" w:rsidP="003D2B30">
      <w:pPr>
        <w:pStyle w:val="2"/>
        <w:tabs>
          <w:tab w:val="left" w:pos="567"/>
        </w:tabs>
        <w:spacing w:line="240" w:lineRule="auto"/>
        <w:ind w:firstLine="0"/>
        <w:rPr>
          <w:color w:val="0D0D0D" w:themeColor="text1" w:themeTint="F2"/>
          <w:sz w:val="24"/>
          <w:szCs w:val="24"/>
        </w:rPr>
      </w:pPr>
      <w:bookmarkStart w:id="176" w:name="_Toc405145670"/>
      <w:bookmarkStart w:id="177" w:name="_Toc406059013"/>
      <w:bookmarkStart w:id="178" w:name="_Toc409682192"/>
      <w:bookmarkStart w:id="179" w:name="_Toc409691666"/>
      <w:bookmarkStart w:id="180" w:name="_Toc410653990"/>
      <w:bookmarkStart w:id="181" w:name="_Toc410702994"/>
      <w:r w:rsidRPr="00063957">
        <w:rPr>
          <w:b w:val="0"/>
          <w:color w:val="0D0D0D" w:themeColor="text1" w:themeTint="F2"/>
          <w:sz w:val="24"/>
          <w:szCs w:val="24"/>
        </w:rPr>
        <w:tab/>
      </w:r>
      <w:bookmarkStart w:id="182" w:name="_Toc284662750"/>
      <w:bookmarkStart w:id="183" w:name="_Toc284663376"/>
      <w:bookmarkStart w:id="184" w:name="_Toc414553176"/>
      <w:r w:rsidR="00B540EE" w:rsidRPr="00063957">
        <w:rPr>
          <w:b w:val="0"/>
          <w:color w:val="0D0D0D" w:themeColor="text1" w:themeTint="F2"/>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строить с помощью компьютерных инструментов разнообразные информационные структуры для описания объектов; </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конструировать и моделировать с использованием материальных конструкторов с компьютерным управлением и обратной связью</w:t>
      </w:r>
      <w:r w:rsidR="00B46327" w:rsidRPr="00063957">
        <w:rPr>
          <w:rFonts w:ascii="Times New Roman" w:hAnsi="Times New Roman"/>
          <w:color w:val="0D0D0D" w:themeColor="text1" w:themeTint="F2"/>
        </w:rPr>
        <w:t xml:space="preserve"> (робототехника)</w:t>
      </w:r>
      <w:r w:rsidRPr="00063957">
        <w:rPr>
          <w:rFonts w:ascii="Times New Roman" w:hAnsi="Times New Roman"/>
          <w:color w:val="0D0D0D" w:themeColor="text1" w:themeTint="F2"/>
        </w:rPr>
        <w:t>;</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моделировать с использованием виртуальных конструкторов;</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моделировать с использованием средств программирования.</w:t>
      </w:r>
    </w:p>
    <w:p w:rsidR="00B540EE" w:rsidRPr="00063957" w:rsidRDefault="00731D9E" w:rsidP="003D2B30">
      <w:pPr>
        <w:pStyle w:val="2"/>
        <w:tabs>
          <w:tab w:val="left" w:pos="567"/>
        </w:tabs>
        <w:spacing w:line="240" w:lineRule="auto"/>
        <w:ind w:firstLine="0"/>
        <w:rPr>
          <w:color w:val="0D0D0D" w:themeColor="text1" w:themeTint="F2"/>
          <w:sz w:val="24"/>
          <w:szCs w:val="24"/>
        </w:rPr>
      </w:pPr>
      <w:bookmarkStart w:id="185" w:name="_Toc405145671"/>
      <w:bookmarkStart w:id="186" w:name="_Toc406059014"/>
      <w:bookmarkStart w:id="187" w:name="_Toc409682193"/>
      <w:bookmarkStart w:id="188" w:name="_Toc409691667"/>
      <w:bookmarkStart w:id="189" w:name="_Toc410653991"/>
      <w:bookmarkStart w:id="190" w:name="_Toc410702995"/>
      <w:r w:rsidRPr="00063957">
        <w:rPr>
          <w:b w:val="0"/>
          <w:color w:val="0D0D0D" w:themeColor="text1" w:themeTint="F2"/>
          <w:sz w:val="24"/>
          <w:szCs w:val="24"/>
        </w:rPr>
        <w:tab/>
      </w:r>
      <w:bookmarkStart w:id="191" w:name="_Toc284662751"/>
      <w:bookmarkStart w:id="192" w:name="_Toc284663377"/>
      <w:bookmarkStart w:id="193" w:name="_Toc414553177"/>
      <w:r w:rsidR="00B540EE" w:rsidRPr="00063957">
        <w:rPr>
          <w:b w:val="0"/>
          <w:color w:val="0D0D0D" w:themeColor="text1" w:themeTint="F2"/>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осуществлять образовательное взаимодействие в информационном пространстве </w:t>
      </w:r>
      <w:r w:rsidR="00A52D95" w:rsidRPr="00063957">
        <w:rPr>
          <w:rFonts w:ascii="Times New Roman" w:hAnsi="Times New Roman"/>
          <w:color w:val="0D0D0D" w:themeColor="text1" w:themeTint="F2"/>
        </w:rPr>
        <w:t>МАОУ СОШ №76</w:t>
      </w:r>
      <w:r w:rsidRPr="00063957">
        <w:rPr>
          <w:rFonts w:ascii="Times New Roman" w:hAnsi="Times New Roman"/>
          <w:color w:val="0D0D0D" w:themeColor="text1" w:themeTint="F2"/>
        </w:rPr>
        <w:t xml:space="preserve"> (получение и выполнение заданий, получение комментариев, совершенствование своей работы, формирование портфолио);</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использовать возможности электронной почты, </w:t>
      </w:r>
      <w:r w:rsidR="00B46327" w:rsidRPr="00063957">
        <w:rPr>
          <w:rFonts w:ascii="Times New Roman" w:hAnsi="Times New Roman"/>
          <w:color w:val="0D0D0D" w:themeColor="text1" w:themeTint="F2"/>
        </w:rPr>
        <w:t>и</w:t>
      </w:r>
      <w:r w:rsidRPr="00063957">
        <w:rPr>
          <w:rFonts w:ascii="Times New Roman" w:hAnsi="Times New Roman"/>
          <w:color w:val="0D0D0D" w:themeColor="text1" w:themeTint="F2"/>
        </w:rPr>
        <w:t>нтернет-мессенджеров и социальных сетей для обучения;</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вести личный дневник (блог) с использованием возможностей </w:t>
      </w:r>
      <w:r w:rsidR="00B46327" w:rsidRPr="00063957">
        <w:rPr>
          <w:rFonts w:ascii="Times New Roman" w:hAnsi="Times New Roman"/>
          <w:color w:val="0D0D0D" w:themeColor="text1" w:themeTint="F2"/>
        </w:rPr>
        <w:t xml:space="preserve">сети </w:t>
      </w:r>
      <w:r w:rsidRPr="00063957">
        <w:rPr>
          <w:rFonts w:ascii="Times New Roman" w:hAnsi="Times New Roman"/>
          <w:color w:val="0D0D0D" w:themeColor="text1" w:themeTint="F2"/>
        </w:rPr>
        <w:t>Интернет;</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соблюдать правила безопасного поведения в </w:t>
      </w:r>
      <w:r w:rsidR="00B46327" w:rsidRPr="00063957">
        <w:rPr>
          <w:rFonts w:ascii="Times New Roman" w:hAnsi="Times New Roman"/>
          <w:color w:val="0D0D0D" w:themeColor="text1" w:themeTint="F2"/>
        </w:rPr>
        <w:t xml:space="preserve">сети </w:t>
      </w:r>
      <w:r w:rsidRPr="00063957">
        <w:rPr>
          <w:rFonts w:ascii="Times New Roman" w:hAnsi="Times New Roman"/>
          <w:color w:val="0D0D0D" w:themeColor="text1" w:themeTint="F2"/>
        </w:rPr>
        <w:t>Интернет;</w:t>
      </w:r>
    </w:p>
    <w:p w:rsidR="00B540EE" w:rsidRPr="00063957" w:rsidRDefault="00B540EE" w:rsidP="007722A0">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различать безопасные ресурсы </w:t>
      </w:r>
      <w:r w:rsidR="00B46327" w:rsidRPr="00063957">
        <w:rPr>
          <w:rFonts w:ascii="Times New Roman" w:hAnsi="Times New Roman"/>
          <w:color w:val="0D0D0D" w:themeColor="text1" w:themeTint="F2"/>
        </w:rPr>
        <w:t xml:space="preserve">сети </w:t>
      </w:r>
      <w:r w:rsidRPr="00063957">
        <w:rPr>
          <w:rFonts w:ascii="Times New Roman" w:hAnsi="Times New Roman"/>
          <w:color w:val="0D0D0D" w:themeColor="text1" w:themeTint="F2"/>
        </w:rPr>
        <w:t>Интернет и ресурсы, содержание которых несовместимо с задачами воспитания и образования или нежелательно.</w:t>
      </w:r>
    </w:p>
    <w:p w:rsidR="00B540EE" w:rsidRPr="003D2B30" w:rsidRDefault="00B540EE" w:rsidP="003D2B30">
      <w:pPr>
        <w:pStyle w:val="a7"/>
        <w:widowControl w:val="0"/>
        <w:tabs>
          <w:tab w:val="left" w:pos="993"/>
        </w:tabs>
        <w:spacing w:before="0" w:beforeAutospacing="0" w:after="0" w:afterAutospacing="0"/>
        <w:ind w:firstLine="709"/>
        <w:jc w:val="both"/>
        <w:textAlignment w:val="baseline"/>
        <w:rPr>
          <w:rFonts w:ascii="Times New Roman" w:hAnsi="Times New Roman"/>
          <w:color w:val="244061" w:themeColor="accent1" w:themeShade="80"/>
        </w:rPr>
      </w:pPr>
    </w:p>
    <w:p w:rsidR="00B540EE" w:rsidRPr="00063957" w:rsidRDefault="00667803" w:rsidP="00063957">
      <w:pPr>
        <w:pStyle w:val="a7"/>
        <w:widowControl w:val="0"/>
        <w:tabs>
          <w:tab w:val="left" w:pos="993"/>
        </w:tabs>
        <w:spacing w:before="0" w:beforeAutospacing="0" w:after="0" w:afterAutospacing="0"/>
        <w:ind w:firstLine="709"/>
        <w:jc w:val="both"/>
        <w:textAlignment w:val="baseline"/>
        <w:rPr>
          <w:rFonts w:ascii="Times New Roman" w:hAnsi="Times New Roman"/>
          <w:b/>
          <w:color w:val="0D0D0D" w:themeColor="text1" w:themeTint="F2"/>
        </w:rPr>
      </w:pPr>
      <w:r w:rsidRPr="00063957">
        <w:rPr>
          <w:rFonts w:ascii="Times New Roman" w:hAnsi="Times New Roman"/>
          <w:b/>
          <w:color w:val="0D0D0D" w:themeColor="text1" w:themeTint="F2"/>
        </w:rPr>
        <w:t xml:space="preserve">2.1.9. </w:t>
      </w:r>
      <w:r w:rsidR="00B540EE" w:rsidRPr="00063957">
        <w:rPr>
          <w:rFonts w:ascii="Times New Roman" w:hAnsi="Times New Roman"/>
          <w:b/>
          <w:color w:val="0D0D0D" w:themeColor="text1" w:themeTint="F2"/>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color w:val="0D0D0D" w:themeColor="text1" w:themeTint="F2"/>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063957" w:rsidRDefault="00B540EE" w:rsidP="007722A0">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договор с </w:t>
      </w:r>
      <w:r w:rsidR="00063957" w:rsidRPr="00063957">
        <w:rPr>
          <w:rFonts w:ascii="Times New Roman" w:hAnsi="Times New Roman"/>
          <w:color w:val="0D0D0D" w:themeColor="text1" w:themeTint="F2"/>
        </w:rPr>
        <w:t>ТИ НИЯУ МИФИ</w:t>
      </w:r>
      <w:r w:rsidR="00667803" w:rsidRPr="00063957">
        <w:rPr>
          <w:rFonts w:ascii="Times New Roman" w:hAnsi="Times New Roman"/>
          <w:color w:val="0D0D0D" w:themeColor="text1" w:themeTint="F2"/>
        </w:rPr>
        <w:t xml:space="preserve"> </w:t>
      </w:r>
      <w:r w:rsidRPr="00063957">
        <w:rPr>
          <w:rFonts w:ascii="Times New Roman" w:hAnsi="Times New Roman"/>
          <w:color w:val="0D0D0D" w:themeColor="text1" w:themeTint="F2"/>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063957" w:rsidRDefault="00B540EE" w:rsidP="007722A0">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договор о сотрудничестве может основываться на оплате услуг экспертов, консультантов, научных руководителей;</w:t>
      </w:r>
    </w:p>
    <w:p w:rsidR="00B540EE" w:rsidRPr="00063957" w:rsidRDefault="00B540EE" w:rsidP="007722A0">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 xml:space="preserve">экспертная, научная и консультационная поддержка может осуществляться в рамках сетевого взаимодействия </w:t>
      </w:r>
      <w:r w:rsidR="00E5241E" w:rsidRPr="00063957">
        <w:rPr>
          <w:rFonts w:ascii="Times New Roman" w:hAnsi="Times New Roman"/>
          <w:color w:val="0D0D0D" w:themeColor="text1" w:themeTint="F2"/>
        </w:rPr>
        <w:t>обще</w:t>
      </w:r>
      <w:r w:rsidRPr="00063957">
        <w:rPr>
          <w:rFonts w:ascii="Times New Roman" w:hAnsi="Times New Roman"/>
          <w:color w:val="0D0D0D" w:themeColor="text1" w:themeTint="F2"/>
        </w:rPr>
        <w:t>образовательных организаций;</w:t>
      </w:r>
    </w:p>
    <w:p w:rsidR="00B540EE" w:rsidRPr="00063957" w:rsidRDefault="00B540EE" w:rsidP="007722A0">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063957">
        <w:rPr>
          <w:rFonts w:ascii="Times New Roman" w:hAnsi="Times New Roman"/>
          <w:color w:val="0D0D0D" w:themeColor="text1" w:themeTint="F2"/>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06395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063957">
        <w:rPr>
          <w:rFonts w:ascii="Times New Roman" w:hAnsi="Times New Roman"/>
          <w:color w:val="0D0D0D" w:themeColor="text1" w:themeTint="F2"/>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3D2B30" w:rsidRDefault="00B540EE" w:rsidP="003D2B30">
      <w:pPr>
        <w:pStyle w:val="a7"/>
        <w:widowControl w:val="0"/>
        <w:tabs>
          <w:tab w:val="left" w:pos="567"/>
        </w:tabs>
        <w:spacing w:before="0" w:beforeAutospacing="0" w:after="0" w:afterAutospacing="0"/>
        <w:ind w:firstLine="709"/>
        <w:jc w:val="both"/>
        <w:rPr>
          <w:rFonts w:ascii="Times New Roman" w:hAnsi="Times New Roman"/>
          <w:color w:val="244061" w:themeColor="accent1" w:themeShade="80"/>
        </w:rPr>
      </w:pPr>
    </w:p>
    <w:p w:rsidR="00B540EE" w:rsidRPr="00063957" w:rsidRDefault="00B540EE" w:rsidP="00063957">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p>
    <w:p w:rsidR="00C66CE5" w:rsidRPr="002B62B4" w:rsidRDefault="00667803" w:rsidP="00063957">
      <w:pPr>
        <w:pStyle w:val="a7"/>
        <w:widowControl w:val="0"/>
        <w:tabs>
          <w:tab w:val="left" w:pos="567"/>
        </w:tabs>
        <w:spacing w:before="0" w:beforeAutospacing="0" w:after="0" w:afterAutospacing="0"/>
        <w:jc w:val="both"/>
        <w:rPr>
          <w:rFonts w:ascii="Times New Roman" w:hAnsi="Times New Roman"/>
          <w:b/>
          <w:color w:val="0D0D0D" w:themeColor="text1" w:themeTint="F2"/>
        </w:rPr>
      </w:pPr>
      <w:r w:rsidRPr="00063957">
        <w:rPr>
          <w:rFonts w:ascii="Times New Roman" w:hAnsi="Times New Roman"/>
          <w:b/>
          <w:color w:val="0D0D0D" w:themeColor="text1" w:themeTint="F2"/>
        </w:rPr>
        <w:t xml:space="preserve">2.1.10. </w:t>
      </w:r>
      <w:r w:rsidR="00C66CE5" w:rsidRPr="002B62B4">
        <w:rPr>
          <w:rFonts w:ascii="Times New Roman" w:hAnsi="Times New Roman"/>
          <w:b/>
          <w:color w:val="0D0D0D" w:themeColor="text1" w:themeTint="F2"/>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2B62B4" w:rsidRDefault="004E6316"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2B62B4">
        <w:rPr>
          <w:rFonts w:ascii="Times New Roman" w:hAnsi="Times New Roman"/>
          <w:color w:val="0D0D0D" w:themeColor="text1" w:themeTint="F2"/>
        </w:rPr>
        <w:t>У</w:t>
      </w:r>
      <w:r w:rsidR="00B540EE" w:rsidRPr="002B62B4">
        <w:rPr>
          <w:rFonts w:ascii="Times New Roman" w:hAnsi="Times New Roman"/>
          <w:color w:val="0D0D0D" w:themeColor="text1" w:themeTint="F2"/>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2B62B4" w:rsidRDefault="00A52D95" w:rsidP="002B62B4">
      <w:pPr>
        <w:pStyle w:val="a7"/>
        <w:widowControl w:val="0"/>
        <w:tabs>
          <w:tab w:val="left" w:pos="567"/>
          <w:tab w:val="num" w:pos="993"/>
        </w:tabs>
        <w:spacing w:before="0" w:beforeAutospacing="0" w:after="0" w:afterAutospacing="0"/>
        <w:ind w:firstLine="709"/>
        <w:jc w:val="both"/>
        <w:textAlignment w:val="baseline"/>
        <w:rPr>
          <w:rFonts w:ascii="Times New Roman" w:hAnsi="Times New Roman"/>
          <w:color w:val="0D0D0D" w:themeColor="text1" w:themeTint="F2"/>
        </w:rPr>
      </w:pPr>
      <w:r w:rsidRPr="002B62B4">
        <w:rPr>
          <w:rFonts w:ascii="Times New Roman" w:hAnsi="Times New Roman"/>
          <w:color w:val="0D0D0D" w:themeColor="text1" w:themeTint="F2"/>
        </w:rPr>
        <w:t>МАОУ СОШ №76</w:t>
      </w:r>
      <w:r w:rsidR="00B540EE" w:rsidRPr="002B62B4">
        <w:rPr>
          <w:rFonts w:ascii="Times New Roman" w:hAnsi="Times New Roman"/>
          <w:color w:val="0D0D0D" w:themeColor="text1" w:themeTint="F2"/>
        </w:rPr>
        <w:t xml:space="preserve"> </w:t>
      </w:r>
      <w:r w:rsidR="002B62B4" w:rsidRPr="002B62B4">
        <w:rPr>
          <w:rFonts w:ascii="Times New Roman" w:hAnsi="Times New Roman"/>
          <w:color w:val="0D0D0D" w:themeColor="text1" w:themeTint="F2"/>
        </w:rPr>
        <w:t xml:space="preserve">укомплектовано </w:t>
      </w:r>
      <w:r w:rsidR="00B540EE" w:rsidRPr="002B62B4">
        <w:rPr>
          <w:rFonts w:ascii="Times New Roman" w:hAnsi="Times New Roman"/>
          <w:color w:val="0D0D0D" w:themeColor="text1" w:themeTint="F2"/>
        </w:rPr>
        <w:t>педагогическими, р</w:t>
      </w:r>
      <w:r w:rsidR="002B62B4" w:rsidRPr="002B62B4">
        <w:rPr>
          <w:rFonts w:ascii="Times New Roman" w:hAnsi="Times New Roman"/>
          <w:color w:val="0D0D0D" w:themeColor="text1" w:themeTint="F2"/>
        </w:rPr>
        <w:t xml:space="preserve">уководящими и иными работниками: педагогических работников высшей квалификационной категории - 31 человек/ 50%, педагогических работников первой квалификационной категории -  20 человек/ 32%. Все педагоги осуществляют </w:t>
      </w:r>
      <w:r w:rsidR="00B540EE" w:rsidRPr="002B62B4">
        <w:rPr>
          <w:rFonts w:ascii="Times New Roman" w:hAnsi="Times New Roman"/>
          <w:color w:val="0D0D0D" w:themeColor="text1" w:themeTint="F2"/>
        </w:rPr>
        <w:t>непрерывно профессионально</w:t>
      </w:r>
      <w:r w:rsidR="002B62B4" w:rsidRPr="002B62B4">
        <w:rPr>
          <w:rFonts w:ascii="Times New Roman" w:hAnsi="Times New Roman"/>
          <w:color w:val="0D0D0D" w:themeColor="text1" w:themeTint="F2"/>
        </w:rPr>
        <w:t>е</w:t>
      </w:r>
      <w:r w:rsidR="00B540EE" w:rsidRPr="002B62B4">
        <w:rPr>
          <w:rFonts w:ascii="Times New Roman" w:hAnsi="Times New Roman"/>
          <w:color w:val="0D0D0D" w:themeColor="text1" w:themeTint="F2"/>
        </w:rPr>
        <w:t xml:space="preserve"> развити</w:t>
      </w:r>
      <w:r w:rsidR="002B62B4" w:rsidRPr="002B62B4">
        <w:rPr>
          <w:rFonts w:ascii="Times New Roman" w:hAnsi="Times New Roman"/>
          <w:color w:val="0D0D0D" w:themeColor="text1" w:themeTint="F2"/>
        </w:rPr>
        <w:t>е</w:t>
      </w:r>
      <w:r w:rsidR="00B540EE" w:rsidRPr="002B62B4">
        <w:rPr>
          <w:rFonts w:ascii="Times New Roman" w:hAnsi="Times New Roman"/>
          <w:color w:val="0D0D0D" w:themeColor="text1" w:themeTint="F2"/>
        </w:rPr>
        <w:t>. Педагогические кадры имеют необходимый уровень подготовки для реализации программы УУД, что включа</w:t>
      </w:r>
      <w:r w:rsidR="002B62B4" w:rsidRPr="002B62B4">
        <w:rPr>
          <w:rFonts w:ascii="Times New Roman" w:hAnsi="Times New Roman"/>
          <w:color w:val="0D0D0D" w:themeColor="text1" w:themeTint="F2"/>
        </w:rPr>
        <w:t>ет</w:t>
      </w:r>
      <w:r w:rsidR="00B540EE" w:rsidRPr="002B62B4">
        <w:rPr>
          <w:rFonts w:ascii="Times New Roman" w:hAnsi="Times New Roman"/>
          <w:color w:val="0D0D0D" w:themeColor="text1" w:themeTint="F2"/>
        </w:rPr>
        <w:t xml:space="preserve"> следующее:</w:t>
      </w:r>
    </w:p>
    <w:p w:rsidR="00B540EE" w:rsidRPr="002B62B4" w:rsidRDefault="00B540EE" w:rsidP="007722A0">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2B62B4">
        <w:rPr>
          <w:rFonts w:ascii="Times New Roman" w:hAnsi="Times New Roman"/>
          <w:color w:val="0D0D0D" w:themeColor="text1" w:themeTint="F2"/>
        </w:rPr>
        <w:t>педагоги владеют представлениями о возрастных особенностях учащихся начальной, основной и старшей школы;</w:t>
      </w:r>
    </w:p>
    <w:p w:rsidR="00B540EE" w:rsidRPr="002B62B4" w:rsidRDefault="00B540EE" w:rsidP="007722A0">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2B62B4">
        <w:rPr>
          <w:rFonts w:ascii="Times New Roman" w:hAnsi="Times New Roman"/>
          <w:color w:val="0D0D0D" w:themeColor="text1" w:themeTint="F2"/>
        </w:rPr>
        <w:t>педагоги прошли курсы повышения квалификации, посвященные ФГОС;</w:t>
      </w:r>
    </w:p>
    <w:p w:rsidR="00B540EE" w:rsidRPr="002B62B4" w:rsidRDefault="00B540EE" w:rsidP="007722A0">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2B62B4">
        <w:rPr>
          <w:rFonts w:ascii="Times New Roman" w:hAnsi="Times New Roman"/>
          <w:color w:val="0D0D0D" w:themeColor="text1" w:themeTint="F2"/>
        </w:rPr>
        <w:t xml:space="preserve">педагоги могут строить образовательный процесс в рамках учебного предмета в </w:t>
      </w:r>
      <w:r w:rsidR="00BA0262">
        <w:rPr>
          <w:rFonts w:ascii="Times New Roman" w:hAnsi="Times New Roman"/>
          <w:color w:val="0D0D0D" w:themeColor="text1" w:themeTint="F2"/>
        </w:rPr>
        <w:t>ООО</w:t>
      </w:r>
      <w:r w:rsidRPr="002B62B4">
        <w:rPr>
          <w:rFonts w:ascii="Times New Roman" w:hAnsi="Times New Roman"/>
          <w:color w:val="0D0D0D" w:themeColor="text1" w:themeTint="F2"/>
        </w:rPr>
        <w:t>тветствии с особенностями формирования конкретных УУД;</w:t>
      </w:r>
    </w:p>
    <w:p w:rsidR="00B540EE" w:rsidRPr="002B62B4" w:rsidRDefault="00B540EE" w:rsidP="007722A0">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2B62B4">
        <w:rPr>
          <w:rFonts w:ascii="Times New Roman" w:hAnsi="Times New Roman"/>
          <w:color w:val="0D0D0D" w:themeColor="text1" w:themeTint="F2"/>
        </w:rPr>
        <w:t>педагоги осуществляют формирование УУД в рамках проектной, исследовательской деятельностей;</w:t>
      </w:r>
    </w:p>
    <w:p w:rsidR="00B540EE" w:rsidRPr="002B62B4" w:rsidRDefault="00B540EE" w:rsidP="007722A0">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2B62B4">
        <w:rPr>
          <w:rFonts w:ascii="Times New Roman" w:hAnsi="Times New Roman"/>
          <w:color w:val="0D0D0D" w:themeColor="text1" w:themeTint="F2"/>
        </w:rPr>
        <w:t>характер взаимодействия педагога и обучающегося не противоречит представлениям об условиях формирования УУД;</w:t>
      </w:r>
    </w:p>
    <w:p w:rsidR="00B540EE" w:rsidRPr="002B62B4" w:rsidRDefault="00B540EE" w:rsidP="007722A0">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2B62B4">
        <w:rPr>
          <w:rFonts w:ascii="Times New Roman" w:hAnsi="Times New Roman"/>
          <w:color w:val="0D0D0D" w:themeColor="text1" w:themeTint="F2"/>
        </w:rPr>
        <w:t>педагоги владеют навыками формирующего оценивания;</w:t>
      </w:r>
    </w:p>
    <w:p w:rsidR="00B540EE" w:rsidRPr="002B62B4" w:rsidRDefault="00B540EE" w:rsidP="007722A0">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color w:val="0D0D0D" w:themeColor="text1" w:themeTint="F2"/>
        </w:rPr>
      </w:pPr>
      <w:r w:rsidRPr="002B62B4">
        <w:rPr>
          <w:rFonts w:ascii="Times New Roman" w:hAnsi="Times New Roman"/>
          <w:color w:val="0D0D0D" w:themeColor="text1" w:themeTint="F2"/>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2B62B4" w:rsidRDefault="00C66CE5" w:rsidP="003D2B30">
      <w:pPr>
        <w:pStyle w:val="a7"/>
        <w:widowControl w:val="0"/>
        <w:tabs>
          <w:tab w:val="left" w:pos="567"/>
        </w:tabs>
        <w:spacing w:before="0" w:beforeAutospacing="0" w:after="0" w:afterAutospacing="0"/>
        <w:rPr>
          <w:rFonts w:ascii="Times New Roman" w:hAnsi="Times New Roman"/>
          <w:b/>
          <w:color w:val="0D0D0D" w:themeColor="text1" w:themeTint="F2"/>
        </w:rPr>
      </w:pPr>
    </w:p>
    <w:p w:rsidR="00B540EE" w:rsidRPr="002B62B4" w:rsidRDefault="00667803" w:rsidP="002B62B4">
      <w:pPr>
        <w:pStyle w:val="a7"/>
        <w:widowControl w:val="0"/>
        <w:tabs>
          <w:tab w:val="left" w:pos="567"/>
        </w:tabs>
        <w:spacing w:before="0" w:beforeAutospacing="0" w:after="0" w:afterAutospacing="0"/>
        <w:ind w:firstLine="426"/>
        <w:jc w:val="both"/>
        <w:rPr>
          <w:rFonts w:ascii="Times New Roman" w:hAnsi="Times New Roman"/>
          <w:b/>
          <w:color w:val="0D0D0D" w:themeColor="text1" w:themeTint="F2"/>
        </w:rPr>
      </w:pPr>
      <w:r w:rsidRPr="002B62B4">
        <w:rPr>
          <w:rFonts w:ascii="Times New Roman" w:hAnsi="Times New Roman"/>
          <w:b/>
          <w:color w:val="0D0D0D" w:themeColor="text1" w:themeTint="F2"/>
        </w:rPr>
        <w:t xml:space="preserve">2.1.11. </w:t>
      </w:r>
      <w:r w:rsidR="00B540EE" w:rsidRPr="002B62B4">
        <w:rPr>
          <w:rFonts w:ascii="Times New Roman" w:hAnsi="Times New Roman"/>
          <w:b/>
          <w:color w:val="0D0D0D" w:themeColor="text1" w:themeTint="F2"/>
        </w:rPr>
        <w:t>Методика и инструментарий мониторинга успешности освоения и применения обучающимися универсальных учебных действий</w:t>
      </w:r>
    </w:p>
    <w:p w:rsidR="00B540EE" w:rsidRPr="002B62B4"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2B62B4">
        <w:rPr>
          <w:rFonts w:ascii="Times New Roman" w:hAnsi="Times New Roman"/>
          <w:color w:val="0D0D0D" w:themeColor="text1" w:themeTint="F2"/>
        </w:rPr>
        <w:t>В процессе реализации мониторинга успешности освоения и применения УУД учтены следующие этапы освоения УУД:</w:t>
      </w:r>
    </w:p>
    <w:p w:rsidR="00B540EE" w:rsidRPr="002B62B4" w:rsidRDefault="00B540EE" w:rsidP="007722A0">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2B62B4">
        <w:rPr>
          <w:rFonts w:ascii="Times New Roman" w:hAnsi="Times New Roman"/>
          <w:color w:val="0D0D0D" w:themeColor="text1" w:themeTint="F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2B62B4" w:rsidRDefault="00B540EE" w:rsidP="007722A0">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2B62B4">
        <w:rPr>
          <w:rFonts w:ascii="Times New Roman" w:hAnsi="Times New Roman"/>
          <w:color w:val="0D0D0D" w:themeColor="text1" w:themeTint="F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2B62B4" w:rsidRDefault="00B540EE" w:rsidP="007722A0">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2B62B4">
        <w:rPr>
          <w:rFonts w:ascii="Times New Roman" w:hAnsi="Times New Roman"/>
          <w:color w:val="0D0D0D" w:themeColor="text1" w:themeTint="F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2B62B4" w:rsidRDefault="00B540EE" w:rsidP="007722A0">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2B62B4">
        <w:rPr>
          <w:rFonts w:ascii="Times New Roman" w:hAnsi="Times New Roman"/>
          <w:color w:val="0D0D0D" w:themeColor="text1" w:themeTint="F2"/>
        </w:rPr>
        <w:t>адекватный перенос учебных действий (самостоятельное обнаружение учеником не</w:t>
      </w:r>
      <w:r w:rsidR="00BA0262">
        <w:rPr>
          <w:rFonts w:ascii="Times New Roman" w:hAnsi="Times New Roman"/>
          <w:color w:val="0D0D0D" w:themeColor="text1" w:themeTint="F2"/>
        </w:rPr>
        <w:t>ООО</w:t>
      </w:r>
      <w:r w:rsidRPr="002B62B4">
        <w:rPr>
          <w:rFonts w:ascii="Times New Roman" w:hAnsi="Times New Roman"/>
          <w:color w:val="0D0D0D" w:themeColor="text1" w:themeTint="F2"/>
        </w:rPr>
        <w:t>тветствия между условиями задачами и имеющимися способами ее решения и правильное изменение способа в сотрудничестве с учителем);</w:t>
      </w:r>
    </w:p>
    <w:p w:rsidR="00B540EE" w:rsidRPr="00822837" w:rsidRDefault="00B540EE" w:rsidP="007722A0">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2B62B4">
        <w:rPr>
          <w:rFonts w:ascii="Times New Roman" w:hAnsi="Times New Roman"/>
          <w:color w:val="0D0D0D" w:themeColor="text1" w:themeTint="F2"/>
        </w:rPr>
        <w:t xml:space="preserve">самостоятельное построение учебных целей (самостоятельное построение новых учебных действий на </w:t>
      </w:r>
      <w:r w:rsidRPr="00822837">
        <w:rPr>
          <w:rFonts w:ascii="Times New Roman" w:hAnsi="Times New Roman"/>
          <w:color w:val="0D0D0D" w:themeColor="text1" w:themeTint="F2"/>
        </w:rPr>
        <w:t>основе развернутого, тщательного анализа условий задачи и ранее усвоенных способов действия);</w:t>
      </w:r>
    </w:p>
    <w:p w:rsidR="00B540EE" w:rsidRPr="00822837" w:rsidRDefault="00B540EE" w:rsidP="007722A0">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822837">
        <w:rPr>
          <w:rFonts w:ascii="Times New Roman" w:hAnsi="Times New Roman"/>
          <w:color w:val="0D0D0D" w:themeColor="text1" w:themeTint="F2"/>
        </w:rPr>
        <w:t>обобщение учебных действий на основе выявления общих принципов.</w:t>
      </w:r>
    </w:p>
    <w:p w:rsidR="00B540EE" w:rsidRPr="00822837" w:rsidRDefault="00B540EE" w:rsidP="003D2B30">
      <w:pPr>
        <w:pStyle w:val="a7"/>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822837">
        <w:rPr>
          <w:rFonts w:ascii="Times New Roman" w:hAnsi="Times New Roman"/>
          <w:color w:val="0D0D0D" w:themeColor="text1" w:themeTint="F2"/>
        </w:rPr>
        <w:t xml:space="preserve">Система оценки </w:t>
      </w:r>
      <w:r w:rsidR="00323A58" w:rsidRPr="00822837">
        <w:rPr>
          <w:rFonts w:ascii="Times New Roman" w:hAnsi="Times New Roman"/>
          <w:color w:val="0D0D0D" w:themeColor="text1" w:themeTint="F2"/>
        </w:rPr>
        <w:t>УУД</w:t>
      </w:r>
      <w:r w:rsidRPr="00822837">
        <w:rPr>
          <w:rFonts w:ascii="Times New Roman" w:hAnsi="Times New Roman"/>
          <w:color w:val="0D0D0D" w:themeColor="text1" w:themeTint="F2"/>
        </w:rPr>
        <w:t>:</w:t>
      </w:r>
    </w:p>
    <w:p w:rsidR="00B540EE" w:rsidRPr="00822837" w:rsidRDefault="00B540EE" w:rsidP="007722A0">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822837">
        <w:rPr>
          <w:rFonts w:ascii="Times New Roman" w:hAnsi="Times New Roman"/>
          <w:color w:val="0D0D0D" w:themeColor="text1" w:themeTint="F2"/>
        </w:rPr>
        <w:t>уровнев</w:t>
      </w:r>
      <w:r w:rsidR="002B62B4" w:rsidRPr="00822837">
        <w:rPr>
          <w:rFonts w:ascii="Times New Roman" w:hAnsi="Times New Roman"/>
          <w:color w:val="0D0D0D" w:themeColor="text1" w:themeTint="F2"/>
        </w:rPr>
        <w:t>ая</w:t>
      </w:r>
      <w:r w:rsidRPr="00822837">
        <w:rPr>
          <w:rFonts w:ascii="Times New Roman" w:hAnsi="Times New Roman"/>
          <w:color w:val="0D0D0D" w:themeColor="text1" w:themeTint="F2"/>
        </w:rPr>
        <w:t xml:space="preserve"> (определяются уровни владения </w:t>
      </w:r>
      <w:r w:rsidR="00323A58" w:rsidRPr="00822837">
        <w:rPr>
          <w:rFonts w:ascii="Times New Roman" w:hAnsi="Times New Roman"/>
          <w:color w:val="0D0D0D" w:themeColor="text1" w:themeTint="F2"/>
        </w:rPr>
        <w:t>УУД</w:t>
      </w:r>
      <w:r w:rsidRPr="00822837">
        <w:rPr>
          <w:rFonts w:ascii="Times New Roman" w:hAnsi="Times New Roman"/>
          <w:color w:val="0D0D0D" w:themeColor="text1" w:themeTint="F2"/>
        </w:rPr>
        <w:t>);</w:t>
      </w:r>
    </w:p>
    <w:p w:rsidR="00B540EE" w:rsidRPr="00822837" w:rsidRDefault="00B540EE" w:rsidP="007722A0">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822837">
        <w:rPr>
          <w:rFonts w:ascii="Times New Roman" w:hAnsi="Times New Roman"/>
          <w:color w:val="0D0D0D" w:themeColor="text1" w:themeTint="F2"/>
        </w:rPr>
        <w:t>позиционн</w:t>
      </w:r>
      <w:r w:rsidR="002B62B4" w:rsidRPr="00822837">
        <w:rPr>
          <w:rFonts w:ascii="Times New Roman" w:hAnsi="Times New Roman"/>
          <w:color w:val="0D0D0D" w:themeColor="text1" w:themeTint="F2"/>
        </w:rPr>
        <w:t>ая</w:t>
      </w:r>
      <w:r w:rsidRPr="00822837">
        <w:rPr>
          <w:rFonts w:ascii="Times New Roman" w:hAnsi="Times New Roman"/>
          <w:color w:val="0D0D0D" w:themeColor="text1" w:themeTint="F2"/>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822837" w:rsidRDefault="00B540EE" w:rsidP="003D2B30">
      <w:pPr>
        <w:pStyle w:val="Osnova"/>
        <w:tabs>
          <w:tab w:val="left" w:pos="567"/>
          <w:tab w:val="left" w:leader="dot" w:pos="624"/>
        </w:tabs>
        <w:spacing w:line="240" w:lineRule="auto"/>
        <w:ind w:firstLine="709"/>
        <w:rPr>
          <w:rStyle w:val="Zag11"/>
          <w:rFonts w:ascii="Times New Roman" w:eastAsia="@Arial Unicode MS" w:hAnsi="Times New Roman" w:cs="Times New Roman"/>
          <w:color w:val="0D0D0D" w:themeColor="text1" w:themeTint="F2"/>
          <w:sz w:val="24"/>
          <w:szCs w:val="24"/>
          <w:lang w:val="ru-RU"/>
        </w:rPr>
      </w:pPr>
    </w:p>
    <w:p w:rsidR="00B540EE" w:rsidRPr="00822837" w:rsidRDefault="00140CF3" w:rsidP="003D2B30">
      <w:pPr>
        <w:pStyle w:val="2"/>
        <w:spacing w:line="240" w:lineRule="auto"/>
        <w:rPr>
          <w:color w:val="0D0D0D" w:themeColor="text1" w:themeTint="F2"/>
          <w:sz w:val="24"/>
          <w:szCs w:val="24"/>
        </w:rPr>
      </w:pPr>
      <w:bookmarkStart w:id="194" w:name="_Toc406059015"/>
      <w:bookmarkStart w:id="195" w:name="_Toc409691668"/>
      <w:bookmarkStart w:id="196" w:name="_Toc410653992"/>
      <w:bookmarkStart w:id="197" w:name="_Toc414553178"/>
      <w:r w:rsidRPr="00822837">
        <w:rPr>
          <w:color w:val="0D0D0D" w:themeColor="text1" w:themeTint="F2"/>
          <w:sz w:val="24"/>
          <w:szCs w:val="24"/>
        </w:rPr>
        <w:t xml:space="preserve">2.2. </w:t>
      </w:r>
      <w:r w:rsidR="00822837" w:rsidRPr="00822837">
        <w:rPr>
          <w:color w:val="0D0D0D" w:themeColor="text1" w:themeTint="F2"/>
          <w:sz w:val="24"/>
          <w:szCs w:val="24"/>
        </w:rPr>
        <w:t>П</w:t>
      </w:r>
      <w:r w:rsidR="00B540EE" w:rsidRPr="00822837">
        <w:rPr>
          <w:color w:val="0D0D0D" w:themeColor="text1" w:themeTint="F2"/>
          <w:sz w:val="24"/>
          <w:szCs w:val="24"/>
        </w:rPr>
        <w:t>рограммы учебных предметов, курсов</w:t>
      </w:r>
      <w:bookmarkEnd w:id="194"/>
      <w:bookmarkEnd w:id="195"/>
      <w:bookmarkEnd w:id="196"/>
      <w:bookmarkEnd w:id="197"/>
    </w:p>
    <w:p w:rsidR="00140CF3" w:rsidRPr="00822837" w:rsidRDefault="00533ABE" w:rsidP="003D2B30">
      <w:pPr>
        <w:pStyle w:val="2"/>
        <w:spacing w:line="240" w:lineRule="auto"/>
        <w:rPr>
          <w:b w:val="0"/>
          <w:color w:val="0D0D0D" w:themeColor="text1" w:themeTint="F2"/>
          <w:sz w:val="24"/>
          <w:szCs w:val="24"/>
        </w:rPr>
      </w:pPr>
      <w:bookmarkStart w:id="198" w:name="_Toc414553179"/>
      <w:r w:rsidRPr="00822837">
        <w:rPr>
          <w:color w:val="0D0D0D" w:themeColor="text1" w:themeTint="F2"/>
          <w:sz w:val="24"/>
          <w:szCs w:val="24"/>
        </w:rPr>
        <w:t>2.2.1 Общие положения</w:t>
      </w:r>
      <w:bookmarkEnd w:id="198"/>
    </w:p>
    <w:p w:rsidR="008E7CA7" w:rsidRPr="00822837" w:rsidRDefault="008E7CA7" w:rsidP="003D2B30">
      <w:pPr>
        <w:spacing w:after="0" w:line="240" w:lineRule="auto"/>
        <w:ind w:firstLine="709"/>
        <w:jc w:val="both"/>
        <w:rPr>
          <w:rFonts w:ascii="Times New Roman" w:hAnsi="Times New Roman"/>
          <w:color w:val="0D0D0D" w:themeColor="text1" w:themeTint="F2"/>
          <w:sz w:val="24"/>
          <w:szCs w:val="24"/>
        </w:rPr>
      </w:pPr>
      <w:r w:rsidRPr="00822837">
        <w:rPr>
          <w:rFonts w:ascii="Times New Roman" w:hAnsi="Times New Roman"/>
          <w:color w:val="0D0D0D" w:themeColor="text1" w:themeTint="F2"/>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822837">
        <w:rPr>
          <w:rFonts w:ascii="Times New Roman" w:hAnsi="Times New Roman"/>
          <w:color w:val="0D0D0D" w:themeColor="text1" w:themeTint="F2"/>
          <w:sz w:val="24"/>
          <w:szCs w:val="24"/>
        </w:rPr>
        <w:t xml:space="preserve"> уровне</w:t>
      </w:r>
      <w:r w:rsidR="00E5241E" w:rsidRPr="00822837">
        <w:rPr>
          <w:rFonts w:ascii="Times New Roman" w:hAnsi="Times New Roman"/>
          <w:color w:val="0D0D0D" w:themeColor="text1" w:themeTint="F2"/>
          <w:sz w:val="24"/>
          <w:szCs w:val="24"/>
        </w:rPr>
        <w:t>основного</w:t>
      </w:r>
      <w:r w:rsidRPr="00822837">
        <w:rPr>
          <w:rFonts w:ascii="Times New Roman" w:hAnsi="Times New Roman"/>
          <w:color w:val="0D0D0D" w:themeColor="text1" w:themeTint="F2"/>
          <w:sz w:val="24"/>
          <w:szCs w:val="24"/>
        </w:rPr>
        <w:t xml:space="preserve"> общего образования, которое должно быть в полном объ</w:t>
      </w:r>
      <w:r w:rsidR="00A23AB5" w:rsidRPr="00822837">
        <w:rPr>
          <w:rFonts w:ascii="Times New Roman" w:hAnsi="Times New Roman"/>
          <w:color w:val="0D0D0D" w:themeColor="text1" w:themeTint="F2"/>
          <w:sz w:val="24"/>
          <w:szCs w:val="24"/>
        </w:rPr>
        <w:t>е</w:t>
      </w:r>
      <w:r w:rsidRPr="00822837">
        <w:rPr>
          <w:rFonts w:ascii="Times New Roman" w:hAnsi="Times New Roman"/>
          <w:color w:val="0D0D0D" w:themeColor="text1" w:themeTint="F2"/>
          <w:sz w:val="24"/>
          <w:szCs w:val="24"/>
        </w:rPr>
        <w:t xml:space="preserve">ме отражено в </w:t>
      </w:r>
      <w:r w:rsidR="00BA0262">
        <w:rPr>
          <w:rFonts w:ascii="Times New Roman" w:hAnsi="Times New Roman"/>
          <w:color w:val="0D0D0D" w:themeColor="text1" w:themeTint="F2"/>
          <w:sz w:val="24"/>
          <w:szCs w:val="24"/>
        </w:rPr>
        <w:t>ООО</w:t>
      </w:r>
      <w:r w:rsidRPr="00822837">
        <w:rPr>
          <w:rFonts w:ascii="Times New Roman" w:hAnsi="Times New Roman"/>
          <w:color w:val="0D0D0D" w:themeColor="text1" w:themeTint="F2"/>
          <w:sz w:val="24"/>
          <w:szCs w:val="24"/>
        </w:rPr>
        <w:t xml:space="preserve">тветствующих разделах рабочих программ учебных предметов. </w:t>
      </w:r>
    </w:p>
    <w:p w:rsidR="001E5C7E" w:rsidRPr="00822837" w:rsidRDefault="001E5C7E" w:rsidP="003D2B30">
      <w:pPr>
        <w:spacing w:after="0" w:line="240" w:lineRule="auto"/>
        <w:ind w:firstLine="709"/>
        <w:jc w:val="both"/>
        <w:rPr>
          <w:rFonts w:ascii="Times New Roman" w:hAnsi="Times New Roman"/>
          <w:color w:val="0D0D0D" w:themeColor="text1" w:themeTint="F2"/>
          <w:sz w:val="24"/>
          <w:szCs w:val="24"/>
        </w:rPr>
      </w:pPr>
      <w:r w:rsidRPr="00822837">
        <w:rPr>
          <w:rFonts w:ascii="Times New Roman" w:hAnsi="Times New Roman"/>
          <w:color w:val="0D0D0D" w:themeColor="text1" w:themeTint="F2"/>
          <w:sz w:val="24"/>
          <w:szCs w:val="24"/>
        </w:rPr>
        <w:t xml:space="preserve">Программы учебных предметов на уровне основного общего образования составлены в </w:t>
      </w:r>
      <w:r w:rsidR="00BA0262">
        <w:rPr>
          <w:rFonts w:ascii="Times New Roman" w:hAnsi="Times New Roman"/>
          <w:color w:val="0D0D0D" w:themeColor="text1" w:themeTint="F2"/>
          <w:sz w:val="24"/>
          <w:szCs w:val="24"/>
        </w:rPr>
        <w:t>ООО</w:t>
      </w:r>
      <w:r w:rsidRPr="00822837">
        <w:rPr>
          <w:rFonts w:ascii="Times New Roman" w:hAnsi="Times New Roman"/>
          <w:color w:val="0D0D0D" w:themeColor="text1" w:themeTint="F2"/>
          <w:sz w:val="24"/>
          <w:szCs w:val="24"/>
        </w:rPr>
        <w:t xml:space="preserve">тветствии с требованиями к результатам основного общего образования, утвержденными </w:t>
      </w:r>
      <w:r w:rsidR="00323A58" w:rsidRPr="00822837">
        <w:rPr>
          <w:rFonts w:ascii="Times New Roman" w:hAnsi="Times New Roman"/>
          <w:color w:val="0D0D0D" w:themeColor="text1" w:themeTint="F2"/>
          <w:sz w:val="24"/>
          <w:szCs w:val="24"/>
        </w:rPr>
        <w:t>ФГОС ООО</w:t>
      </w:r>
      <w:r w:rsidRPr="00822837">
        <w:rPr>
          <w:rFonts w:ascii="Times New Roman" w:hAnsi="Times New Roman"/>
          <w:color w:val="0D0D0D" w:themeColor="text1" w:themeTint="F2"/>
          <w:sz w:val="24"/>
          <w:szCs w:val="24"/>
        </w:rPr>
        <w:t>.</w:t>
      </w:r>
    </w:p>
    <w:p w:rsidR="001E5C7E" w:rsidRPr="00822837" w:rsidRDefault="001E5C7E" w:rsidP="003D2B30">
      <w:pPr>
        <w:spacing w:after="0" w:line="240" w:lineRule="auto"/>
        <w:ind w:firstLine="709"/>
        <w:jc w:val="both"/>
        <w:rPr>
          <w:rFonts w:ascii="Times New Roman" w:hAnsi="Times New Roman"/>
          <w:color w:val="0D0D0D" w:themeColor="text1" w:themeTint="F2"/>
          <w:sz w:val="24"/>
          <w:szCs w:val="24"/>
        </w:rPr>
      </w:pPr>
      <w:r w:rsidRPr="00822837">
        <w:rPr>
          <w:rFonts w:ascii="Times New Roman" w:hAnsi="Times New Roman"/>
          <w:color w:val="0D0D0D" w:themeColor="text1" w:themeTint="F2"/>
          <w:sz w:val="24"/>
          <w:szCs w:val="24"/>
        </w:rPr>
        <w:t xml:space="preserve">Программы </w:t>
      </w:r>
      <w:r w:rsidR="00323A58" w:rsidRPr="00822837">
        <w:rPr>
          <w:rFonts w:ascii="Times New Roman" w:hAnsi="Times New Roman"/>
          <w:color w:val="0D0D0D" w:themeColor="text1" w:themeTint="F2"/>
          <w:sz w:val="24"/>
          <w:szCs w:val="24"/>
        </w:rPr>
        <w:t xml:space="preserve">разработаны </w:t>
      </w:r>
      <w:r w:rsidRPr="00822837">
        <w:rPr>
          <w:rFonts w:ascii="Times New Roman" w:hAnsi="Times New Roman"/>
          <w:color w:val="0D0D0D" w:themeColor="text1" w:themeTint="F2"/>
          <w:sz w:val="24"/>
          <w:szCs w:val="24"/>
        </w:rPr>
        <w:t>с учетом актуальных задач воспитания, обучения и развития обучающихся</w:t>
      </w:r>
      <w:r w:rsidR="00323A58" w:rsidRPr="00822837">
        <w:rPr>
          <w:rFonts w:ascii="Times New Roman" w:hAnsi="Times New Roman"/>
          <w:color w:val="0D0D0D" w:themeColor="text1" w:themeTint="F2"/>
          <w:sz w:val="24"/>
          <w:szCs w:val="24"/>
        </w:rPr>
        <w:t xml:space="preserve">, их возрастных и иных особенностей, а также </w:t>
      </w:r>
      <w:r w:rsidRPr="00822837">
        <w:rPr>
          <w:rFonts w:ascii="Times New Roman" w:hAnsi="Times New Roman"/>
          <w:color w:val="0D0D0D" w:themeColor="text1" w:themeTint="F2"/>
          <w:sz w:val="24"/>
          <w:szCs w:val="24"/>
        </w:rPr>
        <w:t>условий, необходимых для развития их личностных и познавательных качеств.</w:t>
      </w:r>
    </w:p>
    <w:p w:rsidR="008E7CA7" w:rsidRPr="00822837" w:rsidRDefault="008E7CA7" w:rsidP="00822837">
      <w:pPr>
        <w:spacing w:after="0" w:line="240" w:lineRule="auto"/>
        <w:ind w:firstLine="709"/>
        <w:jc w:val="both"/>
        <w:rPr>
          <w:rFonts w:ascii="Times New Roman" w:hAnsi="Times New Roman"/>
          <w:color w:val="0D0D0D" w:themeColor="text1" w:themeTint="F2"/>
          <w:sz w:val="24"/>
          <w:szCs w:val="24"/>
        </w:rPr>
      </w:pPr>
      <w:r w:rsidRPr="00822837">
        <w:rPr>
          <w:rFonts w:ascii="Times New Roman" w:hAnsi="Times New Roman"/>
          <w:color w:val="0D0D0D" w:themeColor="text1" w:themeTint="F2"/>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822837" w:rsidRDefault="001E5C7E" w:rsidP="00822837">
      <w:pPr>
        <w:spacing w:after="0" w:line="240" w:lineRule="auto"/>
        <w:ind w:firstLine="709"/>
        <w:jc w:val="both"/>
        <w:rPr>
          <w:rFonts w:ascii="Times New Roman" w:hAnsi="Times New Roman"/>
          <w:color w:val="0D0D0D" w:themeColor="text1" w:themeTint="F2"/>
          <w:sz w:val="24"/>
          <w:szCs w:val="24"/>
        </w:rPr>
      </w:pPr>
      <w:r w:rsidRPr="00822837">
        <w:rPr>
          <w:rFonts w:ascii="Times New Roman" w:hAnsi="Times New Roman"/>
          <w:color w:val="0D0D0D" w:themeColor="text1" w:themeTint="F2"/>
          <w:sz w:val="24"/>
          <w:szCs w:val="24"/>
        </w:rPr>
        <w:t xml:space="preserve">Программы учебных предметов </w:t>
      </w:r>
      <w:r w:rsidR="004E6316" w:rsidRPr="00822837">
        <w:rPr>
          <w:rFonts w:ascii="Times New Roman" w:hAnsi="Times New Roman"/>
          <w:color w:val="0D0D0D" w:themeColor="text1" w:themeTint="F2"/>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822837" w:rsidRDefault="00667803" w:rsidP="00822837">
      <w:pPr>
        <w:spacing w:after="0" w:line="240" w:lineRule="auto"/>
        <w:ind w:firstLine="709"/>
        <w:jc w:val="both"/>
        <w:rPr>
          <w:rFonts w:ascii="Times New Roman" w:hAnsi="Times New Roman"/>
          <w:color w:val="0D0D0D" w:themeColor="text1" w:themeTint="F2"/>
          <w:sz w:val="24"/>
          <w:szCs w:val="24"/>
        </w:rPr>
      </w:pPr>
      <w:r w:rsidRPr="00822837">
        <w:rPr>
          <w:rFonts w:ascii="Times New Roman" w:hAnsi="Times New Roman"/>
          <w:color w:val="0D0D0D" w:themeColor="text1" w:themeTint="F2"/>
          <w:sz w:val="24"/>
          <w:szCs w:val="24"/>
        </w:rPr>
        <w:t xml:space="preserve">Каждый учебный предмет в зависимости от предметного содержания и </w:t>
      </w:r>
      <w:proofErr w:type="gramStart"/>
      <w:r w:rsidRPr="00822837">
        <w:rPr>
          <w:rFonts w:ascii="Times New Roman" w:hAnsi="Times New Roman"/>
          <w:color w:val="0D0D0D" w:themeColor="text1" w:themeTint="F2"/>
          <w:sz w:val="24"/>
          <w:szCs w:val="24"/>
        </w:rPr>
        <w:t>релевантных способов организации учебной деятельности</w:t>
      </w:r>
      <w:proofErr w:type="gramEnd"/>
      <w:r w:rsidRPr="00822837">
        <w:rPr>
          <w:rFonts w:ascii="Times New Roman" w:hAnsi="Times New Roman"/>
          <w:color w:val="0D0D0D" w:themeColor="text1" w:themeTint="F2"/>
          <w:sz w:val="24"/>
          <w:szCs w:val="24"/>
        </w:rPr>
        <w:t xml:space="preserve"> обучающихся раскрывает определ</w:t>
      </w:r>
      <w:r w:rsidR="00A23AB5" w:rsidRPr="00822837">
        <w:rPr>
          <w:rFonts w:ascii="Times New Roman" w:hAnsi="Times New Roman"/>
          <w:color w:val="0D0D0D" w:themeColor="text1" w:themeTint="F2"/>
          <w:sz w:val="24"/>
          <w:szCs w:val="24"/>
        </w:rPr>
        <w:t>е</w:t>
      </w:r>
      <w:r w:rsidRPr="00822837">
        <w:rPr>
          <w:rFonts w:ascii="Times New Roman" w:hAnsi="Times New Roman"/>
          <w:color w:val="0D0D0D" w:themeColor="text1" w:themeTint="F2"/>
          <w:sz w:val="24"/>
          <w:szCs w:val="24"/>
        </w:rPr>
        <w:t>нные возможности для формирования универсальных учебных действий</w:t>
      </w:r>
      <w:r w:rsidR="008E7CA7" w:rsidRPr="00822837">
        <w:rPr>
          <w:rFonts w:ascii="Times New Roman" w:hAnsi="Times New Roman"/>
          <w:color w:val="0D0D0D" w:themeColor="text1" w:themeTint="F2"/>
          <w:sz w:val="24"/>
          <w:szCs w:val="24"/>
        </w:rPr>
        <w:t xml:space="preserve"> и получения личностных результатов</w:t>
      </w:r>
      <w:r w:rsidRPr="00822837">
        <w:rPr>
          <w:rFonts w:ascii="Times New Roman" w:hAnsi="Times New Roman"/>
          <w:color w:val="0D0D0D" w:themeColor="text1" w:themeTint="F2"/>
          <w:sz w:val="24"/>
          <w:szCs w:val="24"/>
        </w:rPr>
        <w:t>.</w:t>
      </w:r>
    </w:p>
    <w:p w:rsidR="008E7CA7" w:rsidRPr="00822837" w:rsidRDefault="008E7CA7" w:rsidP="00822837">
      <w:pPr>
        <w:spacing w:after="0" w:line="240" w:lineRule="auto"/>
        <w:ind w:firstLine="709"/>
        <w:jc w:val="both"/>
        <w:rPr>
          <w:rFonts w:ascii="Times New Roman" w:hAnsi="Times New Roman"/>
          <w:b/>
          <w:color w:val="0D0D0D" w:themeColor="text1" w:themeTint="F2"/>
          <w:sz w:val="24"/>
          <w:szCs w:val="24"/>
        </w:rPr>
      </w:pPr>
      <w:r w:rsidRPr="00822837">
        <w:rPr>
          <w:rFonts w:ascii="Times New Roman" w:hAnsi="Times New Roman"/>
          <w:color w:val="0D0D0D" w:themeColor="text1" w:themeTint="F2"/>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822837">
        <w:rPr>
          <w:rFonts w:ascii="Times New Roman" w:hAnsi="Times New Roman"/>
          <w:color w:val="0D0D0D" w:themeColor="text1" w:themeTint="F2"/>
          <w:sz w:val="24"/>
          <w:szCs w:val="24"/>
        </w:rPr>
        <w:t>ОВЗ</w:t>
      </w:r>
      <w:r w:rsidRPr="00822837">
        <w:rPr>
          <w:rFonts w:ascii="Times New Roman" w:hAnsi="Times New Roman"/>
          <w:color w:val="0D0D0D" w:themeColor="text1" w:themeTint="F2"/>
          <w:sz w:val="24"/>
          <w:szCs w:val="24"/>
        </w:rPr>
        <w:t xml:space="preserve"> и инвалидами.</w:t>
      </w:r>
    </w:p>
    <w:p w:rsidR="004E6316" w:rsidRPr="00822837" w:rsidRDefault="004E6316" w:rsidP="00822837">
      <w:pPr>
        <w:spacing w:after="0" w:line="240" w:lineRule="auto"/>
        <w:ind w:firstLine="709"/>
        <w:jc w:val="both"/>
        <w:rPr>
          <w:rFonts w:ascii="Times New Roman" w:hAnsi="Times New Roman"/>
          <w:color w:val="0D0D0D" w:themeColor="text1" w:themeTint="F2"/>
          <w:sz w:val="24"/>
          <w:szCs w:val="24"/>
        </w:rPr>
      </w:pPr>
      <w:r w:rsidRPr="00822837">
        <w:rPr>
          <w:rFonts w:ascii="Times New Roman" w:hAnsi="Times New Roman"/>
          <w:color w:val="0D0D0D" w:themeColor="text1" w:themeTint="F2"/>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822837" w:rsidRDefault="004E6316" w:rsidP="003D2B30">
      <w:pPr>
        <w:pStyle w:val="2"/>
        <w:spacing w:line="240" w:lineRule="auto"/>
        <w:rPr>
          <w:color w:val="0D0D0D" w:themeColor="text1" w:themeTint="F2"/>
          <w:sz w:val="24"/>
          <w:szCs w:val="24"/>
        </w:rPr>
      </w:pPr>
    </w:p>
    <w:p w:rsidR="00140CF3" w:rsidRPr="00B42307" w:rsidRDefault="00140CF3" w:rsidP="003D2B30">
      <w:pPr>
        <w:pStyle w:val="2"/>
        <w:spacing w:line="240" w:lineRule="auto"/>
        <w:rPr>
          <w:color w:val="0D0D0D" w:themeColor="text1" w:themeTint="F2"/>
          <w:sz w:val="24"/>
          <w:szCs w:val="24"/>
        </w:rPr>
      </w:pPr>
      <w:bookmarkStart w:id="199" w:name="_Toc410653993"/>
      <w:bookmarkStart w:id="200" w:name="_Toc414553180"/>
      <w:r w:rsidRPr="00822837">
        <w:rPr>
          <w:color w:val="0D0D0D" w:themeColor="text1" w:themeTint="F2"/>
          <w:sz w:val="24"/>
          <w:szCs w:val="24"/>
        </w:rPr>
        <w:t xml:space="preserve">2.2.2. Основное содержание </w:t>
      </w:r>
      <w:r w:rsidR="0048158A" w:rsidRPr="00822837">
        <w:rPr>
          <w:color w:val="0D0D0D" w:themeColor="text1" w:themeTint="F2"/>
          <w:sz w:val="24"/>
          <w:szCs w:val="24"/>
        </w:rPr>
        <w:t xml:space="preserve">учебных предметов на </w:t>
      </w:r>
      <w:r w:rsidR="00F91F55" w:rsidRPr="00822837">
        <w:rPr>
          <w:color w:val="0D0D0D" w:themeColor="text1" w:themeTint="F2"/>
          <w:sz w:val="24"/>
          <w:szCs w:val="24"/>
        </w:rPr>
        <w:t xml:space="preserve">уровне </w:t>
      </w:r>
      <w:r w:rsidR="0048158A" w:rsidRPr="00822837">
        <w:rPr>
          <w:color w:val="0D0D0D" w:themeColor="text1" w:themeTint="F2"/>
          <w:sz w:val="24"/>
          <w:szCs w:val="24"/>
        </w:rPr>
        <w:t>основн</w:t>
      </w:r>
      <w:r w:rsidR="00731D9E" w:rsidRPr="00822837">
        <w:rPr>
          <w:color w:val="0D0D0D" w:themeColor="text1" w:themeTint="F2"/>
          <w:sz w:val="24"/>
          <w:szCs w:val="24"/>
        </w:rPr>
        <w:t>о</w:t>
      </w:r>
      <w:r w:rsidR="0048158A" w:rsidRPr="00822837">
        <w:rPr>
          <w:color w:val="0D0D0D" w:themeColor="text1" w:themeTint="F2"/>
          <w:sz w:val="24"/>
          <w:szCs w:val="24"/>
        </w:rPr>
        <w:t xml:space="preserve">го </w:t>
      </w:r>
      <w:r w:rsidR="0048158A" w:rsidRPr="00B42307">
        <w:rPr>
          <w:color w:val="0D0D0D" w:themeColor="text1" w:themeTint="F2"/>
          <w:sz w:val="24"/>
          <w:szCs w:val="24"/>
        </w:rPr>
        <w:t>общего образования</w:t>
      </w:r>
      <w:bookmarkEnd w:id="199"/>
      <w:bookmarkEnd w:id="200"/>
    </w:p>
    <w:p w:rsidR="00B540EE" w:rsidRPr="00B42307" w:rsidRDefault="00B540EE" w:rsidP="00605F4F">
      <w:pPr>
        <w:pStyle w:val="4"/>
        <w:spacing w:line="240" w:lineRule="auto"/>
        <w:ind w:left="0" w:firstLine="709"/>
        <w:rPr>
          <w:color w:val="0D0D0D" w:themeColor="text1" w:themeTint="F2"/>
          <w:sz w:val="24"/>
          <w:szCs w:val="24"/>
        </w:rPr>
      </w:pPr>
      <w:bookmarkStart w:id="201" w:name="_Toc409691669"/>
      <w:bookmarkStart w:id="202" w:name="_Toc410653994"/>
      <w:bookmarkStart w:id="203" w:name="_Toc414553181"/>
      <w:r w:rsidRPr="00B42307">
        <w:rPr>
          <w:color w:val="0D0D0D" w:themeColor="text1" w:themeTint="F2"/>
          <w:sz w:val="24"/>
          <w:szCs w:val="24"/>
        </w:rPr>
        <w:t>Русский язык</w:t>
      </w:r>
      <w:bookmarkEnd w:id="201"/>
      <w:bookmarkEnd w:id="202"/>
      <w:bookmarkEnd w:id="203"/>
    </w:p>
    <w:p w:rsidR="006969DC" w:rsidRPr="00B42307" w:rsidRDefault="006969DC" w:rsidP="003D2B30">
      <w:pPr>
        <w:spacing w:after="0" w:line="240" w:lineRule="auto"/>
        <w:ind w:firstLine="709"/>
        <w:jc w:val="both"/>
        <w:rPr>
          <w:rFonts w:ascii="Times New Roman" w:hAnsi="Times New Roman"/>
          <w:color w:val="0D0D0D" w:themeColor="text1" w:themeTint="F2"/>
          <w:sz w:val="24"/>
          <w:szCs w:val="24"/>
        </w:rPr>
      </w:pPr>
      <w:r w:rsidRPr="00B42307">
        <w:rPr>
          <w:rFonts w:ascii="Times New Roman" w:hAnsi="Times New Roman"/>
          <w:color w:val="0D0D0D" w:themeColor="text1" w:themeTint="F2"/>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42307" w:rsidRDefault="006969DC" w:rsidP="003D2B30">
      <w:pPr>
        <w:spacing w:after="0" w:line="240" w:lineRule="auto"/>
        <w:ind w:firstLine="709"/>
        <w:jc w:val="both"/>
        <w:rPr>
          <w:rFonts w:ascii="Times New Roman" w:hAnsi="Times New Roman"/>
          <w:color w:val="0D0D0D" w:themeColor="text1" w:themeTint="F2"/>
          <w:sz w:val="24"/>
          <w:szCs w:val="24"/>
        </w:rPr>
      </w:pPr>
      <w:r w:rsidRPr="00B42307">
        <w:rPr>
          <w:rFonts w:ascii="Times New Roman" w:hAnsi="Times New Roman"/>
          <w:color w:val="0D0D0D" w:themeColor="text1" w:themeTint="F2"/>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42307" w:rsidRDefault="008E7CA7" w:rsidP="003D2B30">
      <w:pPr>
        <w:spacing w:after="0" w:line="240" w:lineRule="auto"/>
        <w:ind w:firstLine="709"/>
        <w:jc w:val="both"/>
        <w:rPr>
          <w:rFonts w:ascii="Times New Roman" w:hAnsi="Times New Roman"/>
          <w:color w:val="0D0D0D" w:themeColor="text1" w:themeTint="F2"/>
          <w:sz w:val="24"/>
          <w:szCs w:val="24"/>
        </w:rPr>
      </w:pPr>
      <w:r w:rsidRPr="00B42307">
        <w:rPr>
          <w:rFonts w:ascii="Times New Roman" w:hAnsi="Times New Roman"/>
          <w:color w:val="0D0D0D" w:themeColor="text1" w:themeTint="F2"/>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42307" w:rsidRDefault="008E7CA7" w:rsidP="003D2B30">
      <w:pPr>
        <w:spacing w:after="0" w:line="240" w:lineRule="auto"/>
        <w:ind w:firstLine="709"/>
        <w:jc w:val="both"/>
        <w:rPr>
          <w:rFonts w:ascii="Times New Roman" w:hAnsi="Times New Roman"/>
          <w:color w:val="0D0D0D" w:themeColor="text1" w:themeTint="F2"/>
          <w:sz w:val="24"/>
          <w:szCs w:val="24"/>
        </w:rPr>
      </w:pPr>
      <w:r w:rsidRPr="00B42307">
        <w:rPr>
          <w:rFonts w:ascii="Times New Roman" w:hAnsi="Times New Roman"/>
          <w:color w:val="0D0D0D" w:themeColor="text1" w:themeTint="F2"/>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w:t>
      </w:r>
      <w:r w:rsidR="00BA0262">
        <w:rPr>
          <w:rFonts w:ascii="Times New Roman" w:hAnsi="Times New Roman"/>
          <w:color w:val="0D0D0D" w:themeColor="text1" w:themeTint="F2"/>
          <w:sz w:val="24"/>
          <w:szCs w:val="24"/>
        </w:rPr>
        <w:t>ООО</w:t>
      </w:r>
      <w:r w:rsidRPr="00B42307">
        <w:rPr>
          <w:rFonts w:ascii="Times New Roman" w:hAnsi="Times New Roman"/>
          <w:color w:val="0D0D0D" w:themeColor="text1" w:themeTint="F2"/>
          <w:sz w:val="24"/>
          <w:szCs w:val="24"/>
        </w:rPr>
        <w:t>тветствующих опыту, интересам, психологическим особенностям обучающихся основной школы.</w:t>
      </w:r>
    </w:p>
    <w:p w:rsidR="008E7CA7" w:rsidRPr="00B42307" w:rsidRDefault="008E7CA7" w:rsidP="003D2B30">
      <w:pPr>
        <w:spacing w:after="0" w:line="240" w:lineRule="auto"/>
        <w:ind w:firstLine="709"/>
        <w:jc w:val="both"/>
        <w:rPr>
          <w:rFonts w:ascii="Times New Roman" w:hAnsi="Times New Roman"/>
          <w:color w:val="0D0D0D" w:themeColor="text1" w:themeTint="F2"/>
          <w:sz w:val="24"/>
          <w:szCs w:val="24"/>
        </w:rPr>
      </w:pPr>
      <w:r w:rsidRPr="00B42307">
        <w:rPr>
          <w:rFonts w:ascii="Times New Roman" w:hAnsi="Times New Roman"/>
          <w:color w:val="0D0D0D" w:themeColor="text1" w:themeTint="F2"/>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42307" w:rsidRDefault="008E7CA7" w:rsidP="003D2B30">
      <w:pPr>
        <w:spacing w:after="0" w:line="240" w:lineRule="auto"/>
        <w:ind w:firstLine="709"/>
        <w:jc w:val="both"/>
        <w:rPr>
          <w:rFonts w:ascii="Times New Roman" w:hAnsi="Times New Roman"/>
          <w:color w:val="0D0D0D" w:themeColor="text1" w:themeTint="F2"/>
          <w:sz w:val="24"/>
          <w:szCs w:val="24"/>
        </w:rPr>
      </w:pPr>
      <w:r w:rsidRPr="00B42307">
        <w:rPr>
          <w:rFonts w:ascii="Times New Roman" w:hAnsi="Times New Roman"/>
          <w:color w:val="0D0D0D" w:themeColor="text1" w:themeTint="F2"/>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42307" w:rsidRDefault="008E7CA7" w:rsidP="003D2B30">
      <w:pPr>
        <w:spacing w:after="0" w:line="240" w:lineRule="auto"/>
        <w:ind w:firstLine="709"/>
        <w:jc w:val="both"/>
        <w:rPr>
          <w:rFonts w:ascii="Times New Roman" w:hAnsi="Times New Roman"/>
          <w:color w:val="0D0D0D" w:themeColor="text1" w:themeTint="F2"/>
          <w:sz w:val="24"/>
          <w:szCs w:val="24"/>
        </w:rPr>
      </w:pPr>
      <w:r w:rsidRPr="00B42307">
        <w:rPr>
          <w:rFonts w:ascii="Times New Roman" w:hAnsi="Times New Roman"/>
          <w:color w:val="0D0D0D" w:themeColor="text1" w:themeTint="F2"/>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42307" w:rsidRDefault="006969DC" w:rsidP="003D2B30">
      <w:pPr>
        <w:spacing w:after="0" w:line="240" w:lineRule="auto"/>
        <w:ind w:firstLine="709"/>
        <w:jc w:val="both"/>
        <w:rPr>
          <w:rFonts w:ascii="Times New Roman" w:hAnsi="Times New Roman"/>
          <w:color w:val="0D0D0D" w:themeColor="text1" w:themeTint="F2"/>
          <w:sz w:val="24"/>
          <w:szCs w:val="24"/>
        </w:rPr>
      </w:pPr>
      <w:r w:rsidRPr="00B42307">
        <w:rPr>
          <w:rFonts w:ascii="Times New Roman" w:hAnsi="Times New Roman"/>
          <w:color w:val="0D0D0D" w:themeColor="text1" w:themeTint="F2"/>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42307" w:rsidRDefault="006969DC" w:rsidP="003D2B30">
      <w:pPr>
        <w:spacing w:after="0" w:line="240" w:lineRule="auto"/>
        <w:ind w:firstLine="709"/>
        <w:jc w:val="both"/>
        <w:rPr>
          <w:rFonts w:ascii="Times New Roman" w:hAnsi="Times New Roman"/>
          <w:color w:val="0D0D0D" w:themeColor="text1" w:themeTint="F2"/>
          <w:sz w:val="24"/>
          <w:szCs w:val="24"/>
        </w:rPr>
      </w:pPr>
      <w:r w:rsidRPr="00B42307">
        <w:rPr>
          <w:rFonts w:ascii="Times New Roman" w:hAnsi="Times New Roman"/>
          <w:color w:val="0D0D0D" w:themeColor="text1" w:themeTint="F2"/>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42307" w:rsidRDefault="008E7CA7" w:rsidP="003D2B30">
      <w:pPr>
        <w:spacing w:after="0" w:line="240" w:lineRule="auto"/>
        <w:ind w:firstLine="709"/>
        <w:jc w:val="both"/>
        <w:rPr>
          <w:rFonts w:ascii="Times New Roman" w:hAnsi="Times New Roman"/>
          <w:color w:val="0D0D0D" w:themeColor="text1" w:themeTint="F2"/>
          <w:sz w:val="24"/>
          <w:szCs w:val="24"/>
        </w:rPr>
      </w:pPr>
      <w:r w:rsidRPr="00B42307">
        <w:rPr>
          <w:rFonts w:ascii="Times New Roman" w:hAnsi="Times New Roman"/>
          <w:color w:val="0D0D0D" w:themeColor="text1" w:themeTint="F2"/>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42307" w:rsidRDefault="008E7CA7" w:rsidP="003D2B30">
      <w:pPr>
        <w:spacing w:after="0" w:line="240" w:lineRule="auto"/>
        <w:ind w:firstLine="709"/>
        <w:jc w:val="both"/>
        <w:rPr>
          <w:rFonts w:ascii="Times New Roman" w:hAnsi="Times New Roman"/>
          <w:color w:val="0D0D0D" w:themeColor="text1" w:themeTint="F2"/>
          <w:sz w:val="24"/>
          <w:szCs w:val="24"/>
        </w:rPr>
      </w:pPr>
      <w:r w:rsidRPr="00B42307">
        <w:rPr>
          <w:rFonts w:ascii="Times New Roman" w:hAnsi="Times New Roman"/>
          <w:color w:val="0D0D0D" w:themeColor="text1" w:themeTint="F2"/>
          <w:sz w:val="24"/>
          <w:szCs w:val="24"/>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w:t>
      </w:r>
      <w:proofErr w:type="gramStart"/>
      <w:r w:rsidRPr="00B42307">
        <w:rPr>
          <w:rFonts w:ascii="Times New Roman" w:hAnsi="Times New Roman"/>
          <w:color w:val="0D0D0D" w:themeColor="text1" w:themeTint="F2"/>
          <w:sz w:val="24"/>
          <w:szCs w:val="24"/>
        </w:rPr>
        <w:t>содержания  предмета</w:t>
      </w:r>
      <w:proofErr w:type="gramEnd"/>
      <w:r w:rsidRPr="00B42307">
        <w:rPr>
          <w:rFonts w:ascii="Times New Roman" w:hAnsi="Times New Roman"/>
          <w:color w:val="0D0D0D" w:themeColor="text1" w:themeTint="F2"/>
          <w:sz w:val="24"/>
          <w:szCs w:val="24"/>
        </w:rPr>
        <w:t xml:space="preserve"> «Русский язык» и достижение обучающимися результатов изучения в </w:t>
      </w:r>
      <w:r w:rsidR="00BA0262">
        <w:rPr>
          <w:rFonts w:ascii="Times New Roman" w:hAnsi="Times New Roman"/>
          <w:color w:val="0D0D0D" w:themeColor="text1" w:themeTint="F2"/>
          <w:sz w:val="24"/>
          <w:szCs w:val="24"/>
        </w:rPr>
        <w:t>ООО</w:t>
      </w:r>
      <w:r w:rsidRPr="00B42307">
        <w:rPr>
          <w:rFonts w:ascii="Times New Roman" w:hAnsi="Times New Roman"/>
          <w:color w:val="0D0D0D" w:themeColor="text1" w:themeTint="F2"/>
          <w:sz w:val="24"/>
          <w:szCs w:val="24"/>
        </w:rPr>
        <w:t>тветствии с требованиями, установленными Федеральным государственным образовательным стандартом основного общего образования.</w:t>
      </w:r>
    </w:p>
    <w:p w:rsidR="008E7CA7" w:rsidRPr="00B42307" w:rsidRDefault="008E7CA7" w:rsidP="003D2B30">
      <w:pPr>
        <w:spacing w:after="0" w:line="240" w:lineRule="auto"/>
        <w:ind w:firstLine="709"/>
        <w:jc w:val="both"/>
        <w:rPr>
          <w:rFonts w:ascii="Times New Roman" w:hAnsi="Times New Roman"/>
          <w:color w:val="0D0D0D" w:themeColor="text1" w:themeTint="F2"/>
          <w:sz w:val="24"/>
          <w:szCs w:val="24"/>
        </w:rPr>
      </w:pPr>
      <w:r w:rsidRPr="00B42307">
        <w:rPr>
          <w:rFonts w:ascii="Times New Roman" w:hAnsi="Times New Roman"/>
          <w:color w:val="0D0D0D" w:themeColor="text1" w:themeTint="F2"/>
          <w:sz w:val="24"/>
          <w:szCs w:val="24"/>
        </w:rPr>
        <w:t>Главными задачами реализации Программы</w:t>
      </w:r>
      <w:r w:rsidR="00B42307" w:rsidRPr="00B42307">
        <w:rPr>
          <w:rFonts w:ascii="Times New Roman" w:hAnsi="Times New Roman"/>
          <w:color w:val="0D0D0D" w:themeColor="text1" w:themeTint="F2"/>
          <w:sz w:val="24"/>
          <w:szCs w:val="24"/>
        </w:rPr>
        <w:t xml:space="preserve"> </w:t>
      </w:r>
      <w:r w:rsidRPr="00B42307">
        <w:rPr>
          <w:rFonts w:ascii="Times New Roman" w:hAnsi="Times New Roman"/>
          <w:color w:val="0D0D0D" w:themeColor="text1" w:themeTint="F2"/>
          <w:sz w:val="24"/>
          <w:szCs w:val="24"/>
        </w:rPr>
        <w:t>являются:</w:t>
      </w:r>
    </w:p>
    <w:p w:rsidR="008E7CA7" w:rsidRPr="00B42307" w:rsidRDefault="008E7CA7" w:rsidP="007722A0">
      <w:pPr>
        <w:pStyle w:val="a8"/>
        <w:numPr>
          <w:ilvl w:val="0"/>
          <w:numId w:val="75"/>
        </w:numPr>
        <w:ind w:left="0" w:firstLine="426"/>
        <w:jc w:val="both"/>
        <w:rPr>
          <w:rFonts w:ascii="Times New Roman" w:hAnsi="Times New Roman"/>
          <w:color w:val="0D0D0D" w:themeColor="text1" w:themeTint="F2"/>
        </w:rPr>
      </w:pPr>
      <w:r w:rsidRPr="00B42307">
        <w:rPr>
          <w:rFonts w:ascii="Times New Roman" w:hAnsi="Times New Roman"/>
          <w:color w:val="0D0D0D" w:themeColor="text1" w:themeTint="F2"/>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42307" w:rsidRDefault="008E7CA7" w:rsidP="007722A0">
      <w:pPr>
        <w:pStyle w:val="a8"/>
        <w:numPr>
          <w:ilvl w:val="0"/>
          <w:numId w:val="75"/>
        </w:numPr>
        <w:ind w:left="0" w:firstLine="426"/>
        <w:jc w:val="both"/>
        <w:rPr>
          <w:rFonts w:ascii="Times New Roman" w:hAnsi="Times New Roman"/>
          <w:color w:val="0D0D0D" w:themeColor="text1" w:themeTint="F2"/>
        </w:rPr>
      </w:pPr>
      <w:r w:rsidRPr="00B42307">
        <w:rPr>
          <w:rFonts w:ascii="Times New Roman" w:hAnsi="Times New Roman"/>
          <w:color w:val="0D0D0D" w:themeColor="text1" w:themeTint="F2"/>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42307" w:rsidRDefault="008E7CA7" w:rsidP="007722A0">
      <w:pPr>
        <w:pStyle w:val="a8"/>
        <w:numPr>
          <w:ilvl w:val="0"/>
          <w:numId w:val="75"/>
        </w:numPr>
        <w:ind w:left="0" w:firstLine="426"/>
        <w:jc w:val="both"/>
        <w:rPr>
          <w:rFonts w:ascii="Times New Roman" w:hAnsi="Times New Roman"/>
          <w:color w:val="0D0D0D" w:themeColor="text1" w:themeTint="F2"/>
        </w:rPr>
      </w:pPr>
      <w:r w:rsidRPr="00B42307">
        <w:rPr>
          <w:rFonts w:ascii="Times New Roman" w:hAnsi="Times New Roman"/>
          <w:color w:val="0D0D0D" w:themeColor="text1" w:themeTint="F2"/>
        </w:rPr>
        <w:t>овладение функциональной грамотностью и принципами нормативного использования языковых средств;</w:t>
      </w:r>
    </w:p>
    <w:p w:rsidR="008E7CA7" w:rsidRPr="00B42307" w:rsidRDefault="008E7CA7" w:rsidP="007722A0">
      <w:pPr>
        <w:pStyle w:val="a8"/>
        <w:numPr>
          <w:ilvl w:val="0"/>
          <w:numId w:val="75"/>
        </w:numPr>
        <w:ind w:left="0" w:firstLine="426"/>
        <w:jc w:val="both"/>
        <w:rPr>
          <w:rFonts w:ascii="Times New Roman" w:hAnsi="Times New Roman"/>
          <w:color w:val="0D0D0D" w:themeColor="text1" w:themeTint="F2"/>
        </w:rPr>
      </w:pPr>
      <w:r w:rsidRPr="00B42307">
        <w:rPr>
          <w:rFonts w:ascii="Times New Roman" w:hAnsi="Times New Roman"/>
          <w:color w:val="0D0D0D" w:themeColor="text1" w:themeTint="F2"/>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42307" w:rsidRDefault="008E7CA7" w:rsidP="00B42307">
      <w:pPr>
        <w:pStyle w:val="a8"/>
        <w:ind w:left="426"/>
        <w:jc w:val="both"/>
        <w:rPr>
          <w:rFonts w:ascii="Times New Roman" w:hAnsi="Times New Roman"/>
          <w:color w:val="0D0D0D" w:themeColor="text1" w:themeTint="F2"/>
        </w:rPr>
      </w:pPr>
      <w:r w:rsidRPr="00B42307">
        <w:rPr>
          <w:rFonts w:ascii="Times New Roman" w:hAnsi="Times New Roman"/>
          <w:color w:val="0D0D0D" w:themeColor="text1" w:themeTint="F2"/>
        </w:rPr>
        <w:t xml:space="preserve">В процессе изучения предмета «Русский язык» создаются условия </w:t>
      </w:r>
    </w:p>
    <w:p w:rsidR="008E7CA7" w:rsidRPr="00B42307" w:rsidRDefault="008E7CA7" w:rsidP="007722A0">
      <w:pPr>
        <w:pStyle w:val="a8"/>
        <w:numPr>
          <w:ilvl w:val="0"/>
          <w:numId w:val="75"/>
        </w:numPr>
        <w:ind w:left="0" w:firstLine="426"/>
        <w:jc w:val="both"/>
        <w:rPr>
          <w:rFonts w:ascii="Times New Roman" w:hAnsi="Times New Roman"/>
          <w:color w:val="0D0D0D" w:themeColor="text1" w:themeTint="F2"/>
        </w:rPr>
      </w:pPr>
      <w:r w:rsidRPr="00B42307">
        <w:rPr>
          <w:rFonts w:ascii="Times New Roman" w:hAnsi="Times New Roman"/>
          <w:color w:val="0D0D0D" w:themeColor="text1" w:themeTint="F2"/>
        </w:rPr>
        <w:t>для развития личности, ее духовно-нравственного и эмоционального совершенствования;</w:t>
      </w:r>
    </w:p>
    <w:p w:rsidR="008E7CA7" w:rsidRPr="00B42307" w:rsidRDefault="008E7CA7" w:rsidP="007722A0">
      <w:pPr>
        <w:pStyle w:val="a8"/>
        <w:numPr>
          <w:ilvl w:val="0"/>
          <w:numId w:val="75"/>
        </w:numPr>
        <w:ind w:left="0" w:firstLine="426"/>
        <w:jc w:val="both"/>
        <w:rPr>
          <w:rFonts w:ascii="Times New Roman" w:hAnsi="Times New Roman"/>
          <w:color w:val="0D0D0D" w:themeColor="text1" w:themeTint="F2"/>
        </w:rPr>
      </w:pPr>
      <w:r w:rsidRPr="00B42307">
        <w:rPr>
          <w:rFonts w:ascii="Times New Roman" w:hAnsi="Times New Roman"/>
          <w:color w:val="0D0D0D" w:themeColor="text1" w:themeTint="F2"/>
        </w:rPr>
        <w:t xml:space="preserve">для развития способностей, удовлетворения познавательных интересов, самореализации обучающихся, в том числе </w:t>
      </w:r>
      <w:r w:rsidR="006F3B39" w:rsidRPr="00B42307">
        <w:rPr>
          <w:rStyle w:val="Zag11"/>
          <w:rFonts w:ascii="Times New Roman" w:eastAsia="@Arial Unicode MS" w:hAnsi="Times New Roman"/>
          <w:color w:val="0D0D0D" w:themeColor="text1" w:themeTint="F2"/>
        </w:rPr>
        <w:t>лиц, проявивших выдающиеся способности</w:t>
      </w:r>
      <w:r w:rsidRPr="00B42307">
        <w:rPr>
          <w:rFonts w:ascii="Times New Roman" w:hAnsi="Times New Roman"/>
          <w:color w:val="0D0D0D" w:themeColor="text1" w:themeTint="F2"/>
        </w:rPr>
        <w:t>;</w:t>
      </w:r>
    </w:p>
    <w:p w:rsidR="008E7CA7" w:rsidRPr="00B42307" w:rsidRDefault="008E7CA7" w:rsidP="007722A0">
      <w:pPr>
        <w:pStyle w:val="a8"/>
        <w:numPr>
          <w:ilvl w:val="0"/>
          <w:numId w:val="75"/>
        </w:numPr>
        <w:ind w:left="0" w:firstLine="426"/>
        <w:jc w:val="both"/>
        <w:rPr>
          <w:rFonts w:ascii="Times New Roman" w:hAnsi="Times New Roman"/>
          <w:color w:val="0D0D0D" w:themeColor="text1" w:themeTint="F2"/>
        </w:rPr>
      </w:pPr>
      <w:r w:rsidRPr="00B42307">
        <w:rPr>
          <w:rFonts w:ascii="Times New Roman" w:hAnsi="Times New Roman"/>
          <w:color w:val="0D0D0D" w:themeColor="text1" w:themeTint="F2"/>
        </w:rPr>
        <w:t>для формирования социальных ценностей обучающихся, основ их гражданской идентичности и социально-профессиональных ориентаций;</w:t>
      </w:r>
    </w:p>
    <w:p w:rsidR="008E7CA7" w:rsidRPr="00B42307" w:rsidRDefault="008E7CA7" w:rsidP="007722A0">
      <w:pPr>
        <w:pStyle w:val="a8"/>
        <w:numPr>
          <w:ilvl w:val="0"/>
          <w:numId w:val="75"/>
        </w:numPr>
        <w:ind w:left="0" w:firstLine="426"/>
        <w:jc w:val="both"/>
        <w:rPr>
          <w:rFonts w:ascii="Times New Roman" w:hAnsi="Times New Roman"/>
          <w:color w:val="0D0D0D" w:themeColor="text1" w:themeTint="F2"/>
        </w:rPr>
      </w:pPr>
      <w:r w:rsidRPr="00B42307">
        <w:rPr>
          <w:rFonts w:ascii="Times New Roman" w:hAnsi="Times New Roman"/>
          <w:color w:val="0D0D0D" w:themeColor="text1" w:themeTint="F2"/>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42307" w:rsidRDefault="008E7CA7" w:rsidP="007722A0">
      <w:pPr>
        <w:pStyle w:val="a8"/>
        <w:numPr>
          <w:ilvl w:val="0"/>
          <w:numId w:val="75"/>
        </w:numPr>
        <w:ind w:left="0" w:firstLine="426"/>
        <w:jc w:val="both"/>
        <w:rPr>
          <w:rFonts w:ascii="Times New Roman" w:hAnsi="Times New Roman"/>
          <w:color w:val="0D0D0D" w:themeColor="text1" w:themeTint="F2"/>
        </w:rPr>
      </w:pPr>
      <w:r w:rsidRPr="00B42307">
        <w:rPr>
          <w:rFonts w:ascii="Times New Roman" w:hAnsi="Times New Roman"/>
          <w:color w:val="0D0D0D" w:themeColor="text1" w:themeTint="F2"/>
        </w:rPr>
        <w:t xml:space="preserve">для знакомства обучающихся с методами научного познания; </w:t>
      </w:r>
    </w:p>
    <w:p w:rsidR="008E7CA7" w:rsidRPr="00B42307" w:rsidRDefault="008E7CA7" w:rsidP="007722A0">
      <w:pPr>
        <w:pStyle w:val="a8"/>
        <w:numPr>
          <w:ilvl w:val="0"/>
          <w:numId w:val="75"/>
        </w:numPr>
        <w:ind w:left="0" w:firstLine="426"/>
        <w:jc w:val="both"/>
        <w:rPr>
          <w:rFonts w:ascii="Times New Roman" w:hAnsi="Times New Roman"/>
          <w:color w:val="0D0D0D" w:themeColor="text1" w:themeTint="F2"/>
        </w:rPr>
      </w:pPr>
      <w:r w:rsidRPr="00B42307">
        <w:rPr>
          <w:rFonts w:ascii="Times New Roman" w:hAnsi="Times New Roman"/>
          <w:color w:val="0D0D0D" w:themeColor="text1" w:themeTint="F2"/>
        </w:rPr>
        <w:t>для формирования у обучающихся опыта самостоятельной образовательной, общественной, проектно-исследовательск</w:t>
      </w:r>
      <w:r w:rsidR="00C8496F" w:rsidRPr="00B42307">
        <w:rPr>
          <w:rFonts w:ascii="Times New Roman" w:hAnsi="Times New Roman"/>
          <w:color w:val="0D0D0D" w:themeColor="text1" w:themeTint="F2"/>
        </w:rPr>
        <w:t>о</w:t>
      </w:r>
      <w:r w:rsidRPr="00B42307">
        <w:rPr>
          <w:rFonts w:ascii="Times New Roman" w:hAnsi="Times New Roman"/>
          <w:color w:val="0D0D0D" w:themeColor="text1" w:themeTint="F2"/>
        </w:rPr>
        <w:t>й и художественной деятельности;</w:t>
      </w:r>
    </w:p>
    <w:p w:rsidR="008E7CA7" w:rsidRPr="00B42307" w:rsidRDefault="008E7CA7" w:rsidP="007722A0">
      <w:pPr>
        <w:pStyle w:val="a8"/>
        <w:numPr>
          <w:ilvl w:val="0"/>
          <w:numId w:val="75"/>
        </w:numPr>
        <w:ind w:left="0" w:firstLine="426"/>
        <w:jc w:val="both"/>
        <w:rPr>
          <w:rFonts w:ascii="Times New Roman" w:hAnsi="Times New Roman"/>
          <w:color w:val="0D0D0D" w:themeColor="text1" w:themeTint="F2"/>
        </w:rPr>
      </w:pPr>
      <w:r w:rsidRPr="00B42307">
        <w:rPr>
          <w:rFonts w:ascii="Times New Roman" w:hAnsi="Times New Roman"/>
          <w:color w:val="0D0D0D" w:themeColor="text1" w:themeTint="F2"/>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05F4F" w:rsidRDefault="008E7CA7" w:rsidP="003D2B30">
      <w:pPr>
        <w:pStyle w:val="2"/>
        <w:spacing w:line="240" w:lineRule="auto"/>
        <w:rPr>
          <w:color w:val="0D0D0D" w:themeColor="text1" w:themeTint="F2"/>
          <w:sz w:val="24"/>
          <w:szCs w:val="24"/>
        </w:rPr>
      </w:pPr>
      <w:bookmarkStart w:id="204" w:name="_Toc287934280"/>
      <w:bookmarkStart w:id="205" w:name="_Toc414553182"/>
      <w:r w:rsidRPr="00605F4F">
        <w:rPr>
          <w:color w:val="0D0D0D" w:themeColor="text1" w:themeTint="F2"/>
          <w:sz w:val="24"/>
          <w:szCs w:val="24"/>
        </w:rPr>
        <w:t>Речь. Речевая деятельность</w:t>
      </w:r>
      <w:bookmarkEnd w:id="204"/>
      <w:bookmarkEnd w:id="205"/>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proofErr w:type="gramStart"/>
      <w:r w:rsidRPr="00605F4F">
        <w:rPr>
          <w:rFonts w:ascii="Times New Roman" w:hAnsi="Times New Roman"/>
          <w:i/>
          <w:color w:val="0D0D0D" w:themeColor="text1" w:themeTint="F2"/>
          <w:sz w:val="24"/>
          <w:szCs w:val="24"/>
        </w:rPr>
        <w:t>тезисы,доклад</w:t>
      </w:r>
      <w:proofErr w:type="gramEnd"/>
      <w:r w:rsidRPr="00605F4F">
        <w:rPr>
          <w:rFonts w:ascii="Times New Roman" w:hAnsi="Times New Roman"/>
          <w:i/>
          <w:color w:val="0D0D0D" w:themeColor="text1" w:themeTint="F2"/>
          <w:sz w:val="24"/>
          <w:szCs w:val="24"/>
        </w:rPr>
        <w:t xml:space="preserve">, </w:t>
      </w:r>
      <w:r w:rsidRPr="00605F4F">
        <w:rPr>
          <w:rFonts w:ascii="Times New Roman" w:hAnsi="Times New Roman"/>
          <w:color w:val="0D0D0D" w:themeColor="text1" w:themeTint="F2"/>
          <w:sz w:val="24"/>
          <w:szCs w:val="24"/>
        </w:rPr>
        <w:t xml:space="preserve">дискуссия, </w:t>
      </w:r>
      <w:r w:rsidRPr="00605F4F">
        <w:rPr>
          <w:rFonts w:ascii="Times New Roman" w:hAnsi="Times New Roman"/>
          <w:i/>
          <w:color w:val="0D0D0D" w:themeColor="text1" w:themeTint="F2"/>
          <w:sz w:val="24"/>
          <w:szCs w:val="24"/>
        </w:rPr>
        <w:t>реферат, статья, рецензия</w:t>
      </w:r>
      <w:r w:rsidRPr="00605F4F">
        <w:rPr>
          <w:rFonts w:ascii="Times New Roman" w:hAnsi="Times New Roman"/>
          <w:color w:val="0D0D0D" w:themeColor="text1" w:themeTint="F2"/>
          <w:sz w:val="24"/>
          <w:szCs w:val="24"/>
        </w:rPr>
        <w:t xml:space="preserve">); публицистического стиля и устной публичной речи (выступление, обсуждение, </w:t>
      </w:r>
      <w:r w:rsidRPr="00605F4F">
        <w:rPr>
          <w:rFonts w:ascii="Times New Roman" w:hAnsi="Times New Roman"/>
          <w:i/>
          <w:color w:val="0D0D0D" w:themeColor="text1" w:themeTint="F2"/>
          <w:sz w:val="24"/>
          <w:szCs w:val="24"/>
        </w:rPr>
        <w:t>статья, интервью, очерк</w:t>
      </w:r>
      <w:r w:rsidRPr="00605F4F">
        <w:rPr>
          <w:rFonts w:ascii="Times New Roman" w:hAnsi="Times New Roman"/>
          <w:color w:val="0D0D0D" w:themeColor="text1" w:themeTint="F2"/>
          <w:sz w:val="24"/>
          <w:szCs w:val="24"/>
        </w:rPr>
        <w:t xml:space="preserve">); официально-делового стиля (расписка, </w:t>
      </w:r>
      <w:r w:rsidRPr="00605F4F">
        <w:rPr>
          <w:rFonts w:ascii="Times New Roman" w:hAnsi="Times New Roman"/>
          <w:i/>
          <w:color w:val="0D0D0D" w:themeColor="text1" w:themeTint="F2"/>
          <w:sz w:val="24"/>
          <w:szCs w:val="24"/>
        </w:rPr>
        <w:t>доверенность,</w:t>
      </w:r>
      <w:r w:rsidRPr="00605F4F">
        <w:rPr>
          <w:rFonts w:ascii="Times New Roman" w:hAnsi="Times New Roman"/>
          <w:color w:val="0D0D0D" w:themeColor="text1" w:themeTint="F2"/>
          <w:sz w:val="24"/>
          <w:szCs w:val="24"/>
        </w:rPr>
        <w:t xml:space="preserve"> заявление, </w:t>
      </w:r>
      <w:r w:rsidRPr="00605F4F">
        <w:rPr>
          <w:rFonts w:ascii="Times New Roman" w:hAnsi="Times New Roman"/>
          <w:i/>
          <w:color w:val="0D0D0D" w:themeColor="text1" w:themeTint="F2"/>
          <w:sz w:val="24"/>
          <w:szCs w:val="24"/>
        </w:rPr>
        <w:t>резюме</w:t>
      </w:r>
      <w:r w:rsidRPr="00605F4F">
        <w:rPr>
          <w:rFonts w:ascii="Times New Roman" w:hAnsi="Times New Roman"/>
          <w:color w:val="0D0D0D" w:themeColor="text1" w:themeTint="F2"/>
          <w:sz w:val="24"/>
          <w:szCs w:val="24"/>
        </w:rPr>
        <w:t>).</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605F4F">
        <w:rPr>
          <w:rFonts w:ascii="Times New Roman" w:hAnsi="Times New Roman"/>
          <w:i/>
          <w:color w:val="0D0D0D" w:themeColor="text1" w:themeTint="F2"/>
          <w:sz w:val="24"/>
          <w:szCs w:val="24"/>
        </w:rPr>
        <w:t xml:space="preserve">избыточная </w:t>
      </w:r>
      <w:r w:rsidRPr="00605F4F">
        <w:rPr>
          <w:rFonts w:ascii="Times New Roman" w:hAnsi="Times New Roman"/>
          <w:color w:val="0D0D0D" w:themeColor="text1" w:themeTint="F2"/>
          <w:sz w:val="24"/>
          <w:szCs w:val="24"/>
        </w:rPr>
        <w:t>информация. Функционально-смысловые типы текста (повествование, описание, рассуждение</w:t>
      </w:r>
      <w:proofErr w:type="gramStart"/>
      <w:r w:rsidRPr="00605F4F">
        <w:rPr>
          <w:rFonts w:ascii="Times New Roman" w:hAnsi="Times New Roman"/>
          <w:color w:val="0D0D0D" w:themeColor="text1" w:themeTint="F2"/>
          <w:sz w:val="24"/>
          <w:szCs w:val="24"/>
        </w:rPr>
        <w:t>)</w:t>
      </w:r>
      <w:r w:rsidRPr="00605F4F">
        <w:rPr>
          <w:rFonts w:ascii="Times New Roman" w:hAnsi="Times New Roman"/>
          <w:i/>
          <w:color w:val="0D0D0D" w:themeColor="text1" w:themeTint="F2"/>
          <w:sz w:val="24"/>
          <w:szCs w:val="24"/>
        </w:rPr>
        <w:t>.Тексты</w:t>
      </w:r>
      <w:proofErr w:type="gramEnd"/>
      <w:r w:rsidRPr="00605F4F">
        <w:rPr>
          <w:rFonts w:ascii="Times New Roman" w:hAnsi="Times New Roman"/>
          <w:i/>
          <w:color w:val="0D0D0D" w:themeColor="text1" w:themeTint="F2"/>
          <w:sz w:val="24"/>
          <w:szCs w:val="24"/>
        </w:rPr>
        <w:t xml:space="preserve"> смешанного типа. </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Специфика художественного текста.</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 xml:space="preserve">Анализ текста. </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Виды речевой деятельности (говорение, аудирование, письмо, чтение).</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Речевая ситуация и ее компоненты (место, время, тема, цель, условия общения, собеседники). Речевой акт и его разновидности (</w:t>
      </w:r>
      <w:r w:rsidR="00BA0262">
        <w:rPr>
          <w:rFonts w:ascii="Times New Roman" w:hAnsi="Times New Roman"/>
          <w:color w:val="0D0D0D" w:themeColor="text1" w:themeTint="F2"/>
          <w:sz w:val="24"/>
          <w:szCs w:val="24"/>
        </w:rPr>
        <w:t>ООО</w:t>
      </w:r>
      <w:r w:rsidRPr="00605F4F">
        <w:rPr>
          <w:rFonts w:ascii="Times New Roman" w:hAnsi="Times New Roman"/>
          <w:color w:val="0D0D0D" w:themeColor="text1" w:themeTint="F2"/>
          <w:sz w:val="24"/>
          <w:szCs w:val="24"/>
        </w:rPr>
        <w:t>бщения, побуждения, вопросы, объявления, выражения эмоций, выражения речевого этикета и т.</w:t>
      </w:r>
      <w:r w:rsidR="00E11496" w:rsidRPr="00605F4F">
        <w:rPr>
          <w:rFonts w:ascii="Times New Roman" w:hAnsi="Times New Roman"/>
          <w:color w:val="0D0D0D" w:themeColor="text1" w:themeTint="F2"/>
          <w:sz w:val="24"/>
          <w:szCs w:val="24"/>
        </w:rPr>
        <w:t> </w:t>
      </w:r>
      <w:r w:rsidRPr="00605F4F">
        <w:rPr>
          <w:rFonts w:ascii="Times New Roman" w:hAnsi="Times New Roman"/>
          <w:color w:val="0D0D0D" w:themeColor="text1" w:themeTint="F2"/>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 xml:space="preserve">Создание устных высказываний разной коммуникативной </w:t>
      </w:r>
      <w:proofErr w:type="gramStart"/>
      <w:r w:rsidRPr="00605F4F">
        <w:rPr>
          <w:rFonts w:ascii="Times New Roman" w:hAnsi="Times New Roman"/>
          <w:color w:val="0D0D0D" w:themeColor="text1" w:themeTint="F2"/>
          <w:sz w:val="24"/>
          <w:szCs w:val="24"/>
        </w:rPr>
        <w:t>направленности  в</w:t>
      </w:r>
      <w:proofErr w:type="gramEnd"/>
      <w:r w:rsidRPr="00605F4F">
        <w:rPr>
          <w:rFonts w:ascii="Times New Roman" w:hAnsi="Times New Roman"/>
          <w:color w:val="0D0D0D" w:themeColor="text1" w:themeTint="F2"/>
          <w:sz w:val="24"/>
          <w:szCs w:val="24"/>
        </w:rPr>
        <w:t xml:space="preserve"> зависимости от сферы и ситуации общения.</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Информационная переработка текста (план, конспект, аннотация).</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 xml:space="preserve">Изложение </w:t>
      </w:r>
      <w:proofErr w:type="gramStart"/>
      <w:r w:rsidRPr="00605F4F">
        <w:rPr>
          <w:rFonts w:ascii="Times New Roman" w:hAnsi="Times New Roman"/>
          <w:color w:val="0D0D0D" w:themeColor="text1" w:themeTint="F2"/>
          <w:sz w:val="24"/>
          <w:szCs w:val="24"/>
        </w:rPr>
        <w:t>содержания</w:t>
      </w:r>
      <w:proofErr w:type="gramEnd"/>
      <w:r w:rsidRPr="00605F4F">
        <w:rPr>
          <w:rFonts w:ascii="Times New Roman" w:hAnsi="Times New Roman"/>
          <w:color w:val="0D0D0D" w:themeColor="text1" w:themeTint="F2"/>
          <w:sz w:val="24"/>
          <w:szCs w:val="24"/>
        </w:rPr>
        <w:t xml:space="preserve"> прослушанного или прочитанного текста (подробное, сжатое, выборочное). </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Написание сочинений, писем, текстов иных жанров.</w:t>
      </w:r>
    </w:p>
    <w:p w:rsidR="008E7CA7" w:rsidRPr="00605F4F" w:rsidRDefault="008E7CA7" w:rsidP="00B42307">
      <w:pPr>
        <w:pStyle w:val="3"/>
        <w:spacing w:before="0" w:beforeAutospacing="0" w:after="0" w:afterAutospacing="0"/>
        <w:ind w:firstLine="709"/>
        <w:rPr>
          <w:b w:val="0"/>
          <w:color w:val="0D0D0D" w:themeColor="text1" w:themeTint="F2"/>
          <w:sz w:val="24"/>
          <w:szCs w:val="24"/>
        </w:rPr>
      </w:pPr>
      <w:bookmarkStart w:id="206" w:name="_Toc287934281"/>
      <w:bookmarkStart w:id="207" w:name="_Toc414553183"/>
      <w:r w:rsidRPr="00605F4F">
        <w:rPr>
          <w:color w:val="0D0D0D" w:themeColor="text1" w:themeTint="F2"/>
          <w:sz w:val="24"/>
          <w:szCs w:val="24"/>
        </w:rPr>
        <w:t>Культура речи</w:t>
      </w:r>
      <w:bookmarkEnd w:id="206"/>
      <w:bookmarkEnd w:id="207"/>
    </w:p>
    <w:p w:rsidR="008E7CA7" w:rsidRPr="00605F4F" w:rsidRDefault="008E7CA7" w:rsidP="00B42307">
      <w:pPr>
        <w:spacing w:after="0" w:line="240" w:lineRule="auto"/>
        <w:ind w:firstLine="709"/>
        <w:jc w:val="both"/>
        <w:rPr>
          <w:rFonts w:ascii="Times New Roman" w:hAnsi="Times New Roman"/>
          <w:i/>
          <w:color w:val="0D0D0D" w:themeColor="text1" w:themeTint="F2"/>
          <w:sz w:val="24"/>
          <w:szCs w:val="24"/>
        </w:rPr>
      </w:pPr>
      <w:r w:rsidRPr="00605F4F">
        <w:rPr>
          <w:rFonts w:ascii="Times New Roman" w:hAnsi="Times New Roman"/>
          <w:color w:val="0D0D0D" w:themeColor="text1" w:themeTint="F2"/>
          <w:sz w:val="24"/>
          <w:szCs w:val="24"/>
        </w:rPr>
        <w:t xml:space="preserve">Культура речи и ее основные аспекты: нормативный, коммуникативный, этический. </w:t>
      </w:r>
      <w:r w:rsidRPr="00605F4F">
        <w:rPr>
          <w:rFonts w:ascii="Times New Roman" w:hAnsi="Times New Roman"/>
          <w:i/>
          <w:color w:val="0D0D0D" w:themeColor="text1" w:themeTint="F2"/>
          <w:sz w:val="24"/>
          <w:szCs w:val="24"/>
        </w:rPr>
        <w:t>Основные критерии культуры речи.</w:t>
      </w:r>
    </w:p>
    <w:p w:rsidR="008E7CA7" w:rsidRPr="00605F4F" w:rsidRDefault="008E7CA7" w:rsidP="00B42307">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w:t>
      </w:r>
      <w:proofErr w:type="gramStart"/>
      <w:r w:rsidRPr="00605F4F">
        <w:rPr>
          <w:rFonts w:ascii="Times New Roman" w:hAnsi="Times New Roman"/>
          <w:color w:val="0D0D0D" w:themeColor="text1" w:themeTint="F2"/>
          <w:sz w:val="24"/>
          <w:szCs w:val="24"/>
        </w:rPr>
        <w:t>Вариативность  нормы</w:t>
      </w:r>
      <w:proofErr w:type="gramEnd"/>
      <w:r w:rsidRPr="00605F4F">
        <w:rPr>
          <w:rFonts w:ascii="Times New Roman" w:hAnsi="Times New Roman"/>
          <w:color w:val="0D0D0D" w:themeColor="text1" w:themeTint="F2"/>
          <w:sz w:val="24"/>
          <w:szCs w:val="24"/>
        </w:rPr>
        <w:t>. Виды лингвистических словарей и их роль в овладении словарным богатством и нормами современного русского литературного языка.</w:t>
      </w:r>
    </w:p>
    <w:p w:rsidR="008E7CA7" w:rsidRPr="00605F4F" w:rsidRDefault="008E7CA7" w:rsidP="00B42307">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Оценивание правильности, коммуникативных качеств и эффективности речи.</w:t>
      </w:r>
    </w:p>
    <w:p w:rsidR="008E7CA7" w:rsidRPr="00605F4F" w:rsidRDefault="008E7CA7" w:rsidP="00B42307">
      <w:pPr>
        <w:spacing w:after="0" w:line="240" w:lineRule="auto"/>
        <w:ind w:firstLine="709"/>
        <w:jc w:val="both"/>
        <w:rPr>
          <w:rFonts w:ascii="Times New Roman" w:hAnsi="Times New Roman"/>
          <w:i/>
          <w:color w:val="0D0D0D" w:themeColor="text1" w:themeTint="F2"/>
          <w:sz w:val="24"/>
          <w:szCs w:val="24"/>
        </w:rPr>
      </w:pPr>
      <w:r w:rsidRPr="00605F4F">
        <w:rPr>
          <w:rFonts w:ascii="Times New Roman" w:hAnsi="Times New Roman"/>
          <w:color w:val="0D0D0D" w:themeColor="text1" w:themeTint="F2"/>
          <w:sz w:val="24"/>
          <w:szCs w:val="24"/>
        </w:rPr>
        <w:t xml:space="preserve">Речевой этикет. Овладение </w:t>
      </w:r>
      <w:r w:rsidR="00F8120C" w:rsidRPr="00605F4F">
        <w:rPr>
          <w:rFonts w:ascii="Times New Roman" w:hAnsi="Times New Roman"/>
          <w:color w:val="0D0D0D" w:themeColor="text1" w:themeTint="F2"/>
          <w:sz w:val="24"/>
          <w:szCs w:val="24"/>
        </w:rPr>
        <w:t>лингвокультурными</w:t>
      </w:r>
      <w:r w:rsidRPr="00605F4F">
        <w:rPr>
          <w:rFonts w:ascii="Times New Roman" w:hAnsi="Times New Roman"/>
          <w:color w:val="0D0D0D" w:themeColor="text1" w:themeTint="F2"/>
          <w:sz w:val="24"/>
          <w:szCs w:val="24"/>
        </w:rPr>
        <w:t xml:space="preserve"> нормами речевого поведения в различных ситуациях формального и неформального общения. </w:t>
      </w:r>
      <w:r w:rsidRPr="00605F4F">
        <w:rPr>
          <w:rFonts w:ascii="Times New Roman" w:hAnsi="Times New Roman"/>
          <w:i/>
          <w:color w:val="0D0D0D" w:themeColor="text1" w:themeTint="F2"/>
          <w:sz w:val="24"/>
          <w:szCs w:val="24"/>
        </w:rPr>
        <w:t>Невербальные средства общения.Межкультурная коммуникация.</w:t>
      </w:r>
    </w:p>
    <w:p w:rsidR="008E7CA7" w:rsidRPr="00605F4F" w:rsidRDefault="008E7CA7" w:rsidP="00B42307">
      <w:pPr>
        <w:pStyle w:val="2"/>
        <w:spacing w:line="240" w:lineRule="auto"/>
        <w:rPr>
          <w:color w:val="0D0D0D" w:themeColor="text1" w:themeTint="F2"/>
          <w:sz w:val="24"/>
          <w:szCs w:val="24"/>
        </w:rPr>
      </w:pPr>
      <w:bookmarkStart w:id="208" w:name="_Toc287934282"/>
      <w:bookmarkStart w:id="209" w:name="_Toc414553184"/>
      <w:r w:rsidRPr="00605F4F">
        <w:rPr>
          <w:color w:val="0D0D0D" w:themeColor="text1" w:themeTint="F2"/>
          <w:sz w:val="24"/>
          <w:szCs w:val="24"/>
        </w:rPr>
        <w:t>Общие сведения о языке. Основные разделы науки о языке</w:t>
      </w:r>
      <w:bookmarkEnd w:id="208"/>
      <w:bookmarkEnd w:id="209"/>
    </w:p>
    <w:p w:rsidR="008E7CA7" w:rsidRPr="00605F4F" w:rsidRDefault="008E7CA7" w:rsidP="00B42307">
      <w:pPr>
        <w:pStyle w:val="3"/>
        <w:spacing w:before="0" w:beforeAutospacing="0" w:after="0" w:afterAutospacing="0"/>
        <w:ind w:firstLine="709"/>
        <w:rPr>
          <w:color w:val="0D0D0D" w:themeColor="text1" w:themeTint="F2"/>
          <w:sz w:val="24"/>
          <w:szCs w:val="24"/>
        </w:rPr>
      </w:pPr>
      <w:bookmarkStart w:id="210" w:name="_Toc287934283"/>
      <w:bookmarkStart w:id="211" w:name="_Toc414553185"/>
      <w:r w:rsidRPr="00605F4F">
        <w:rPr>
          <w:color w:val="0D0D0D" w:themeColor="text1" w:themeTint="F2"/>
          <w:sz w:val="24"/>
          <w:szCs w:val="24"/>
        </w:rPr>
        <w:t>Общие сведения о языке</w:t>
      </w:r>
      <w:bookmarkEnd w:id="210"/>
      <w:bookmarkEnd w:id="211"/>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i/>
          <w:color w:val="0D0D0D" w:themeColor="text1" w:themeTint="F2"/>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Взаимосвязь языка и культуры. Отражение в языке культуры и истории народа</w:t>
      </w:r>
      <w:r w:rsidRPr="00605F4F">
        <w:rPr>
          <w:rFonts w:ascii="Times New Roman" w:hAnsi="Times New Roman"/>
          <w:i/>
          <w:color w:val="0D0D0D" w:themeColor="text1" w:themeTint="F2"/>
          <w:sz w:val="24"/>
          <w:szCs w:val="24"/>
        </w:rPr>
        <w:t>. Взаимообогащение языков народов России.</w:t>
      </w:r>
      <w:r w:rsidRPr="00605F4F">
        <w:rPr>
          <w:rFonts w:ascii="Times New Roman" w:hAnsi="Times New Roman"/>
          <w:color w:val="0D0D0D" w:themeColor="text1" w:themeTint="F2"/>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Основные лингвистические словари. Работа со словарной статьей.</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i/>
          <w:color w:val="0D0D0D" w:themeColor="text1" w:themeTint="F2"/>
          <w:sz w:val="24"/>
          <w:szCs w:val="24"/>
        </w:rPr>
        <w:t>Выдающиеся отечественные лингвисты.</w:t>
      </w:r>
    </w:p>
    <w:p w:rsidR="008E7CA7" w:rsidRPr="00605F4F" w:rsidRDefault="008E7CA7" w:rsidP="003D2B30">
      <w:pPr>
        <w:pStyle w:val="3"/>
        <w:spacing w:before="0" w:beforeAutospacing="0" w:after="0" w:afterAutospacing="0"/>
        <w:ind w:firstLine="708"/>
        <w:rPr>
          <w:color w:val="0D0D0D" w:themeColor="text1" w:themeTint="F2"/>
          <w:sz w:val="24"/>
          <w:szCs w:val="24"/>
        </w:rPr>
      </w:pPr>
      <w:bookmarkStart w:id="212" w:name="_Toc287934284"/>
      <w:bookmarkStart w:id="213" w:name="_Toc414553186"/>
      <w:r w:rsidRPr="00605F4F">
        <w:rPr>
          <w:color w:val="0D0D0D" w:themeColor="text1" w:themeTint="F2"/>
          <w:sz w:val="24"/>
          <w:szCs w:val="24"/>
        </w:rPr>
        <w:t>Фонетика, орфоэпия и графика</w:t>
      </w:r>
      <w:bookmarkEnd w:id="212"/>
      <w:bookmarkEnd w:id="213"/>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05F4F" w:rsidRDefault="00BA0262" w:rsidP="003D2B30">
      <w:pPr>
        <w:spacing w:after="0" w:line="240" w:lineRule="auto"/>
        <w:ind w:firstLine="709"/>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ООО</w:t>
      </w:r>
      <w:r w:rsidR="008E7CA7" w:rsidRPr="00605F4F">
        <w:rPr>
          <w:rFonts w:ascii="Times New Roman" w:hAnsi="Times New Roman"/>
          <w:color w:val="0D0D0D" w:themeColor="text1" w:themeTint="F2"/>
          <w:sz w:val="24"/>
          <w:szCs w:val="24"/>
        </w:rPr>
        <w:t>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Интонация, ее функции. Основные элементы интонации.</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Связь фонетики с графикой и орфографией.</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Применение знаний по фонетике в практике правописания.</w:t>
      </w:r>
    </w:p>
    <w:p w:rsidR="008E7CA7" w:rsidRPr="00605F4F" w:rsidRDefault="008E7CA7" w:rsidP="003D2B30">
      <w:pPr>
        <w:pStyle w:val="3"/>
        <w:spacing w:before="0" w:beforeAutospacing="0" w:after="0" w:afterAutospacing="0"/>
        <w:ind w:firstLine="708"/>
        <w:rPr>
          <w:color w:val="0D0D0D" w:themeColor="text1" w:themeTint="F2"/>
          <w:sz w:val="24"/>
          <w:szCs w:val="24"/>
        </w:rPr>
      </w:pPr>
      <w:bookmarkStart w:id="214" w:name="_Toc287934285"/>
      <w:bookmarkStart w:id="215" w:name="_Toc414553187"/>
      <w:r w:rsidRPr="00605F4F">
        <w:rPr>
          <w:color w:val="0D0D0D" w:themeColor="text1" w:themeTint="F2"/>
          <w:sz w:val="24"/>
          <w:szCs w:val="24"/>
        </w:rPr>
        <w:t>Морфемика и словообразование</w:t>
      </w:r>
      <w:bookmarkEnd w:id="214"/>
      <w:bookmarkEnd w:id="215"/>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i/>
          <w:color w:val="0D0D0D" w:themeColor="text1" w:themeTint="F2"/>
          <w:sz w:val="24"/>
          <w:szCs w:val="24"/>
        </w:rPr>
        <w:t>Словообразовательная цепочка. Словообразовательное гнездо.</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Применение знаний по морфемике и словообразованию в практике правописания.</w:t>
      </w:r>
    </w:p>
    <w:p w:rsidR="008E7CA7" w:rsidRPr="00605F4F" w:rsidRDefault="008E7CA7" w:rsidP="003D2B30">
      <w:pPr>
        <w:pStyle w:val="3"/>
        <w:spacing w:before="0" w:beforeAutospacing="0" w:after="0" w:afterAutospacing="0"/>
        <w:ind w:firstLine="708"/>
        <w:rPr>
          <w:color w:val="0D0D0D" w:themeColor="text1" w:themeTint="F2"/>
          <w:sz w:val="24"/>
          <w:szCs w:val="24"/>
        </w:rPr>
      </w:pPr>
      <w:bookmarkStart w:id="216" w:name="_Toc287934286"/>
      <w:bookmarkStart w:id="217" w:name="_Toc414553188"/>
      <w:r w:rsidRPr="00605F4F">
        <w:rPr>
          <w:color w:val="0D0D0D" w:themeColor="text1" w:themeTint="F2"/>
          <w:sz w:val="24"/>
          <w:szCs w:val="24"/>
        </w:rPr>
        <w:t>Лексикология и фразеология</w:t>
      </w:r>
      <w:bookmarkEnd w:id="216"/>
      <w:bookmarkEnd w:id="217"/>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w:t>
      </w:r>
      <w:r w:rsidR="00BA0262">
        <w:rPr>
          <w:rFonts w:ascii="Times New Roman" w:hAnsi="Times New Roman"/>
          <w:color w:val="0D0D0D" w:themeColor="text1" w:themeTint="F2"/>
          <w:sz w:val="24"/>
          <w:szCs w:val="24"/>
        </w:rPr>
        <w:t>ООО</w:t>
      </w:r>
      <w:r w:rsidRPr="00605F4F">
        <w:rPr>
          <w:rFonts w:ascii="Times New Roman" w:hAnsi="Times New Roman"/>
          <w:color w:val="0D0D0D" w:themeColor="text1" w:themeTint="F2"/>
          <w:sz w:val="24"/>
          <w:szCs w:val="24"/>
        </w:rPr>
        <w:t>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05F4F" w:rsidRDefault="008E7CA7" w:rsidP="003D2B30">
      <w:pPr>
        <w:spacing w:after="0" w:line="240" w:lineRule="auto"/>
        <w:ind w:firstLine="709"/>
        <w:jc w:val="both"/>
        <w:rPr>
          <w:rFonts w:ascii="Times New Roman" w:hAnsi="Times New Roman"/>
          <w:i/>
          <w:color w:val="0D0D0D" w:themeColor="text1" w:themeTint="F2"/>
          <w:sz w:val="24"/>
          <w:szCs w:val="24"/>
        </w:rPr>
      </w:pPr>
      <w:r w:rsidRPr="00605F4F">
        <w:rPr>
          <w:rFonts w:ascii="Times New Roman" w:hAnsi="Times New Roman"/>
          <w:i/>
          <w:color w:val="0D0D0D" w:themeColor="text1" w:themeTint="F2"/>
          <w:sz w:val="24"/>
          <w:szCs w:val="24"/>
        </w:rPr>
        <w:t xml:space="preserve">Понятие об этимологии. </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Оценка своей и чужой речи с точки зрения точного, уместного и выразительного словоупотребления.</w:t>
      </w:r>
    </w:p>
    <w:p w:rsidR="00BF30EC" w:rsidRDefault="008E7CA7" w:rsidP="00BF30EC">
      <w:pPr>
        <w:pStyle w:val="3"/>
        <w:spacing w:before="0" w:beforeAutospacing="0" w:after="0" w:afterAutospacing="0"/>
        <w:ind w:firstLine="708"/>
        <w:rPr>
          <w:color w:val="0D0D0D" w:themeColor="text1" w:themeTint="F2"/>
          <w:sz w:val="24"/>
          <w:szCs w:val="24"/>
        </w:rPr>
      </w:pPr>
      <w:bookmarkStart w:id="218" w:name="_Toc287934287"/>
      <w:bookmarkStart w:id="219" w:name="_Toc414553189"/>
      <w:r w:rsidRPr="00605F4F">
        <w:rPr>
          <w:color w:val="0D0D0D" w:themeColor="text1" w:themeTint="F2"/>
          <w:sz w:val="24"/>
          <w:szCs w:val="24"/>
        </w:rPr>
        <w:t>Морфология</w:t>
      </w:r>
      <w:bookmarkEnd w:id="218"/>
      <w:bookmarkEnd w:id="219"/>
    </w:p>
    <w:p w:rsidR="008E7CA7" w:rsidRPr="00605F4F" w:rsidRDefault="008E7CA7" w:rsidP="00BF30EC">
      <w:pPr>
        <w:pStyle w:val="3"/>
        <w:spacing w:before="0" w:beforeAutospacing="0" w:after="0" w:afterAutospacing="0"/>
        <w:ind w:firstLine="708"/>
        <w:rPr>
          <w:color w:val="0D0D0D" w:themeColor="text1" w:themeTint="F2"/>
          <w:sz w:val="24"/>
          <w:szCs w:val="24"/>
        </w:rPr>
      </w:pPr>
      <w:r w:rsidRPr="00605F4F">
        <w:rPr>
          <w:color w:val="0D0D0D" w:themeColor="text1" w:themeTint="F2"/>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605F4F">
        <w:rPr>
          <w:i/>
          <w:color w:val="0D0D0D" w:themeColor="text1" w:themeTint="F2"/>
          <w:sz w:val="24"/>
          <w:szCs w:val="24"/>
        </w:rPr>
        <w:t xml:space="preserve">Различные точки зрения на место причастия и деепричастия в системе частей речи. </w:t>
      </w:r>
      <w:r w:rsidRPr="00605F4F">
        <w:rPr>
          <w:color w:val="0D0D0D" w:themeColor="text1" w:themeTint="F2"/>
          <w:sz w:val="24"/>
          <w:szCs w:val="24"/>
        </w:rPr>
        <w:t>Служебные части речи. Междометия и звукоподражательные слова.</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Морфологический анализ слова.</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Омонимия слов разных частей речи.</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Применение знаний по морфологии в практике правописания.</w:t>
      </w:r>
    </w:p>
    <w:p w:rsidR="008E7CA7" w:rsidRPr="00605F4F" w:rsidRDefault="008E7CA7" w:rsidP="003D2B30">
      <w:pPr>
        <w:pStyle w:val="3"/>
        <w:spacing w:before="0" w:beforeAutospacing="0" w:after="0" w:afterAutospacing="0"/>
        <w:ind w:firstLine="708"/>
        <w:rPr>
          <w:color w:val="0D0D0D" w:themeColor="text1" w:themeTint="F2"/>
          <w:sz w:val="24"/>
          <w:szCs w:val="24"/>
        </w:rPr>
      </w:pPr>
      <w:bookmarkStart w:id="220" w:name="_Toc287934288"/>
      <w:bookmarkStart w:id="221" w:name="_Toc414553190"/>
      <w:r w:rsidRPr="00605F4F">
        <w:rPr>
          <w:color w:val="0D0D0D" w:themeColor="text1" w:themeTint="F2"/>
          <w:sz w:val="24"/>
          <w:szCs w:val="24"/>
        </w:rPr>
        <w:t>Синтаксис</w:t>
      </w:r>
      <w:bookmarkEnd w:id="220"/>
      <w:bookmarkEnd w:id="221"/>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Способы передачи чужой речи.</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Синтаксический анализ простого и сложного предложения.</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Применение знаний по синтаксису в практике правописания.</w:t>
      </w:r>
    </w:p>
    <w:p w:rsidR="008E7CA7" w:rsidRPr="00605F4F" w:rsidRDefault="008E7CA7" w:rsidP="003D2B30">
      <w:pPr>
        <w:pStyle w:val="3"/>
        <w:spacing w:before="0" w:beforeAutospacing="0" w:after="0" w:afterAutospacing="0"/>
        <w:ind w:firstLine="708"/>
        <w:rPr>
          <w:color w:val="0D0D0D" w:themeColor="text1" w:themeTint="F2"/>
          <w:sz w:val="24"/>
          <w:szCs w:val="24"/>
        </w:rPr>
      </w:pPr>
      <w:bookmarkStart w:id="222" w:name="_Toc287934289"/>
      <w:bookmarkStart w:id="223" w:name="_Toc414553191"/>
      <w:r w:rsidRPr="00605F4F">
        <w:rPr>
          <w:color w:val="0D0D0D" w:themeColor="text1" w:themeTint="F2"/>
          <w:sz w:val="24"/>
          <w:szCs w:val="24"/>
        </w:rPr>
        <w:t>Правописание: орфография и пунктуация</w:t>
      </w:r>
      <w:bookmarkEnd w:id="222"/>
      <w:bookmarkEnd w:id="223"/>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05F4F"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Default="008E7CA7" w:rsidP="003D2B30">
      <w:pPr>
        <w:spacing w:after="0" w:line="240" w:lineRule="auto"/>
        <w:ind w:firstLine="709"/>
        <w:jc w:val="both"/>
        <w:rPr>
          <w:rFonts w:ascii="Times New Roman" w:hAnsi="Times New Roman"/>
          <w:color w:val="0D0D0D" w:themeColor="text1" w:themeTint="F2"/>
          <w:sz w:val="24"/>
          <w:szCs w:val="24"/>
        </w:rPr>
      </w:pPr>
      <w:r w:rsidRPr="00605F4F">
        <w:rPr>
          <w:rFonts w:ascii="Times New Roman" w:hAnsi="Times New Roman"/>
          <w:color w:val="0D0D0D" w:themeColor="text1" w:themeTint="F2"/>
          <w:sz w:val="24"/>
          <w:szCs w:val="24"/>
        </w:rPr>
        <w:t>Орфографический анализ слова и пунктуационный анализ предложения.</w:t>
      </w:r>
    </w:p>
    <w:p w:rsidR="00F8197D" w:rsidRDefault="00F8197D" w:rsidP="003D2B30">
      <w:pPr>
        <w:spacing w:after="0" w:line="240" w:lineRule="auto"/>
        <w:ind w:firstLine="709"/>
        <w:jc w:val="both"/>
        <w:rPr>
          <w:rFonts w:ascii="Times New Roman" w:hAnsi="Times New Roman"/>
          <w:color w:val="0D0D0D" w:themeColor="text1" w:themeTint="F2"/>
          <w:sz w:val="24"/>
          <w:szCs w:val="24"/>
        </w:rPr>
      </w:pPr>
    </w:p>
    <w:p w:rsidR="00F8197D" w:rsidRDefault="00F8197D" w:rsidP="003D2B30">
      <w:pPr>
        <w:spacing w:after="0" w:line="240" w:lineRule="auto"/>
        <w:ind w:firstLine="709"/>
        <w:jc w:val="both"/>
        <w:rPr>
          <w:rFonts w:ascii="Times New Roman" w:hAnsi="Times New Roman"/>
          <w:color w:val="0D0D0D" w:themeColor="text1" w:themeTint="F2"/>
          <w:sz w:val="24"/>
          <w:szCs w:val="24"/>
        </w:rPr>
      </w:pPr>
    </w:p>
    <w:p w:rsidR="007076EE" w:rsidRPr="007076EE" w:rsidRDefault="007076EE" w:rsidP="007076EE">
      <w:pPr>
        <w:shd w:val="clear" w:color="auto" w:fill="FFFFFF"/>
        <w:spacing w:after="0" w:line="240" w:lineRule="auto"/>
        <w:ind w:firstLine="454"/>
        <w:rPr>
          <w:rFonts w:ascii="Times New Roman" w:eastAsia="@Arial Unicode MS" w:hAnsi="Times New Roman"/>
          <w:b/>
          <w:sz w:val="24"/>
          <w:szCs w:val="20"/>
          <w:lang w:eastAsia="ru-RU"/>
        </w:rPr>
      </w:pPr>
      <w:r w:rsidRPr="007076EE">
        <w:rPr>
          <w:rFonts w:ascii="Times New Roman" w:eastAsia="@Arial Unicode MS" w:hAnsi="Times New Roman"/>
          <w:b/>
          <w:sz w:val="24"/>
          <w:szCs w:val="20"/>
          <w:lang w:eastAsia="ru-RU"/>
        </w:rPr>
        <w:t>Родной (русский) язык</w:t>
      </w:r>
    </w:p>
    <w:p w:rsidR="007076EE" w:rsidRPr="007076EE" w:rsidRDefault="007076EE" w:rsidP="007076EE">
      <w:pPr>
        <w:shd w:val="clear" w:color="auto" w:fill="FFFFFF"/>
        <w:spacing w:after="0" w:line="240" w:lineRule="auto"/>
        <w:ind w:firstLine="454"/>
        <w:rPr>
          <w:rFonts w:ascii="Times New Roman" w:eastAsia="@Arial Unicode MS" w:hAnsi="Times New Roman"/>
          <w:b/>
          <w:sz w:val="24"/>
          <w:szCs w:val="20"/>
          <w:lang w:eastAsia="ru-RU"/>
        </w:rPr>
      </w:pPr>
      <w:r w:rsidRPr="007076EE">
        <w:rPr>
          <w:rFonts w:ascii="Times New Roman" w:eastAsia="@Arial Unicode MS" w:hAnsi="Times New Roman"/>
          <w:b/>
          <w:sz w:val="24"/>
          <w:szCs w:val="20"/>
          <w:lang w:eastAsia="ru-RU"/>
        </w:rPr>
        <w:t>Язык и культура</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 xml:space="preserve">Крылатые слова и выражения. Русские пословицы и поговорки как воплощение опыта, наблюдений, оценок, народного ума и особенностей национальной культуры народа. Загадки. </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Краткая история русской письменности. Создание славянского алфавита.</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Слова с суффиксами субъективной оценки как изобразительное средство.</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 xml:space="preserve">Ознакомление с историей и этимологией слов.  </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Слово как хранилище материальной и духовной культуры народа.</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 xml:space="preserve">Слова со специфическим оценочно-характеризующим значением. </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 xml:space="preserve">Русские имена. </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 xml:space="preserve">Общеизвестные старинные русские города. Происхождение их названий. </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Лексические заимствования как результат взаимодействия национальных культур.</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Неологизмы и их группы по сфере употребления и стилистической окраске.</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 xml:space="preserve">Национально-культурная специфика русской фразеологии. </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Русский язык как развивающееся явление. Устаревшие слова как живые свидетели истории. Историзмы как слова. Архаизмы.</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b/>
          <w:sz w:val="24"/>
          <w:szCs w:val="20"/>
          <w:lang w:eastAsia="ru-RU"/>
        </w:rPr>
      </w:pPr>
      <w:r w:rsidRPr="007076EE">
        <w:rPr>
          <w:rFonts w:ascii="Times New Roman" w:eastAsia="@Arial Unicode MS" w:hAnsi="Times New Roman"/>
          <w:b/>
          <w:sz w:val="24"/>
          <w:szCs w:val="20"/>
          <w:lang w:eastAsia="ru-RU"/>
        </w:rPr>
        <w:t>Культура речи.</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b/>
          <w:sz w:val="24"/>
          <w:szCs w:val="20"/>
          <w:lang w:eastAsia="ru-RU"/>
        </w:rPr>
        <w:t>Основные орфоэпические нормы</w:t>
      </w:r>
      <w:r w:rsidRPr="007076EE">
        <w:rPr>
          <w:rFonts w:ascii="Times New Roman" w:eastAsia="@Arial Unicode MS" w:hAnsi="Times New Roman"/>
          <w:sz w:val="24"/>
          <w:szCs w:val="20"/>
          <w:lang w:eastAsia="ru-RU"/>
        </w:rPr>
        <w:t xml:space="preserve"> современного русского литературного языка. </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Постоянное и подвижное ударение.</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Роль звукописи в художественном тексте.</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b/>
          <w:sz w:val="24"/>
          <w:szCs w:val="20"/>
          <w:lang w:eastAsia="ru-RU"/>
        </w:rPr>
        <w:t xml:space="preserve">Основные лексические нормы современного русского литературного языка. </w:t>
      </w:r>
      <w:r w:rsidRPr="007076EE">
        <w:rPr>
          <w:rFonts w:ascii="Times New Roman" w:eastAsia="@Arial Unicode MS" w:hAnsi="Times New Roman"/>
          <w:sz w:val="24"/>
          <w:szCs w:val="20"/>
          <w:lang w:eastAsia="ru-RU"/>
        </w:rPr>
        <w:t xml:space="preserve">Основные нормы словоупотребления: правильность выбора слова, максимально </w:t>
      </w:r>
      <w:r w:rsidR="00BA0262">
        <w:rPr>
          <w:rFonts w:ascii="Times New Roman" w:eastAsia="@Arial Unicode MS" w:hAnsi="Times New Roman"/>
          <w:sz w:val="24"/>
          <w:szCs w:val="20"/>
          <w:lang w:eastAsia="ru-RU"/>
        </w:rPr>
        <w:t>ООО</w:t>
      </w:r>
      <w:r w:rsidRPr="007076EE">
        <w:rPr>
          <w:rFonts w:ascii="Times New Roman" w:eastAsia="@Arial Unicode MS" w:hAnsi="Times New Roman"/>
          <w:sz w:val="24"/>
          <w:szCs w:val="20"/>
          <w:lang w:eastAsia="ru-RU"/>
        </w:rPr>
        <w:t>тветствующего обозначаемому им предмету или явлению реальной действительности. Паронимы и точность речи.</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b/>
          <w:sz w:val="24"/>
          <w:szCs w:val="20"/>
          <w:lang w:eastAsia="ru-RU"/>
        </w:rPr>
        <w:t xml:space="preserve">Основные грамматические нормы современного русского литературного языка. </w:t>
      </w:r>
      <w:r w:rsidRPr="007076EE">
        <w:rPr>
          <w:rFonts w:ascii="Times New Roman" w:eastAsia="@Arial Unicode MS" w:hAnsi="Times New Roman"/>
          <w:sz w:val="24"/>
          <w:szCs w:val="20"/>
          <w:lang w:eastAsia="ru-RU"/>
        </w:rPr>
        <w:t>Категория рода.</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b/>
          <w:sz w:val="24"/>
          <w:szCs w:val="20"/>
          <w:lang w:eastAsia="ru-RU"/>
        </w:rPr>
      </w:pPr>
      <w:r w:rsidRPr="007076EE">
        <w:rPr>
          <w:rFonts w:ascii="Times New Roman" w:eastAsia="@Arial Unicode MS" w:hAnsi="Times New Roman"/>
          <w:b/>
          <w:sz w:val="24"/>
          <w:szCs w:val="20"/>
          <w:lang w:eastAsia="ru-RU"/>
        </w:rPr>
        <w:t>Речевой этикет</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Правила речевого этикета: нормы и традиции. Этикетные речевые тактики и приёмы в коммуникации.</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b/>
          <w:sz w:val="24"/>
          <w:szCs w:val="20"/>
          <w:lang w:eastAsia="ru-RU"/>
        </w:rPr>
      </w:pPr>
      <w:r w:rsidRPr="007076EE">
        <w:rPr>
          <w:rFonts w:ascii="Times New Roman" w:eastAsia="@Arial Unicode MS" w:hAnsi="Times New Roman"/>
          <w:b/>
          <w:sz w:val="24"/>
          <w:szCs w:val="20"/>
          <w:lang w:eastAsia="ru-RU"/>
        </w:rPr>
        <w:t>Речь. Речевая деятельность.</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b/>
          <w:sz w:val="24"/>
          <w:szCs w:val="20"/>
          <w:lang w:eastAsia="ru-RU"/>
        </w:rPr>
        <w:t xml:space="preserve">Язык и речь. Виды речевой деятельности. </w:t>
      </w:r>
      <w:r w:rsidRPr="007076EE">
        <w:rPr>
          <w:rFonts w:ascii="Times New Roman" w:eastAsia="@Arial Unicode MS" w:hAnsi="Times New Roman"/>
          <w:sz w:val="24"/>
          <w:szCs w:val="20"/>
          <w:lang w:eastAsia="ru-RU"/>
        </w:rPr>
        <w:t xml:space="preserve">Точность и логичность речи. </w:t>
      </w:r>
      <w:proofErr w:type="gramStart"/>
      <w:r w:rsidRPr="007076EE">
        <w:rPr>
          <w:rFonts w:ascii="Times New Roman" w:eastAsia="@Arial Unicode MS" w:hAnsi="Times New Roman"/>
          <w:sz w:val="24"/>
          <w:szCs w:val="20"/>
          <w:lang w:eastAsia="ru-RU"/>
        </w:rPr>
        <w:t>Выразительность,  чистота</w:t>
      </w:r>
      <w:proofErr w:type="gramEnd"/>
      <w:r w:rsidRPr="007076EE">
        <w:rPr>
          <w:rFonts w:ascii="Times New Roman" w:eastAsia="@Arial Unicode MS" w:hAnsi="Times New Roman"/>
          <w:sz w:val="24"/>
          <w:szCs w:val="20"/>
          <w:lang w:eastAsia="ru-RU"/>
        </w:rPr>
        <w:t xml:space="preserve"> и богатство речи. Средства выразительной устной речи (тон, тембр, темп), способы тренировки (скороговорки).</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 xml:space="preserve">Интонация и жесты. Формы речи: монолог и диалог. </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b/>
          <w:sz w:val="24"/>
          <w:szCs w:val="20"/>
          <w:lang w:eastAsia="ru-RU"/>
        </w:rPr>
      </w:pPr>
      <w:r w:rsidRPr="007076EE">
        <w:rPr>
          <w:rFonts w:ascii="Times New Roman" w:eastAsia="@Arial Unicode MS" w:hAnsi="Times New Roman"/>
          <w:b/>
          <w:sz w:val="24"/>
          <w:szCs w:val="20"/>
          <w:lang w:eastAsia="ru-RU"/>
        </w:rPr>
        <w:t>Текст как единица языка и речи</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b/>
          <w:sz w:val="24"/>
          <w:szCs w:val="20"/>
          <w:lang w:eastAsia="ru-RU"/>
        </w:rPr>
      </w:pPr>
      <w:r w:rsidRPr="007076EE">
        <w:rPr>
          <w:rFonts w:ascii="Times New Roman" w:eastAsia="@Arial Unicode MS" w:hAnsi="Times New Roman"/>
          <w:b/>
          <w:sz w:val="24"/>
          <w:szCs w:val="20"/>
          <w:lang w:eastAsia="ru-RU"/>
        </w:rPr>
        <w:t>Функциональные разновидности языка</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 xml:space="preserve">Функциональные разновидности языка. </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Разговорная речь. Официально-деловой стиль. Объявление.</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Учебно-научный стиль. План ответа на уроке, план текста.</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 xml:space="preserve">Публицистический стиль. Устное выступление.  </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Язык художественной литературы. Литературная сказка. Рассказ.</w:t>
      </w:r>
    </w:p>
    <w:p w:rsidR="007076EE" w:rsidRPr="007076EE" w:rsidRDefault="007076EE" w:rsidP="007076EE">
      <w:pPr>
        <w:shd w:val="clear" w:color="auto" w:fill="FFFFFF"/>
        <w:spacing w:after="0" w:line="240" w:lineRule="auto"/>
        <w:ind w:firstLine="454"/>
        <w:jc w:val="both"/>
        <w:rPr>
          <w:rFonts w:ascii="Times New Roman" w:eastAsia="@Arial Unicode MS" w:hAnsi="Times New Roman"/>
          <w:sz w:val="24"/>
          <w:szCs w:val="20"/>
          <w:lang w:eastAsia="ru-RU"/>
        </w:rPr>
      </w:pPr>
      <w:r w:rsidRPr="007076EE">
        <w:rPr>
          <w:rFonts w:ascii="Times New Roman" w:eastAsia="@Arial Unicode MS" w:hAnsi="Times New Roman"/>
          <w:sz w:val="24"/>
          <w:szCs w:val="20"/>
          <w:lang w:eastAsia="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Активные процессы в речевом этикете.</w:t>
      </w:r>
    </w:p>
    <w:p w:rsidR="00F8197D" w:rsidRPr="00605F4F" w:rsidRDefault="00F8197D" w:rsidP="003D2B30">
      <w:pPr>
        <w:spacing w:after="0" w:line="240" w:lineRule="auto"/>
        <w:ind w:firstLine="709"/>
        <w:jc w:val="both"/>
        <w:rPr>
          <w:rFonts w:ascii="Times New Roman" w:hAnsi="Times New Roman"/>
          <w:b/>
          <w:color w:val="0D0D0D" w:themeColor="text1" w:themeTint="F2"/>
          <w:sz w:val="24"/>
          <w:szCs w:val="24"/>
        </w:rPr>
      </w:pPr>
    </w:p>
    <w:p w:rsidR="00F8197D" w:rsidRPr="00F8197D" w:rsidRDefault="00F8197D" w:rsidP="003D2B30">
      <w:pPr>
        <w:pStyle w:val="3"/>
        <w:spacing w:before="0" w:beforeAutospacing="0" w:after="0" w:afterAutospacing="0"/>
        <w:ind w:firstLine="709"/>
        <w:rPr>
          <w:b w:val="0"/>
          <w:color w:val="244061" w:themeColor="accent1" w:themeShade="80"/>
          <w:sz w:val="24"/>
          <w:szCs w:val="24"/>
        </w:rPr>
      </w:pPr>
      <w:bookmarkStart w:id="224" w:name="_Toc409691670"/>
      <w:bookmarkStart w:id="225" w:name="_Toc410653995"/>
      <w:bookmarkStart w:id="226" w:name="_Toc414553192"/>
    </w:p>
    <w:p w:rsidR="00B540EE" w:rsidRPr="00806A2B" w:rsidRDefault="00B540EE" w:rsidP="003D2B30">
      <w:pPr>
        <w:pStyle w:val="3"/>
        <w:spacing w:before="0" w:beforeAutospacing="0" w:after="0" w:afterAutospacing="0"/>
        <w:ind w:firstLine="709"/>
        <w:rPr>
          <w:color w:val="0D0D0D" w:themeColor="text1" w:themeTint="F2"/>
          <w:sz w:val="24"/>
          <w:szCs w:val="24"/>
        </w:rPr>
      </w:pPr>
      <w:r w:rsidRPr="00806A2B">
        <w:rPr>
          <w:color w:val="0D0D0D" w:themeColor="text1" w:themeTint="F2"/>
          <w:sz w:val="24"/>
          <w:szCs w:val="24"/>
        </w:rPr>
        <w:t>Литература</w:t>
      </w:r>
      <w:bookmarkEnd w:id="224"/>
      <w:bookmarkEnd w:id="225"/>
      <w:bookmarkEnd w:id="226"/>
    </w:p>
    <w:p w:rsidR="00B540EE" w:rsidRPr="00806A2B" w:rsidRDefault="00B540EE" w:rsidP="003D2B30">
      <w:pPr>
        <w:spacing w:after="0" w:line="240" w:lineRule="auto"/>
        <w:ind w:firstLine="709"/>
        <w:jc w:val="both"/>
        <w:rPr>
          <w:rFonts w:ascii="Times New Roman" w:hAnsi="Times New Roman"/>
          <w:b/>
          <w:color w:val="0D0D0D" w:themeColor="text1" w:themeTint="F2"/>
          <w:sz w:val="24"/>
          <w:szCs w:val="24"/>
        </w:rPr>
      </w:pPr>
      <w:r w:rsidRPr="00806A2B">
        <w:rPr>
          <w:rFonts w:ascii="Times New Roman" w:hAnsi="Times New Roman"/>
          <w:b/>
          <w:color w:val="0D0D0D" w:themeColor="text1" w:themeTint="F2"/>
          <w:sz w:val="24"/>
          <w:szCs w:val="24"/>
        </w:rPr>
        <w:t>Цели и задачи литературного образования</w:t>
      </w:r>
    </w:p>
    <w:p w:rsidR="006E6575" w:rsidRPr="00806A2B" w:rsidRDefault="006E6575" w:rsidP="003D2B30">
      <w:pPr>
        <w:spacing w:after="0" w:line="240" w:lineRule="auto"/>
        <w:ind w:firstLine="709"/>
        <w:jc w:val="both"/>
        <w:rPr>
          <w:rFonts w:ascii="Times New Roman" w:hAnsi="Times New Roman"/>
          <w:color w:val="0D0D0D" w:themeColor="text1" w:themeTint="F2"/>
          <w:sz w:val="24"/>
          <w:szCs w:val="24"/>
        </w:rPr>
      </w:pPr>
      <w:r w:rsidRPr="00806A2B">
        <w:rPr>
          <w:rFonts w:ascii="Times New Roman" w:hAnsi="Times New Roman"/>
          <w:color w:val="0D0D0D" w:themeColor="text1" w:themeTint="F2"/>
          <w:sz w:val="24"/>
          <w:szCs w:val="24"/>
        </w:rPr>
        <w:t>Литература – учебный предмет, освоение содержания которого направлено:</w:t>
      </w:r>
    </w:p>
    <w:p w:rsidR="006E6575" w:rsidRPr="00806A2B" w:rsidRDefault="006E6575" w:rsidP="007722A0">
      <w:pPr>
        <w:numPr>
          <w:ilvl w:val="0"/>
          <w:numId w:val="76"/>
        </w:numPr>
        <w:tabs>
          <w:tab w:val="left" w:pos="0"/>
        </w:tabs>
        <w:spacing w:after="0" w:line="240" w:lineRule="auto"/>
        <w:ind w:left="0" w:firstLine="426"/>
        <w:jc w:val="both"/>
        <w:rPr>
          <w:rFonts w:ascii="Times New Roman" w:hAnsi="Times New Roman"/>
          <w:color w:val="0D0D0D" w:themeColor="text1" w:themeTint="F2"/>
          <w:sz w:val="24"/>
          <w:szCs w:val="24"/>
        </w:rPr>
      </w:pPr>
      <w:r w:rsidRPr="00806A2B">
        <w:rPr>
          <w:rFonts w:ascii="Times New Roman" w:hAnsi="Times New Roman"/>
          <w:color w:val="0D0D0D" w:themeColor="text1" w:themeTint="F2"/>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806A2B" w:rsidRDefault="006E6575" w:rsidP="007722A0">
      <w:pPr>
        <w:numPr>
          <w:ilvl w:val="0"/>
          <w:numId w:val="76"/>
        </w:numPr>
        <w:tabs>
          <w:tab w:val="left" w:pos="0"/>
        </w:tabs>
        <w:spacing w:after="0" w:line="240" w:lineRule="auto"/>
        <w:ind w:left="0" w:firstLine="426"/>
        <w:jc w:val="both"/>
        <w:rPr>
          <w:rFonts w:ascii="Times New Roman" w:hAnsi="Times New Roman"/>
          <w:color w:val="0D0D0D" w:themeColor="text1" w:themeTint="F2"/>
          <w:sz w:val="24"/>
          <w:szCs w:val="24"/>
        </w:rPr>
      </w:pPr>
      <w:r w:rsidRPr="00806A2B">
        <w:rPr>
          <w:rFonts w:ascii="Times New Roman" w:hAnsi="Times New Roman"/>
          <w:color w:val="0D0D0D" w:themeColor="text1" w:themeTint="F2"/>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806A2B" w:rsidRDefault="006E6575" w:rsidP="007722A0">
      <w:pPr>
        <w:numPr>
          <w:ilvl w:val="0"/>
          <w:numId w:val="76"/>
        </w:numPr>
        <w:tabs>
          <w:tab w:val="left" w:pos="0"/>
        </w:tabs>
        <w:spacing w:after="0" w:line="240" w:lineRule="auto"/>
        <w:ind w:left="0" w:firstLine="426"/>
        <w:jc w:val="both"/>
        <w:rPr>
          <w:rFonts w:ascii="Times New Roman" w:hAnsi="Times New Roman"/>
          <w:color w:val="0D0D0D" w:themeColor="text1" w:themeTint="F2"/>
          <w:sz w:val="24"/>
          <w:szCs w:val="24"/>
        </w:rPr>
      </w:pPr>
      <w:r w:rsidRPr="00806A2B">
        <w:rPr>
          <w:rFonts w:ascii="Times New Roman" w:hAnsi="Times New Roman"/>
          <w:color w:val="0D0D0D" w:themeColor="text1" w:themeTint="F2"/>
          <w:sz w:val="24"/>
          <w:szCs w:val="24"/>
        </w:rPr>
        <w:t>на развитие эмоциональной сферы личности, образного, ассоциативного и логического мышления;</w:t>
      </w:r>
    </w:p>
    <w:p w:rsidR="006E6575" w:rsidRPr="00806A2B" w:rsidRDefault="006E6575" w:rsidP="007722A0">
      <w:pPr>
        <w:numPr>
          <w:ilvl w:val="0"/>
          <w:numId w:val="76"/>
        </w:numPr>
        <w:tabs>
          <w:tab w:val="left" w:pos="0"/>
        </w:tabs>
        <w:spacing w:after="0" w:line="240" w:lineRule="auto"/>
        <w:ind w:left="0" w:firstLine="426"/>
        <w:jc w:val="both"/>
        <w:rPr>
          <w:rFonts w:ascii="Times New Roman" w:hAnsi="Times New Roman"/>
          <w:color w:val="0D0D0D" w:themeColor="text1" w:themeTint="F2"/>
          <w:sz w:val="24"/>
          <w:szCs w:val="24"/>
        </w:rPr>
      </w:pPr>
      <w:r w:rsidRPr="00806A2B">
        <w:rPr>
          <w:rFonts w:ascii="Times New Roman" w:hAnsi="Times New Roman"/>
          <w:color w:val="0D0D0D" w:themeColor="text1" w:themeTint="F2"/>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806A2B" w:rsidRDefault="006E6575" w:rsidP="007722A0">
      <w:pPr>
        <w:numPr>
          <w:ilvl w:val="0"/>
          <w:numId w:val="76"/>
        </w:numPr>
        <w:tabs>
          <w:tab w:val="left" w:pos="0"/>
        </w:tabs>
        <w:spacing w:after="0" w:line="240" w:lineRule="auto"/>
        <w:ind w:left="0" w:firstLine="426"/>
        <w:jc w:val="both"/>
        <w:rPr>
          <w:rFonts w:ascii="Times New Roman" w:hAnsi="Times New Roman"/>
          <w:color w:val="0D0D0D" w:themeColor="text1" w:themeTint="F2"/>
          <w:sz w:val="24"/>
          <w:szCs w:val="24"/>
        </w:rPr>
      </w:pPr>
      <w:r w:rsidRPr="00806A2B">
        <w:rPr>
          <w:rFonts w:ascii="Times New Roman" w:hAnsi="Times New Roman"/>
          <w:color w:val="0D0D0D" w:themeColor="text1" w:themeTint="F2"/>
          <w:sz w:val="24"/>
          <w:szCs w:val="24"/>
        </w:rPr>
        <w:t>на формирование потребности и способности выражения себя в слове.</w:t>
      </w:r>
    </w:p>
    <w:p w:rsidR="006E6575" w:rsidRPr="00806A2B" w:rsidRDefault="006E6575" w:rsidP="003D2B30">
      <w:pPr>
        <w:spacing w:after="0" w:line="240" w:lineRule="auto"/>
        <w:ind w:firstLine="709"/>
        <w:jc w:val="both"/>
        <w:rPr>
          <w:rFonts w:ascii="Times New Roman" w:hAnsi="Times New Roman"/>
          <w:color w:val="0D0D0D" w:themeColor="text1" w:themeTint="F2"/>
          <w:sz w:val="24"/>
          <w:szCs w:val="24"/>
        </w:rPr>
      </w:pPr>
      <w:r w:rsidRPr="00806A2B">
        <w:rPr>
          <w:rFonts w:ascii="Times New Roman" w:hAnsi="Times New Roman"/>
          <w:color w:val="0D0D0D" w:themeColor="text1" w:themeTint="F2"/>
          <w:sz w:val="24"/>
          <w:szCs w:val="24"/>
        </w:rPr>
        <w:t xml:space="preserve">В цели предмета </w:t>
      </w:r>
      <w:r w:rsidR="00C8496F" w:rsidRPr="00806A2B">
        <w:rPr>
          <w:rFonts w:ascii="Times New Roman" w:hAnsi="Times New Roman"/>
          <w:color w:val="0D0D0D" w:themeColor="text1" w:themeTint="F2"/>
          <w:sz w:val="24"/>
          <w:szCs w:val="24"/>
        </w:rPr>
        <w:t>«Л</w:t>
      </w:r>
      <w:r w:rsidRPr="00806A2B">
        <w:rPr>
          <w:rFonts w:ascii="Times New Roman" w:hAnsi="Times New Roman"/>
          <w:color w:val="0D0D0D" w:themeColor="text1" w:themeTint="F2"/>
          <w:sz w:val="24"/>
          <w:szCs w:val="24"/>
        </w:rPr>
        <w:t>итература</w:t>
      </w:r>
      <w:r w:rsidR="00C8496F" w:rsidRPr="00806A2B">
        <w:rPr>
          <w:rFonts w:ascii="Times New Roman" w:hAnsi="Times New Roman"/>
          <w:color w:val="0D0D0D" w:themeColor="text1" w:themeTint="F2"/>
          <w:sz w:val="24"/>
          <w:szCs w:val="24"/>
        </w:rPr>
        <w:t>»</w:t>
      </w:r>
      <w:r w:rsidRPr="00806A2B">
        <w:rPr>
          <w:rFonts w:ascii="Times New Roman" w:hAnsi="Times New Roman"/>
          <w:color w:val="0D0D0D" w:themeColor="text1" w:themeTint="F2"/>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806A2B" w:rsidRDefault="006E6575" w:rsidP="003D2B30">
      <w:pPr>
        <w:pStyle w:val="34"/>
        <w:spacing w:after="0" w:line="240" w:lineRule="auto"/>
        <w:ind w:left="0" w:firstLine="709"/>
        <w:jc w:val="both"/>
        <w:rPr>
          <w:rFonts w:ascii="Times New Roman" w:hAnsi="Times New Roman"/>
          <w:color w:val="0D0D0D" w:themeColor="text1" w:themeTint="F2"/>
          <w:sz w:val="24"/>
          <w:szCs w:val="24"/>
        </w:rPr>
      </w:pPr>
      <w:r w:rsidRPr="00806A2B">
        <w:rPr>
          <w:rFonts w:ascii="Times New Roman" w:hAnsi="Times New Roman"/>
          <w:color w:val="0D0D0D" w:themeColor="text1" w:themeTint="F2"/>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806A2B" w:rsidRDefault="006E6575" w:rsidP="003D2B30">
      <w:pPr>
        <w:pStyle w:val="34"/>
        <w:spacing w:after="0" w:line="240" w:lineRule="auto"/>
        <w:ind w:left="0" w:firstLine="709"/>
        <w:jc w:val="both"/>
        <w:rPr>
          <w:rFonts w:ascii="Times New Roman" w:hAnsi="Times New Roman"/>
          <w:color w:val="0D0D0D" w:themeColor="text1" w:themeTint="F2"/>
          <w:sz w:val="24"/>
          <w:szCs w:val="24"/>
        </w:rPr>
      </w:pPr>
      <w:r w:rsidRPr="00806A2B">
        <w:rPr>
          <w:rFonts w:ascii="Times New Roman" w:hAnsi="Times New Roman"/>
          <w:color w:val="0D0D0D" w:themeColor="text1" w:themeTint="F2"/>
          <w:sz w:val="24"/>
          <w:szCs w:val="24"/>
        </w:rPr>
        <w:t>Стратегическая</w:t>
      </w:r>
      <w:r w:rsidR="00806A2B" w:rsidRPr="00806A2B">
        <w:rPr>
          <w:rFonts w:ascii="Times New Roman" w:hAnsi="Times New Roman"/>
          <w:color w:val="0D0D0D" w:themeColor="text1" w:themeTint="F2"/>
          <w:sz w:val="24"/>
          <w:szCs w:val="24"/>
        </w:rPr>
        <w:t xml:space="preserve"> </w:t>
      </w:r>
      <w:r w:rsidRPr="00806A2B">
        <w:rPr>
          <w:rFonts w:ascii="Times New Roman" w:hAnsi="Times New Roman"/>
          <w:bCs/>
          <w:color w:val="0D0D0D" w:themeColor="text1" w:themeTint="F2"/>
          <w:sz w:val="24"/>
          <w:szCs w:val="24"/>
        </w:rPr>
        <w:t>цель</w:t>
      </w:r>
      <w:r w:rsidR="00806A2B" w:rsidRPr="00806A2B">
        <w:rPr>
          <w:rFonts w:ascii="Times New Roman" w:hAnsi="Times New Roman"/>
          <w:bCs/>
          <w:color w:val="0D0D0D" w:themeColor="text1" w:themeTint="F2"/>
          <w:sz w:val="24"/>
          <w:szCs w:val="24"/>
        </w:rPr>
        <w:t xml:space="preserve"> </w:t>
      </w:r>
      <w:r w:rsidRPr="00806A2B">
        <w:rPr>
          <w:rFonts w:ascii="Times New Roman" w:hAnsi="Times New Roman"/>
          <w:color w:val="0D0D0D" w:themeColor="text1" w:themeTint="F2"/>
          <w:sz w:val="24"/>
          <w:szCs w:val="24"/>
        </w:rPr>
        <w:t>изучения</w:t>
      </w:r>
      <w:r w:rsidR="00806A2B" w:rsidRPr="00806A2B">
        <w:rPr>
          <w:rFonts w:ascii="Times New Roman" w:hAnsi="Times New Roman"/>
          <w:color w:val="0D0D0D" w:themeColor="text1" w:themeTint="F2"/>
          <w:sz w:val="24"/>
          <w:szCs w:val="24"/>
        </w:rPr>
        <w:t xml:space="preserve"> </w:t>
      </w:r>
      <w:r w:rsidRPr="00806A2B">
        <w:rPr>
          <w:rFonts w:ascii="Times New Roman" w:hAnsi="Times New Roman"/>
          <w:color w:val="0D0D0D" w:themeColor="text1" w:themeTint="F2"/>
          <w:sz w:val="24"/>
          <w:szCs w:val="24"/>
        </w:rPr>
        <w:t xml:space="preserve">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806A2B" w:rsidRDefault="006E6575" w:rsidP="003D2B30">
      <w:pPr>
        <w:pStyle w:val="34"/>
        <w:spacing w:after="0" w:line="240" w:lineRule="auto"/>
        <w:ind w:left="0" w:firstLine="709"/>
        <w:jc w:val="both"/>
        <w:rPr>
          <w:rFonts w:ascii="Times New Roman" w:hAnsi="Times New Roman"/>
          <w:color w:val="0D0D0D" w:themeColor="text1" w:themeTint="F2"/>
          <w:sz w:val="24"/>
          <w:szCs w:val="24"/>
        </w:rPr>
      </w:pPr>
      <w:r w:rsidRPr="00806A2B">
        <w:rPr>
          <w:rFonts w:ascii="Times New Roman" w:hAnsi="Times New Roman"/>
          <w:color w:val="0D0D0D" w:themeColor="text1" w:themeTint="F2"/>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806A2B" w:rsidRDefault="006E6575" w:rsidP="003D2B30">
      <w:pPr>
        <w:spacing w:after="0" w:line="240" w:lineRule="auto"/>
        <w:ind w:firstLine="709"/>
        <w:jc w:val="both"/>
        <w:rPr>
          <w:rFonts w:ascii="Times New Roman" w:hAnsi="Times New Roman"/>
          <w:bCs/>
          <w:color w:val="0D0D0D" w:themeColor="text1" w:themeTint="F2"/>
          <w:sz w:val="24"/>
          <w:szCs w:val="24"/>
        </w:rPr>
      </w:pPr>
      <w:r w:rsidRPr="00806A2B">
        <w:rPr>
          <w:rFonts w:ascii="Times New Roman" w:hAnsi="Times New Roman"/>
          <w:bCs/>
          <w:color w:val="0D0D0D" w:themeColor="text1" w:themeTint="F2"/>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806A2B">
        <w:rPr>
          <w:rFonts w:ascii="Times New Roman" w:hAnsi="Times New Roman"/>
          <w:color w:val="0D0D0D" w:themeColor="text1" w:themeTint="F2"/>
          <w:sz w:val="24"/>
          <w:szCs w:val="24"/>
          <w:lang w:eastAsia="ru-RU"/>
        </w:rPr>
        <w:t>вслух, про себя, по ролям; чтения аналитического, выборочного, комментированного, сопоставительного и др.) и</w:t>
      </w:r>
      <w:r w:rsidRPr="00806A2B">
        <w:rPr>
          <w:rFonts w:ascii="Times New Roman" w:hAnsi="Times New Roman"/>
          <w:bCs/>
          <w:color w:val="0D0D0D" w:themeColor="text1" w:themeTint="F2"/>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806A2B" w:rsidRDefault="007332F5" w:rsidP="003D2B30">
      <w:pPr>
        <w:spacing w:after="0" w:line="240" w:lineRule="auto"/>
        <w:ind w:firstLine="709"/>
        <w:jc w:val="both"/>
        <w:rPr>
          <w:rFonts w:ascii="Times New Roman" w:hAnsi="Times New Roman"/>
          <w:color w:val="0D0D0D" w:themeColor="text1" w:themeTint="F2"/>
          <w:sz w:val="24"/>
          <w:szCs w:val="24"/>
        </w:rPr>
      </w:pPr>
      <w:r w:rsidRPr="00806A2B">
        <w:rPr>
          <w:rFonts w:ascii="Times New Roman" w:hAnsi="Times New Roman"/>
          <w:color w:val="0D0D0D" w:themeColor="text1" w:themeTint="F2"/>
          <w:sz w:val="24"/>
          <w:szCs w:val="24"/>
        </w:rPr>
        <w:t xml:space="preserve">Изучение литературы в школе решает следующие образовательные </w:t>
      </w:r>
      <w:r w:rsidRPr="00806A2B">
        <w:rPr>
          <w:rFonts w:ascii="Times New Roman" w:hAnsi="Times New Roman"/>
          <w:bCs/>
          <w:color w:val="0D0D0D" w:themeColor="text1" w:themeTint="F2"/>
          <w:sz w:val="24"/>
          <w:szCs w:val="24"/>
        </w:rPr>
        <w:t>задачи</w:t>
      </w:r>
      <w:r w:rsidRPr="00806A2B">
        <w:rPr>
          <w:rFonts w:ascii="Times New Roman" w:hAnsi="Times New Roman"/>
          <w:color w:val="0D0D0D" w:themeColor="text1" w:themeTint="F2"/>
          <w:sz w:val="24"/>
          <w:szCs w:val="24"/>
        </w:rPr>
        <w:t>:</w:t>
      </w:r>
    </w:p>
    <w:p w:rsidR="007332F5" w:rsidRPr="00806A2B" w:rsidRDefault="007332F5" w:rsidP="007722A0">
      <w:pPr>
        <w:pStyle w:val="a8"/>
        <w:numPr>
          <w:ilvl w:val="0"/>
          <w:numId w:val="77"/>
        </w:numPr>
        <w:ind w:left="0" w:firstLine="360"/>
        <w:jc w:val="both"/>
        <w:rPr>
          <w:rFonts w:ascii="Times New Roman" w:hAnsi="Times New Roman"/>
          <w:i/>
          <w:color w:val="0D0D0D" w:themeColor="text1" w:themeTint="F2"/>
        </w:rPr>
      </w:pPr>
      <w:r w:rsidRPr="00806A2B">
        <w:rPr>
          <w:rFonts w:ascii="Times New Roman" w:hAnsi="Times New Roman"/>
          <w:color w:val="0D0D0D" w:themeColor="text1" w:themeTint="F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806A2B" w:rsidRDefault="007332F5" w:rsidP="007722A0">
      <w:pPr>
        <w:pStyle w:val="a8"/>
        <w:numPr>
          <w:ilvl w:val="0"/>
          <w:numId w:val="77"/>
        </w:numPr>
        <w:ind w:left="0" w:firstLine="360"/>
        <w:jc w:val="both"/>
        <w:rPr>
          <w:rFonts w:ascii="Times New Roman" w:hAnsi="Times New Roman"/>
          <w:i/>
          <w:color w:val="0D0D0D" w:themeColor="text1" w:themeTint="F2"/>
        </w:rPr>
      </w:pPr>
      <w:r w:rsidRPr="00806A2B">
        <w:rPr>
          <w:rFonts w:ascii="Times New Roman" w:hAnsi="Times New Roman"/>
          <w:color w:val="0D0D0D" w:themeColor="text1" w:themeTint="F2"/>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806A2B" w:rsidRDefault="007332F5" w:rsidP="007722A0">
      <w:pPr>
        <w:pStyle w:val="a8"/>
        <w:numPr>
          <w:ilvl w:val="0"/>
          <w:numId w:val="77"/>
        </w:numPr>
        <w:ind w:left="0" w:firstLine="360"/>
        <w:jc w:val="both"/>
        <w:rPr>
          <w:rFonts w:ascii="Times New Roman" w:hAnsi="Times New Roman"/>
          <w:i/>
          <w:color w:val="0D0D0D" w:themeColor="text1" w:themeTint="F2"/>
        </w:rPr>
      </w:pPr>
      <w:r w:rsidRPr="00806A2B">
        <w:rPr>
          <w:rFonts w:ascii="Times New Roman" w:eastAsia="Times New Roman" w:hAnsi="Times New Roman"/>
          <w:color w:val="0D0D0D" w:themeColor="text1" w:themeTint="F2"/>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806A2B" w:rsidRDefault="007332F5" w:rsidP="007722A0">
      <w:pPr>
        <w:pStyle w:val="a8"/>
        <w:numPr>
          <w:ilvl w:val="0"/>
          <w:numId w:val="77"/>
        </w:numPr>
        <w:ind w:left="0" w:firstLine="360"/>
        <w:jc w:val="both"/>
        <w:rPr>
          <w:rFonts w:ascii="Times New Roman" w:hAnsi="Times New Roman"/>
          <w:i/>
          <w:color w:val="0D0D0D" w:themeColor="text1" w:themeTint="F2"/>
        </w:rPr>
      </w:pPr>
      <w:r w:rsidRPr="00806A2B">
        <w:rPr>
          <w:rFonts w:ascii="Times New Roman" w:eastAsia="Times New Roman" w:hAnsi="Times New Roman"/>
          <w:color w:val="0D0D0D" w:themeColor="text1" w:themeTint="F2"/>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806A2B">
        <w:rPr>
          <w:rFonts w:ascii="Times New Roman" w:eastAsia="Times New Roman" w:hAnsi="Times New Roman"/>
          <w:color w:val="0D0D0D" w:themeColor="text1" w:themeTint="F2"/>
        </w:rPr>
        <w:t>е</w:t>
      </w:r>
      <w:r w:rsidRPr="00806A2B">
        <w:rPr>
          <w:rFonts w:ascii="Times New Roman" w:eastAsia="Times New Roman" w:hAnsi="Times New Roman"/>
          <w:color w:val="0D0D0D" w:themeColor="text1" w:themeTint="F2"/>
        </w:rPr>
        <w:t xml:space="preserve">нную в литературном произведении, на уровне не только эмоционального восприятия, но и интеллектуального осмысления, </w:t>
      </w:r>
      <w:r w:rsidRPr="00806A2B">
        <w:rPr>
          <w:rFonts w:ascii="Times New Roman" w:hAnsi="Times New Roman"/>
          <w:color w:val="0D0D0D" w:themeColor="text1" w:themeTint="F2"/>
        </w:rPr>
        <w:t>ответственного отношения к разнообразным художественным смыслам</w:t>
      </w:r>
      <w:r w:rsidRPr="00806A2B">
        <w:rPr>
          <w:rFonts w:ascii="Times New Roman" w:eastAsia="Times New Roman" w:hAnsi="Times New Roman"/>
          <w:color w:val="0D0D0D" w:themeColor="text1" w:themeTint="F2"/>
        </w:rPr>
        <w:t>;</w:t>
      </w:r>
    </w:p>
    <w:p w:rsidR="007332F5" w:rsidRPr="00806A2B" w:rsidRDefault="007332F5" w:rsidP="007722A0">
      <w:pPr>
        <w:pStyle w:val="a8"/>
        <w:widowControl w:val="0"/>
        <w:numPr>
          <w:ilvl w:val="0"/>
          <w:numId w:val="77"/>
        </w:numPr>
        <w:autoSpaceDE w:val="0"/>
        <w:autoSpaceDN w:val="0"/>
        <w:adjustRightInd w:val="0"/>
        <w:ind w:left="0" w:firstLine="360"/>
        <w:jc w:val="both"/>
        <w:rPr>
          <w:rFonts w:ascii="Times New Roman" w:eastAsia="Times New Roman" w:hAnsi="Times New Roman"/>
          <w:color w:val="0D0D0D" w:themeColor="text1" w:themeTint="F2"/>
        </w:rPr>
      </w:pPr>
      <w:r w:rsidRPr="00806A2B">
        <w:rPr>
          <w:rFonts w:ascii="Times New Roman" w:hAnsi="Times New Roman"/>
          <w:color w:val="0D0D0D" w:themeColor="text1" w:themeTint="F2"/>
        </w:rPr>
        <w:t xml:space="preserve">формирование отношения к литературе как к </w:t>
      </w:r>
      <w:r w:rsidRPr="00806A2B">
        <w:rPr>
          <w:rFonts w:ascii="Times New Roman" w:eastAsia="Times New Roman" w:hAnsi="Times New Roman"/>
          <w:color w:val="0D0D0D" w:themeColor="text1" w:themeTint="F2"/>
        </w:rPr>
        <w:t>особому способу познания жизни;</w:t>
      </w:r>
    </w:p>
    <w:p w:rsidR="007332F5" w:rsidRPr="00806A2B" w:rsidRDefault="007332F5" w:rsidP="007722A0">
      <w:pPr>
        <w:pStyle w:val="a8"/>
        <w:numPr>
          <w:ilvl w:val="0"/>
          <w:numId w:val="77"/>
        </w:numPr>
        <w:ind w:left="0" w:firstLine="360"/>
        <w:jc w:val="both"/>
        <w:rPr>
          <w:rFonts w:ascii="Times New Roman" w:hAnsi="Times New Roman"/>
          <w:i/>
          <w:color w:val="0D0D0D" w:themeColor="text1" w:themeTint="F2"/>
        </w:rPr>
      </w:pPr>
      <w:r w:rsidRPr="00806A2B">
        <w:rPr>
          <w:rFonts w:ascii="Times New Roman" w:hAnsi="Times New Roman"/>
          <w:color w:val="0D0D0D" w:themeColor="text1" w:themeTint="F2"/>
        </w:rPr>
        <w:t xml:space="preserve">воспитание у читателя культуры выражения собственной позиции, </w:t>
      </w:r>
      <w:r w:rsidRPr="00806A2B">
        <w:rPr>
          <w:rFonts w:ascii="Times New Roman" w:eastAsia="Times New Roman" w:hAnsi="Times New Roman"/>
          <w:color w:val="0D0D0D" w:themeColor="text1" w:themeTint="F2"/>
        </w:rPr>
        <w:t>способности аргументировать сво</w:t>
      </w:r>
      <w:r w:rsidR="00A23AB5" w:rsidRPr="00806A2B">
        <w:rPr>
          <w:rFonts w:ascii="Times New Roman" w:eastAsia="Times New Roman" w:hAnsi="Times New Roman"/>
          <w:color w:val="0D0D0D" w:themeColor="text1" w:themeTint="F2"/>
        </w:rPr>
        <w:t>е</w:t>
      </w:r>
      <w:r w:rsidRPr="00806A2B">
        <w:rPr>
          <w:rFonts w:ascii="Times New Roman" w:eastAsia="Times New Roman" w:hAnsi="Times New Roman"/>
          <w:color w:val="0D0D0D" w:themeColor="text1" w:themeTint="F2"/>
        </w:rPr>
        <w:t xml:space="preserve"> мнение и оформлять его словесно в устных и письменных высказываниях разных жанров, создавать разв</w:t>
      </w:r>
      <w:r w:rsidR="00A23AB5" w:rsidRPr="00806A2B">
        <w:rPr>
          <w:rFonts w:ascii="Times New Roman" w:eastAsia="Times New Roman" w:hAnsi="Times New Roman"/>
          <w:color w:val="0D0D0D" w:themeColor="text1" w:themeTint="F2"/>
        </w:rPr>
        <w:t>е</w:t>
      </w:r>
      <w:r w:rsidRPr="00806A2B">
        <w:rPr>
          <w:rFonts w:ascii="Times New Roman" w:eastAsia="Times New Roman" w:hAnsi="Times New Roman"/>
          <w:color w:val="0D0D0D" w:themeColor="text1" w:themeTint="F2"/>
        </w:rPr>
        <w:t>рнутые высказывания творческого, аналитического и интерпретирующего характера;</w:t>
      </w:r>
    </w:p>
    <w:p w:rsidR="007332F5" w:rsidRPr="00806A2B" w:rsidRDefault="007332F5" w:rsidP="007722A0">
      <w:pPr>
        <w:pStyle w:val="a8"/>
        <w:numPr>
          <w:ilvl w:val="0"/>
          <w:numId w:val="77"/>
        </w:numPr>
        <w:ind w:left="0" w:firstLine="360"/>
        <w:jc w:val="both"/>
        <w:rPr>
          <w:rFonts w:ascii="Times New Roman" w:hAnsi="Times New Roman"/>
          <w:b/>
          <w:bCs/>
          <w:color w:val="0D0D0D" w:themeColor="text1" w:themeTint="F2"/>
        </w:rPr>
      </w:pPr>
      <w:r w:rsidRPr="00806A2B">
        <w:rPr>
          <w:rFonts w:ascii="Times New Roman" w:hAnsi="Times New Roman"/>
          <w:color w:val="0D0D0D" w:themeColor="text1" w:themeTint="F2"/>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806A2B">
        <w:rPr>
          <w:rFonts w:ascii="Times New Roman" w:eastAsia="Times New Roman" w:hAnsi="Times New Roman"/>
          <w:color w:val="0D0D0D" w:themeColor="text1" w:themeTint="F2"/>
        </w:rPr>
        <w:t>развитие способности понимать литературные художественные произведения, отражающие разные этнокультурные традиции;</w:t>
      </w:r>
    </w:p>
    <w:p w:rsidR="007332F5" w:rsidRPr="00806A2B" w:rsidRDefault="007332F5" w:rsidP="007722A0">
      <w:pPr>
        <w:pStyle w:val="a8"/>
        <w:numPr>
          <w:ilvl w:val="0"/>
          <w:numId w:val="77"/>
        </w:numPr>
        <w:ind w:left="0" w:firstLine="360"/>
        <w:jc w:val="both"/>
        <w:rPr>
          <w:rFonts w:ascii="Times New Roman" w:hAnsi="Times New Roman"/>
          <w:b/>
          <w:bCs/>
          <w:color w:val="0D0D0D" w:themeColor="text1" w:themeTint="F2"/>
        </w:rPr>
      </w:pPr>
      <w:r w:rsidRPr="00806A2B">
        <w:rPr>
          <w:rFonts w:ascii="Times New Roman" w:eastAsia="Times New Roman" w:hAnsi="Times New Roman"/>
          <w:color w:val="0D0D0D" w:themeColor="text1" w:themeTint="F2"/>
        </w:rPr>
        <w:t xml:space="preserve">воспитание квалифицированного читателя со сформированным эстетическим вкусом; </w:t>
      </w:r>
    </w:p>
    <w:p w:rsidR="007332F5" w:rsidRPr="00806A2B" w:rsidRDefault="007332F5" w:rsidP="007722A0">
      <w:pPr>
        <w:pStyle w:val="a8"/>
        <w:widowControl w:val="0"/>
        <w:numPr>
          <w:ilvl w:val="0"/>
          <w:numId w:val="77"/>
        </w:numPr>
        <w:autoSpaceDE w:val="0"/>
        <w:autoSpaceDN w:val="0"/>
        <w:adjustRightInd w:val="0"/>
        <w:ind w:left="0" w:firstLine="360"/>
        <w:jc w:val="both"/>
        <w:rPr>
          <w:rFonts w:ascii="Times New Roman" w:eastAsia="Times New Roman" w:hAnsi="Times New Roman"/>
          <w:color w:val="0D0D0D" w:themeColor="text1" w:themeTint="F2"/>
        </w:rPr>
      </w:pPr>
      <w:r w:rsidRPr="00806A2B">
        <w:rPr>
          <w:rFonts w:ascii="Times New Roman" w:hAnsi="Times New Roman"/>
          <w:color w:val="0D0D0D" w:themeColor="text1" w:themeTint="F2"/>
        </w:rPr>
        <w:t>формирование отношения к литературе как к одной из основных культурных ценностей народа</w:t>
      </w:r>
      <w:r w:rsidRPr="00806A2B">
        <w:rPr>
          <w:rFonts w:ascii="Times New Roman" w:eastAsia="Times New Roman" w:hAnsi="Times New Roman"/>
          <w:color w:val="0D0D0D" w:themeColor="text1" w:themeTint="F2"/>
        </w:rPr>
        <w:t>;</w:t>
      </w:r>
    </w:p>
    <w:p w:rsidR="007332F5" w:rsidRPr="00806A2B" w:rsidRDefault="007332F5" w:rsidP="007722A0">
      <w:pPr>
        <w:pStyle w:val="a8"/>
        <w:numPr>
          <w:ilvl w:val="0"/>
          <w:numId w:val="77"/>
        </w:numPr>
        <w:ind w:left="0" w:firstLine="360"/>
        <w:jc w:val="both"/>
        <w:rPr>
          <w:rFonts w:ascii="Times New Roman" w:hAnsi="Times New Roman"/>
          <w:b/>
          <w:bCs/>
          <w:color w:val="0D0D0D" w:themeColor="text1" w:themeTint="F2"/>
        </w:rPr>
      </w:pPr>
      <w:r w:rsidRPr="00806A2B">
        <w:rPr>
          <w:rFonts w:ascii="Times New Roman" w:hAnsi="Times New Roman"/>
          <w:color w:val="0D0D0D" w:themeColor="text1" w:themeTint="F2"/>
        </w:rPr>
        <w:t xml:space="preserve">обеспечение через чтение и изучение классической и современной литературы культурной самоидентификации; </w:t>
      </w:r>
    </w:p>
    <w:p w:rsidR="007332F5" w:rsidRPr="00BF30EC" w:rsidRDefault="007332F5" w:rsidP="007722A0">
      <w:pPr>
        <w:pStyle w:val="a8"/>
        <w:widowControl w:val="0"/>
        <w:numPr>
          <w:ilvl w:val="0"/>
          <w:numId w:val="77"/>
        </w:numPr>
        <w:autoSpaceDE w:val="0"/>
        <w:autoSpaceDN w:val="0"/>
        <w:adjustRightInd w:val="0"/>
        <w:ind w:left="0" w:firstLine="360"/>
        <w:jc w:val="both"/>
        <w:rPr>
          <w:rFonts w:ascii="Times New Roman" w:eastAsia="Times New Roman" w:hAnsi="Times New Roman"/>
          <w:color w:val="0D0D0D" w:themeColor="text1" w:themeTint="F2"/>
        </w:rPr>
      </w:pPr>
      <w:r w:rsidRPr="00806A2B">
        <w:rPr>
          <w:rFonts w:ascii="Times New Roman" w:eastAsia="Times New Roman" w:hAnsi="Times New Roman"/>
          <w:color w:val="0D0D0D" w:themeColor="text1" w:themeTint="F2"/>
        </w:rPr>
        <w:t xml:space="preserve">осознание </w:t>
      </w:r>
      <w:r w:rsidRPr="00BF30EC">
        <w:rPr>
          <w:rFonts w:ascii="Times New Roman" w:eastAsia="Times New Roman" w:hAnsi="Times New Roman"/>
          <w:color w:val="0D0D0D" w:themeColor="text1" w:themeTint="F2"/>
        </w:rPr>
        <w:t>значимости чтения и изучения литературы для своего дальнейшего развития;</w:t>
      </w:r>
    </w:p>
    <w:p w:rsidR="007332F5" w:rsidRPr="00BF30EC" w:rsidRDefault="007332F5" w:rsidP="007722A0">
      <w:pPr>
        <w:pStyle w:val="a8"/>
        <w:numPr>
          <w:ilvl w:val="0"/>
          <w:numId w:val="77"/>
        </w:numPr>
        <w:ind w:left="0" w:firstLine="360"/>
        <w:jc w:val="both"/>
        <w:rPr>
          <w:rFonts w:ascii="Times New Roman" w:hAnsi="Times New Roman"/>
          <w:i/>
          <w:color w:val="0D0D0D" w:themeColor="text1" w:themeTint="F2"/>
        </w:rPr>
      </w:pPr>
      <w:r w:rsidRPr="00BF30EC">
        <w:rPr>
          <w:rFonts w:ascii="Times New Roman" w:eastAsia="Times New Roman" w:hAnsi="Times New Roman"/>
          <w:color w:val="0D0D0D" w:themeColor="text1" w:themeTint="F2"/>
        </w:rPr>
        <w:t>формирование у школьника стремления сознательно планировать сво</w:t>
      </w:r>
      <w:r w:rsidR="00A23AB5" w:rsidRPr="00BF30EC">
        <w:rPr>
          <w:rFonts w:ascii="Times New Roman" w:eastAsia="Times New Roman" w:hAnsi="Times New Roman"/>
          <w:color w:val="0D0D0D" w:themeColor="text1" w:themeTint="F2"/>
        </w:rPr>
        <w:t>е</w:t>
      </w:r>
      <w:r w:rsidRPr="00BF30EC">
        <w:rPr>
          <w:rFonts w:ascii="Times New Roman" w:eastAsia="Times New Roman" w:hAnsi="Times New Roman"/>
          <w:color w:val="0D0D0D" w:themeColor="text1" w:themeTint="F2"/>
        </w:rPr>
        <w:t xml:space="preserve"> досуговое чтение. </w:t>
      </w:r>
    </w:p>
    <w:p w:rsidR="007332F5" w:rsidRPr="00BF30EC" w:rsidRDefault="007332F5" w:rsidP="00806A2B">
      <w:pPr>
        <w:spacing w:after="0" w:line="240" w:lineRule="auto"/>
        <w:ind w:firstLine="709"/>
        <w:jc w:val="both"/>
        <w:rPr>
          <w:rFonts w:ascii="Times New Roman" w:hAnsi="Times New Roman"/>
          <w:color w:val="0D0D0D" w:themeColor="text1" w:themeTint="F2"/>
          <w:sz w:val="24"/>
          <w:szCs w:val="24"/>
        </w:rPr>
      </w:pPr>
      <w:r w:rsidRPr="00BF30EC">
        <w:rPr>
          <w:rFonts w:ascii="Times New Roman" w:hAnsi="Times New Roman"/>
          <w:color w:val="0D0D0D" w:themeColor="text1" w:themeTint="F2"/>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F30EC">
        <w:rPr>
          <w:rFonts w:ascii="Times New Roman" w:hAnsi="Times New Roman"/>
          <w:color w:val="0D0D0D" w:themeColor="text1" w:themeTint="F2"/>
          <w:sz w:val="24"/>
          <w:szCs w:val="24"/>
        </w:rPr>
        <w:tab/>
      </w:r>
    </w:p>
    <w:p w:rsidR="0042291A" w:rsidRPr="00BF30EC" w:rsidRDefault="0042291A" w:rsidP="00806A2B">
      <w:pPr>
        <w:spacing w:after="0" w:line="240" w:lineRule="auto"/>
        <w:ind w:firstLine="709"/>
        <w:rPr>
          <w:rFonts w:ascii="Times New Roman" w:hAnsi="Times New Roman"/>
          <w:b/>
          <w:color w:val="0D0D0D" w:themeColor="text1" w:themeTint="F2"/>
          <w:sz w:val="24"/>
          <w:szCs w:val="24"/>
        </w:rPr>
      </w:pPr>
      <w:r w:rsidRPr="00BF30EC">
        <w:rPr>
          <w:rFonts w:ascii="Times New Roman" w:hAnsi="Times New Roman"/>
          <w:color w:val="0D0D0D" w:themeColor="text1" w:themeTint="F2"/>
          <w:sz w:val="24"/>
          <w:szCs w:val="24"/>
        </w:rPr>
        <w:t>Программа по литературе строится с учетом:</w:t>
      </w:r>
    </w:p>
    <w:p w:rsidR="0042291A" w:rsidRPr="00806A2B" w:rsidRDefault="0042291A" w:rsidP="007722A0">
      <w:pPr>
        <w:pStyle w:val="a8"/>
        <w:numPr>
          <w:ilvl w:val="0"/>
          <w:numId w:val="77"/>
        </w:numPr>
        <w:ind w:left="0" w:firstLine="360"/>
        <w:jc w:val="both"/>
        <w:rPr>
          <w:rFonts w:ascii="Times New Roman" w:eastAsia="Times New Roman" w:hAnsi="Times New Roman"/>
          <w:color w:val="0D0D0D" w:themeColor="text1" w:themeTint="F2"/>
        </w:rPr>
      </w:pPr>
      <w:r w:rsidRPr="00806A2B">
        <w:rPr>
          <w:rFonts w:ascii="Times New Roman" w:eastAsia="Times New Roman" w:hAnsi="Times New Roman"/>
          <w:color w:val="0D0D0D" w:themeColor="text1" w:themeTint="F2"/>
        </w:rPr>
        <w:t xml:space="preserve">лучших традиций отечественной </w:t>
      </w:r>
      <w:proofErr w:type="gramStart"/>
      <w:r w:rsidRPr="00806A2B">
        <w:rPr>
          <w:rFonts w:ascii="Times New Roman" w:eastAsia="Times New Roman" w:hAnsi="Times New Roman"/>
          <w:color w:val="0D0D0D" w:themeColor="text1" w:themeTint="F2"/>
        </w:rPr>
        <w:t>методики  преподавания</w:t>
      </w:r>
      <w:proofErr w:type="gramEnd"/>
      <w:r w:rsidRPr="00806A2B">
        <w:rPr>
          <w:rFonts w:ascii="Times New Roman" w:eastAsia="Times New Roman" w:hAnsi="Times New Roman"/>
          <w:color w:val="0D0D0D" w:themeColor="text1" w:themeTint="F2"/>
        </w:rPr>
        <w:t xml:space="preserve"> литературы</w:t>
      </w:r>
      <w:r w:rsidR="007332F5" w:rsidRPr="00806A2B">
        <w:rPr>
          <w:rFonts w:ascii="Times New Roman" w:eastAsia="Times New Roman" w:hAnsi="Times New Roman"/>
          <w:color w:val="0D0D0D" w:themeColor="text1" w:themeTint="F2"/>
        </w:rPr>
        <w:t>,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806A2B">
        <w:rPr>
          <w:rFonts w:ascii="Times New Roman" w:eastAsia="Times New Roman" w:hAnsi="Times New Roman"/>
          <w:color w:val="0D0D0D" w:themeColor="text1" w:themeTint="F2"/>
        </w:rPr>
        <w:t>;</w:t>
      </w:r>
    </w:p>
    <w:p w:rsidR="0042291A" w:rsidRPr="00806A2B" w:rsidRDefault="0042291A" w:rsidP="007722A0">
      <w:pPr>
        <w:pStyle w:val="a8"/>
        <w:numPr>
          <w:ilvl w:val="0"/>
          <w:numId w:val="77"/>
        </w:numPr>
        <w:ind w:left="0" w:firstLine="360"/>
        <w:jc w:val="both"/>
        <w:rPr>
          <w:rFonts w:ascii="Times New Roman" w:eastAsia="Times New Roman" w:hAnsi="Times New Roman"/>
          <w:color w:val="0D0D0D" w:themeColor="text1" w:themeTint="F2"/>
        </w:rPr>
      </w:pPr>
      <w:r w:rsidRPr="00806A2B">
        <w:rPr>
          <w:rFonts w:ascii="Times New Roman" w:eastAsia="Times New Roman" w:hAnsi="Times New Roman"/>
          <w:color w:val="0D0D0D" w:themeColor="text1" w:themeTint="F2"/>
        </w:rPr>
        <w:t>традиций</w:t>
      </w:r>
      <w:r w:rsidR="00806A2B">
        <w:rPr>
          <w:rFonts w:ascii="Times New Roman" w:eastAsia="Times New Roman" w:hAnsi="Times New Roman"/>
          <w:color w:val="0D0D0D" w:themeColor="text1" w:themeTint="F2"/>
        </w:rPr>
        <w:t xml:space="preserve"> </w:t>
      </w:r>
      <w:r w:rsidRPr="00806A2B">
        <w:rPr>
          <w:rFonts w:ascii="Times New Roman" w:eastAsia="Times New Roman" w:hAnsi="Times New Roman"/>
          <w:color w:val="0D0D0D" w:themeColor="text1" w:themeTint="F2"/>
        </w:rPr>
        <w:t>изучения</w:t>
      </w:r>
      <w:r w:rsidR="00806A2B">
        <w:rPr>
          <w:rFonts w:ascii="Times New Roman" w:eastAsia="Times New Roman" w:hAnsi="Times New Roman"/>
          <w:color w:val="0D0D0D" w:themeColor="text1" w:themeTint="F2"/>
        </w:rPr>
        <w:t xml:space="preserve"> </w:t>
      </w:r>
      <w:r w:rsidRPr="00806A2B">
        <w:rPr>
          <w:rFonts w:ascii="Times New Roman" w:eastAsia="Times New Roman" w:hAnsi="Times New Roman"/>
          <w:color w:val="0D0D0D" w:themeColor="text1" w:themeTint="F2"/>
        </w:rPr>
        <w:t>конкретных</w:t>
      </w:r>
      <w:r w:rsidR="00806A2B">
        <w:rPr>
          <w:rFonts w:ascii="Times New Roman" w:eastAsia="Times New Roman" w:hAnsi="Times New Roman"/>
          <w:color w:val="0D0D0D" w:themeColor="text1" w:themeTint="F2"/>
        </w:rPr>
        <w:t xml:space="preserve"> </w:t>
      </w:r>
      <w:r w:rsidRPr="00806A2B">
        <w:rPr>
          <w:rFonts w:ascii="Times New Roman" w:eastAsia="Times New Roman" w:hAnsi="Times New Roman"/>
          <w:color w:val="0D0D0D" w:themeColor="text1" w:themeTint="F2"/>
        </w:rPr>
        <w:t>произведений (прежде всего русской и зарубежной классики), сложившихся в школьной практике;</w:t>
      </w:r>
    </w:p>
    <w:p w:rsidR="007332F5" w:rsidRPr="00806A2B" w:rsidRDefault="007332F5" w:rsidP="007722A0">
      <w:pPr>
        <w:pStyle w:val="a8"/>
        <w:numPr>
          <w:ilvl w:val="0"/>
          <w:numId w:val="77"/>
        </w:numPr>
        <w:ind w:left="0" w:firstLine="360"/>
        <w:jc w:val="both"/>
        <w:rPr>
          <w:rFonts w:ascii="Times New Roman" w:eastAsia="Times New Roman" w:hAnsi="Times New Roman"/>
          <w:color w:val="0D0D0D" w:themeColor="text1" w:themeTint="F2"/>
        </w:rPr>
      </w:pPr>
      <w:r w:rsidRPr="00806A2B">
        <w:rPr>
          <w:rFonts w:ascii="Times New Roman" w:eastAsia="Times New Roman" w:hAnsi="Times New Roman"/>
          <w:color w:val="0D0D0D" w:themeColor="text1" w:themeTint="F2"/>
        </w:rP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образующихсовокупность наиболее авторитетных для национальной традиции писательских имен, корпусов их творчества и их отдельных произведений); </w:t>
      </w:r>
    </w:p>
    <w:p w:rsidR="0042291A" w:rsidRPr="00806A2B" w:rsidRDefault="0042291A" w:rsidP="007722A0">
      <w:pPr>
        <w:pStyle w:val="a8"/>
        <w:numPr>
          <w:ilvl w:val="0"/>
          <w:numId w:val="77"/>
        </w:numPr>
        <w:ind w:left="0" w:firstLine="360"/>
        <w:jc w:val="both"/>
        <w:rPr>
          <w:rFonts w:ascii="Times New Roman" w:eastAsia="Times New Roman" w:hAnsi="Times New Roman"/>
          <w:color w:val="0D0D0D" w:themeColor="text1" w:themeTint="F2"/>
        </w:rPr>
      </w:pPr>
      <w:r w:rsidRPr="00806A2B">
        <w:rPr>
          <w:rFonts w:ascii="Times New Roman" w:eastAsia="Times New Roman" w:hAnsi="Times New Roman"/>
          <w:color w:val="0D0D0D" w:themeColor="text1" w:themeTint="F2"/>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806A2B" w:rsidRDefault="00BA0262" w:rsidP="007722A0">
      <w:pPr>
        <w:pStyle w:val="a8"/>
        <w:numPr>
          <w:ilvl w:val="0"/>
          <w:numId w:val="77"/>
        </w:numPr>
        <w:ind w:left="0" w:firstLine="360"/>
        <w:jc w:val="both"/>
        <w:rPr>
          <w:rFonts w:ascii="Times New Roman" w:eastAsia="Times New Roman" w:hAnsi="Times New Roman"/>
          <w:color w:val="0D0D0D" w:themeColor="text1" w:themeTint="F2"/>
        </w:rPr>
      </w:pPr>
      <w:r>
        <w:rPr>
          <w:rFonts w:ascii="Times New Roman" w:eastAsia="Times New Roman" w:hAnsi="Times New Roman"/>
          <w:color w:val="0D0D0D" w:themeColor="text1" w:themeTint="F2"/>
        </w:rPr>
        <w:t>ООО</w:t>
      </w:r>
      <w:r w:rsidR="0042291A" w:rsidRPr="00806A2B">
        <w:rPr>
          <w:rFonts w:ascii="Times New Roman" w:eastAsia="Times New Roman" w:hAnsi="Times New Roman"/>
          <w:color w:val="0D0D0D" w:themeColor="text1" w:themeTint="F2"/>
        </w:rPr>
        <w:t>тветствия рекомендуемых к изучению литературных произведений возрастным и психологическим особенностям обучающихся;</w:t>
      </w:r>
    </w:p>
    <w:p w:rsidR="0042291A" w:rsidRPr="00806A2B" w:rsidRDefault="0042291A" w:rsidP="007722A0">
      <w:pPr>
        <w:pStyle w:val="a8"/>
        <w:numPr>
          <w:ilvl w:val="0"/>
          <w:numId w:val="77"/>
        </w:numPr>
        <w:ind w:left="0" w:firstLine="360"/>
        <w:jc w:val="both"/>
        <w:rPr>
          <w:rFonts w:ascii="Times New Roman" w:eastAsia="Times New Roman" w:hAnsi="Times New Roman"/>
          <w:color w:val="0D0D0D" w:themeColor="text1" w:themeTint="F2"/>
        </w:rPr>
      </w:pPr>
      <w:r w:rsidRPr="00806A2B">
        <w:rPr>
          <w:rFonts w:ascii="Times New Roman" w:eastAsia="Times New Roman" w:hAnsi="Times New Roman"/>
          <w:color w:val="0D0D0D" w:themeColor="text1" w:themeTint="F2"/>
        </w:rPr>
        <w:t>требований современного культурно-исторического контекста к изучению классической литературы;</w:t>
      </w:r>
    </w:p>
    <w:p w:rsidR="0042291A" w:rsidRPr="00806A2B" w:rsidRDefault="0042291A" w:rsidP="007722A0">
      <w:pPr>
        <w:pStyle w:val="a8"/>
        <w:numPr>
          <w:ilvl w:val="0"/>
          <w:numId w:val="77"/>
        </w:numPr>
        <w:ind w:left="0" w:firstLine="360"/>
        <w:jc w:val="both"/>
        <w:rPr>
          <w:rFonts w:ascii="Times New Roman" w:eastAsia="Times New Roman" w:hAnsi="Times New Roman"/>
          <w:color w:val="0D0D0D" w:themeColor="text1" w:themeTint="F2"/>
        </w:rPr>
      </w:pPr>
      <w:r w:rsidRPr="00806A2B">
        <w:rPr>
          <w:rFonts w:ascii="Times New Roman" w:eastAsia="Times New Roman" w:hAnsi="Times New Roman"/>
          <w:color w:val="0D0D0D" w:themeColor="text1" w:themeTint="F2"/>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806A2B" w:rsidRDefault="0042291A" w:rsidP="003D2B30">
      <w:pPr>
        <w:spacing w:after="0" w:line="240" w:lineRule="auto"/>
        <w:ind w:firstLine="709"/>
        <w:jc w:val="both"/>
        <w:rPr>
          <w:rFonts w:ascii="Times New Roman" w:hAnsi="Times New Roman"/>
          <w:color w:val="0D0D0D" w:themeColor="text1" w:themeTint="F2"/>
          <w:sz w:val="24"/>
          <w:szCs w:val="24"/>
        </w:rPr>
      </w:pPr>
      <w:r w:rsidRPr="00806A2B">
        <w:rPr>
          <w:rFonts w:ascii="Times New Roman" w:hAnsi="Times New Roman"/>
          <w:color w:val="0D0D0D" w:themeColor="text1" w:themeTint="F2"/>
          <w:sz w:val="24"/>
          <w:szCs w:val="24"/>
        </w:rPr>
        <w:t xml:space="preserve">Программа предоставляет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F87E0E" w:rsidRDefault="0042291A" w:rsidP="003D2B30">
      <w:pPr>
        <w:spacing w:after="0" w:line="240" w:lineRule="auto"/>
        <w:ind w:firstLine="709"/>
        <w:jc w:val="both"/>
        <w:rPr>
          <w:rFonts w:ascii="Times New Roman" w:hAnsi="Times New Roman"/>
          <w:color w:val="0D0D0D" w:themeColor="text1" w:themeTint="F2"/>
          <w:sz w:val="24"/>
          <w:szCs w:val="24"/>
        </w:rPr>
      </w:pPr>
      <w:r w:rsidRPr="00F87E0E">
        <w:rPr>
          <w:rFonts w:ascii="Times New Roman" w:hAnsi="Times New Roman"/>
          <w:color w:val="0D0D0D" w:themeColor="text1" w:themeTint="F2"/>
          <w:sz w:val="24"/>
          <w:szCs w:val="24"/>
        </w:rPr>
        <w:t xml:space="preserve">В </w:t>
      </w:r>
      <w:r w:rsidR="00BA0262">
        <w:rPr>
          <w:rFonts w:ascii="Times New Roman" w:hAnsi="Times New Roman"/>
          <w:color w:val="0D0D0D" w:themeColor="text1" w:themeTint="F2"/>
          <w:sz w:val="24"/>
          <w:szCs w:val="24"/>
        </w:rPr>
        <w:t>ООО</w:t>
      </w:r>
      <w:r w:rsidRPr="00F87E0E">
        <w:rPr>
          <w:rFonts w:ascii="Times New Roman" w:hAnsi="Times New Roman"/>
          <w:color w:val="0D0D0D" w:themeColor="text1" w:themeTint="F2"/>
          <w:sz w:val="24"/>
          <w:szCs w:val="24"/>
        </w:rPr>
        <w:t xml:space="preserve">тветствии с действующим </w:t>
      </w:r>
      <w:r w:rsidR="00106F6C" w:rsidRPr="00F87E0E">
        <w:rPr>
          <w:rFonts w:ascii="Times New Roman" w:hAnsi="Times New Roman"/>
          <w:color w:val="0D0D0D" w:themeColor="text1" w:themeTint="F2"/>
          <w:sz w:val="24"/>
          <w:szCs w:val="24"/>
        </w:rPr>
        <w:t>Федеральным з</w:t>
      </w:r>
      <w:r w:rsidRPr="00F87E0E">
        <w:rPr>
          <w:rFonts w:ascii="Times New Roman" w:hAnsi="Times New Roman"/>
          <w:color w:val="0D0D0D" w:themeColor="text1" w:themeTint="F2"/>
          <w:sz w:val="24"/>
          <w:szCs w:val="24"/>
        </w:rPr>
        <w:t xml:space="preserve">аконом </w:t>
      </w:r>
      <w:r w:rsidR="00106F6C" w:rsidRPr="00F87E0E">
        <w:rPr>
          <w:rFonts w:ascii="Times New Roman" w:hAnsi="Times New Roman"/>
          <w:color w:val="0D0D0D" w:themeColor="text1" w:themeTint="F2"/>
          <w:sz w:val="24"/>
          <w:szCs w:val="24"/>
        </w:rPr>
        <w:t>«О</w:t>
      </w:r>
      <w:r w:rsidRPr="00F87E0E">
        <w:rPr>
          <w:rFonts w:ascii="Times New Roman" w:hAnsi="Times New Roman"/>
          <w:color w:val="0D0D0D" w:themeColor="text1" w:themeTint="F2"/>
          <w:sz w:val="24"/>
          <w:szCs w:val="24"/>
        </w:rPr>
        <w:t xml:space="preserve">б образовании в Российской Федерации» </w:t>
      </w:r>
      <w:r w:rsidR="00F87E0E" w:rsidRPr="00F87E0E">
        <w:rPr>
          <w:rFonts w:ascii="Times New Roman" w:hAnsi="Times New Roman"/>
          <w:color w:val="0D0D0D" w:themeColor="text1" w:themeTint="F2"/>
          <w:sz w:val="24"/>
          <w:szCs w:val="24"/>
        </w:rPr>
        <w:t>у</w:t>
      </w:r>
      <w:r w:rsidRPr="00F87E0E">
        <w:rPr>
          <w:rFonts w:ascii="Times New Roman" w:hAnsi="Times New Roman"/>
          <w:color w:val="0D0D0D" w:themeColor="text1" w:themeTint="F2"/>
          <w:sz w:val="24"/>
          <w:szCs w:val="24"/>
        </w:rPr>
        <w:t xml:space="preserve">читель имеет право опираться на какую-то одну линию учебников, использовать несколько учебников или учебных пособий. </w:t>
      </w:r>
    </w:p>
    <w:p w:rsidR="0042291A" w:rsidRPr="00F87E0E" w:rsidRDefault="0042291A" w:rsidP="003D2B30">
      <w:pPr>
        <w:spacing w:after="0" w:line="240" w:lineRule="auto"/>
        <w:ind w:firstLine="709"/>
        <w:jc w:val="both"/>
        <w:rPr>
          <w:rFonts w:ascii="Times New Roman" w:hAnsi="Times New Roman"/>
          <w:color w:val="0D0D0D" w:themeColor="text1" w:themeTint="F2"/>
          <w:sz w:val="24"/>
          <w:szCs w:val="24"/>
        </w:rPr>
      </w:pPr>
      <w:r w:rsidRPr="00F87E0E">
        <w:rPr>
          <w:rFonts w:ascii="Times New Roman" w:hAnsi="Times New Roman"/>
          <w:color w:val="0D0D0D" w:themeColor="text1" w:themeTint="F2"/>
          <w:sz w:val="24"/>
          <w:szCs w:val="24"/>
        </w:rPr>
        <w:t xml:space="preserve">Содержание программы по литературе включает в себя указание литературных произведений и их авторов. </w:t>
      </w:r>
      <w:proofErr w:type="gramStart"/>
      <w:r w:rsidRPr="00F87E0E">
        <w:rPr>
          <w:rFonts w:ascii="Times New Roman" w:hAnsi="Times New Roman"/>
          <w:color w:val="0D0D0D" w:themeColor="text1" w:themeTint="F2"/>
          <w:sz w:val="24"/>
          <w:szCs w:val="24"/>
        </w:rPr>
        <w:t>Помимо этого</w:t>
      </w:r>
      <w:proofErr w:type="gramEnd"/>
      <w:r w:rsidRPr="00F87E0E">
        <w:rPr>
          <w:rFonts w:ascii="Times New Roman" w:hAnsi="Times New Roman"/>
          <w:color w:val="0D0D0D" w:themeColor="text1" w:themeTint="F2"/>
          <w:sz w:val="24"/>
          <w:szCs w:val="24"/>
        </w:rPr>
        <w:t xml:space="preserve">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F87E0E" w:rsidRDefault="0042291A" w:rsidP="003D2B30">
      <w:pPr>
        <w:spacing w:after="0" w:line="240" w:lineRule="auto"/>
        <w:ind w:firstLine="709"/>
        <w:jc w:val="both"/>
        <w:rPr>
          <w:rFonts w:ascii="Times New Roman" w:hAnsi="Times New Roman"/>
          <w:color w:val="0D0D0D" w:themeColor="text1" w:themeTint="F2"/>
          <w:sz w:val="24"/>
          <w:szCs w:val="24"/>
        </w:rPr>
      </w:pPr>
      <w:r w:rsidRPr="00F87E0E">
        <w:rPr>
          <w:rFonts w:ascii="Times New Roman" w:hAnsi="Times New Roman"/>
          <w:color w:val="0D0D0D" w:themeColor="text1" w:themeTint="F2"/>
          <w:sz w:val="24"/>
          <w:szCs w:val="24"/>
        </w:rPr>
        <w:t xml:space="preserve">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w:t>
      </w:r>
      <w:proofErr w:type="gramStart"/>
      <w:r w:rsidRPr="00F87E0E">
        <w:rPr>
          <w:rFonts w:ascii="Times New Roman" w:hAnsi="Times New Roman"/>
          <w:color w:val="0D0D0D" w:themeColor="text1" w:themeTint="F2"/>
          <w:sz w:val="24"/>
          <w:szCs w:val="24"/>
        </w:rPr>
        <w:t>обязательно  представлены</w:t>
      </w:r>
      <w:proofErr w:type="gramEnd"/>
      <w:r w:rsidRPr="00F87E0E">
        <w:rPr>
          <w:rFonts w:ascii="Times New Roman" w:hAnsi="Times New Roman"/>
          <w:color w:val="0D0D0D" w:themeColor="text1" w:themeTint="F2"/>
          <w:sz w:val="24"/>
          <w:szCs w:val="24"/>
        </w:rPr>
        <w:t xml:space="preserve"> в рабочих программах</w:t>
      </w:r>
      <w:r w:rsidR="009D3152" w:rsidRPr="00F87E0E">
        <w:rPr>
          <w:rFonts w:ascii="Times New Roman" w:hAnsi="Times New Roman"/>
          <w:color w:val="0D0D0D" w:themeColor="text1" w:themeTint="F2"/>
          <w:sz w:val="24"/>
          <w:szCs w:val="24"/>
        </w:rPr>
        <w:t>)</w:t>
      </w:r>
      <w:r w:rsidRPr="00F87E0E">
        <w:rPr>
          <w:rFonts w:ascii="Times New Roman" w:hAnsi="Times New Roman"/>
          <w:color w:val="0D0D0D" w:themeColor="text1" w:themeTint="F2"/>
          <w:sz w:val="24"/>
          <w:szCs w:val="24"/>
        </w:rPr>
        <w:t>.</w:t>
      </w:r>
    </w:p>
    <w:p w:rsidR="0042291A" w:rsidRPr="00F87E0E" w:rsidRDefault="0042291A" w:rsidP="003D2B30">
      <w:pPr>
        <w:spacing w:after="0" w:line="240" w:lineRule="auto"/>
        <w:ind w:firstLine="709"/>
        <w:jc w:val="both"/>
        <w:rPr>
          <w:rFonts w:ascii="Times New Roman" w:hAnsi="Times New Roman"/>
          <w:color w:val="0D0D0D" w:themeColor="text1" w:themeTint="F2"/>
          <w:sz w:val="24"/>
          <w:szCs w:val="24"/>
        </w:rPr>
      </w:pPr>
      <w:r w:rsidRPr="00F87E0E">
        <w:rPr>
          <w:rFonts w:ascii="Times New Roman" w:hAnsi="Times New Roman"/>
          <w:bCs/>
          <w:color w:val="0D0D0D" w:themeColor="text1" w:themeTint="F2"/>
          <w:sz w:val="24"/>
          <w:szCs w:val="24"/>
        </w:rPr>
        <w:t>Список А</w:t>
      </w:r>
      <w:r w:rsidRPr="00F87E0E">
        <w:rPr>
          <w:rFonts w:ascii="Times New Roman" w:hAnsi="Times New Roman"/>
          <w:color w:val="0D0D0D" w:themeColor="text1" w:themeTint="F2"/>
          <w:sz w:val="24"/>
          <w:szCs w:val="24"/>
        </w:rPr>
        <w:t xml:space="preserve"> представляет собой </w:t>
      </w:r>
      <w:r w:rsidRPr="00F87E0E">
        <w:rPr>
          <w:rFonts w:ascii="Times New Roman" w:hAnsi="Times New Roman"/>
          <w:bCs/>
          <w:color w:val="0D0D0D" w:themeColor="text1" w:themeTint="F2"/>
          <w:sz w:val="24"/>
          <w:szCs w:val="24"/>
        </w:rPr>
        <w:t>перечень конкретных произведений</w:t>
      </w:r>
      <w:r w:rsidRPr="00F87E0E">
        <w:rPr>
          <w:rFonts w:ascii="Times New Roman" w:hAnsi="Times New Roman"/>
          <w:color w:val="0D0D0D" w:themeColor="text1" w:themeTint="F2"/>
          <w:sz w:val="24"/>
          <w:szCs w:val="24"/>
        </w:rPr>
        <w:t xml:space="preserve"> (</w:t>
      </w:r>
      <w:proofErr w:type="gramStart"/>
      <w:r w:rsidRPr="00F87E0E">
        <w:rPr>
          <w:rFonts w:ascii="Times New Roman" w:hAnsi="Times New Roman"/>
          <w:color w:val="0D0D0D" w:themeColor="text1" w:themeTint="F2"/>
          <w:sz w:val="24"/>
          <w:szCs w:val="24"/>
        </w:rPr>
        <w:t>например</w:t>
      </w:r>
      <w:proofErr w:type="gramEnd"/>
      <w:r w:rsidRPr="00F87E0E">
        <w:rPr>
          <w:rFonts w:ascii="Times New Roman" w:hAnsi="Times New Roman"/>
          <w:color w:val="0D0D0D" w:themeColor="text1" w:themeTint="F2"/>
          <w:sz w:val="24"/>
          <w:szCs w:val="24"/>
        </w:rPr>
        <w:t xml:space="preserve">: </w:t>
      </w:r>
      <w:r w:rsidRPr="00F87E0E">
        <w:rPr>
          <w:rFonts w:ascii="Times New Roman" w:hAnsi="Times New Roman"/>
          <w:iCs/>
          <w:color w:val="0D0D0D" w:themeColor="text1" w:themeTint="F2"/>
          <w:sz w:val="24"/>
          <w:szCs w:val="24"/>
        </w:rPr>
        <w:t>А.С.Пушкин «Евгений Онегин», Н.В.Гоголь «Мертвые души»</w:t>
      </w:r>
      <w:r w:rsidRPr="00F87E0E">
        <w:rPr>
          <w:rFonts w:ascii="Times New Roman" w:hAnsi="Times New Roman"/>
          <w:color w:val="0D0D0D" w:themeColor="text1" w:themeTint="F2"/>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F87E0E" w:rsidRPr="00F87E0E">
        <w:rPr>
          <w:rFonts w:ascii="Times New Roman" w:hAnsi="Times New Roman"/>
          <w:color w:val="0D0D0D" w:themeColor="text1" w:themeTint="F2"/>
          <w:sz w:val="24"/>
          <w:szCs w:val="24"/>
        </w:rPr>
        <w:t xml:space="preserve"> </w:t>
      </w:r>
      <w:r w:rsidRPr="00F87E0E">
        <w:rPr>
          <w:rFonts w:ascii="Times New Roman" w:hAnsi="Times New Roman"/>
          <w:bCs/>
          <w:color w:val="0D0D0D" w:themeColor="text1" w:themeTint="F2"/>
          <w:sz w:val="24"/>
          <w:szCs w:val="24"/>
        </w:rPr>
        <w:t>А</w:t>
      </w:r>
      <w:r w:rsidRPr="00F87E0E">
        <w:rPr>
          <w:rFonts w:ascii="Times New Roman" w:hAnsi="Times New Roman"/>
          <w:color w:val="0D0D0D" w:themeColor="text1" w:themeTint="F2"/>
          <w:sz w:val="24"/>
          <w:szCs w:val="24"/>
        </w:rPr>
        <w:t xml:space="preserve"> нет.</w:t>
      </w:r>
    </w:p>
    <w:p w:rsidR="0042291A" w:rsidRPr="00F87E0E" w:rsidRDefault="0042291A" w:rsidP="003D2B30">
      <w:pPr>
        <w:spacing w:after="0" w:line="240" w:lineRule="auto"/>
        <w:ind w:firstLine="709"/>
        <w:jc w:val="both"/>
        <w:rPr>
          <w:rFonts w:ascii="Times New Roman" w:hAnsi="Times New Roman"/>
          <w:color w:val="0D0D0D" w:themeColor="text1" w:themeTint="F2"/>
          <w:sz w:val="24"/>
          <w:szCs w:val="24"/>
        </w:rPr>
      </w:pPr>
      <w:r w:rsidRPr="00F87E0E">
        <w:rPr>
          <w:rFonts w:ascii="Times New Roman" w:hAnsi="Times New Roman"/>
          <w:bCs/>
          <w:color w:val="0D0D0D" w:themeColor="text1" w:themeTint="F2"/>
          <w:sz w:val="24"/>
          <w:szCs w:val="24"/>
        </w:rPr>
        <w:t>Список В</w:t>
      </w:r>
      <w:r w:rsidRPr="00F87E0E">
        <w:rPr>
          <w:rFonts w:ascii="Times New Roman" w:hAnsi="Times New Roman"/>
          <w:color w:val="0D0D0D" w:themeColor="text1" w:themeTint="F2"/>
          <w:sz w:val="24"/>
          <w:szCs w:val="24"/>
        </w:rPr>
        <w:t xml:space="preserve"> представляет собой </w:t>
      </w:r>
      <w:r w:rsidRPr="00F87E0E">
        <w:rPr>
          <w:rFonts w:ascii="Times New Roman" w:hAnsi="Times New Roman"/>
          <w:bCs/>
          <w:color w:val="0D0D0D" w:themeColor="text1" w:themeTint="F2"/>
          <w:sz w:val="24"/>
          <w:szCs w:val="24"/>
        </w:rPr>
        <w:t>перечень</w:t>
      </w:r>
      <w:r w:rsidR="00F87E0E" w:rsidRPr="00F87E0E">
        <w:rPr>
          <w:rFonts w:ascii="Times New Roman" w:hAnsi="Times New Roman"/>
          <w:bCs/>
          <w:color w:val="0D0D0D" w:themeColor="text1" w:themeTint="F2"/>
          <w:sz w:val="24"/>
          <w:szCs w:val="24"/>
        </w:rPr>
        <w:t xml:space="preserve"> </w:t>
      </w:r>
      <w:proofErr w:type="gramStart"/>
      <w:r w:rsidRPr="00F87E0E">
        <w:rPr>
          <w:rFonts w:ascii="Times New Roman" w:hAnsi="Times New Roman"/>
          <w:bCs/>
          <w:color w:val="0D0D0D" w:themeColor="text1" w:themeTint="F2"/>
          <w:sz w:val="24"/>
          <w:szCs w:val="24"/>
        </w:rPr>
        <w:t>авторов,</w:t>
      </w:r>
      <w:r w:rsidRPr="00F87E0E">
        <w:rPr>
          <w:rFonts w:ascii="Times New Roman" w:hAnsi="Times New Roman"/>
          <w:color w:val="0D0D0D" w:themeColor="text1" w:themeTint="F2"/>
          <w:sz w:val="24"/>
          <w:szCs w:val="24"/>
        </w:rPr>
        <w:t>изучение</w:t>
      </w:r>
      <w:proofErr w:type="gramEnd"/>
      <w:r w:rsidRPr="00F87E0E">
        <w:rPr>
          <w:rFonts w:ascii="Times New Roman" w:hAnsi="Times New Roman"/>
          <w:color w:val="0D0D0D" w:themeColor="text1" w:themeTint="F2"/>
          <w:sz w:val="24"/>
          <w:szCs w:val="24"/>
        </w:rPr>
        <w:t xml:space="preserve">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w:t>
      </w:r>
      <w:proofErr w:type="gramStart"/>
      <w:r w:rsidRPr="00F87E0E">
        <w:rPr>
          <w:rFonts w:ascii="Times New Roman" w:hAnsi="Times New Roman"/>
          <w:color w:val="0D0D0D" w:themeColor="text1" w:themeTint="F2"/>
          <w:sz w:val="24"/>
          <w:szCs w:val="24"/>
        </w:rPr>
        <w:t>произведений</w:t>
      </w:r>
      <w:proofErr w:type="gramEnd"/>
      <w:r w:rsidRPr="00F87E0E">
        <w:rPr>
          <w:rFonts w:ascii="Times New Roman" w:hAnsi="Times New Roman"/>
          <w:color w:val="0D0D0D" w:themeColor="text1" w:themeTint="F2"/>
          <w:sz w:val="24"/>
          <w:szCs w:val="24"/>
        </w:rPr>
        <w:t xml:space="preserve"> названных в списке</w:t>
      </w:r>
      <w:r w:rsidR="00F87E0E" w:rsidRPr="00F87E0E">
        <w:rPr>
          <w:rFonts w:ascii="Times New Roman" w:hAnsi="Times New Roman"/>
          <w:color w:val="0D0D0D" w:themeColor="text1" w:themeTint="F2"/>
          <w:sz w:val="24"/>
          <w:szCs w:val="24"/>
        </w:rPr>
        <w:t xml:space="preserve"> </w:t>
      </w:r>
      <w:r w:rsidRPr="00F87E0E">
        <w:rPr>
          <w:rFonts w:ascii="Times New Roman" w:hAnsi="Times New Roman"/>
          <w:bCs/>
          <w:color w:val="0D0D0D" w:themeColor="text1" w:themeTint="F2"/>
          <w:sz w:val="24"/>
          <w:szCs w:val="24"/>
        </w:rPr>
        <w:t>В</w:t>
      </w:r>
      <w:r w:rsidR="00F87E0E" w:rsidRPr="00F87E0E">
        <w:rPr>
          <w:rFonts w:ascii="Times New Roman" w:hAnsi="Times New Roman"/>
          <w:bCs/>
          <w:color w:val="0D0D0D" w:themeColor="text1" w:themeTint="F2"/>
          <w:sz w:val="24"/>
          <w:szCs w:val="24"/>
        </w:rPr>
        <w:t xml:space="preserve"> </w:t>
      </w:r>
      <w:r w:rsidRPr="00F87E0E">
        <w:rPr>
          <w:rFonts w:ascii="Times New Roman" w:hAnsi="Times New Roman"/>
          <w:color w:val="0D0D0D" w:themeColor="text1" w:themeTint="F2"/>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w:t>
      </w:r>
      <w:r w:rsidR="00F87E0E" w:rsidRPr="00F87E0E">
        <w:rPr>
          <w:rFonts w:ascii="Times New Roman" w:hAnsi="Times New Roman"/>
          <w:color w:val="0D0D0D" w:themeColor="text1" w:themeTint="F2"/>
          <w:sz w:val="24"/>
          <w:szCs w:val="24"/>
        </w:rPr>
        <w:t>педагогом</w:t>
      </w:r>
      <w:r w:rsidRPr="00F87E0E">
        <w:rPr>
          <w:rFonts w:ascii="Times New Roman" w:hAnsi="Times New Roman"/>
          <w:color w:val="0D0D0D" w:themeColor="text1" w:themeTint="F2"/>
          <w:sz w:val="24"/>
          <w:szCs w:val="24"/>
        </w:rPr>
        <w:t xml:space="preserve">. Минимальное количество произведений, обязательных для изучения, указано, </w:t>
      </w:r>
      <w:proofErr w:type="gramStart"/>
      <w:r w:rsidRPr="00F87E0E">
        <w:rPr>
          <w:rFonts w:ascii="Times New Roman" w:hAnsi="Times New Roman"/>
          <w:color w:val="0D0D0D" w:themeColor="text1" w:themeTint="F2"/>
          <w:sz w:val="24"/>
          <w:szCs w:val="24"/>
        </w:rPr>
        <w:t>например</w:t>
      </w:r>
      <w:proofErr w:type="gramEnd"/>
      <w:r w:rsidRPr="00F87E0E">
        <w:rPr>
          <w:rFonts w:ascii="Times New Roman" w:hAnsi="Times New Roman"/>
          <w:color w:val="0D0D0D" w:themeColor="text1" w:themeTint="F2"/>
          <w:sz w:val="24"/>
          <w:szCs w:val="24"/>
        </w:rPr>
        <w:t xml:space="preserve">: </w:t>
      </w:r>
      <w:r w:rsidRPr="00F87E0E">
        <w:rPr>
          <w:rFonts w:ascii="Times New Roman" w:hAnsi="Times New Roman"/>
          <w:iCs/>
          <w:color w:val="0D0D0D" w:themeColor="text1" w:themeTint="F2"/>
          <w:sz w:val="24"/>
          <w:szCs w:val="24"/>
        </w:rPr>
        <w:t>А.Блок. 1стихотворение; М.Булгаков. 1 повесть</w:t>
      </w:r>
      <w:r w:rsidRPr="00F87E0E">
        <w:rPr>
          <w:rFonts w:ascii="Times New Roman" w:hAnsi="Times New Roman"/>
          <w:color w:val="0D0D0D" w:themeColor="text1" w:themeTint="F2"/>
          <w:sz w:val="24"/>
          <w:szCs w:val="24"/>
        </w:rPr>
        <w:t>. В программы включаются произведения всех указанных в списке</w:t>
      </w:r>
      <w:r w:rsidR="00F87E0E" w:rsidRPr="00F87E0E">
        <w:rPr>
          <w:rFonts w:ascii="Times New Roman" w:hAnsi="Times New Roman"/>
          <w:color w:val="0D0D0D" w:themeColor="text1" w:themeTint="F2"/>
          <w:sz w:val="24"/>
          <w:szCs w:val="24"/>
        </w:rPr>
        <w:t xml:space="preserve"> </w:t>
      </w:r>
      <w:r w:rsidRPr="00F87E0E">
        <w:rPr>
          <w:rFonts w:ascii="Times New Roman" w:hAnsi="Times New Roman"/>
          <w:bCs/>
          <w:color w:val="0D0D0D" w:themeColor="text1" w:themeTint="F2"/>
          <w:sz w:val="24"/>
          <w:szCs w:val="24"/>
        </w:rPr>
        <w:t>В</w:t>
      </w:r>
      <w:r w:rsidRPr="00F87E0E">
        <w:rPr>
          <w:rFonts w:ascii="Times New Roman" w:hAnsi="Times New Roman"/>
          <w:color w:val="0D0D0D" w:themeColor="text1" w:themeTint="F2"/>
          <w:sz w:val="24"/>
          <w:szCs w:val="24"/>
        </w:rPr>
        <w:t xml:space="preserve"> авторов. Единство списков скрепляется в списке</w:t>
      </w:r>
      <w:r w:rsidR="00F87E0E" w:rsidRPr="00F87E0E">
        <w:rPr>
          <w:rFonts w:ascii="Times New Roman" w:hAnsi="Times New Roman"/>
          <w:color w:val="0D0D0D" w:themeColor="text1" w:themeTint="F2"/>
          <w:sz w:val="24"/>
          <w:szCs w:val="24"/>
        </w:rPr>
        <w:t xml:space="preserve"> </w:t>
      </w:r>
      <w:proofErr w:type="gramStart"/>
      <w:r w:rsidRPr="00F87E0E">
        <w:rPr>
          <w:rFonts w:ascii="Times New Roman" w:hAnsi="Times New Roman"/>
          <w:bCs/>
          <w:color w:val="0D0D0D" w:themeColor="text1" w:themeTint="F2"/>
          <w:sz w:val="24"/>
          <w:szCs w:val="24"/>
        </w:rPr>
        <w:t>В</w:t>
      </w:r>
      <w:r w:rsidRPr="00F87E0E">
        <w:rPr>
          <w:rFonts w:ascii="Times New Roman" w:hAnsi="Times New Roman"/>
          <w:color w:val="0D0D0D" w:themeColor="text1" w:themeTint="F2"/>
          <w:sz w:val="24"/>
          <w:szCs w:val="24"/>
        </w:rPr>
        <w:t xml:space="preserve"> фигурой</w:t>
      </w:r>
      <w:proofErr w:type="gramEnd"/>
      <w:r w:rsidRPr="00F87E0E">
        <w:rPr>
          <w:rFonts w:ascii="Times New Roman" w:hAnsi="Times New Roman"/>
          <w:color w:val="0D0D0D" w:themeColor="text1" w:themeTint="F2"/>
          <w:sz w:val="24"/>
          <w:szCs w:val="24"/>
        </w:rPr>
        <w:t xml:space="preserve"> автора. </w:t>
      </w:r>
    </w:p>
    <w:p w:rsidR="0042291A" w:rsidRPr="00F87E0E" w:rsidRDefault="0042291A" w:rsidP="003D2B30">
      <w:pPr>
        <w:spacing w:after="0" w:line="240" w:lineRule="auto"/>
        <w:ind w:firstLine="709"/>
        <w:jc w:val="both"/>
        <w:rPr>
          <w:rFonts w:ascii="Times New Roman" w:hAnsi="Times New Roman"/>
          <w:color w:val="0D0D0D" w:themeColor="text1" w:themeTint="F2"/>
          <w:sz w:val="24"/>
          <w:szCs w:val="24"/>
        </w:rPr>
      </w:pPr>
      <w:r w:rsidRPr="00F87E0E">
        <w:rPr>
          <w:rFonts w:ascii="Times New Roman" w:hAnsi="Times New Roman"/>
          <w:bCs/>
          <w:color w:val="0D0D0D" w:themeColor="text1" w:themeTint="F2"/>
          <w:sz w:val="24"/>
          <w:szCs w:val="24"/>
        </w:rPr>
        <w:t>Список С</w:t>
      </w:r>
      <w:r w:rsidR="00F87E0E" w:rsidRPr="00F87E0E">
        <w:rPr>
          <w:rFonts w:ascii="Times New Roman" w:hAnsi="Times New Roman"/>
          <w:bCs/>
          <w:color w:val="0D0D0D" w:themeColor="text1" w:themeTint="F2"/>
          <w:sz w:val="24"/>
          <w:szCs w:val="24"/>
        </w:rPr>
        <w:t xml:space="preserve"> </w:t>
      </w:r>
      <w:r w:rsidRPr="00F87E0E">
        <w:rPr>
          <w:rFonts w:ascii="Times New Roman" w:hAnsi="Times New Roman"/>
          <w:bCs/>
          <w:color w:val="0D0D0D" w:themeColor="text1" w:themeTint="F2"/>
          <w:sz w:val="24"/>
          <w:szCs w:val="24"/>
        </w:rPr>
        <w:t xml:space="preserve">представляет собой перечень литературных </w:t>
      </w:r>
      <w:proofErr w:type="gramStart"/>
      <w:r w:rsidRPr="00F87E0E">
        <w:rPr>
          <w:rFonts w:ascii="Times New Roman" w:hAnsi="Times New Roman"/>
          <w:bCs/>
          <w:color w:val="0D0D0D" w:themeColor="text1" w:themeTint="F2"/>
          <w:sz w:val="24"/>
          <w:szCs w:val="24"/>
        </w:rPr>
        <w:t>явлений,выделенных</w:t>
      </w:r>
      <w:proofErr w:type="gramEnd"/>
      <w:r w:rsidRPr="00F87E0E">
        <w:rPr>
          <w:rFonts w:ascii="Times New Roman" w:hAnsi="Times New Roman"/>
          <w:bCs/>
          <w:color w:val="0D0D0D" w:themeColor="text1" w:themeTint="F2"/>
          <w:sz w:val="24"/>
          <w:szCs w:val="24"/>
        </w:rPr>
        <w:t xml:space="preserve">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w:t>
      </w:r>
      <w:r w:rsidR="00F87E0E" w:rsidRPr="00F87E0E">
        <w:rPr>
          <w:rFonts w:ascii="Times New Roman" w:hAnsi="Times New Roman"/>
          <w:bCs/>
          <w:color w:val="0D0D0D" w:themeColor="text1" w:themeTint="F2"/>
          <w:sz w:val="24"/>
          <w:szCs w:val="24"/>
        </w:rPr>
        <w:t>учитель</w:t>
      </w:r>
      <w:r w:rsidRPr="00F87E0E">
        <w:rPr>
          <w:rFonts w:ascii="Times New Roman" w:hAnsi="Times New Roman"/>
          <w:bCs/>
          <w:color w:val="0D0D0D" w:themeColor="text1" w:themeTint="F2"/>
          <w:sz w:val="24"/>
          <w:szCs w:val="24"/>
        </w:rPr>
        <w:t>.</w:t>
      </w:r>
      <w:r w:rsidR="00F87E0E" w:rsidRPr="00F87E0E">
        <w:rPr>
          <w:rFonts w:ascii="Times New Roman" w:hAnsi="Times New Roman"/>
          <w:bCs/>
          <w:color w:val="0D0D0D" w:themeColor="text1" w:themeTint="F2"/>
          <w:sz w:val="24"/>
          <w:szCs w:val="24"/>
        </w:rPr>
        <w:t xml:space="preserve"> </w:t>
      </w:r>
      <w:r w:rsidRPr="00F87E0E">
        <w:rPr>
          <w:rFonts w:ascii="Times New Roman" w:hAnsi="Times New Roman"/>
          <w:color w:val="0D0D0D" w:themeColor="text1" w:themeTint="F2"/>
          <w:sz w:val="24"/>
          <w:szCs w:val="24"/>
        </w:rPr>
        <w:t xml:space="preserve">Минимальное количество произведений указано, </w:t>
      </w:r>
      <w:proofErr w:type="gramStart"/>
      <w:r w:rsidRPr="00F87E0E">
        <w:rPr>
          <w:rFonts w:ascii="Times New Roman" w:hAnsi="Times New Roman"/>
          <w:color w:val="0D0D0D" w:themeColor="text1" w:themeTint="F2"/>
          <w:sz w:val="24"/>
          <w:szCs w:val="24"/>
        </w:rPr>
        <w:t>например</w:t>
      </w:r>
      <w:proofErr w:type="gramEnd"/>
      <w:r w:rsidRPr="00F87E0E">
        <w:rPr>
          <w:rFonts w:ascii="Times New Roman" w:hAnsi="Times New Roman"/>
          <w:color w:val="0D0D0D" w:themeColor="text1" w:themeTint="F2"/>
          <w:sz w:val="24"/>
          <w:szCs w:val="24"/>
        </w:rPr>
        <w:t xml:space="preserve">: </w:t>
      </w:r>
      <w:r w:rsidR="009D3152" w:rsidRPr="00F87E0E">
        <w:rPr>
          <w:rFonts w:ascii="Times New Roman" w:hAnsi="Times New Roman"/>
          <w:iCs/>
          <w:color w:val="0D0D0D" w:themeColor="text1" w:themeTint="F2"/>
          <w:sz w:val="24"/>
          <w:szCs w:val="24"/>
        </w:rPr>
        <w:t>п</w:t>
      </w:r>
      <w:r w:rsidRPr="00F87E0E">
        <w:rPr>
          <w:rFonts w:ascii="Times New Roman" w:hAnsi="Times New Roman"/>
          <w:iCs/>
          <w:color w:val="0D0D0D" w:themeColor="text1" w:themeTint="F2"/>
          <w:sz w:val="24"/>
          <w:szCs w:val="24"/>
        </w:rPr>
        <w:t>оэзия пушкинской эпохи: К.Н.Батюшков, А.А.Дельвиг, Н.М.Языков, Е.А.Баратынский (2-3 стихотворения на выбор)</w:t>
      </w:r>
      <w:r w:rsidRPr="00F87E0E">
        <w:rPr>
          <w:rFonts w:ascii="Times New Roman" w:hAnsi="Times New Roman"/>
          <w:color w:val="0D0D0D" w:themeColor="text1" w:themeTint="F2"/>
          <w:sz w:val="24"/>
          <w:szCs w:val="24"/>
        </w:rPr>
        <w:t xml:space="preserve">. В программах указываются произведения писателей всех групп авторов из списка </w:t>
      </w:r>
      <w:r w:rsidRPr="00F87E0E">
        <w:rPr>
          <w:rFonts w:ascii="Times New Roman" w:hAnsi="Times New Roman"/>
          <w:bCs/>
          <w:color w:val="0D0D0D" w:themeColor="text1" w:themeTint="F2"/>
          <w:sz w:val="24"/>
          <w:szCs w:val="24"/>
        </w:rPr>
        <w:t>С</w:t>
      </w:r>
      <w:r w:rsidRPr="00F87E0E">
        <w:rPr>
          <w:rFonts w:ascii="Times New Roman" w:hAnsi="Times New Roman"/>
          <w:color w:val="0D0D0D" w:themeColor="text1" w:themeTint="F2"/>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F87E0E" w:rsidRPr="00F87E0E">
        <w:rPr>
          <w:rFonts w:ascii="Times New Roman" w:hAnsi="Times New Roman"/>
          <w:color w:val="0D0D0D" w:themeColor="text1" w:themeTint="F2"/>
          <w:sz w:val="24"/>
          <w:szCs w:val="24"/>
        </w:rPr>
        <w:t xml:space="preserve"> </w:t>
      </w:r>
      <w:r w:rsidRPr="00F87E0E">
        <w:rPr>
          <w:rFonts w:ascii="Times New Roman" w:hAnsi="Times New Roman"/>
          <w:bCs/>
          <w:color w:val="0D0D0D" w:themeColor="text1" w:themeTint="F2"/>
          <w:sz w:val="24"/>
          <w:szCs w:val="24"/>
        </w:rPr>
        <w:t>С</w:t>
      </w:r>
      <w:r w:rsidRPr="00F87E0E">
        <w:rPr>
          <w:rFonts w:ascii="Times New Roman" w:hAnsi="Times New Roman"/>
          <w:color w:val="0D0D0D" w:themeColor="text1" w:themeTint="F2"/>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102D59" w:rsidRDefault="0042291A" w:rsidP="003D2B30">
      <w:pPr>
        <w:pStyle w:val="24"/>
        <w:ind w:firstLine="709"/>
        <w:rPr>
          <w:color w:val="0D0D0D" w:themeColor="text1" w:themeTint="F2"/>
          <w:sz w:val="24"/>
          <w:szCs w:val="24"/>
        </w:rPr>
      </w:pPr>
      <w:r w:rsidRPr="00102D59">
        <w:rPr>
          <w:color w:val="0D0D0D" w:themeColor="text1" w:themeTint="F2"/>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w:t>
      </w:r>
      <w:r w:rsidR="00BA0262">
        <w:rPr>
          <w:color w:val="0D0D0D" w:themeColor="text1" w:themeTint="F2"/>
          <w:sz w:val="24"/>
          <w:szCs w:val="24"/>
        </w:rPr>
        <w:t>ООО</w:t>
      </w:r>
      <w:r w:rsidRPr="00102D59">
        <w:rPr>
          <w:color w:val="0D0D0D" w:themeColor="text1" w:themeTint="F2"/>
          <w:sz w:val="24"/>
          <w:szCs w:val="24"/>
        </w:rPr>
        <w:t>бразным.</w:t>
      </w:r>
    </w:p>
    <w:p w:rsidR="0042291A" w:rsidRPr="009536E7" w:rsidRDefault="0042291A" w:rsidP="003D2B30">
      <w:pPr>
        <w:spacing w:after="0" w:line="240" w:lineRule="auto"/>
        <w:ind w:firstLine="709"/>
        <w:jc w:val="both"/>
        <w:rPr>
          <w:rFonts w:ascii="Times New Roman" w:hAnsi="Times New Roman"/>
          <w:color w:val="0D0D0D" w:themeColor="text1" w:themeTint="F2"/>
          <w:sz w:val="24"/>
          <w:szCs w:val="24"/>
        </w:rPr>
      </w:pPr>
      <w:r w:rsidRPr="00102D59">
        <w:rPr>
          <w:rFonts w:ascii="Times New Roman" w:hAnsi="Times New Roman"/>
          <w:color w:val="0D0D0D" w:themeColor="text1" w:themeTint="F2"/>
          <w:sz w:val="24"/>
          <w:szCs w:val="24"/>
        </w:rPr>
        <w:t xml:space="preserve">Единство литературного образования обеспечивается на разных уровнях: это общие для изучения произведения, общие, ключевые </w:t>
      </w:r>
      <w:proofErr w:type="gramStart"/>
      <w:r w:rsidRPr="00102D59">
        <w:rPr>
          <w:rFonts w:ascii="Times New Roman" w:hAnsi="Times New Roman"/>
          <w:color w:val="0D0D0D" w:themeColor="text1" w:themeTint="F2"/>
          <w:sz w:val="24"/>
          <w:szCs w:val="24"/>
        </w:rPr>
        <w:t>для  культуры</w:t>
      </w:r>
      <w:proofErr w:type="gramEnd"/>
      <w:r w:rsidRPr="00102D59">
        <w:rPr>
          <w:rFonts w:ascii="Times New Roman" w:hAnsi="Times New Roman"/>
          <w:color w:val="0D0D0D" w:themeColor="text1" w:themeTint="F2"/>
          <w:sz w:val="24"/>
          <w:szCs w:val="24"/>
        </w:rPr>
        <w:t xml:space="preserve">,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w:t>
      </w:r>
      <w:r w:rsidRPr="009536E7">
        <w:rPr>
          <w:rFonts w:ascii="Times New Roman" w:hAnsi="Times New Roman"/>
          <w:color w:val="0D0D0D" w:themeColor="text1" w:themeTint="F2"/>
          <w:sz w:val="24"/>
          <w:szCs w:val="24"/>
        </w:rPr>
        <w:t xml:space="preserve">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9536E7" w:rsidRDefault="0042291A" w:rsidP="003D2B30">
      <w:pPr>
        <w:spacing w:after="0" w:line="240" w:lineRule="auto"/>
        <w:ind w:firstLine="709"/>
        <w:jc w:val="both"/>
        <w:rPr>
          <w:rFonts w:ascii="Times New Roman" w:hAnsi="Times New Roman"/>
          <w:color w:val="0D0D0D" w:themeColor="text1" w:themeTint="F2"/>
          <w:sz w:val="24"/>
          <w:szCs w:val="24"/>
        </w:rPr>
      </w:pPr>
      <w:r w:rsidRPr="009536E7">
        <w:rPr>
          <w:rFonts w:ascii="Times New Roman" w:hAnsi="Times New Roman"/>
          <w:color w:val="0D0D0D" w:themeColor="text1" w:themeTint="F2"/>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42291A" w:rsidRPr="009536E7" w:rsidRDefault="0042291A" w:rsidP="003D2B30">
      <w:pPr>
        <w:spacing w:after="0" w:line="240" w:lineRule="auto"/>
        <w:ind w:firstLine="709"/>
        <w:jc w:val="both"/>
        <w:rPr>
          <w:rFonts w:ascii="Times New Roman" w:hAnsi="Times New Roman"/>
          <w:color w:val="0D0D0D" w:themeColor="text1" w:themeTint="F2"/>
          <w:sz w:val="24"/>
          <w:szCs w:val="24"/>
        </w:rPr>
      </w:pPr>
      <w:r w:rsidRPr="009536E7">
        <w:rPr>
          <w:rFonts w:ascii="Times New Roman" w:hAnsi="Times New Roman"/>
          <w:color w:val="0D0D0D" w:themeColor="text1" w:themeTint="F2"/>
          <w:sz w:val="24"/>
          <w:szCs w:val="24"/>
        </w:rPr>
        <w:t>Предложенная структура списка позвол</w:t>
      </w:r>
      <w:r w:rsidR="00102D59" w:rsidRPr="009536E7">
        <w:rPr>
          <w:rFonts w:ascii="Times New Roman" w:hAnsi="Times New Roman"/>
          <w:color w:val="0D0D0D" w:themeColor="text1" w:themeTint="F2"/>
          <w:sz w:val="24"/>
          <w:szCs w:val="24"/>
        </w:rPr>
        <w:t>яет</w:t>
      </w:r>
      <w:r w:rsidRPr="009536E7">
        <w:rPr>
          <w:rFonts w:ascii="Times New Roman" w:hAnsi="Times New Roman"/>
          <w:color w:val="0D0D0D" w:themeColor="text1" w:themeTint="F2"/>
          <w:sz w:val="24"/>
          <w:szCs w:val="24"/>
        </w:rPr>
        <w:t xml:space="preserve">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9536E7" w:rsidRDefault="0042291A" w:rsidP="003D2B30">
      <w:pPr>
        <w:spacing w:after="0" w:line="240" w:lineRule="auto"/>
        <w:ind w:firstLine="709"/>
        <w:jc w:val="both"/>
        <w:rPr>
          <w:rFonts w:ascii="Times New Roman" w:hAnsi="Times New Roman"/>
          <w:color w:val="0D0D0D" w:themeColor="text1" w:themeTint="F2"/>
          <w:sz w:val="24"/>
          <w:szCs w:val="24"/>
        </w:rPr>
      </w:pPr>
      <w:r w:rsidRPr="009536E7">
        <w:rPr>
          <w:rFonts w:ascii="Times New Roman" w:hAnsi="Times New Roman"/>
          <w:color w:val="0D0D0D" w:themeColor="text1" w:themeTint="F2"/>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9536E7">
        <w:rPr>
          <w:rFonts w:ascii="Times New Roman" w:hAnsi="Times New Roman"/>
          <w:color w:val="0D0D0D" w:themeColor="text1" w:themeTint="F2"/>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9536E7" w:rsidRDefault="0042291A" w:rsidP="003D2B30">
      <w:pPr>
        <w:pStyle w:val="24"/>
        <w:ind w:firstLine="709"/>
        <w:rPr>
          <w:color w:val="0D0D0D" w:themeColor="text1" w:themeTint="F2"/>
          <w:sz w:val="24"/>
          <w:szCs w:val="24"/>
        </w:rPr>
      </w:pPr>
      <w:r w:rsidRPr="009536E7">
        <w:rPr>
          <w:color w:val="0D0D0D" w:themeColor="text1" w:themeTint="F2"/>
          <w:sz w:val="24"/>
          <w:szCs w:val="24"/>
        </w:rPr>
        <w:t xml:space="preserve">При формировании списков учитывались эстетическая значимость произведения, </w:t>
      </w:r>
      <w:r w:rsidR="00BA0262">
        <w:rPr>
          <w:color w:val="0D0D0D" w:themeColor="text1" w:themeTint="F2"/>
          <w:sz w:val="24"/>
          <w:szCs w:val="24"/>
        </w:rPr>
        <w:t>ООО</w:t>
      </w:r>
      <w:r w:rsidRPr="009536E7">
        <w:rPr>
          <w:color w:val="0D0D0D" w:themeColor="text1" w:themeTint="F2"/>
          <w:sz w:val="24"/>
          <w:szCs w:val="24"/>
        </w:rPr>
        <w:t xml:space="preserve">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9536E7" w:rsidRDefault="0042291A" w:rsidP="003D2B30">
      <w:pPr>
        <w:pStyle w:val="24"/>
        <w:ind w:firstLine="709"/>
        <w:rPr>
          <w:color w:val="0D0D0D" w:themeColor="text1" w:themeTint="F2"/>
          <w:sz w:val="24"/>
          <w:szCs w:val="24"/>
        </w:rPr>
      </w:pPr>
      <w:r w:rsidRPr="009536E7">
        <w:rPr>
          <w:color w:val="0D0D0D" w:themeColor="text1" w:themeTint="F2"/>
          <w:sz w:val="24"/>
          <w:szCs w:val="24"/>
        </w:rPr>
        <w:t xml:space="preserve">Структура настоящей </w:t>
      </w:r>
      <w:r w:rsidR="00102D59" w:rsidRPr="009536E7">
        <w:rPr>
          <w:color w:val="0D0D0D" w:themeColor="text1" w:themeTint="F2"/>
          <w:sz w:val="24"/>
          <w:szCs w:val="24"/>
        </w:rPr>
        <w:t>п</w:t>
      </w:r>
      <w:r w:rsidRPr="009536E7">
        <w:rPr>
          <w:color w:val="0D0D0D" w:themeColor="text1" w:themeTint="F2"/>
          <w:sz w:val="24"/>
          <w:szCs w:val="24"/>
        </w:rPr>
        <w:t>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9536E7" w:rsidRDefault="0042291A" w:rsidP="00102D59">
      <w:pPr>
        <w:tabs>
          <w:tab w:val="left" w:pos="5760"/>
        </w:tabs>
        <w:spacing w:before="120" w:line="240" w:lineRule="auto"/>
        <w:jc w:val="center"/>
        <w:rPr>
          <w:rFonts w:ascii="Times New Roman" w:hAnsi="Times New Roman"/>
          <w:b/>
          <w:bCs/>
          <w:color w:val="0D0D0D" w:themeColor="text1" w:themeTint="F2"/>
          <w:sz w:val="24"/>
          <w:szCs w:val="24"/>
        </w:rPr>
      </w:pPr>
      <w:r w:rsidRPr="009536E7">
        <w:rPr>
          <w:rFonts w:ascii="Times New Roman" w:hAnsi="Times New Roman"/>
          <w:b/>
          <w:bCs/>
          <w:color w:val="0D0D0D" w:themeColor="text1" w:themeTint="F2"/>
          <w:sz w:val="24"/>
          <w:szCs w:val="24"/>
        </w:rPr>
        <w:t>Обязательное содержание (5 – 9</w:t>
      </w:r>
      <w:r w:rsidR="00102D59" w:rsidRPr="009536E7">
        <w:rPr>
          <w:rFonts w:ascii="Times New Roman" w:hAnsi="Times New Roman"/>
          <w:b/>
          <w:bCs/>
          <w:color w:val="0D0D0D" w:themeColor="text1" w:themeTint="F2"/>
          <w:sz w:val="24"/>
          <w:szCs w:val="24"/>
        </w:rPr>
        <w:t xml:space="preserve"> классы</w:t>
      </w:r>
      <w:r w:rsidRPr="009536E7">
        <w:rPr>
          <w:rFonts w:ascii="Times New Roman" w:hAnsi="Times New Roman"/>
          <w:b/>
          <w:bCs/>
          <w:color w:val="0D0D0D" w:themeColor="text1" w:themeTint="F2"/>
          <w:sz w:val="24"/>
          <w:szCs w:val="24"/>
        </w:rPr>
        <w:t>)</w:t>
      </w:r>
    </w:p>
    <w:tbl>
      <w:tblPr>
        <w:tblStyle w:val="17"/>
        <w:tblW w:w="0" w:type="auto"/>
        <w:tblLook w:val="01E0" w:firstRow="1" w:lastRow="1" w:firstColumn="1" w:lastColumn="1" w:noHBand="0" w:noVBand="0"/>
      </w:tblPr>
      <w:tblGrid>
        <w:gridCol w:w="3373"/>
        <w:gridCol w:w="3681"/>
        <w:gridCol w:w="2658"/>
      </w:tblGrid>
      <w:tr w:rsidR="00E2299C" w:rsidRPr="009536E7" w:rsidTr="003554FB">
        <w:tc>
          <w:tcPr>
            <w:tcW w:w="3373" w:type="dxa"/>
          </w:tcPr>
          <w:p w:rsidR="0042291A" w:rsidRPr="009536E7" w:rsidRDefault="0042291A" w:rsidP="003D2B30">
            <w:pPr>
              <w:tabs>
                <w:tab w:val="left" w:pos="5760"/>
              </w:tabs>
              <w:spacing w:line="240" w:lineRule="auto"/>
              <w:jc w:val="center"/>
              <w:rPr>
                <w:rFonts w:ascii="Times New Roman" w:hAnsi="Times New Roman"/>
                <w:b/>
                <w:bCs/>
                <w:color w:val="0D0D0D" w:themeColor="text1" w:themeTint="F2"/>
                <w:sz w:val="24"/>
                <w:szCs w:val="24"/>
              </w:rPr>
            </w:pPr>
            <w:r w:rsidRPr="009536E7">
              <w:rPr>
                <w:rFonts w:ascii="Times New Roman" w:hAnsi="Times New Roman"/>
                <w:b/>
                <w:bCs/>
                <w:color w:val="0D0D0D" w:themeColor="text1" w:themeTint="F2"/>
                <w:sz w:val="24"/>
                <w:szCs w:val="24"/>
              </w:rPr>
              <w:t>А</w:t>
            </w:r>
          </w:p>
        </w:tc>
        <w:tc>
          <w:tcPr>
            <w:tcW w:w="3681" w:type="dxa"/>
          </w:tcPr>
          <w:p w:rsidR="0042291A" w:rsidRPr="009536E7" w:rsidRDefault="0042291A" w:rsidP="003D2B30">
            <w:pPr>
              <w:tabs>
                <w:tab w:val="left" w:pos="5760"/>
              </w:tabs>
              <w:spacing w:line="240" w:lineRule="auto"/>
              <w:jc w:val="center"/>
              <w:rPr>
                <w:rFonts w:ascii="Times New Roman" w:hAnsi="Times New Roman"/>
                <w:b/>
                <w:bCs/>
                <w:color w:val="0D0D0D" w:themeColor="text1" w:themeTint="F2"/>
                <w:sz w:val="24"/>
                <w:szCs w:val="24"/>
              </w:rPr>
            </w:pPr>
            <w:r w:rsidRPr="009536E7">
              <w:rPr>
                <w:rFonts w:ascii="Times New Roman" w:hAnsi="Times New Roman"/>
                <w:b/>
                <w:bCs/>
                <w:color w:val="0D0D0D" w:themeColor="text1" w:themeTint="F2"/>
                <w:sz w:val="24"/>
                <w:szCs w:val="24"/>
              </w:rPr>
              <w:t>В</w:t>
            </w:r>
          </w:p>
        </w:tc>
        <w:tc>
          <w:tcPr>
            <w:tcW w:w="2658" w:type="dxa"/>
          </w:tcPr>
          <w:p w:rsidR="0042291A" w:rsidRPr="009536E7" w:rsidRDefault="0042291A" w:rsidP="003D2B30">
            <w:pPr>
              <w:tabs>
                <w:tab w:val="left" w:pos="5760"/>
              </w:tabs>
              <w:spacing w:line="240" w:lineRule="auto"/>
              <w:jc w:val="center"/>
              <w:rPr>
                <w:rFonts w:ascii="Times New Roman" w:hAnsi="Times New Roman"/>
                <w:b/>
                <w:bCs/>
                <w:color w:val="0D0D0D" w:themeColor="text1" w:themeTint="F2"/>
                <w:sz w:val="24"/>
                <w:szCs w:val="24"/>
              </w:rPr>
            </w:pPr>
            <w:r w:rsidRPr="009536E7">
              <w:rPr>
                <w:rFonts w:ascii="Times New Roman" w:hAnsi="Times New Roman"/>
                <w:b/>
                <w:bCs/>
                <w:color w:val="0D0D0D" w:themeColor="text1" w:themeTint="F2"/>
                <w:sz w:val="24"/>
                <w:szCs w:val="24"/>
              </w:rPr>
              <w:t>С</w:t>
            </w:r>
          </w:p>
        </w:tc>
      </w:tr>
      <w:tr w:rsidR="00E2299C" w:rsidRPr="009536E7" w:rsidTr="00102D59">
        <w:tc>
          <w:tcPr>
            <w:tcW w:w="9712" w:type="dxa"/>
            <w:gridSpan w:val="3"/>
          </w:tcPr>
          <w:p w:rsidR="0042291A" w:rsidRPr="009536E7" w:rsidRDefault="0042291A" w:rsidP="003D2B30">
            <w:pPr>
              <w:tabs>
                <w:tab w:val="left" w:pos="5760"/>
              </w:tabs>
              <w:spacing w:line="240" w:lineRule="auto"/>
              <w:jc w:val="center"/>
              <w:rPr>
                <w:rFonts w:ascii="Times New Roman" w:hAnsi="Times New Roman"/>
                <w:b/>
                <w:bCs/>
                <w:color w:val="0D0D0D" w:themeColor="text1" w:themeTint="F2"/>
                <w:sz w:val="24"/>
                <w:szCs w:val="24"/>
              </w:rPr>
            </w:pPr>
            <w:r w:rsidRPr="009536E7">
              <w:rPr>
                <w:rFonts w:ascii="Times New Roman" w:hAnsi="Times New Roman"/>
                <w:b/>
                <w:bCs/>
                <w:color w:val="0D0D0D" w:themeColor="text1" w:themeTint="F2"/>
                <w:sz w:val="24"/>
                <w:szCs w:val="24"/>
              </w:rPr>
              <w:t>РУССКАЯ ЛИТЕРАТУРА</w:t>
            </w:r>
          </w:p>
        </w:tc>
      </w:tr>
      <w:tr w:rsidR="00E2299C" w:rsidRPr="009536E7" w:rsidTr="00470F87">
        <w:tc>
          <w:tcPr>
            <w:tcW w:w="3373" w:type="dxa"/>
          </w:tcPr>
          <w:p w:rsidR="0042291A" w:rsidRPr="009536E7" w:rsidRDefault="0042291A" w:rsidP="003D2B30">
            <w:pPr>
              <w:spacing w:line="240" w:lineRule="auto"/>
              <w:jc w:val="both"/>
              <w:rPr>
                <w:rFonts w:ascii="Times New Roman" w:hAnsi="Times New Roman"/>
                <w:b/>
                <w:color w:val="0D0D0D" w:themeColor="text1" w:themeTint="F2"/>
                <w:sz w:val="24"/>
                <w:szCs w:val="24"/>
                <w:shd w:val="clear" w:color="auto" w:fill="FFFFFF"/>
              </w:rPr>
            </w:pPr>
            <w:r w:rsidRPr="009536E7">
              <w:rPr>
                <w:rFonts w:ascii="Times New Roman" w:hAnsi="Times New Roman"/>
                <w:b/>
                <w:bCs/>
                <w:color w:val="0D0D0D" w:themeColor="text1" w:themeTint="F2"/>
                <w:sz w:val="24"/>
                <w:szCs w:val="24"/>
              </w:rPr>
              <w:t xml:space="preserve">«Слово о полку Игореве» </w:t>
            </w:r>
            <w:r w:rsidRPr="009536E7">
              <w:rPr>
                <w:rFonts w:ascii="Times New Roman" w:hAnsi="Times New Roman"/>
                <w:color w:val="0D0D0D" w:themeColor="text1" w:themeTint="F2"/>
                <w:sz w:val="24"/>
                <w:szCs w:val="24"/>
              </w:rPr>
              <w:t xml:space="preserve">(к. </w:t>
            </w:r>
            <w:r w:rsidRPr="009536E7">
              <w:rPr>
                <w:rFonts w:ascii="Times New Roman" w:hAnsi="Times New Roman"/>
                <w:color w:val="0D0D0D" w:themeColor="text1" w:themeTint="F2"/>
                <w:sz w:val="24"/>
                <w:szCs w:val="24"/>
                <w:lang w:val="en-US"/>
              </w:rPr>
              <w:t>XII</w:t>
            </w:r>
            <w:r w:rsidRPr="009536E7">
              <w:rPr>
                <w:rFonts w:ascii="Times New Roman" w:hAnsi="Times New Roman"/>
                <w:color w:val="0D0D0D" w:themeColor="text1" w:themeTint="F2"/>
                <w:sz w:val="24"/>
                <w:szCs w:val="24"/>
              </w:rPr>
              <w:t xml:space="preserve"> в.) </w:t>
            </w:r>
          </w:p>
          <w:p w:rsidR="0042291A" w:rsidRPr="009536E7" w:rsidRDefault="0042291A" w:rsidP="003D2B30">
            <w:pPr>
              <w:tabs>
                <w:tab w:val="left" w:pos="5760"/>
              </w:tabs>
              <w:spacing w:line="240" w:lineRule="auto"/>
              <w:rPr>
                <w:rFonts w:ascii="Times New Roman" w:hAnsi="Times New Roman"/>
                <w:color w:val="0D0D0D" w:themeColor="text1" w:themeTint="F2"/>
                <w:sz w:val="24"/>
                <w:szCs w:val="24"/>
              </w:rPr>
            </w:pPr>
          </w:p>
          <w:p w:rsidR="0042291A" w:rsidRPr="009536E7" w:rsidRDefault="0042291A" w:rsidP="003D2B30">
            <w:pPr>
              <w:tabs>
                <w:tab w:val="left" w:pos="5760"/>
              </w:tabs>
              <w:spacing w:line="240" w:lineRule="auto"/>
              <w:jc w:val="center"/>
              <w:rPr>
                <w:rFonts w:ascii="Times New Roman" w:hAnsi="Times New Roman"/>
                <w:b/>
                <w:bCs/>
                <w:color w:val="0D0D0D" w:themeColor="text1" w:themeTint="F2"/>
                <w:sz w:val="24"/>
                <w:szCs w:val="24"/>
              </w:rPr>
            </w:pPr>
          </w:p>
        </w:tc>
        <w:tc>
          <w:tcPr>
            <w:tcW w:w="3681" w:type="dxa"/>
          </w:tcPr>
          <w:p w:rsidR="0042291A" w:rsidRPr="009536E7" w:rsidRDefault="00102D59" w:rsidP="003D2B30">
            <w:pPr>
              <w:tabs>
                <w:tab w:val="left" w:pos="5760"/>
              </w:tabs>
              <w:spacing w:line="240" w:lineRule="auto"/>
              <w:rPr>
                <w:rFonts w:ascii="Times New Roman" w:hAnsi="Times New Roman"/>
                <w:b/>
                <w:bCs/>
                <w:color w:val="0D0D0D" w:themeColor="text1" w:themeTint="F2"/>
                <w:sz w:val="24"/>
                <w:szCs w:val="24"/>
              </w:rPr>
            </w:pPr>
            <w:r w:rsidRPr="009536E7">
              <w:rPr>
                <w:rFonts w:ascii="Times New Roman" w:hAnsi="Times New Roman"/>
                <w:b/>
                <w:bCs/>
                <w:i/>
                <w:iCs/>
                <w:color w:val="0D0D0D" w:themeColor="text1" w:themeTint="F2"/>
                <w:sz w:val="24"/>
                <w:szCs w:val="24"/>
              </w:rPr>
              <w:t>Древнерусская литература</w:t>
            </w:r>
            <w:proofErr w:type="gramStart"/>
            <w:r w:rsidRPr="009536E7">
              <w:rPr>
                <w:rFonts w:ascii="Times New Roman" w:hAnsi="Times New Roman"/>
                <w:b/>
                <w:bCs/>
                <w:i/>
                <w:iCs/>
                <w:color w:val="0D0D0D" w:themeColor="text1" w:themeTint="F2"/>
                <w:sz w:val="24"/>
                <w:szCs w:val="24"/>
              </w:rPr>
              <w:t>–  1</w:t>
            </w:r>
            <w:proofErr w:type="gramEnd"/>
            <w:r w:rsidRPr="009536E7">
              <w:rPr>
                <w:rFonts w:ascii="Times New Roman" w:hAnsi="Times New Roman"/>
                <w:b/>
                <w:bCs/>
                <w:i/>
                <w:iCs/>
                <w:color w:val="0D0D0D" w:themeColor="text1" w:themeTint="F2"/>
                <w:sz w:val="24"/>
                <w:szCs w:val="24"/>
              </w:rPr>
              <w:t>-2 произведения на выбор, например:</w:t>
            </w:r>
            <w:r w:rsidRPr="009536E7">
              <w:rPr>
                <w:rFonts w:ascii="Times New Roman" w:hAnsi="Times New Roman"/>
                <w:i/>
                <w:iCs/>
                <w:color w:val="0D0D0D" w:themeColor="text1" w:themeTint="F2"/>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w:t>
            </w:r>
          </w:p>
        </w:tc>
        <w:tc>
          <w:tcPr>
            <w:tcW w:w="2658" w:type="dxa"/>
          </w:tcPr>
          <w:p w:rsidR="00102D59" w:rsidRPr="009536E7" w:rsidRDefault="00102D59" w:rsidP="00102D59">
            <w:pPr>
              <w:spacing w:line="240" w:lineRule="auto"/>
              <w:rPr>
                <w:rFonts w:ascii="Times New Roman" w:hAnsi="Times New Roman"/>
                <w:b/>
                <w:bCs/>
                <w:i/>
                <w:iCs/>
                <w:color w:val="0D0D0D" w:themeColor="text1" w:themeTint="F2"/>
                <w:sz w:val="24"/>
                <w:szCs w:val="24"/>
              </w:rPr>
            </w:pPr>
            <w:r w:rsidRPr="009536E7">
              <w:rPr>
                <w:rFonts w:ascii="Times New Roman" w:hAnsi="Times New Roman"/>
                <w:b/>
                <w:bCs/>
                <w:i/>
                <w:iCs/>
                <w:color w:val="0D0D0D" w:themeColor="text1" w:themeTint="F2"/>
                <w:sz w:val="24"/>
                <w:szCs w:val="24"/>
              </w:rPr>
              <w:t>Русский фольклор:</w:t>
            </w:r>
          </w:p>
          <w:p w:rsidR="0042291A" w:rsidRPr="009536E7" w:rsidRDefault="0042291A" w:rsidP="003D2B30">
            <w:pPr>
              <w:spacing w:line="240" w:lineRule="auto"/>
              <w:rPr>
                <w:rFonts w:ascii="Times New Roman" w:hAnsi="Times New Roman"/>
                <w:color w:val="0D0D0D" w:themeColor="text1" w:themeTint="F2"/>
                <w:sz w:val="24"/>
                <w:szCs w:val="24"/>
              </w:rPr>
            </w:pPr>
            <w:r w:rsidRPr="009536E7">
              <w:rPr>
                <w:rFonts w:ascii="Times New Roman" w:hAnsi="Times New Roman"/>
                <w:i/>
                <w:iCs/>
                <w:color w:val="0D0D0D" w:themeColor="text1" w:themeTint="F2"/>
                <w:sz w:val="24"/>
                <w:szCs w:val="24"/>
              </w:rPr>
              <w:t>сказки, былины, загадки, пословицы, поговорки, песня и др</w:t>
            </w:r>
            <w:r w:rsidRPr="009536E7">
              <w:rPr>
                <w:rFonts w:ascii="Times New Roman" w:hAnsi="Times New Roman"/>
                <w:b/>
                <w:bCs/>
                <w:i/>
                <w:iCs/>
                <w:color w:val="0D0D0D" w:themeColor="text1" w:themeTint="F2"/>
                <w:sz w:val="24"/>
                <w:szCs w:val="24"/>
              </w:rPr>
              <w:t>. (10 произведений разных жанров</w:t>
            </w:r>
            <w:r w:rsidRPr="009536E7">
              <w:rPr>
                <w:rFonts w:ascii="Times New Roman" w:hAnsi="Times New Roman"/>
                <w:color w:val="0D0D0D" w:themeColor="text1" w:themeTint="F2"/>
                <w:sz w:val="24"/>
                <w:szCs w:val="24"/>
              </w:rPr>
              <w:t>)</w:t>
            </w:r>
          </w:p>
          <w:p w:rsidR="0042291A" w:rsidRPr="009536E7" w:rsidRDefault="0042291A" w:rsidP="003D2B30">
            <w:pPr>
              <w:tabs>
                <w:tab w:val="left" w:pos="5760"/>
              </w:tabs>
              <w:spacing w:line="240" w:lineRule="auto"/>
              <w:jc w:val="center"/>
              <w:rPr>
                <w:rFonts w:ascii="Times New Roman" w:hAnsi="Times New Roman"/>
                <w:i/>
                <w:iCs/>
                <w:color w:val="0D0D0D" w:themeColor="text1" w:themeTint="F2"/>
                <w:sz w:val="24"/>
                <w:szCs w:val="24"/>
              </w:rPr>
            </w:pPr>
          </w:p>
          <w:p w:rsidR="0042291A" w:rsidRPr="009536E7" w:rsidRDefault="0042291A" w:rsidP="003D2B30">
            <w:pPr>
              <w:tabs>
                <w:tab w:val="left" w:pos="5760"/>
              </w:tabs>
              <w:spacing w:line="240" w:lineRule="auto"/>
              <w:jc w:val="center"/>
              <w:rPr>
                <w:rFonts w:ascii="Times New Roman" w:hAnsi="Times New Roman"/>
                <w:b/>
                <w:bCs/>
                <w:color w:val="0D0D0D" w:themeColor="text1" w:themeTint="F2"/>
                <w:sz w:val="24"/>
                <w:szCs w:val="24"/>
              </w:rPr>
            </w:pPr>
          </w:p>
        </w:tc>
      </w:tr>
      <w:tr w:rsidR="00E2299C" w:rsidRPr="003D2B30" w:rsidTr="00C153F9">
        <w:tc>
          <w:tcPr>
            <w:tcW w:w="3373" w:type="dxa"/>
          </w:tcPr>
          <w:p w:rsidR="0042291A" w:rsidRPr="00796A68" w:rsidRDefault="0042291A" w:rsidP="003D2B30">
            <w:pPr>
              <w:tabs>
                <w:tab w:val="left" w:pos="5760"/>
              </w:tabs>
              <w:spacing w:line="240" w:lineRule="auto"/>
              <w:rPr>
                <w:rFonts w:ascii="Times New Roman" w:hAnsi="Times New Roman"/>
                <w:color w:val="0D0D0D" w:themeColor="text1" w:themeTint="F2"/>
                <w:sz w:val="24"/>
                <w:szCs w:val="24"/>
              </w:rPr>
            </w:pPr>
            <w:r w:rsidRPr="00796A68">
              <w:rPr>
                <w:rFonts w:ascii="Times New Roman" w:hAnsi="Times New Roman"/>
                <w:b/>
                <w:bCs/>
                <w:color w:val="0D0D0D" w:themeColor="text1" w:themeTint="F2"/>
                <w:sz w:val="24"/>
                <w:szCs w:val="24"/>
              </w:rPr>
              <w:t>Д.И. Фонвизин</w:t>
            </w:r>
            <w:r w:rsidRPr="00796A68">
              <w:rPr>
                <w:rFonts w:ascii="Times New Roman" w:hAnsi="Times New Roman"/>
                <w:color w:val="0D0D0D" w:themeColor="text1" w:themeTint="F2"/>
                <w:sz w:val="24"/>
                <w:szCs w:val="24"/>
              </w:rPr>
              <w:t xml:space="preserve"> «Недоросль» (1778 – 1782) </w:t>
            </w:r>
          </w:p>
          <w:p w:rsidR="0042291A" w:rsidRPr="00796A68" w:rsidRDefault="0042291A" w:rsidP="003D2B30">
            <w:pPr>
              <w:tabs>
                <w:tab w:val="left" w:pos="5760"/>
              </w:tabs>
              <w:spacing w:line="240" w:lineRule="auto"/>
              <w:jc w:val="center"/>
              <w:rPr>
                <w:rFonts w:ascii="Times New Roman" w:hAnsi="Times New Roman"/>
                <w:b/>
                <w:bCs/>
                <w:color w:val="0D0D0D" w:themeColor="text1" w:themeTint="F2"/>
                <w:sz w:val="24"/>
                <w:szCs w:val="24"/>
              </w:rPr>
            </w:pPr>
          </w:p>
          <w:p w:rsidR="0042291A" w:rsidRPr="00796A68" w:rsidRDefault="0042291A" w:rsidP="003D2B30">
            <w:pPr>
              <w:tabs>
                <w:tab w:val="left" w:pos="5760"/>
              </w:tabs>
              <w:spacing w:line="240" w:lineRule="auto"/>
              <w:jc w:val="center"/>
              <w:rPr>
                <w:rFonts w:ascii="Times New Roman" w:hAnsi="Times New Roman"/>
                <w:b/>
                <w:bCs/>
                <w:color w:val="0D0D0D" w:themeColor="text1" w:themeTint="F2"/>
                <w:sz w:val="24"/>
                <w:szCs w:val="24"/>
              </w:rPr>
            </w:pPr>
          </w:p>
          <w:p w:rsidR="0042291A" w:rsidRPr="00796A68" w:rsidRDefault="0042291A" w:rsidP="003D2B30">
            <w:pPr>
              <w:tabs>
                <w:tab w:val="left" w:pos="5760"/>
              </w:tabs>
              <w:spacing w:line="240" w:lineRule="auto"/>
              <w:jc w:val="center"/>
              <w:rPr>
                <w:rFonts w:ascii="Times New Roman" w:hAnsi="Times New Roman"/>
                <w:b/>
                <w:bCs/>
                <w:color w:val="0D0D0D" w:themeColor="text1" w:themeTint="F2"/>
                <w:sz w:val="24"/>
                <w:szCs w:val="24"/>
              </w:rPr>
            </w:pPr>
          </w:p>
          <w:p w:rsidR="0042291A" w:rsidRPr="00796A68" w:rsidRDefault="0042291A" w:rsidP="003D2B30">
            <w:pPr>
              <w:tabs>
                <w:tab w:val="left" w:pos="5760"/>
              </w:tabs>
              <w:spacing w:line="240" w:lineRule="auto"/>
              <w:jc w:val="center"/>
              <w:rPr>
                <w:rFonts w:ascii="Times New Roman" w:hAnsi="Times New Roman"/>
                <w:b/>
                <w:bCs/>
                <w:color w:val="0D0D0D" w:themeColor="text1" w:themeTint="F2"/>
                <w:sz w:val="24"/>
                <w:szCs w:val="24"/>
              </w:rPr>
            </w:pPr>
          </w:p>
          <w:p w:rsidR="0042291A" w:rsidRPr="00796A68" w:rsidRDefault="0042291A" w:rsidP="003D2B30">
            <w:pPr>
              <w:tabs>
                <w:tab w:val="left" w:pos="5760"/>
              </w:tabs>
              <w:spacing w:line="240" w:lineRule="auto"/>
              <w:jc w:val="center"/>
              <w:rPr>
                <w:rFonts w:ascii="Times New Roman" w:hAnsi="Times New Roman"/>
                <w:b/>
                <w:bCs/>
                <w:color w:val="0D0D0D" w:themeColor="text1" w:themeTint="F2"/>
                <w:sz w:val="24"/>
                <w:szCs w:val="24"/>
              </w:rPr>
            </w:pPr>
          </w:p>
          <w:p w:rsidR="0042291A" w:rsidRPr="00796A68" w:rsidRDefault="0042291A" w:rsidP="003D2B30">
            <w:pPr>
              <w:tabs>
                <w:tab w:val="left" w:pos="5760"/>
              </w:tabs>
              <w:spacing w:line="240" w:lineRule="auto"/>
              <w:jc w:val="center"/>
              <w:rPr>
                <w:rFonts w:ascii="Times New Roman" w:hAnsi="Times New Roman"/>
                <w:b/>
                <w:bCs/>
                <w:color w:val="0D0D0D" w:themeColor="text1" w:themeTint="F2"/>
                <w:sz w:val="24"/>
                <w:szCs w:val="24"/>
              </w:rPr>
            </w:pPr>
          </w:p>
          <w:p w:rsidR="0042291A" w:rsidRPr="00796A68" w:rsidRDefault="0042291A" w:rsidP="009536E7">
            <w:pPr>
              <w:tabs>
                <w:tab w:val="left" w:pos="5760"/>
              </w:tabs>
              <w:spacing w:line="240" w:lineRule="auto"/>
              <w:rPr>
                <w:rFonts w:ascii="Times New Roman" w:hAnsi="Times New Roman"/>
                <w:b/>
                <w:bCs/>
                <w:color w:val="0D0D0D" w:themeColor="text1" w:themeTint="F2"/>
                <w:sz w:val="24"/>
                <w:szCs w:val="24"/>
              </w:rPr>
            </w:pPr>
            <w:r w:rsidRPr="00796A68">
              <w:rPr>
                <w:rFonts w:ascii="Times New Roman" w:hAnsi="Times New Roman"/>
                <w:b/>
                <w:bCs/>
                <w:color w:val="0D0D0D" w:themeColor="text1" w:themeTint="F2"/>
                <w:sz w:val="24"/>
                <w:szCs w:val="24"/>
              </w:rPr>
              <w:t xml:space="preserve">Н.М. </w:t>
            </w:r>
            <w:proofErr w:type="gramStart"/>
            <w:r w:rsidRPr="00796A68">
              <w:rPr>
                <w:rFonts w:ascii="Times New Roman" w:hAnsi="Times New Roman"/>
                <w:b/>
                <w:bCs/>
                <w:color w:val="0D0D0D" w:themeColor="text1" w:themeTint="F2"/>
                <w:sz w:val="24"/>
                <w:szCs w:val="24"/>
              </w:rPr>
              <w:t>Карамзин</w:t>
            </w:r>
            <w:r w:rsidRPr="00796A68">
              <w:rPr>
                <w:rFonts w:ascii="Times New Roman" w:hAnsi="Times New Roman"/>
                <w:color w:val="0D0D0D" w:themeColor="text1" w:themeTint="F2"/>
                <w:sz w:val="24"/>
                <w:szCs w:val="24"/>
              </w:rPr>
              <w:t xml:space="preserve">  «</w:t>
            </w:r>
            <w:proofErr w:type="gramEnd"/>
            <w:r w:rsidRPr="00796A68">
              <w:rPr>
                <w:rFonts w:ascii="Times New Roman" w:hAnsi="Times New Roman"/>
                <w:color w:val="0D0D0D" w:themeColor="text1" w:themeTint="F2"/>
                <w:sz w:val="24"/>
                <w:szCs w:val="24"/>
              </w:rPr>
              <w:t xml:space="preserve">Бедная Лиза» (1792) </w:t>
            </w:r>
          </w:p>
        </w:tc>
        <w:tc>
          <w:tcPr>
            <w:tcW w:w="3681" w:type="dxa"/>
          </w:tcPr>
          <w:p w:rsidR="009536E7" w:rsidRPr="00796A68" w:rsidRDefault="009536E7" w:rsidP="009536E7">
            <w:pPr>
              <w:pStyle w:val="HTML"/>
              <w:rPr>
                <w:rFonts w:ascii="Times New Roman" w:hAnsi="Times New Roman"/>
                <w:i/>
                <w:iCs/>
                <w:color w:val="0D0D0D" w:themeColor="text1" w:themeTint="F2"/>
                <w:sz w:val="24"/>
                <w:szCs w:val="24"/>
              </w:rPr>
            </w:pPr>
            <w:r w:rsidRPr="00796A68">
              <w:rPr>
                <w:rFonts w:ascii="Times New Roman" w:hAnsi="Times New Roman"/>
                <w:b/>
                <w:bCs/>
                <w:i/>
                <w:iCs/>
                <w:color w:val="0D0D0D" w:themeColor="text1" w:themeTint="F2"/>
                <w:sz w:val="24"/>
                <w:szCs w:val="24"/>
              </w:rPr>
              <w:t xml:space="preserve">М.В.Ломоносов – 1 стихотворение по выбору, </w:t>
            </w:r>
            <w:proofErr w:type="gramStart"/>
            <w:r w:rsidRPr="00796A68">
              <w:rPr>
                <w:rFonts w:ascii="Times New Roman" w:hAnsi="Times New Roman"/>
                <w:b/>
                <w:bCs/>
                <w:i/>
                <w:iCs/>
                <w:color w:val="0D0D0D" w:themeColor="text1" w:themeTint="F2"/>
                <w:sz w:val="24"/>
                <w:szCs w:val="24"/>
              </w:rPr>
              <w:t>например</w:t>
            </w:r>
            <w:proofErr w:type="gramEnd"/>
            <w:r w:rsidRPr="00796A68">
              <w:rPr>
                <w:rFonts w:ascii="Times New Roman" w:hAnsi="Times New Roman"/>
                <w:b/>
                <w:bCs/>
                <w:i/>
                <w:iCs/>
                <w:color w:val="0D0D0D" w:themeColor="text1" w:themeTint="F2"/>
                <w:sz w:val="24"/>
                <w:szCs w:val="24"/>
              </w:rPr>
              <w:t xml:space="preserve">: </w:t>
            </w:r>
            <w:r w:rsidRPr="00796A68">
              <w:rPr>
                <w:rFonts w:ascii="Times New Roman" w:hAnsi="Times New Roman"/>
                <w:i/>
                <w:iCs/>
                <w:color w:val="0D0D0D" w:themeColor="text1" w:themeTint="F2"/>
                <w:sz w:val="24"/>
                <w:szCs w:val="24"/>
              </w:rPr>
              <w:t>«Стихи, сочиненные на дороге в Петергоф…» (1761), «Вечернее размышление о Божием Величии при случае великого северного сияния» (1743),</w:t>
            </w:r>
            <w:r w:rsidRPr="00796A68">
              <w:rPr>
                <w:rFonts w:ascii="Times New Roman" w:hAnsi="Times New Roman"/>
                <w:b/>
                <w:bCs/>
                <w:i/>
                <w:iCs/>
                <w:color w:val="0D0D0D" w:themeColor="text1" w:themeTint="F2"/>
                <w:sz w:val="24"/>
                <w:szCs w:val="24"/>
              </w:rPr>
              <w:t xml:space="preserve"> «</w:t>
            </w:r>
            <w:r w:rsidRPr="00796A68">
              <w:rPr>
                <w:rFonts w:ascii="Times New Roman" w:hAnsi="Times New Roman"/>
                <w:i/>
                <w:iCs/>
                <w:color w:val="0D0D0D" w:themeColor="text1" w:themeTint="F2"/>
                <w:sz w:val="24"/>
                <w:szCs w:val="24"/>
              </w:rPr>
              <w:t xml:space="preserve">Ода на день восшествия на Всероссийский престол Ея Величества Государыни Императрицы </w:t>
            </w:r>
          </w:p>
          <w:p w:rsidR="009536E7" w:rsidRPr="00796A68" w:rsidRDefault="0042291A" w:rsidP="009536E7">
            <w:pPr>
              <w:pStyle w:val="HTML"/>
              <w:tabs>
                <w:tab w:val="left" w:pos="5760"/>
              </w:tabs>
              <w:rPr>
                <w:rFonts w:ascii="Times New Roman" w:hAnsi="Times New Roman"/>
                <w:b/>
                <w:color w:val="0D0D0D" w:themeColor="text1" w:themeTint="F2"/>
                <w:sz w:val="24"/>
                <w:szCs w:val="24"/>
              </w:rPr>
            </w:pPr>
            <w:r w:rsidRPr="00796A68">
              <w:rPr>
                <w:rFonts w:ascii="Times New Roman" w:hAnsi="Times New Roman"/>
                <w:i/>
                <w:iCs/>
                <w:color w:val="0D0D0D" w:themeColor="text1" w:themeTint="F2"/>
                <w:sz w:val="24"/>
                <w:szCs w:val="24"/>
              </w:rPr>
              <w:t>Елисаветы Петровны 1747 года» и др.</w:t>
            </w:r>
          </w:p>
          <w:p w:rsidR="0042291A" w:rsidRPr="00796A68" w:rsidRDefault="0042291A" w:rsidP="009536E7">
            <w:pPr>
              <w:pStyle w:val="HTML"/>
              <w:tabs>
                <w:tab w:val="left" w:pos="5760"/>
              </w:tabs>
              <w:rPr>
                <w:rFonts w:ascii="Times New Roman" w:hAnsi="Times New Roman"/>
                <w:b/>
                <w:bCs/>
                <w:i/>
                <w:iCs/>
                <w:color w:val="0D0D0D" w:themeColor="text1" w:themeTint="F2"/>
                <w:sz w:val="24"/>
                <w:szCs w:val="24"/>
              </w:rPr>
            </w:pPr>
            <w:r w:rsidRPr="00796A68">
              <w:rPr>
                <w:rFonts w:ascii="Times New Roman" w:hAnsi="Times New Roman"/>
                <w:b/>
                <w:bCs/>
                <w:i/>
                <w:iCs/>
                <w:color w:val="0D0D0D" w:themeColor="text1" w:themeTint="F2"/>
                <w:sz w:val="24"/>
                <w:szCs w:val="24"/>
              </w:rPr>
              <w:t xml:space="preserve">Г.Р.Державин – 1-2 стихотворения по выбору, </w:t>
            </w:r>
            <w:proofErr w:type="gramStart"/>
            <w:r w:rsidRPr="00796A68">
              <w:rPr>
                <w:rFonts w:ascii="Times New Roman" w:hAnsi="Times New Roman"/>
                <w:b/>
                <w:bCs/>
                <w:i/>
                <w:iCs/>
                <w:color w:val="0D0D0D" w:themeColor="text1" w:themeTint="F2"/>
                <w:sz w:val="24"/>
                <w:szCs w:val="24"/>
              </w:rPr>
              <w:t>например</w:t>
            </w:r>
            <w:proofErr w:type="gramEnd"/>
            <w:r w:rsidRPr="00796A68">
              <w:rPr>
                <w:rFonts w:ascii="Times New Roman" w:hAnsi="Times New Roman"/>
                <w:b/>
                <w:bCs/>
                <w:i/>
                <w:iCs/>
                <w:color w:val="0D0D0D" w:themeColor="text1" w:themeTint="F2"/>
                <w:sz w:val="24"/>
                <w:szCs w:val="24"/>
              </w:rPr>
              <w:t xml:space="preserve">: </w:t>
            </w:r>
            <w:r w:rsidRPr="00796A68">
              <w:rPr>
                <w:rFonts w:ascii="Times New Roman" w:hAnsi="Times New Roman"/>
                <w:i/>
                <w:iCs/>
                <w:color w:val="0D0D0D" w:themeColor="text1" w:themeTint="F2"/>
                <w:sz w:val="24"/>
                <w:szCs w:val="24"/>
              </w:rPr>
              <w:t>«Фелица» (1782), «Осень во время осады Очакова» (1788), «Снигирь» 1800, «Водопад» (</w:t>
            </w:r>
            <w:r w:rsidRPr="00796A68">
              <w:rPr>
                <w:rStyle w:val="poemyear"/>
                <w:rFonts w:ascii="Times New Roman" w:hAnsi="Times New Roman"/>
                <w:i/>
                <w:iCs/>
                <w:color w:val="0D0D0D" w:themeColor="text1" w:themeTint="F2"/>
                <w:sz w:val="24"/>
                <w:szCs w:val="24"/>
              </w:rPr>
              <w:t>1791-1794)</w:t>
            </w:r>
            <w:r w:rsidRPr="00796A68">
              <w:rPr>
                <w:rFonts w:ascii="Times New Roman" w:hAnsi="Times New Roman"/>
                <w:i/>
                <w:iCs/>
                <w:color w:val="0D0D0D" w:themeColor="text1" w:themeTint="F2"/>
                <w:sz w:val="24"/>
                <w:szCs w:val="24"/>
              </w:rPr>
              <w:t>, «Памятник» (</w:t>
            </w:r>
            <w:r w:rsidRPr="00796A68">
              <w:rPr>
                <w:rStyle w:val="poemyear"/>
                <w:rFonts w:ascii="Times New Roman" w:hAnsi="Times New Roman"/>
                <w:i/>
                <w:iCs/>
                <w:color w:val="0D0D0D" w:themeColor="text1" w:themeTint="F2"/>
                <w:sz w:val="24"/>
                <w:szCs w:val="24"/>
              </w:rPr>
              <w:t>1795</w:t>
            </w:r>
            <w:r w:rsidRPr="00796A68">
              <w:rPr>
                <w:rFonts w:ascii="Times New Roman" w:hAnsi="Times New Roman"/>
                <w:i/>
                <w:iCs/>
                <w:color w:val="0D0D0D" w:themeColor="text1" w:themeTint="F2"/>
                <w:sz w:val="24"/>
                <w:szCs w:val="24"/>
              </w:rPr>
              <w:t xml:space="preserve">) и др. </w:t>
            </w:r>
          </w:p>
          <w:p w:rsidR="0042291A" w:rsidRPr="00796A68" w:rsidRDefault="0042291A" w:rsidP="009536E7">
            <w:pPr>
              <w:tabs>
                <w:tab w:val="left" w:pos="5760"/>
              </w:tabs>
              <w:spacing w:line="240" w:lineRule="auto"/>
              <w:rPr>
                <w:rFonts w:ascii="Times New Roman" w:hAnsi="Times New Roman"/>
                <w:i/>
                <w:iCs/>
                <w:color w:val="0D0D0D" w:themeColor="text1" w:themeTint="F2"/>
                <w:sz w:val="24"/>
                <w:szCs w:val="24"/>
              </w:rPr>
            </w:pPr>
            <w:r w:rsidRPr="00796A68">
              <w:rPr>
                <w:rFonts w:ascii="Times New Roman" w:hAnsi="Times New Roman"/>
                <w:b/>
                <w:bCs/>
                <w:i/>
                <w:iCs/>
                <w:color w:val="0D0D0D" w:themeColor="text1" w:themeTint="F2"/>
                <w:sz w:val="24"/>
                <w:szCs w:val="24"/>
              </w:rPr>
              <w:t xml:space="preserve">И.А. Крылов – 3 басни по выбору, </w:t>
            </w:r>
            <w:proofErr w:type="gramStart"/>
            <w:r w:rsidRPr="00796A68">
              <w:rPr>
                <w:rFonts w:ascii="Times New Roman" w:hAnsi="Times New Roman"/>
                <w:b/>
                <w:bCs/>
                <w:i/>
                <w:iCs/>
                <w:color w:val="0D0D0D" w:themeColor="text1" w:themeTint="F2"/>
                <w:sz w:val="24"/>
                <w:szCs w:val="24"/>
              </w:rPr>
              <w:t xml:space="preserve">например:  </w:t>
            </w:r>
            <w:r w:rsidRPr="00796A68">
              <w:rPr>
                <w:rFonts w:ascii="Times New Roman" w:hAnsi="Times New Roman"/>
                <w:i/>
                <w:iCs/>
                <w:color w:val="0D0D0D" w:themeColor="text1" w:themeTint="F2"/>
                <w:sz w:val="24"/>
                <w:szCs w:val="24"/>
              </w:rPr>
              <w:t>«</w:t>
            </w:r>
            <w:proofErr w:type="gramEnd"/>
            <w:r w:rsidRPr="00796A68">
              <w:rPr>
                <w:rFonts w:ascii="Times New Roman" w:hAnsi="Times New Roman"/>
                <w:i/>
                <w:iCs/>
                <w:color w:val="0D0D0D" w:themeColor="text1" w:themeTint="F2"/>
                <w:sz w:val="24"/>
                <w:szCs w:val="24"/>
              </w:rPr>
              <w:t xml:space="preserve">Слон и Моська» (1808), «Квартет» (1811), «Осел и Соловей» (1811), «Лебедь, Щука и Рак» (1814), «Свинья под дубом» (не позднее 1823) и др. </w:t>
            </w:r>
          </w:p>
        </w:tc>
        <w:tc>
          <w:tcPr>
            <w:tcW w:w="2658" w:type="dxa"/>
          </w:tcPr>
          <w:p w:rsidR="0042291A" w:rsidRPr="00796A68" w:rsidRDefault="0042291A" w:rsidP="003D2B30">
            <w:pPr>
              <w:tabs>
                <w:tab w:val="left" w:pos="5760"/>
              </w:tabs>
              <w:spacing w:line="240" w:lineRule="auto"/>
              <w:jc w:val="center"/>
              <w:rPr>
                <w:rFonts w:ascii="Times New Roman" w:hAnsi="Times New Roman"/>
                <w:b/>
                <w:bCs/>
                <w:color w:val="0D0D0D" w:themeColor="text1" w:themeTint="F2"/>
                <w:sz w:val="24"/>
                <w:szCs w:val="24"/>
              </w:rPr>
            </w:pPr>
          </w:p>
        </w:tc>
      </w:tr>
      <w:tr w:rsidR="00E2299C" w:rsidRPr="003D2B30" w:rsidTr="00470F87">
        <w:tc>
          <w:tcPr>
            <w:tcW w:w="3373" w:type="dxa"/>
          </w:tcPr>
          <w:p w:rsidR="0042291A" w:rsidRPr="00796A68" w:rsidRDefault="0042291A" w:rsidP="003D2B30">
            <w:pPr>
              <w:tabs>
                <w:tab w:val="left" w:pos="5760"/>
              </w:tabs>
              <w:spacing w:line="240" w:lineRule="auto"/>
              <w:rPr>
                <w:rFonts w:ascii="Times New Roman" w:hAnsi="Times New Roman"/>
                <w:color w:val="0D0D0D" w:themeColor="text1" w:themeTint="F2"/>
                <w:sz w:val="24"/>
                <w:szCs w:val="24"/>
              </w:rPr>
            </w:pPr>
            <w:r w:rsidRPr="00796A68">
              <w:rPr>
                <w:rFonts w:ascii="Times New Roman" w:hAnsi="Times New Roman"/>
                <w:b/>
                <w:bCs/>
                <w:color w:val="0D0D0D" w:themeColor="text1" w:themeTint="F2"/>
                <w:sz w:val="24"/>
                <w:szCs w:val="24"/>
              </w:rPr>
              <w:t>А.С. Грибоедов</w:t>
            </w:r>
            <w:r w:rsidRPr="00796A68">
              <w:rPr>
                <w:rFonts w:ascii="Times New Roman" w:hAnsi="Times New Roman"/>
                <w:color w:val="0D0D0D" w:themeColor="text1" w:themeTint="F2"/>
                <w:sz w:val="24"/>
                <w:szCs w:val="24"/>
              </w:rPr>
              <w:t xml:space="preserve"> «Горе от ума» (1821 – 1824) </w:t>
            </w:r>
          </w:p>
          <w:p w:rsidR="0042291A" w:rsidRPr="00796A68" w:rsidRDefault="0042291A" w:rsidP="003D2B30">
            <w:pPr>
              <w:tabs>
                <w:tab w:val="left" w:pos="5760"/>
              </w:tabs>
              <w:spacing w:line="240" w:lineRule="auto"/>
              <w:rPr>
                <w:rFonts w:ascii="Times New Roman" w:hAnsi="Times New Roman"/>
                <w:b/>
                <w:bCs/>
                <w:color w:val="0D0D0D" w:themeColor="text1" w:themeTint="F2"/>
                <w:sz w:val="24"/>
                <w:szCs w:val="24"/>
              </w:rPr>
            </w:pPr>
          </w:p>
        </w:tc>
        <w:tc>
          <w:tcPr>
            <w:tcW w:w="3681" w:type="dxa"/>
          </w:tcPr>
          <w:p w:rsidR="0042291A" w:rsidRPr="00796A68" w:rsidRDefault="003554FB" w:rsidP="003554FB">
            <w:pPr>
              <w:tabs>
                <w:tab w:val="left" w:pos="5760"/>
                <w:tab w:val="left" w:pos="7380"/>
                <w:tab w:val="left" w:pos="8100"/>
              </w:tabs>
              <w:autoSpaceDE w:val="0"/>
              <w:autoSpaceDN w:val="0"/>
              <w:adjustRightInd w:val="0"/>
              <w:spacing w:line="240" w:lineRule="auto"/>
              <w:jc w:val="both"/>
              <w:rPr>
                <w:rFonts w:ascii="Times New Roman" w:hAnsi="Times New Roman"/>
                <w:b/>
                <w:bCs/>
                <w:color w:val="0D0D0D" w:themeColor="text1" w:themeTint="F2"/>
                <w:sz w:val="24"/>
                <w:szCs w:val="24"/>
              </w:rPr>
            </w:pPr>
            <w:r w:rsidRPr="00796A68">
              <w:rPr>
                <w:rFonts w:ascii="Times New Roman" w:hAnsi="Times New Roman"/>
                <w:b/>
                <w:bCs/>
                <w:i/>
                <w:iCs/>
                <w:color w:val="0D0D0D" w:themeColor="text1" w:themeTint="F2"/>
                <w:sz w:val="24"/>
                <w:szCs w:val="24"/>
              </w:rPr>
              <w:t xml:space="preserve">В.А. Жуковский </w:t>
            </w:r>
            <w:r w:rsidRPr="00796A68">
              <w:rPr>
                <w:rFonts w:ascii="Times New Roman" w:hAnsi="Times New Roman"/>
                <w:bCs/>
                <w:i/>
                <w:iCs/>
                <w:color w:val="0D0D0D" w:themeColor="text1" w:themeTint="F2"/>
                <w:sz w:val="24"/>
                <w:szCs w:val="24"/>
              </w:rPr>
              <w:t xml:space="preserve">- 1-2 баллады по выбору, </w:t>
            </w:r>
            <w:proofErr w:type="gramStart"/>
            <w:r w:rsidRPr="00796A68">
              <w:rPr>
                <w:rFonts w:ascii="Times New Roman" w:hAnsi="Times New Roman"/>
                <w:bCs/>
                <w:i/>
                <w:iCs/>
                <w:color w:val="0D0D0D" w:themeColor="text1" w:themeTint="F2"/>
                <w:sz w:val="24"/>
                <w:szCs w:val="24"/>
              </w:rPr>
              <w:t>например</w:t>
            </w:r>
            <w:proofErr w:type="gramEnd"/>
            <w:r w:rsidRPr="00796A68">
              <w:rPr>
                <w:rFonts w:ascii="Times New Roman" w:hAnsi="Times New Roman"/>
                <w:bCs/>
                <w:i/>
                <w:iCs/>
                <w:color w:val="0D0D0D" w:themeColor="text1" w:themeTint="F2"/>
                <w:sz w:val="24"/>
                <w:szCs w:val="24"/>
              </w:rPr>
              <w:t>: «Светлана» (1812), «Лесной царь» (1818); 1-2 элегии по выбору, например: «Невыразимое» (1819), «Море» (1822) и др.</w:t>
            </w:r>
            <w:r w:rsidRPr="00796A68">
              <w:rPr>
                <w:rFonts w:ascii="Times New Roman" w:hAnsi="Times New Roman"/>
                <w:b/>
                <w:bCs/>
                <w:color w:val="0D0D0D" w:themeColor="text1" w:themeTint="F2"/>
                <w:sz w:val="24"/>
                <w:szCs w:val="24"/>
              </w:rPr>
              <w:t xml:space="preserve"> </w:t>
            </w:r>
          </w:p>
        </w:tc>
        <w:tc>
          <w:tcPr>
            <w:tcW w:w="2658" w:type="dxa"/>
          </w:tcPr>
          <w:p w:rsidR="0042291A" w:rsidRPr="00796A68" w:rsidRDefault="0042291A" w:rsidP="003D2B30">
            <w:pPr>
              <w:tabs>
                <w:tab w:val="left" w:pos="5760"/>
              </w:tabs>
              <w:spacing w:line="240" w:lineRule="auto"/>
              <w:jc w:val="center"/>
              <w:rPr>
                <w:rFonts w:ascii="Times New Roman" w:hAnsi="Times New Roman"/>
                <w:i/>
                <w:iCs/>
                <w:color w:val="0D0D0D" w:themeColor="text1" w:themeTint="F2"/>
                <w:sz w:val="24"/>
                <w:szCs w:val="24"/>
              </w:rPr>
            </w:pPr>
          </w:p>
        </w:tc>
      </w:tr>
      <w:tr w:rsidR="00E2299C" w:rsidRPr="003D2B30" w:rsidTr="00470F87">
        <w:tc>
          <w:tcPr>
            <w:tcW w:w="3373" w:type="dxa"/>
          </w:tcPr>
          <w:p w:rsidR="0042291A" w:rsidRPr="00796A68" w:rsidRDefault="0042291A" w:rsidP="003D2B30">
            <w:pPr>
              <w:tabs>
                <w:tab w:val="left" w:pos="5760"/>
              </w:tabs>
              <w:spacing w:line="240" w:lineRule="auto"/>
              <w:rPr>
                <w:rFonts w:ascii="Times New Roman" w:hAnsi="Times New Roman"/>
                <w:color w:val="0D0D0D" w:themeColor="text1" w:themeTint="F2"/>
                <w:sz w:val="24"/>
                <w:szCs w:val="24"/>
              </w:rPr>
            </w:pPr>
            <w:r w:rsidRPr="00796A68">
              <w:rPr>
                <w:rFonts w:ascii="Times New Roman" w:hAnsi="Times New Roman"/>
                <w:b/>
                <w:bCs/>
                <w:color w:val="0D0D0D" w:themeColor="text1" w:themeTint="F2"/>
                <w:sz w:val="24"/>
                <w:szCs w:val="24"/>
              </w:rPr>
              <w:t xml:space="preserve">А.С. Пушкин </w:t>
            </w:r>
            <w:r w:rsidRPr="00796A68">
              <w:rPr>
                <w:rFonts w:ascii="Times New Roman" w:hAnsi="Times New Roman"/>
                <w:color w:val="0D0D0D" w:themeColor="text1" w:themeTint="F2"/>
                <w:sz w:val="24"/>
                <w:szCs w:val="24"/>
              </w:rPr>
              <w:t>«Евгений Онегин» (</w:t>
            </w:r>
            <w:r w:rsidRPr="00796A68">
              <w:rPr>
                <w:rStyle w:val="st"/>
                <w:rFonts w:ascii="Times New Roman" w:hAnsi="Times New Roman"/>
                <w:color w:val="0D0D0D" w:themeColor="text1" w:themeTint="F2"/>
                <w:sz w:val="24"/>
                <w:szCs w:val="24"/>
              </w:rPr>
              <w:t>1823 —1831</w:t>
            </w:r>
            <w:proofErr w:type="gramStart"/>
            <w:r w:rsidRPr="00796A68">
              <w:rPr>
                <w:rStyle w:val="st"/>
                <w:rFonts w:ascii="Times New Roman" w:hAnsi="Times New Roman"/>
                <w:color w:val="0D0D0D" w:themeColor="text1" w:themeTint="F2"/>
                <w:sz w:val="24"/>
                <w:szCs w:val="24"/>
              </w:rPr>
              <w:t>)</w:t>
            </w:r>
            <w:r w:rsidR="00796A68" w:rsidRPr="00796A68">
              <w:rPr>
                <w:rStyle w:val="st"/>
                <w:rFonts w:ascii="Times New Roman" w:hAnsi="Times New Roman"/>
                <w:bCs/>
                <w:color w:val="0D0D0D" w:themeColor="text1" w:themeTint="F2"/>
                <w:sz w:val="24"/>
                <w:szCs w:val="24"/>
              </w:rPr>
              <w:t xml:space="preserve">, </w:t>
            </w:r>
            <w:r w:rsidRPr="00796A68">
              <w:rPr>
                <w:rFonts w:ascii="Times New Roman" w:hAnsi="Times New Roman"/>
                <w:color w:val="0D0D0D" w:themeColor="text1" w:themeTint="F2"/>
                <w:sz w:val="24"/>
                <w:szCs w:val="24"/>
              </w:rPr>
              <w:t xml:space="preserve"> «</w:t>
            </w:r>
            <w:proofErr w:type="gramEnd"/>
            <w:r w:rsidRPr="00796A68">
              <w:rPr>
                <w:rFonts w:ascii="Times New Roman" w:hAnsi="Times New Roman"/>
                <w:color w:val="0D0D0D" w:themeColor="text1" w:themeTint="F2"/>
                <w:sz w:val="24"/>
                <w:szCs w:val="24"/>
              </w:rPr>
              <w:t xml:space="preserve">Дубровский» (1832 </w:t>
            </w:r>
            <w:r w:rsidRPr="00796A68">
              <w:rPr>
                <w:rStyle w:val="st"/>
                <w:rFonts w:ascii="Times New Roman" w:hAnsi="Times New Roman"/>
                <w:color w:val="0D0D0D" w:themeColor="text1" w:themeTint="F2"/>
                <w:sz w:val="24"/>
                <w:szCs w:val="24"/>
              </w:rPr>
              <w:t xml:space="preserve">— </w:t>
            </w:r>
            <w:r w:rsidRPr="00796A68">
              <w:rPr>
                <w:rFonts w:ascii="Times New Roman" w:hAnsi="Times New Roman"/>
                <w:color w:val="0D0D0D" w:themeColor="text1" w:themeTint="F2"/>
                <w:sz w:val="24"/>
                <w:szCs w:val="24"/>
              </w:rPr>
              <w:t>1833)</w:t>
            </w:r>
            <w:r w:rsidRPr="00796A68">
              <w:rPr>
                <w:rFonts w:ascii="Times New Roman" w:hAnsi="Times New Roman"/>
                <w:iCs/>
                <w:color w:val="0D0D0D" w:themeColor="text1" w:themeTint="F2"/>
                <w:sz w:val="24"/>
                <w:szCs w:val="24"/>
              </w:rPr>
              <w:t>,</w:t>
            </w:r>
            <w:r w:rsidRPr="00796A68">
              <w:rPr>
                <w:rFonts w:ascii="Times New Roman" w:hAnsi="Times New Roman"/>
                <w:color w:val="0D0D0D" w:themeColor="text1" w:themeTint="F2"/>
                <w:sz w:val="24"/>
                <w:szCs w:val="24"/>
              </w:rPr>
              <w:t xml:space="preserve"> «Капитанская дочка» (1832 </w:t>
            </w:r>
            <w:r w:rsidRPr="00796A68">
              <w:rPr>
                <w:rStyle w:val="st"/>
                <w:rFonts w:ascii="Times New Roman" w:hAnsi="Times New Roman"/>
                <w:color w:val="0D0D0D" w:themeColor="text1" w:themeTint="F2"/>
                <w:sz w:val="24"/>
                <w:szCs w:val="24"/>
              </w:rPr>
              <w:t>—</w:t>
            </w:r>
            <w:r w:rsidRPr="00796A68">
              <w:rPr>
                <w:rFonts w:ascii="Times New Roman" w:hAnsi="Times New Roman"/>
                <w:color w:val="0D0D0D" w:themeColor="text1" w:themeTint="F2"/>
                <w:sz w:val="24"/>
                <w:szCs w:val="24"/>
              </w:rPr>
              <w:t xml:space="preserve">1836) </w:t>
            </w:r>
          </w:p>
          <w:p w:rsidR="0042291A" w:rsidRPr="00796A68" w:rsidRDefault="0042291A" w:rsidP="003D2B30">
            <w:pPr>
              <w:tabs>
                <w:tab w:val="left" w:pos="770"/>
                <w:tab w:val="left" w:pos="5760"/>
              </w:tabs>
              <w:autoSpaceDE w:val="0"/>
              <w:autoSpaceDN w:val="0"/>
              <w:adjustRightInd w:val="0"/>
              <w:spacing w:line="240" w:lineRule="auto"/>
              <w:jc w:val="both"/>
              <w:rPr>
                <w:rFonts w:ascii="Times New Roman" w:hAnsi="Times New Roman"/>
                <w:b/>
                <w:bCs/>
                <w:color w:val="0D0D0D" w:themeColor="text1" w:themeTint="F2"/>
                <w:sz w:val="24"/>
                <w:szCs w:val="24"/>
              </w:rPr>
            </w:pPr>
            <w:r w:rsidRPr="00796A68">
              <w:rPr>
                <w:rFonts w:ascii="Times New Roman" w:hAnsi="Times New Roman"/>
                <w:b/>
                <w:bCs/>
                <w:color w:val="0D0D0D" w:themeColor="text1" w:themeTint="F2"/>
                <w:kern w:val="36"/>
                <w:sz w:val="24"/>
                <w:szCs w:val="24"/>
              </w:rPr>
              <w:t>Стихотворения</w:t>
            </w:r>
            <w:r w:rsidRPr="00796A68">
              <w:rPr>
                <w:rFonts w:ascii="Times New Roman" w:hAnsi="Times New Roman"/>
                <w:color w:val="0D0D0D" w:themeColor="text1" w:themeTint="F2"/>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96A68" w:rsidRDefault="0042291A" w:rsidP="00796A68">
            <w:pPr>
              <w:tabs>
                <w:tab w:val="left" w:pos="770"/>
                <w:tab w:val="left" w:pos="5760"/>
              </w:tabs>
              <w:autoSpaceDE w:val="0"/>
              <w:autoSpaceDN w:val="0"/>
              <w:adjustRightInd w:val="0"/>
              <w:spacing w:line="240" w:lineRule="auto"/>
              <w:jc w:val="both"/>
              <w:rPr>
                <w:rFonts w:ascii="Times New Roman" w:hAnsi="Times New Roman"/>
                <w:b/>
                <w:bCs/>
                <w:color w:val="0D0D0D" w:themeColor="text1" w:themeTint="F2"/>
                <w:sz w:val="24"/>
                <w:szCs w:val="24"/>
              </w:rPr>
            </w:pPr>
          </w:p>
        </w:tc>
        <w:tc>
          <w:tcPr>
            <w:tcW w:w="3681" w:type="dxa"/>
          </w:tcPr>
          <w:p w:rsidR="00796A68" w:rsidRPr="00796A68" w:rsidRDefault="00796A68" w:rsidP="00796A68">
            <w:pPr>
              <w:pStyle w:val="HTML"/>
              <w:rPr>
                <w:rFonts w:ascii="Times New Roman" w:hAnsi="Times New Roman"/>
                <w:i/>
                <w:iCs/>
                <w:color w:val="0D0D0D" w:themeColor="text1" w:themeTint="F2"/>
                <w:sz w:val="24"/>
                <w:szCs w:val="24"/>
              </w:rPr>
            </w:pPr>
            <w:r w:rsidRPr="00796A68">
              <w:rPr>
                <w:rFonts w:ascii="Times New Roman" w:hAnsi="Times New Roman"/>
                <w:b/>
                <w:bCs/>
                <w:i/>
                <w:iCs/>
                <w:color w:val="0D0D0D" w:themeColor="text1" w:themeTint="F2"/>
                <w:sz w:val="24"/>
                <w:szCs w:val="24"/>
              </w:rPr>
              <w:t xml:space="preserve">А.С. Пушкин </w:t>
            </w:r>
            <w:r w:rsidRPr="00796A68">
              <w:rPr>
                <w:rFonts w:ascii="Times New Roman" w:hAnsi="Times New Roman"/>
                <w:bCs/>
                <w:i/>
                <w:iCs/>
                <w:color w:val="0D0D0D" w:themeColor="text1" w:themeTint="F2"/>
                <w:sz w:val="24"/>
                <w:szCs w:val="24"/>
              </w:rPr>
              <w:t xml:space="preserve">- </w:t>
            </w:r>
            <w:r w:rsidRPr="00796A68">
              <w:rPr>
                <w:rFonts w:ascii="Times New Roman" w:hAnsi="Times New Roman"/>
                <w:bCs/>
                <w:iCs/>
                <w:color w:val="0D0D0D" w:themeColor="text1" w:themeTint="F2"/>
                <w:sz w:val="24"/>
                <w:szCs w:val="24"/>
              </w:rPr>
              <w:t xml:space="preserve">10 стихотворений различной тематики, представляющих разные периоды творчества – по выбору, входят в программу каждого класса: </w:t>
            </w:r>
            <w:r w:rsidRPr="00796A68">
              <w:rPr>
                <w:rFonts w:ascii="Times New Roman" w:hAnsi="Times New Roman"/>
                <w:i/>
                <w:iCs/>
                <w:color w:val="0D0D0D" w:themeColor="text1" w:themeTint="F2"/>
                <w:sz w:val="24"/>
                <w:szCs w:val="24"/>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42291A" w:rsidRPr="00796A68" w:rsidRDefault="00796A68" w:rsidP="003D2B30">
            <w:pPr>
              <w:pStyle w:val="HTML"/>
              <w:tabs>
                <w:tab w:val="left" w:pos="5760"/>
              </w:tabs>
              <w:rPr>
                <w:rFonts w:ascii="Times New Roman" w:hAnsi="Times New Roman"/>
                <w:i/>
                <w:iCs/>
                <w:color w:val="0D0D0D" w:themeColor="text1" w:themeTint="F2"/>
                <w:sz w:val="24"/>
                <w:szCs w:val="24"/>
              </w:rPr>
            </w:pPr>
            <w:r w:rsidRPr="00796A68">
              <w:rPr>
                <w:rFonts w:ascii="Times New Roman" w:hAnsi="Times New Roman"/>
                <w:i/>
                <w:iCs/>
                <w:color w:val="0D0D0D" w:themeColor="text1" w:themeTint="F2"/>
                <w:sz w:val="24"/>
                <w:szCs w:val="24"/>
              </w:rPr>
              <w:t xml:space="preserve"> </w:t>
            </w:r>
            <w:r w:rsidR="0042291A" w:rsidRPr="00796A68">
              <w:rPr>
                <w:rFonts w:ascii="Times New Roman" w:hAnsi="Times New Roman"/>
                <w:i/>
                <w:iCs/>
                <w:color w:val="0D0D0D" w:themeColor="text1" w:themeTint="F2"/>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96A68" w:rsidRDefault="0042291A" w:rsidP="003D2B30">
            <w:pPr>
              <w:tabs>
                <w:tab w:val="left" w:pos="770"/>
                <w:tab w:val="left" w:pos="5760"/>
              </w:tabs>
              <w:autoSpaceDE w:val="0"/>
              <w:autoSpaceDN w:val="0"/>
              <w:adjustRightInd w:val="0"/>
              <w:spacing w:line="240" w:lineRule="auto"/>
              <w:jc w:val="both"/>
              <w:rPr>
                <w:rFonts w:ascii="Times New Roman" w:hAnsi="Times New Roman"/>
                <w:b/>
                <w:bCs/>
                <w:color w:val="0D0D0D" w:themeColor="text1" w:themeTint="F2"/>
                <w:sz w:val="24"/>
                <w:szCs w:val="24"/>
              </w:rPr>
            </w:pPr>
            <w:r w:rsidRPr="00796A68">
              <w:rPr>
                <w:rFonts w:ascii="Times New Roman" w:hAnsi="Times New Roman"/>
                <w:i/>
                <w:iCs/>
                <w:color w:val="0D0D0D" w:themeColor="text1" w:themeTint="F2"/>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96A68">
              <w:rPr>
                <w:rStyle w:val="line"/>
                <w:rFonts w:ascii="Times New Roman" w:hAnsi="Times New Roman"/>
                <w:i/>
                <w:iCs/>
                <w:color w:val="0D0D0D" w:themeColor="text1" w:themeTint="F2"/>
                <w:sz w:val="24"/>
                <w:szCs w:val="24"/>
              </w:rPr>
              <w:t>Была пора: наш праздник молодой…» (1836</w:t>
            </w:r>
            <w:proofErr w:type="gramStart"/>
            <w:r w:rsidRPr="00796A68">
              <w:rPr>
                <w:rStyle w:val="line"/>
                <w:rFonts w:ascii="Times New Roman" w:hAnsi="Times New Roman"/>
                <w:i/>
                <w:iCs/>
                <w:color w:val="0D0D0D" w:themeColor="text1" w:themeTint="F2"/>
                <w:sz w:val="24"/>
                <w:szCs w:val="24"/>
              </w:rPr>
              <w:t>)</w:t>
            </w:r>
            <w:r w:rsidRPr="00796A68">
              <w:rPr>
                <w:rFonts w:ascii="Times New Roman" w:hAnsi="Times New Roman"/>
                <w:i/>
                <w:iCs/>
                <w:color w:val="0D0D0D" w:themeColor="text1" w:themeTint="F2"/>
                <w:sz w:val="24"/>
                <w:szCs w:val="24"/>
              </w:rPr>
              <w:t xml:space="preserve">  и</w:t>
            </w:r>
            <w:proofErr w:type="gramEnd"/>
            <w:r w:rsidRPr="00796A68">
              <w:rPr>
                <w:rFonts w:ascii="Times New Roman" w:hAnsi="Times New Roman"/>
                <w:i/>
                <w:iCs/>
                <w:color w:val="0D0D0D" w:themeColor="text1" w:themeTint="F2"/>
                <w:sz w:val="24"/>
                <w:szCs w:val="24"/>
              </w:rPr>
              <w:t xml:space="preserve"> др. </w:t>
            </w:r>
          </w:p>
          <w:p w:rsidR="00796A68" w:rsidRPr="00796A68" w:rsidRDefault="0042291A" w:rsidP="003D2B30">
            <w:pPr>
              <w:tabs>
                <w:tab w:val="left" w:pos="5760"/>
              </w:tabs>
              <w:spacing w:line="240" w:lineRule="auto"/>
              <w:rPr>
                <w:rFonts w:ascii="Times New Roman" w:hAnsi="Times New Roman"/>
                <w:i/>
                <w:iCs/>
                <w:color w:val="0D0D0D" w:themeColor="text1" w:themeTint="F2"/>
                <w:sz w:val="24"/>
                <w:szCs w:val="24"/>
              </w:rPr>
            </w:pPr>
            <w:r w:rsidRPr="00796A68">
              <w:rPr>
                <w:rFonts w:ascii="Times New Roman" w:hAnsi="Times New Roman"/>
                <w:i/>
                <w:iCs/>
                <w:color w:val="0D0D0D" w:themeColor="text1" w:themeTint="F2"/>
                <w:sz w:val="24"/>
                <w:szCs w:val="24"/>
              </w:rPr>
              <w:t xml:space="preserve">«Маленькие трагедии» (1830) </w:t>
            </w:r>
            <w:r w:rsidRPr="00796A68">
              <w:rPr>
                <w:rFonts w:ascii="Times New Roman" w:hAnsi="Times New Roman"/>
                <w:b/>
                <w:bCs/>
                <w:i/>
                <w:iCs/>
                <w:color w:val="0D0D0D" w:themeColor="text1" w:themeTint="F2"/>
                <w:sz w:val="24"/>
                <w:szCs w:val="24"/>
              </w:rPr>
              <w:t xml:space="preserve">1-2 по выбору, </w:t>
            </w:r>
            <w:proofErr w:type="gramStart"/>
            <w:r w:rsidRPr="00796A68">
              <w:rPr>
                <w:rFonts w:ascii="Times New Roman" w:hAnsi="Times New Roman"/>
                <w:b/>
                <w:bCs/>
                <w:i/>
                <w:iCs/>
                <w:color w:val="0D0D0D" w:themeColor="text1" w:themeTint="F2"/>
                <w:sz w:val="24"/>
                <w:szCs w:val="24"/>
              </w:rPr>
              <w:t>например</w:t>
            </w:r>
            <w:proofErr w:type="gramEnd"/>
            <w:r w:rsidRPr="00796A68">
              <w:rPr>
                <w:rFonts w:ascii="Times New Roman" w:hAnsi="Times New Roman"/>
                <w:i/>
                <w:iCs/>
                <w:color w:val="0D0D0D" w:themeColor="text1" w:themeTint="F2"/>
                <w:sz w:val="24"/>
                <w:szCs w:val="24"/>
              </w:rPr>
              <w:t xml:space="preserve">: «Моцарт и Сальери», «Каменный гость». </w:t>
            </w:r>
          </w:p>
          <w:p w:rsidR="00796A68" w:rsidRPr="00796A68" w:rsidRDefault="0042291A" w:rsidP="003D2B30">
            <w:pPr>
              <w:tabs>
                <w:tab w:val="left" w:pos="5760"/>
              </w:tabs>
              <w:spacing w:line="240" w:lineRule="auto"/>
              <w:rPr>
                <w:rFonts w:ascii="Times New Roman" w:hAnsi="Times New Roman"/>
                <w:i/>
                <w:iCs/>
                <w:color w:val="0D0D0D" w:themeColor="text1" w:themeTint="F2"/>
                <w:sz w:val="24"/>
                <w:szCs w:val="24"/>
              </w:rPr>
            </w:pPr>
            <w:r w:rsidRPr="00796A68">
              <w:rPr>
                <w:rFonts w:ascii="Times New Roman" w:hAnsi="Times New Roman"/>
                <w:i/>
                <w:iCs/>
                <w:color w:val="0D0D0D" w:themeColor="text1" w:themeTint="F2"/>
                <w:sz w:val="24"/>
                <w:szCs w:val="24"/>
              </w:rPr>
              <w:t xml:space="preserve">«Повести Белкина» (1830) - </w:t>
            </w:r>
            <w:r w:rsidRPr="00796A68">
              <w:rPr>
                <w:rFonts w:ascii="Times New Roman" w:hAnsi="Times New Roman"/>
                <w:b/>
                <w:bCs/>
                <w:i/>
                <w:iCs/>
                <w:color w:val="0D0D0D" w:themeColor="text1" w:themeTint="F2"/>
                <w:sz w:val="24"/>
                <w:szCs w:val="24"/>
              </w:rPr>
              <w:t xml:space="preserve">2-3 по выбору, </w:t>
            </w:r>
            <w:proofErr w:type="gramStart"/>
            <w:r w:rsidRPr="00796A68">
              <w:rPr>
                <w:rFonts w:ascii="Times New Roman" w:hAnsi="Times New Roman"/>
                <w:b/>
                <w:bCs/>
                <w:i/>
                <w:iCs/>
                <w:color w:val="0D0D0D" w:themeColor="text1" w:themeTint="F2"/>
                <w:sz w:val="24"/>
                <w:szCs w:val="24"/>
              </w:rPr>
              <w:t>например</w:t>
            </w:r>
            <w:proofErr w:type="gramEnd"/>
            <w:r w:rsidRPr="00796A68">
              <w:rPr>
                <w:rFonts w:ascii="Times New Roman" w:hAnsi="Times New Roman"/>
                <w:i/>
                <w:iCs/>
                <w:color w:val="0D0D0D" w:themeColor="text1" w:themeTint="F2"/>
                <w:sz w:val="24"/>
                <w:szCs w:val="24"/>
              </w:rPr>
              <w:t xml:space="preserve">: «Станционный смотритель», «Метель», «Выстрел» и др. </w:t>
            </w:r>
          </w:p>
          <w:p w:rsidR="0042291A" w:rsidRPr="00796A68" w:rsidRDefault="0042291A" w:rsidP="003D2B30">
            <w:pPr>
              <w:tabs>
                <w:tab w:val="left" w:pos="5760"/>
              </w:tabs>
              <w:spacing w:line="240" w:lineRule="auto"/>
              <w:rPr>
                <w:rFonts w:ascii="Times New Roman" w:hAnsi="Times New Roman"/>
                <w:i/>
                <w:iCs/>
                <w:color w:val="0D0D0D" w:themeColor="text1" w:themeTint="F2"/>
                <w:sz w:val="24"/>
                <w:szCs w:val="24"/>
              </w:rPr>
            </w:pPr>
            <w:r w:rsidRPr="00796A68">
              <w:rPr>
                <w:rFonts w:ascii="Times New Roman" w:hAnsi="Times New Roman"/>
                <w:b/>
                <w:bCs/>
                <w:i/>
                <w:iCs/>
                <w:color w:val="0D0D0D" w:themeColor="text1" w:themeTint="F2"/>
                <w:sz w:val="24"/>
                <w:szCs w:val="24"/>
              </w:rPr>
              <w:t xml:space="preserve">Поэмы –1 по выбору, </w:t>
            </w:r>
            <w:proofErr w:type="gramStart"/>
            <w:r w:rsidRPr="00796A68">
              <w:rPr>
                <w:rFonts w:ascii="Times New Roman" w:hAnsi="Times New Roman"/>
                <w:b/>
                <w:bCs/>
                <w:i/>
                <w:iCs/>
                <w:color w:val="0D0D0D" w:themeColor="text1" w:themeTint="F2"/>
                <w:sz w:val="24"/>
                <w:szCs w:val="24"/>
              </w:rPr>
              <w:t>например</w:t>
            </w:r>
            <w:proofErr w:type="gramEnd"/>
            <w:r w:rsidRPr="00796A68">
              <w:rPr>
                <w:rFonts w:ascii="Times New Roman" w:hAnsi="Times New Roman"/>
                <w:i/>
                <w:iCs/>
                <w:color w:val="0D0D0D" w:themeColor="text1" w:themeTint="F2"/>
                <w:sz w:val="24"/>
                <w:szCs w:val="24"/>
              </w:rPr>
              <w:t xml:space="preserve">: «Руслан и Людмила» (1818—1820), «Кавказский пленник» (1820 – 1821), «Цыганы» (1824), «Полтава» (1828), «Медный всадник» (1833) (Вступление) и др. </w:t>
            </w:r>
          </w:p>
          <w:p w:rsidR="0042291A" w:rsidRPr="00796A68" w:rsidRDefault="0042291A" w:rsidP="00796A68">
            <w:pPr>
              <w:tabs>
                <w:tab w:val="left" w:pos="5760"/>
              </w:tabs>
              <w:autoSpaceDE w:val="0"/>
              <w:autoSpaceDN w:val="0"/>
              <w:adjustRightInd w:val="0"/>
              <w:spacing w:line="240" w:lineRule="auto"/>
              <w:rPr>
                <w:rFonts w:ascii="Times New Roman" w:hAnsi="Times New Roman"/>
                <w:color w:val="0D0D0D" w:themeColor="text1" w:themeTint="F2"/>
                <w:sz w:val="24"/>
                <w:szCs w:val="24"/>
              </w:rPr>
            </w:pPr>
            <w:r w:rsidRPr="00796A68">
              <w:rPr>
                <w:rFonts w:ascii="Times New Roman" w:hAnsi="Times New Roman"/>
                <w:b/>
                <w:bCs/>
                <w:i/>
                <w:iCs/>
                <w:color w:val="0D0D0D" w:themeColor="text1" w:themeTint="F2"/>
                <w:sz w:val="24"/>
                <w:szCs w:val="24"/>
              </w:rPr>
              <w:t xml:space="preserve">Сказки – 1 по выбору, </w:t>
            </w:r>
            <w:proofErr w:type="gramStart"/>
            <w:r w:rsidRPr="00796A68">
              <w:rPr>
                <w:rFonts w:ascii="Times New Roman" w:hAnsi="Times New Roman"/>
                <w:b/>
                <w:bCs/>
                <w:i/>
                <w:iCs/>
                <w:color w:val="0D0D0D" w:themeColor="text1" w:themeTint="F2"/>
                <w:sz w:val="24"/>
                <w:szCs w:val="24"/>
              </w:rPr>
              <w:t>например</w:t>
            </w:r>
            <w:proofErr w:type="gramEnd"/>
            <w:r w:rsidRPr="00796A68">
              <w:rPr>
                <w:rFonts w:ascii="Times New Roman" w:hAnsi="Times New Roman"/>
                <w:b/>
                <w:bCs/>
                <w:i/>
                <w:iCs/>
                <w:color w:val="0D0D0D" w:themeColor="text1" w:themeTint="F2"/>
                <w:sz w:val="24"/>
                <w:szCs w:val="24"/>
              </w:rPr>
              <w:t xml:space="preserve">: </w:t>
            </w:r>
            <w:r w:rsidRPr="00796A68">
              <w:rPr>
                <w:rFonts w:ascii="Times New Roman" w:hAnsi="Times New Roman"/>
                <w:i/>
                <w:iCs/>
                <w:color w:val="0D0D0D" w:themeColor="text1" w:themeTint="F2"/>
                <w:sz w:val="24"/>
                <w:szCs w:val="24"/>
              </w:rPr>
              <w:t>«Сказка о мертвой царевне и о семи богатырях» и др</w:t>
            </w:r>
            <w:r w:rsidRPr="00796A68">
              <w:rPr>
                <w:rFonts w:ascii="Times New Roman" w:hAnsi="Times New Roman"/>
                <w:color w:val="0D0D0D" w:themeColor="text1" w:themeTint="F2"/>
                <w:sz w:val="24"/>
                <w:szCs w:val="24"/>
              </w:rPr>
              <w:t xml:space="preserve">. </w:t>
            </w:r>
          </w:p>
        </w:tc>
        <w:tc>
          <w:tcPr>
            <w:tcW w:w="2658" w:type="dxa"/>
          </w:tcPr>
          <w:p w:rsidR="00796A68" w:rsidRPr="00796A68" w:rsidRDefault="00796A68" w:rsidP="00796A68">
            <w:pPr>
              <w:tabs>
                <w:tab w:val="left" w:pos="5760"/>
              </w:tabs>
              <w:spacing w:line="240" w:lineRule="auto"/>
              <w:jc w:val="both"/>
              <w:rPr>
                <w:rFonts w:ascii="Times New Roman" w:hAnsi="Times New Roman"/>
                <w:bCs/>
                <w:i/>
                <w:iCs/>
                <w:color w:val="0D0D0D" w:themeColor="text1" w:themeTint="F2"/>
                <w:sz w:val="24"/>
                <w:szCs w:val="24"/>
              </w:rPr>
            </w:pPr>
            <w:r w:rsidRPr="00796A68">
              <w:rPr>
                <w:rFonts w:ascii="Times New Roman" w:hAnsi="Times New Roman"/>
                <w:b/>
                <w:bCs/>
                <w:i/>
                <w:iCs/>
                <w:color w:val="0D0D0D" w:themeColor="text1" w:themeTint="F2"/>
                <w:sz w:val="24"/>
                <w:szCs w:val="24"/>
              </w:rPr>
              <w:t>Поэзия пушкинской эпохи</w:t>
            </w:r>
            <w:r w:rsidRPr="00796A68">
              <w:rPr>
                <w:rFonts w:ascii="Times New Roman" w:hAnsi="Times New Roman"/>
                <w:bCs/>
                <w:i/>
                <w:iCs/>
                <w:color w:val="0D0D0D" w:themeColor="text1" w:themeTint="F2"/>
                <w:sz w:val="24"/>
                <w:szCs w:val="24"/>
              </w:rPr>
              <w:t>:</w:t>
            </w:r>
          </w:p>
          <w:p w:rsidR="0042291A" w:rsidRPr="00796A68" w:rsidRDefault="0042291A" w:rsidP="003D2B30">
            <w:pPr>
              <w:tabs>
                <w:tab w:val="left" w:pos="5760"/>
              </w:tabs>
              <w:spacing w:line="240" w:lineRule="auto"/>
              <w:jc w:val="both"/>
              <w:rPr>
                <w:rFonts w:ascii="Times New Roman" w:hAnsi="Times New Roman"/>
                <w:i/>
                <w:iCs/>
                <w:color w:val="0D0D0D" w:themeColor="text1" w:themeTint="F2"/>
                <w:sz w:val="24"/>
                <w:szCs w:val="24"/>
              </w:rPr>
            </w:pPr>
            <w:r w:rsidRPr="00796A68">
              <w:rPr>
                <w:rFonts w:ascii="Times New Roman" w:hAnsi="Times New Roman"/>
                <w:b/>
                <w:bCs/>
                <w:i/>
                <w:iCs/>
                <w:color w:val="0D0D0D" w:themeColor="text1" w:themeTint="F2"/>
                <w:sz w:val="24"/>
                <w:szCs w:val="24"/>
              </w:rPr>
              <w:t>К.Н.Батюшков</w:t>
            </w:r>
            <w:r w:rsidRPr="00796A68">
              <w:rPr>
                <w:rFonts w:ascii="Times New Roman" w:hAnsi="Times New Roman"/>
                <w:i/>
                <w:iCs/>
                <w:color w:val="0D0D0D" w:themeColor="text1" w:themeTint="F2"/>
                <w:sz w:val="24"/>
                <w:szCs w:val="24"/>
              </w:rPr>
              <w:t xml:space="preserve">, </w:t>
            </w:r>
            <w:r w:rsidRPr="00796A68">
              <w:rPr>
                <w:rFonts w:ascii="Times New Roman" w:hAnsi="Times New Roman"/>
                <w:b/>
                <w:bCs/>
                <w:i/>
                <w:iCs/>
                <w:color w:val="0D0D0D" w:themeColor="text1" w:themeTint="F2"/>
                <w:sz w:val="24"/>
                <w:szCs w:val="24"/>
              </w:rPr>
              <w:t>А.А.Дельвиг</w:t>
            </w:r>
            <w:r w:rsidRPr="00796A68">
              <w:rPr>
                <w:rFonts w:ascii="Times New Roman" w:hAnsi="Times New Roman"/>
                <w:i/>
                <w:iCs/>
                <w:color w:val="0D0D0D" w:themeColor="text1" w:themeTint="F2"/>
                <w:sz w:val="24"/>
                <w:szCs w:val="24"/>
              </w:rPr>
              <w:t xml:space="preserve">, </w:t>
            </w:r>
            <w:r w:rsidRPr="00796A68">
              <w:rPr>
                <w:rFonts w:ascii="Times New Roman" w:hAnsi="Times New Roman"/>
                <w:b/>
                <w:bCs/>
                <w:i/>
                <w:iCs/>
                <w:color w:val="0D0D0D" w:themeColor="text1" w:themeTint="F2"/>
                <w:sz w:val="24"/>
                <w:szCs w:val="24"/>
              </w:rPr>
              <w:t>Н.М.Языков</w:t>
            </w:r>
            <w:r w:rsidRPr="00796A68">
              <w:rPr>
                <w:rFonts w:ascii="Times New Roman" w:hAnsi="Times New Roman"/>
                <w:i/>
                <w:iCs/>
                <w:color w:val="0D0D0D" w:themeColor="text1" w:themeTint="F2"/>
                <w:sz w:val="24"/>
                <w:szCs w:val="24"/>
              </w:rPr>
              <w:t xml:space="preserve">, </w:t>
            </w:r>
            <w:r w:rsidRPr="00796A68">
              <w:rPr>
                <w:rFonts w:ascii="Times New Roman" w:hAnsi="Times New Roman"/>
                <w:b/>
                <w:bCs/>
                <w:i/>
                <w:iCs/>
                <w:color w:val="0D0D0D" w:themeColor="text1" w:themeTint="F2"/>
                <w:sz w:val="24"/>
                <w:szCs w:val="24"/>
              </w:rPr>
              <w:t>Е.А.Баратынский</w:t>
            </w:r>
            <w:r w:rsidR="00796A68" w:rsidRPr="00796A68">
              <w:rPr>
                <w:rFonts w:ascii="Times New Roman" w:hAnsi="Times New Roman"/>
                <w:b/>
                <w:bCs/>
                <w:i/>
                <w:iCs/>
                <w:color w:val="0D0D0D" w:themeColor="text1" w:themeTint="F2"/>
                <w:sz w:val="24"/>
                <w:szCs w:val="24"/>
              </w:rPr>
              <w:t xml:space="preserve"> </w:t>
            </w:r>
            <w:r w:rsidRPr="00796A68">
              <w:rPr>
                <w:rFonts w:ascii="Times New Roman" w:hAnsi="Times New Roman"/>
                <w:bCs/>
                <w:i/>
                <w:iCs/>
                <w:color w:val="0D0D0D" w:themeColor="text1" w:themeTint="F2"/>
                <w:sz w:val="24"/>
                <w:szCs w:val="24"/>
              </w:rPr>
              <w:t>(2-3 стихотворения по выбору</w:t>
            </w:r>
            <w:r w:rsidRPr="00796A68">
              <w:rPr>
                <w:rFonts w:ascii="Times New Roman" w:hAnsi="Times New Roman"/>
                <w:i/>
                <w:iCs/>
                <w:color w:val="0D0D0D" w:themeColor="text1" w:themeTint="F2"/>
                <w:sz w:val="24"/>
                <w:szCs w:val="24"/>
              </w:rPr>
              <w:t>)</w:t>
            </w:r>
          </w:p>
          <w:p w:rsidR="0042291A" w:rsidRPr="00796A68" w:rsidRDefault="0042291A" w:rsidP="003D2B30">
            <w:pPr>
              <w:tabs>
                <w:tab w:val="left" w:pos="5760"/>
              </w:tabs>
              <w:spacing w:line="240" w:lineRule="auto"/>
              <w:jc w:val="center"/>
              <w:rPr>
                <w:rFonts w:ascii="Times New Roman" w:hAnsi="Times New Roman"/>
                <w:b/>
                <w:bCs/>
                <w:color w:val="0D0D0D" w:themeColor="text1" w:themeTint="F2"/>
                <w:sz w:val="24"/>
                <w:szCs w:val="24"/>
              </w:rPr>
            </w:pPr>
          </w:p>
        </w:tc>
      </w:tr>
      <w:tr w:rsidR="00E2299C" w:rsidRPr="003D2B30" w:rsidTr="00470F87">
        <w:tc>
          <w:tcPr>
            <w:tcW w:w="3373" w:type="dxa"/>
          </w:tcPr>
          <w:p w:rsidR="0042291A" w:rsidRPr="00867598" w:rsidRDefault="0042291A" w:rsidP="00796A68">
            <w:pPr>
              <w:tabs>
                <w:tab w:val="left" w:pos="5760"/>
              </w:tabs>
              <w:spacing w:line="240" w:lineRule="auto"/>
              <w:rPr>
                <w:rFonts w:ascii="Times New Roman" w:hAnsi="Times New Roman"/>
                <w:color w:val="0D0D0D" w:themeColor="text1" w:themeTint="F2"/>
                <w:sz w:val="24"/>
                <w:szCs w:val="24"/>
              </w:rPr>
            </w:pPr>
            <w:r w:rsidRPr="00867598">
              <w:rPr>
                <w:rFonts w:ascii="Times New Roman" w:hAnsi="Times New Roman"/>
                <w:b/>
                <w:bCs/>
                <w:color w:val="0D0D0D" w:themeColor="text1" w:themeTint="F2"/>
                <w:sz w:val="24"/>
                <w:szCs w:val="24"/>
              </w:rPr>
              <w:t xml:space="preserve">М.Ю.Лермонтов </w:t>
            </w:r>
            <w:r w:rsidRPr="00867598">
              <w:rPr>
                <w:rFonts w:ascii="Times New Roman" w:hAnsi="Times New Roman"/>
                <w:color w:val="0D0D0D" w:themeColor="text1" w:themeTint="F2"/>
                <w:sz w:val="24"/>
                <w:szCs w:val="24"/>
              </w:rPr>
              <w:t xml:space="preserve">«Герой нашего времени» (1838 — 1840). </w:t>
            </w:r>
          </w:p>
          <w:p w:rsidR="00796A68" w:rsidRPr="00867598" w:rsidRDefault="00796A68" w:rsidP="00796A68">
            <w:pPr>
              <w:tabs>
                <w:tab w:val="left" w:pos="5760"/>
              </w:tabs>
              <w:spacing w:line="240" w:lineRule="auto"/>
              <w:rPr>
                <w:rFonts w:ascii="Times New Roman" w:hAnsi="Times New Roman"/>
                <w:bCs/>
                <w:color w:val="0D0D0D" w:themeColor="text1" w:themeTint="F2"/>
                <w:sz w:val="24"/>
                <w:szCs w:val="24"/>
              </w:rPr>
            </w:pPr>
            <w:proofErr w:type="gramStart"/>
            <w:r w:rsidRPr="00867598">
              <w:rPr>
                <w:rFonts w:ascii="Times New Roman" w:hAnsi="Times New Roman"/>
                <w:bCs/>
                <w:color w:val="0D0D0D" w:themeColor="text1" w:themeTint="F2"/>
                <w:sz w:val="24"/>
                <w:szCs w:val="24"/>
              </w:rPr>
              <w:t>Стихотворения:  «</w:t>
            </w:r>
            <w:proofErr w:type="gramEnd"/>
            <w:r w:rsidRPr="00867598">
              <w:rPr>
                <w:rFonts w:ascii="Times New Roman" w:hAnsi="Times New Roman"/>
                <w:bCs/>
                <w:color w:val="0D0D0D" w:themeColor="text1" w:themeTint="F2"/>
                <w:sz w:val="24"/>
                <w:szCs w:val="24"/>
              </w:rPr>
              <w:t>Парус» (1832), «Смерть Поэта» (1837), «Бородино» (1837), «Узник» (1837), «Тучи» (1840), «Утес» (1841), «Выхожу один я на дорогу...» (1841).</w:t>
            </w:r>
          </w:p>
        </w:tc>
        <w:tc>
          <w:tcPr>
            <w:tcW w:w="3681" w:type="dxa"/>
          </w:tcPr>
          <w:p w:rsidR="00796A68" w:rsidRPr="00867598" w:rsidRDefault="00796A68" w:rsidP="00796A68">
            <w:pPr>
              <w:tabs>
                <w:tab w:val="left" w:pos="250"/>
                <w:tab w:val="left" w:pos="5760"/>
              </w:tabs>
              <w:autoSpaceDE w:val="0"/>
              <w:autoSpaceDN w:val="0"/>
              <w:adjustRightInd w:val="0"/>
              <w:spacing w:after="0" w:line="240" w:lineRule="auto"/>
              <w:jc w:val="both"/>
              <w:rPr>
                <w:rFonts w:ascii="Times New Roman" w:hAnsi="Times New Roman"/>
                <w:iCs/>
                <w:color w:val="0D0D0D" w:themeColor="text1" w:themeTint="F2"/>
                <w:sz w:val="24"/>
                <w:szCs w:val="24"/>
              </w:rPr>
            </w:pPr>
            <w:r w:rsidRPr="00867598">
              <w:rPr>
                <w:rFonts w:ascii="Times New Roman" w:hAnsi="Times New Roman"/>
                <w:b/>
                <w:iCs/>
                <w:color w:val="0D0D0D" w:themeColor="text1" w:themeTint="F2"/>
                <w:sz w:val="24"/>
                <w:szCs w:val="24"/>
              </w:rPr>
              <w:t>М.Ю.Лермонтов</w:t>
            </w:r>
            <w:r w:rsidRPr="00867598">
              <w:rPr>
                <w:rFonts w:ascii="Times New Roman" w:hAnsi="Times New Roman"/>
                <w:iCs/>
                <w:color w:val="0D0D0D" w:themeColor="text1" w:themeTint="F2"/>
                <w:sz w:val="24"/>
                <w:szCs w:val="24"/>
              </w:rPr>
              <w:t xml:space="preserve"> - 10 стихотворений по выбору, входят в программу каждого класса, </w:t>
            </w:r>
            <w:proofErr w:type="gramStart"/>
            <w:r w:rsidRPr="00867598">
              <w:rPr>
                <w:rFonts w:ascii="Times New Roman" w:hAnsi="Times New Roman"/>
                <w:iCs/>
                <w:color w:val="0D0D0D" w:themeColor="text1" w:themeTint="F2"/>
                <w:sz w:val="24"/>
                <w:szCs w:val="24"/>
              </w:rPr>
              <w:t>например</w:t>
            </w:r>
            <w:proofErr w:type="gramEnd"/>
            <w:r w:rsidRPr="00867598">
              <w:rPr>
                <w:rFonts w:ascii="Times New Roman" w:hAnsi="Times New Roman"/>
                <w:iCs/>
                <w:color w:val="0D0D0D" w:themeColor="text1" w:themeTint="F2"/>
                <w:sz w:val="24"/>
                <w:szCs w:val="24"/>
              </w:rPr>
              <w:t>:</w:t>
            </w:r>
          </w:p>
          <w:p w:rsidR="0042291A" w:rsidRPr="00867598" w:rsidRDefault="00796A68" w:rsidP="00796A68">
            <w:pPr>
              <w:tabs>
                <w:tab w:val="left" w:pos="250"/>
                <w:tab w:val="left" w:pos="5760"/>
              </w:tabs>
              <w:autoSpaceDE w:val="0"/>
              <w:autoSpaceDN w:val="0"/>
              <w:adjustRightInd w:val="0"/>
              <w:spacing w:after="0" w:line="240" w:lineRule="auto"/>
              <w:jc w:val="both"/>
              <w:rPr>
                <w:rFonts w:ascii="Times New Roman" w:hAnsi="Times New Roman"/>
                <w:b/>
                <w:bCs/>
                <w:color w:val="0D0D0D" w:themeColor="text1" w:themeTint="F2"/>
                <w:sz w:val="24"/>
                <w:szCs w:val="24"/>
              </w:rPr>
            </w:pPr>
            <w:r w:rsidRPr="00867598">
              <w:rPr>
                <w:rFonts w:ascii="Times New Roman" w:hAnsi="Times New Roman"/>
                <w:i/>
                <w:iCs/>
                <w:color w:val="0D0D0D" w:themeColor="text1" w:themeTint="F2"/>
                <w:sz w:val="24"/>
                <w:szCs w:val="24"/>
              </w:rPr>
              <w:t xml:space="preserve"> </w:t>
            </w:r>
            <w:r w:rsidR="0042291A" w:rsidRPr="00867598">
              <w:rPr>
                <w:rFonts w:ascii="Times New Roman" w:hAnsi="Times New Roman"/>
                <w:i/>
                <w:iCs/>
                <w:color w:val="0D0D0D" w:themeColor="text1" w:themeTint="F2"/>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867598">
              <w:rPr>
                <w:rFonts w:ascii="Times New Roman" w:hAnsi="Times New Roman"/>
                <w:i/>
                <w:iCs/>
                <w:color w:val="0D0D0D" w:themeColor="text1" w:themeTint="F2"/>
                <w:sz w:val="24"/>
                <w:szCs w:val="24"/>
              </w:rPr>
              <w:t>е</w:t>
            </w:r>
            <w:r w:rsidR="0042291A" w:rsidRPr="00867598">
              <w:rPr>
                <w:rFonts w:ascii="Times New Roman" w:hAnsi="Times New Roman"/>
                <w:i/>
                <w:iCs/>
                <w:color w:val="0D0D0D" w:themeColor="text1" w:themeTint="F2"/>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p>
          <w:p w:rsidR="00796A68" w:rsidRPr="00867598" w:rsidRDefault="00796A68" w:rsidP="00796A68">
            <w:pPr>
              <w:tabs>
                <w:tab w:val="left" w:pos="250"/>
                <w:tab w:val="left" w:pos="5760"/>
              </w:tabs>
              <w:autoSpaceDE w:val="0"/>
              <w:autoSpaceDN w:val="0"/>
              <w:adjustRightInd w:val="0"/>
              <w:spacing w:after="0" w:line="240" w:lineRule="auto"/>
              <w:jc w:val="both"/>
              <w:rPr>
                <w:rFonts w:ascii="Times New Roman" w:hAnsi="Times New Roman"/>
                <w:i/>
                <w:iCs/>
                <w:color w:val="0D0D0D" w:themeColor="text1" w:themeTint="F2"/>
                <w:sz w:val="24"/>
                <w:szCs w:val="24"/>
              </w:rPr>
            </w:pPr>
          </w:p>
          <w:p w:rsidR="0042291A" w:rsidRPr="00867598" w:rsidRDefault="0042291A" w:rsidP="00796A68">
            <w:pPr>
              <w:tabs>
                <w:tab w:val="left" w:pos="5760"/>
                <w:tab w:val="left" w:pos="7380"/>
                <w:tab w:val="left" w:pos="8100"/>
              </w:tabs>
              <w:autoSpaceDE w:val="0"/>
              <w:autoSpaceDN w:val="0"/>
              <w:adjustRightInd w:val="0"/>
              <w:spacing w:line="240" w:lineRule="auto"/>
              <w:jc w:val="both"/>
              <w:rPr>
                <w:rFonts w:ascii="Times New Roman" w:hAnsi="Times New Roman"/>
                <w:b/>
                <w:bCs/>
                <w:color w:val="0D0D0D" w:themeColor="text1" w:themeTint="F2"/>
                <w:sz w:val="24"/>
                <w:szCs w:val="24"/>
              </w:rPr>
            </w:pPr>
            <w:r w:rsidRPr="00867598">
              <w:rPr>
                <w:rFonts w:ascii="Times New Roman" w:hAnsi="Times New Roman"/>
                <w:b/>
                <w:bCs/>
                <w:i/>
                <w:iCs/>
                <w:color w:val="0D0D0D" w:themeColor="text1" w:themeTint="F2"/>
                <w:sz w:val="24"/>
                <w:szCs w:val="24"/>
              </w:rPr>
              <w:t>Поэмы</w:t>
            </w:r>
            <w:r w:rsidR="00796A68" w:rsidRPr="00867598">
              <w:rPr>
                <w:rFonts w:ascii="Times New Roman" w:hAnsi="Times New Roman"/>
                <w:b/>
                <w:bCs/>
                <w:i/>
                <w:iCs/>
                <w:color w:val="0D0D0D" w:themeColor="text1" w:themeTint="F2"/>
                <w:sz w:val="24"/>
                <w:szCs w:val="24"/>
              </w:rPr>
              <w:t xml:space="preserve"> </w:t>
            </w:r>
            <w:r w:rsidRPr="00867598">
              <w:rPr>
                <w:rFonts w:ascii="Times New Roman" w:hAnsi="Times New Roman"/>
                <w:b/>
                <w:bCs/>
                <w:i/>
                <w:iCs/>
                <w:color w:val="0D0D0D" w:themeColor="text1" w:themeTint="F2"/>
                <w:sz w:val="24"/>
                <w:szCs w:val="24"/>
              </w:rPr>
              <w:t>1-2 по выбору,</w:t>
            </w:r>
            <w:r w:rsidR="00796A68" w:rsidRPr="00867598">
              <w:rPr>
                <w:rFonts w:ascii="Times New Roman" w:hAnsi="Times New Roman"/>
                <w:b/>
                <w:bCs/>
                <w:i/>
                <w:iCs/>
                <w:color w:val="0D0D0D" w:themeColor="text1" w:themeTint="F2"/>
                <w:sz w:val="24"/>
                <w:szCs w:val="24"/>
              </w:rPr>
              <w:t xml:space="preserve"> </w:t>
            </w:r>
            <w:proofErr w:type="gramStart"/>
            <w:r w:rsidRPr="00867598">
              <w:rPr>
                <w:rFonts w:ascii="Times New Roman" w:hAnsi="Times New Roman"/>
                <w:b/>
                <w:bCs/>
                <w:i/>
                <w:iCs/>
                <w:color w:val="0D0D0D" w:themeColor="text1" w:themeTint="F2"/>
                <w:sz w:val="24"/>
                <w:szCs w:val="24"/>
              </w:rPr>
              <w:t>например</w:t>
            </w:r>
            <w:proofErr w:type="gramEnd"/>
            <w:r w:rsidRPr="00867598">
              <w:rPr>
                <w:rFonts w:ascii="Times New Roman" w:hAnsi="Times New Roman"/>
                <w:i/>
                <w:iCs/>
                <w:color w:val="0D0D0D" w:themeColor="text1" w:themeTint="F2"/>
                <w:sz w:val="24"/>
                <w:szCs w:val="24"/>
              </w:rPr>
              <w:t>: «Песня про царя Ивана Васильевича, молодого опричника и удалого купца Калашникова» (1837), «Мцыри» (1839) и др.</w:t>
            </w:r>
          </w:p>
        </w:tc>
        <w:tc>
          <w:tcPr>
            <w:tcW w:w="2658" w:type="dxa"/>
          </w:tcPr>
          <w:p w:rsidR="00796A68" w:rsidRPr="00867598" w:rsidRDefault="00796A68" w:rsidP="00796A68">
            <w:pPr>
              <w:spacing w:line="240" w:lineRule="auto"/>
              <w:rPr>
                <w:rFonts w:ascii="Times New Roman" w:hAnsi="Times New Roman"/>
                <w:b/>
                <w:bCs/>
                <w:i/>
                <w:iCs/>
                <w:color w:val="0D0D0D" w:themeColor="text1" w:themeTint="F2"/>
                <w:sz w:val="24"/>
                <w:szCs w:val="24"/>
              </w:rPr>
            </w:pPr>
            <w:r w:rsidRPr="00867598">
              <w:rPr>
                <w:rFonts w:ascii="Times New Roman" w:hAnsi="Times New Roman"/>
                <w:b/>
                <w:bCs/>
                <w:i/>
                <w:iCs/>
                <w:color w:val="0D0D0D" w:themeColor="text1" w:themeTint="F2"/>
                <w:sz w:val="24"/>
                <w:szCs w:val="24"/>
              </w:rPr>
              <w:t xml:space="preserve">Литературные сказки </w:t>
            </w:r>
            <w:r w:rsidRPr="00867598">
              <w:rPr>
                <w:rFonts w:ascii="Times New Roman" w:hAnsi="Times New Roman"/>
                <w:b/>
                <w:bCs/>
                <w:i/>
                <w:iCs/>
                <w:color w:val="0D0D0D" w:themeColor="text1" w:themeTint="F2"/>
                <w:sz w:val="24"/>
                <w:szCs w:val="24"/>
                <w:lang w:val="en-US"/>
              </w:rPr>
              <w:t>XIX</w:t>
            </w:r>
            <w:r w:rsidRPr="00867598">
              <w:rPr>
                <w:rFonts w:ascii="Times New Roman" w:hAnsi="Times New Roman"/>
                <w:b/>
                <w:bCs/>
                <w:i/>
                <w:iCs/>
                <w:color w:val="0D0D0D" w:themeColor="text1" w:themeTint="F2"/>
                <w:sz w:val="24"/>
                <w:szCs w:val="24"/>
              </w:rPr>
              <w:t xml:space="preserve">-ХХ века, </w:t>
            </w:r>
            <w:proofErr w:type="gramStart"/>
            <w:r w:rsidRPr="00867598">
              <w:rPr>
                <w:rFonts w:ascii="Times New Roman" w:hAnsi="Times New Roman"/>
                <w:b/>
                <w:bCs/>
                <w:i/>
                <w:iCs/>
                <w:color w:val="0D0D0D" w:themeColor="text1" w:themeTint="F2"/>
                <w:sz w:val="24"/>
                <w:szCs w:val="24"/>
              </w:rPr>
              <w:t>например</w:t>
            </w:r>
            <w:proofErr w:type="gramEnd"/>
            <w:r w:rsidRPr="00867598">
              <w:rPr>
                <w:rFonts w:ascii="Times New Roman" w:hAnsi="Times New Roman"/>
                <w:b/>
                <w:bCs/>
                <w:i/>
                <w:iCs/>
                <w:color w:val="0D0D0D" w:themeColor="text1" w:themeTint="F2"/>
                <w:sz w:val="24"/>
                <w:szCs w:val="24"/>
              </w:rPr>
              <w:t>:</w:t>
            </w:r>
          </w:p>
          <w:p w:rsidR="0042291A" w:rsidRPr="00867598" w:rsidRDefault="0042291A" w:rsidP="003D2B30">
            <w:pPr>
              <w:spacing w:line="240" w:lineRule="auto"/>
              <w:rPr>
                <w:rFonts w:ascii="Times New Roman" w:hAnsi="Times New Roman"/>
                <w:b/>
                <w:bCs/>
                <w:i/>
                <w:iCs/>
                <w:color w:val="0D0D0D" w:themeColor="text1" w:themeTint="F2"/>
                <w:sz w:val="24"/>
                <w:szCs w:val="24"/>
              </w:rPr>
            </w:pPr>
            <w:r w:rsidRPr="00867598">
              <w:rPr>
                <w:rFonts w:ascii="Times New Roman" w:hAnsi="Times New Roman"/>
                <w:b/>
                <w:bCs/>
                <w:i/>
                <w:iCs/>
                <w:color w:val="0D0D0D" w:themeColor="text1" w:themeTint="F2"/>
                <w:sz w:val="24"/>
                <w:szCs w:val="24"/>
              </w:rPr>
              <w:t>А.Погорельский, В.Ф.Одоевский, С.Г.Писахов, Б.В.Шергин, А.М.Ремизов, Ю.К.Олеша, Е.В.Клюев и др.</w:t>
            </w:r>
          </w:p>
          <w:p w:rsidR="0042291A" w:rsidRPr="00867598" w:rsidRDefault="00796A68" w:rsidP="003D2B30">
            <w:pPr>
              <w:spacing w:line="240" w:lineRule="auto"/>
              <w:rPr>
                <w:rFonts w:ascii="Times New Roman" w:hAnsi="Times New Roman"/>
                <w:bCs/>
                <w:i/>
                <w:iCs/>
                <w:color w:val="0D0D0D" w:themeColor="text1" w:themeTint="F2"/>
                <w:sz w:val="24"/>
                <w:szCs w:val="24"/>
              </w:rPr>
            </w:pPr>
            <w:r w:rsidRPr="00867598">
              <w:rPr>
                <w:rFonts w:ascii="Times New Roman" w:hAnsi="Times New Roman"/>
                <w:bCs/>
                <w:i/>
                <w:iCs/>
                <w:color w:val="0D0D0D" w:themeColor="text1" w:themeTint="F2"/>
                <w:sz w:val="24"/>
                <w:szCs w:val="24"/>
              </w:rPr>
              <w:t>(1 сказка на выбор</w:t>
            </w:r>
            <w:r w:rsidR="0042291A" w:rsidRPr="00867598">
              <w:rPr>
                <w:rFonts w:ascii="Times New Roman" w:hAnsi="Times New Roman"/>
                <w:bCs/>
                <w:i/>
                <w:iCs/>
                <w:color w:val="0D0D0D" w:themeColor="text1" w:themeTint="F2"/>
                <w:sz w:val="24"/>
                <w:szCs w:val="24"/>
              </w:rPr>
              <w:t>)</w:t>
            </w:r>
          </w:p>
          <w:p w:rsidR="0042291A" w:rsidRPr="00867598" w:rsidRDefault="0042291A" w:rsidP="003D2B30">
            <w:pPr>
              <w:tabs>
                <w:tab w:val="left" w:pos="5760"/>
              </w:tabs>
              <w:spacing w:line="240" w:lineRule="auto"/>
              <w:jc w:val="center"/>
              <w:rPr>
                <w:rFonts w:ascii="Times New Roman" w:hAnsi="Times New Roman"/>
                <w:i/>
                <w:iCs/>
                <w:color w:val="0D0D0D" w:themeColor="text1" w:themeTint="F2"/>
                <w:sz w:val="24"/>
                <w:szCs w:val="24"/>
              </w:rPr>
            </w:pPr>
          </w:p>
        </w:tc>
      </w:tr>
      <w:tr w:rsidR="00E2299C" w:rsidRPr="003D2B30" w:rsidTr="00470F87">
        <w:tc>
          <w:tcPr>
            <w:tcW w:w="3373" w:type="dxa"/>
          </w:tcPr>
          <w:p w:rsidR="0042291A" w:rsidRPr="00867598" w:rsidRDefault="0042291A" w:rsidP="003D2B30">
            <w:pPr>
              <w:tabs>
                <w:tab w:val="left" w:pos="5760"/>
              </w:tabs>
              <w:spacing w:line="240" w:lineRule="auto"/>
              <w:rPr>
                <w:rFonts w:ascii="Times New Roman" w:hAnsi="Times New Roman"/>
                <w:b/>
                <w:bCs/>
                <w:color w:val="0D0D0D" w:themeColor="text1" w:themeTint="F2"/>
                <w:sz w:val="24"/>
                <w:szCs w:val="24"/>
              </w:rPr>
            </w:pPr>
            <w:r w:rsidRPr="00867598">
              <w:rPr>
                <w:rFonts w:ascii="Times New Roman" w:hAnsi="Times New Roman"/>
                <w:b/>
                <w:bCs/>
                <w:color w:val="0D0D0D" w:themeColor="text1" w:themeTint="F2"/>
                <w:sz w:val="24"/>
                <w:szCs w:val="24"/>
              </w:rPr>
              <w:t>Н.В.Гоголь</w:t>
            </w:r>
          </w:p>
          <w:p w:rsidR="00867598" w:rsidRPr="00867598" w:rsidRDefault="00867598" w:rsidP="00867598">
            <w:pPr>
              <w:tabs>
                <w:tab w:val="left" w:pos="5760"/>
              </w:tabs>
              <w:spacing w:line="240" w:lineRule="auto"/>
              <w:rPr>
                <w:rFonts w:ascii="Times New Roman" w:hAnsi="Times New Roman"/>
                <w:b/>
                <w:bCs/>
                <w:color w:val="0D0D0D" w:themeColor="text1" w:themeTint="F2"/>
                <w:sz w:val="24"/>
                <w:szCs w:val="24"/>
              </w:rPr>
            </w:pPr>
            <w:r w:rsidRPr="00867598">
              <w:rPr>
                <w:rFonts w:ascii="Times New Roman" w:hAnsi="Times New Roman"/>
                <w:color w:val="0D0D0D" w:themeColor="text1" w:themeTint="F2"/>
                <w:sz w:val="24"/>
                <w:szCs w:val="24"/>
              </w:rPr>
              <w:t>«Ревизор» (1835)</w:t>
            </w:r>
            <w:r w:rsidRPr="00867598">
              <w:rPr>
                <w:rFonts w:ascii="Times New Roman" w:hAnsi="Times New Roman"/>
                <w:b/>
                <w:bCs/>
                <w:color w:val="0D0D0D" w:themeColor="text1" w:themeTint="F2"/>
                <w:sz w:val="24"/>
                <w:szCs w:val="24"/>
              </w:rPr>
              <w:t xml:space="preserve">, </w:t>
            </w:r>
            <w:r w:rsidRPr="00867598">
              <w:rPr>
                <w:rFonts w:ascii="Times New Roman" w:hAnsi="Times New Roman"/>
                <w:color w:val="0D0D0D" w:themeColor="text1" w:themeTint="F2"/>
                <w:sz w:val="24"/>
                <w:szCs w:val="24"/>
              </w:rPr>
              <w:t xml:space="preserve">«Мертвые души» (1835 – 1841) </w:t>
            </w:r>
          </w:p>
          <w:p w:rsidR="00867598" w:rsidRPr="00867598" w:rsidRDefault="00867598" w:rsidP="003D2B30">
            <w:pPr>
              <w:tabs>
                <w:tab w:val="left" w:pos="5760"/>
              </w:tabs>
              <w:spacing w:line="240" w:lineRule="auto"/>
              <w:rPr>
                <w:rFonts w:ascii="Times New Roman" w:hAnsi="Times New Roman"/>
                <w:color w:val="0D0D0D" w:themeColor="text1" w:themeTint="F2"/>
                <w:sz w:val="24"/>
                <w:szCs w:val="24"/>
              </w:rPr>
            </w:pPr>
          </w:p>
          <w:p w:rsidR="0042291A" w:rsidRPr="00867598" w:rsidRDefault="0042291A" w:rsidP="003D2B30">
            <w:pPr>
              <w:tabs>
                <w:tab w:val="left" w:pos="5760"/>
              </w:tabs>
              <w:spacing w:line="240" w:lineRule="auto"/>
              <w:rPr>
                <w:rFonts w:ascii="Times New Roman" w:hAnsi="Times New Roman"/>
                <w:color w:val="0D0D0D" w:themeColor="text1" w:themeTint="F2"/>
                <w:sz w:val="24"/>
                <w:szCs w:val="24"/>
              </w:rPr>
            </w:pPr>
          </w:p>
          <w:p w:rsidR="0042291A" w:rsidRPr="00867598" w:rsidRDefault="0042291A" w:rsidP="003D2B30">
            <w:pPr>
              <w:tabs>
                <w:tab w:val="left" w:pos="5760"/>
              </w:tabs>
              <w:spacing w:line="240" w:lineRule="auto"/>
              <w:rPr>
                <w:rFonts w:ascii="Times New Roman" w:hAnsi="Times New Roman"/>
                <w:b/>
                <w:bCs/>
                <w:color w:val="0D0D0D" w:themeColor="text1" w:themeTint="F2"/>
                <w:sz w:val="24"/>
                <w:szCs w:val="24"/>
              </w:rPr>
            </w:pPr>
          </w:p>
        </w:tc>
        <w:tc>
          <w:tcPr>
            <w:tcW w:w="3681" w:type="dxa"/>
          </w:tcPr>
          <w:p w:rsidR="0042291A" w:rsidRPr="00867598" w:rsidRDefault="00867598" w:rsidP="003D2B30">
            <w:pPr>
              <w:tabs>
                <w:tab w:val="left" w:pos="5760"/>
              </w:tabs>
              <w:spacing w:line="240" w:lineRule="auto"/>
              <w:rPr>
                <w:rFonts w:ascii="Times New Roman" w:hAnsi="Times New Roman"/>
                <w:b/>
                <w:bCs/>
                <w:i/>
                <w:iCs/>
                <w:color w:val="0D0D0D" w:themeColor="text1" w:themeTint="F2"/>
                <w:sz w:val="24"/>
                <w:szCs w:val="24"/>
              </w:rPr>
            </w:pPr>
            <w:proofErr w:type="gramStart"/>
            <w:r w:rsidRPr="00867598">
              <w:rPr>
                <w:rFonts w:ascii="Times New Roman" w:hAnsi="Times New Roman"/>
                <w:b/>
                <w:bCs/>
                <w:color w:val="0D0D0D" w:themeColor="text1" w:themeTint="F2"/>
                <w:sz w:val="24"/>
                <w:szCs w:val="24"/>
              </w:rPr>
              <w:t xml:space="preserve">Н.В.Гоголь </w:t>
            </w:r>
            <w:r>
              <w:rPr>
                <w:rFonts w:ascii="Times New Roman" w:hAnsi="Times New Roman"/>
                <w:b/>
                <w:bCs/>
                <w:color w:val="0D0D0D" w:themeColor="text1" w:themeTint="F2"/>
                <w:sz w:val="24"/>
                <w:szCs w:val="24"/>
              </w:rPr>
              <w:t xml:space="preserve"> </w:t>
            </w:r>
            <w:r w:rsidRPr="00867598">
              <w:rPr>
                <w:rFonts w:ascii="Times New Roman" w:hAnsi="Times New Roman"/>
                <w:bCs/>
                <w:i/>
                <w:iCs/>
                <w:color w:val="0D0D0D" w:themeColor="text1" w:themeTint="F2"/>
                <w:sz w:val="24"/>
                <w:szCs w:val="24"/>
              </w:rPr>
              <w:t>Повести</w:t>
            </w:r>
            <w:proofErr w:type="gramEnd"/>
            <w:r w:rsidRPr="00867598">
              <w:rPr>
                <w:rFonts w:ascii="Times New Roman" w:hAnsi="Times New Roman"/>
                <w:bCs/>
                <w:i/>
                <w:iCs/>
                <w:color w:val="0D0D0D" w:themeColor="text1" w:themeTint="F2"/>
                <w:sz w:val="24"/>
                <w:szCs w:val="24"/>
              </w:rPr>
              <w:t xml:space="preserve">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w:t>
            </w:r>
          </w:p>
        </w:tc>
        <w:tc>
          <w:tcPr>
            <w:tcW w:w="2658" w:type="dxa"/>
          </w:tcPr>
          <w:p w:rsidR="0042291A" w:rsidRPr="003D2B30" w:rsidRDefault="0042291A" w:rsidP="003D2B30">
            <w:pPr>
              <w:tabs>
                <w:tab w:val="left" w:pos="5760"/>
              </w:tabs>
              <w:spacing w:line="240" w:lineRule="auto"/>
              <w:jc w:val="center"/>
              <w:rPr>
                <w:rFonts w:ascii="Times New Roman" w:hAnsi="Times New Roman"/>
                <w:i/>
                <w:iCs/>
                <w:color w:val="244061" w:themeColor="accent1" w:themeShade="80"/>
                <w:sz w:val="24"/>
                <w:szCs w:val="24"/>
              </w:rPr>
            </w:pPr>
          </w:p>
        </w:tc>
      </w:tr>
      <w:tr w:rsidR="00E2299C" w:rsidRPr="003D2B30" w:rsidTr="00470F87">
        <w:tc>
          <w:tcPr>
            <w:tcW w:w="3373" w:type="dxa"/>
          </w:tcPr>
          <w:p w:rsidR="00867598" w:rsidRPr="00867598" w:rsidRDefault="0042291A" w:rsidP="00867598">
            <w:pPr>
              <w:tabs>
                <w:tab w:val="left" w:pos="5760"/>
              </w:tabs>
              <w:spacing w:line="240" w:lineRule="auto"/>
              <w:rPr>
                <w:rFonts w:ascii="Times New Roman" w:hAnsi="Times New Roman"/>
                <w:bCs/>
                <w:color w:val="0D0D0D" w:themeColor="text1" w:themeTint="F2"/>
                <w:sz w:val="24"/>
                <w:szCs w:val="24"/>
              </w:rPr>
            </w:pPr>
            <w:r w:rsidRPr="00867598">
              <w:rPr>
                <w:rFonts w:ascii="Times New Roman" w:hAnsi="Times New Roman"/>
                <w:b/>
                <w:bCs/>
                <w:color w:val="0D0D0D" w:themeColor="text1" w:themeTint="F2"/>
                <w:sz w:val="24"/>
                <w:szCs w:val="24"/>
              </w:rPr>
              <w:t xml:space="preserve">Ф.И. Тютчев – </w:t>
            </w:r>
            <w:r w:rsidRPr="00867598">
              <w:rPr>
                <w:rFonts w:ascii="Times New Roman" w:hAnsi="Times New Roman"/>
                <w:b/>
                <w:bCs/>
                <w:color w:val="0D0D0D" w:themeColor="text1" w:themeTint="F2"/>
                <w:kern w:val="36"/>
                <w:sz w:val="24"/>
                <w:szCs w:val="24"/>
              </w:rPr>
              <w:t>Стихотворения</w:t>
            </w:r>
            <w:r w:rsidRPr="00867598">
              <w:rPr>
                <w:rFonts w:ascii="Times New Roman" w:hAnsi="Times New Roman"/>
                <w:b/>
                <w:bCs/>
                <w:color w:val="0D0D0D" w:themeColor="text1" w:themeTint="F2"/>
                <w:sz w:val="24"/>
                <w:szCs w:val="24"/>
              </w:rPr>
              <w:t>:</w:t>
            </w:r>
            <w:r w:rsidR="00867598" w:rsidRPr="00867598">
              <w:rPr>
                <w:rFonts w:ascii="Times New Roman" w:hAnsi="Times New Roman"/>
                <w:b/>
                <w:bCs/>
                <w:color w:val="0D0D0D" w:themeColor="text1" w:themeTint="F2"/>
                <w:sz w:val="24"/>
                <w:szCs w:val="24"/>
              </w:rPr>
              <w:t xml:space="preserve"> </w:t>
            </w:r>
            <w:r w:rsidR="00867598" w:rsidRPr="00867598">
              <w:rPr>
                <w:rFonts w:ascii="Times New Roman" w:hAnsi="Times New Roman"/>
                <w:bCs/>
                <w:color w:val="0D0D0D" w:themeColor="text1" w:themeTint="F2"/>
                <w:sz w:val="24"/>
                <w:szCs w:val="24"/>
              </w:rPr>
              <w:t xml:space="preserve">«Весенняя гроза» («Люблю грозу в начале мая…») (1828, нач. 1850-х), «Silentium!» (Молчи, скрывайся и таи…) (1829, нач. 1830-х), «Умом Россию не понять…» (1866). </w:t>
            </w:r>
          </w:p>
          <w:p w:rsidR="0042291A" w:rsidRPr="00867598" w:rsidRDefault="0042291A" w:rsidP="003D2B30">
            <w:pPr>
              <w:tabs>
                <w:tab w:val="left" w:pos="5760"/>
              </w:tabs>
              <w:spacing w:line="240" w:lineRule="auto"/>
              <w:rPr>
                <w:rFonts w:ascii="Times New Roman" w:hAnsi="Times New Roman"/>
                <w:b/>
                <w:bCs/>
                <w:color w:val="0D0D0D" w:themeColor="text1" w:themeTint="F2"/>
                <w:sz w:val="24"/>
                <w:szCs w:val="24"/>
              </w:rPr>
            </w:pPr>
          </w:p>
          <w:p w:rsidR="00867598" w:rsidRPr="00867598" w:rsidRDefault="00867598" w:rsidP="003D2B30">
            <w:pPr>
              <w:tabs>
                <w:tab w:val="left" w:pos="5760"/>
              </w:tabs>
              <w:spacing w:line="240" w:lineRule="auto"/>
              <w:rPr>
                <w:rFonts w:ascii="Times New Roman" w:hAnsi="Times New Roman"/>
                <w:b/>
                <w:bCs/>
                <w:color w:val="0D0D0D" w:themeColor="text1" w:themeTint="F2"/>
                <w:sz w:val="24"/>
                <w:szCs w:val="24"/>
              </w:rPr>
            </w:pPr>
          </w:p>
          <w:p w:rsidR="0042291A" w:rsidRPr="00867598" w:rsidRDefault="0042291A" w:rsidP="003D2B30">
            <w:pPr>
              <w:tabs>
                <w:tab w:val="left" w:pos="5760"/>
              </w:tabs>
              <w:spacing w:line="240" w:lineRule="auto"/>
              <w:rPr>
                <w:rFonts w:ascii="Times New Roman" w:hAnsi="Times New Roman"/>
                <w:color w:val="0D0D0D" w:themeColor="text1" w:themeTint="F2"/>
                <w:sz w:val="24"/>
                <w:szCs w:val="24"/>
              </w:rPr>
            </w:pPr>
            <w:r w:rsidRPr="00867598">
              <w:rPr>
                <w:rFonts w:ascii="Times New Roman" w:hAnsi="Times New Roman"/>
                <w:b/>
                <w:bCs/>
                <w:color w:val="0D0D0D" w:themeColor="text1" w:themeTint="F2"/>
                <w:sz w:val="24"/>
                <w:szCs w:val="24"/>
              </w:rPr>
              <w:t>А.А. Фет</w:t>
            </w:r>
            <w:r w:rsidR="00867598" w:rsidRPr="00867598">
              <w:rPr>
                <w:rFonts w:ascii="Times New Roman" w:hAnsi="Times New Roman"/>
                <w:b/>
                <w:bCs/>
                <w:color w:val="0D0D0D" w:themeColor="text1" w:themeTint="F2"/>
                <w:sz w:val="24"/>
                <w:szCs w:val="24"/>
              </w:rPr>
              <w:t xml:space="preserve"> </w:t>
            </w:r>
            <w:r w:rsidRPr="00867598">
              <w:rPr>
                <w:rFonts w:ascii="Times New Roman" w:hAnsi="Times New Roman"/>
                <w:b/>
                <w:bCs/>
                <w:color w:val="0D0D0D" w:themeColor="text1" w:themeTint="F2"/>
                <w:kern w:val="36"/>
                <w:sz w:val="24"/>
                <w:szCs w:val="24"/>
              </w:rPr>
              <w:t>Стихотворения</w:t>
            </w:r>
            <w:r w:rsidRPr="00867598">
              <w:rPr>
                <w:rFonts w:ascii="Times New Roman" w:hAnsi="Times New Roman"/>
                <w:color w:val="0D0D0D" w:themeColor="text1" w:themeTint="F2"/>
                <w:sz w:val="24"/>
                <w:szCs w:val="24"/>
              </w:rPr>
              <w:t xml:space="preserve">: «Шепот, робкое дыханье…» (1850), «Как беден наш язык! Хочу и не могу…» (1887). </w:t>
            </w:r>
          </w:p>
          <w:p w:rsidR="0042291A" w:rsidRPr="00867598" w:rsidRDefault="0042291A" w:rsidP="003D2B30">
            <w:pPr>
              <w:tabs>
                <w:tab w:val="left" w:pos="5760"/>
              </w:tabs>
              <w:spacing w:line="240" w:lineRule="auto"/>
              <w:rPr>
                <w:rFonts w:ascii="Times New Roman" w:hAnsi="Times New Roman"/>
                <w:b/>
                <w:bCs/>
                <w:color w:val="0D0D0D" w:themeColor="text1" w:themeTint="F2"/>
                <w:sz w:val="24"/>
                <w:szCs w:val="24"/>
              </w:rPr>
            </w:pPr>
          </w:p>
          <w:p w:rsidR="0042291A" w:rsidRPr="00867598" w:rsidRDefault="0042291A" w:rsidP="00867598">
            <w:pPr>
              <w:tabs>
                <w:tab w:val="left" w:pos="5760"/>
              </w:tabs>
              <w:spacing w:after="120" w:line="240" w:lineRule="auto"/>
              <w:rPr>
                <w:rFonts w:ascii="Times New Roman" w:hAnsi="Times New Roman"/>
                <w:b/>
                <w:bCs/>
                <w:color w:val="0D0D0D" w:themeColor="text1" w:themeTint="F2"/>
                <w:sz w:val="24"/>
                <w:szCs w:val="24"/>
              </w:rPr>
            </w:pPr>
          </w:p>
          <w:p w:rsidR="00867598" w:rsidRPr="00867598" w:rsidRDefault="00867598" w:rsidP="00867598">
            <w:pPr>
              <w:tabs>
                <w:tab w:val="left" w:pos="5760"/>
              </w:tabs>
              <w:spacing w:after="120" w:line="240" w:lineRule="auto"/>
              <w:rPr>
                <w:rFonts w:ascii="Times New Roman" w:hAnsi="Times New Roman"/>
                <w:b/>
                <w:bCs/>
                <w:color w:val="0D0D0D" w:themeColor="text1" w:themeTint="F2"/>
                <w:sz w:val="24"/>
                <w:szCs w:val="24"/>
              </w:rPr>
            </w:pPr>
          </w:p>
          <w:p w:rsidR="0042291A" w:rsidRPr="00867598" w:rsidRDefault="0042291A" w:rsidP="00867598">
            <w:pPr>
              <w:tabs>
                <w:tab w:val="left" w:pos="5760"/>
              </w:tabs>
              <w:spacing w:after="120" w:line="240" w:lineRule="auto"/>
              <w:jc w:val="both"/>
              <w:outlineLvl w:val="0"/>
              <w:rPr>
                <w:rFonts w:ascii="Times New Roman" w:hAnsi="Times New Roman"/>
                <w:b/>
                <w:bCs/>
                <w:color w:val="0D0D0D" w:themeColor="text1" w:themeTint="F2"/>
                <w:kern w:val="36"/>
                <w:sz w:val="24"/>
                <w:szCs w:val="24"/>
              </w:rPr>
            </w:pPr>
            <w:r w:rsidRPr="00867598">
              <w:rPr>
                <w:rFonts w:ascii="Times New Roman" w:hAnsi="Times New Roman"/>
                <w:b/>
                <w:bCs/>
                <w:color w:val="0D0D0D" w:themeColor="text1" w:themeTint="F2"/>
                <w:kern w:val="36"/>
                <w:sz w:val="24"/>
                <w:szCs w:val="24"/>
              </w:rPr>
              <w:t xml:space="preserve">Н.А.Некрасов. </w:t>
            </w:r>
          </w:p>
          <w:p w:rsidR="0042291A" w:rsidRPr="00867598" w:rsidRDefault="0042291A" w:rsidP="00867598">
            <w:pPr>
              <w:tabs>
                <w:tab w:val="left" w:pos="5760"/>
              </w:tabs>
              <w:spacing w:line="240" w:lineRule="auto"/>
              <w:jc w:val="both"/>
              <w:outlineLvl w:val="0"/>
              <w:rPr>
                <w:rFonts w:ascii="Times New Roman" w:hAnsi="Times New Roman"/>
                <w:b/>
                <w:bCs/>
                <w:color w:val="0D0D0D" w:themeColor="text1" w:themeTint="F2"/>
                <w:sz w:val="24"/>
                <w:szCs w:val="24"/>
              </w:rPr>
            </w:pPr>
            <w:proofErr w:type="gramStart"/>
            <w:r w:rsidRPr="00867598">
              <w:rPr>
                <w:rFonts w:ascii="Times New Roman" w:hAnsi="Times New Roman"/>
                <w:color w:val="0D0D0D" w:themeColor="text1" w:themeTint="F2"/>
                <w:kern w:val="36"/>
                <w:sz w:val="24"/>
                <w:szCs w:val="24"/>
              </w:rPr>
              <w:t>Стихотворения:</w:t>
            </w:r>
            <w:r w:rsidRPr="00867598">
              <w:rPr>
                <w:rFonts w:ascii="Times New Roman" w:hAnsi="Times New Roman"/>
                <w:color w:val="0D0D0D" w:themeColor="text1" w:themeTint="F2"/>
                <w:sz w:val="24"/>
                <w:szCs w:val="24"/>
              </w:rPr>
              <w:t>«</w:t>
            </w:r>
            <w:proofErr w:type="gramEnd"/>
            <w:r w:rsidRPr="00867598">
              <w:rPr>
                <w:rFonts w:ascii="Times New Roman" w:hAnsi="Times New Roman"/>
                <w:color w:val="0D0D0D" w:themeColor="text1" w:themeTint="F2"/>
                <w:sz w:val="24"/>
                <w:szCs w:val="24"/>
              </w:rPr>
              <w:t xml:space="preserve">Крестьянские дети» (1861), «Вчерашний день, часу в шестом…» (1848),  «Несжатая полоса» (1854). </w:t>
            </w:r>
          </w:p>
        </w:tc>
        <w:tc>
          <w:tcPr>
            <w:tcW w:w="3681" w:type="dxa"/>
          </w:tcPr>
          <w:p w:rsidR="00867598" w:rsidRPr="00867598" w:rsidRDefault="00867598" w:rsidP="00867598">
            <w:pPr>
              <w:pStyle w:val="western"/>
              <w:shd w:val="clear" w:color="auto" w:fill="FFFFFF"/>
              <w:spacing w:before="0" w:beforeAutospacing="0"/>
              <w:ind w:firstLine="0"/>
              <w:jc w:val="left"/>
              <w:rPr>
                <w:i/>
                <w:iCs/>
                <w:color w:val="0D0D0D" w:themeColor="text1" w:themeTint="F2"/>
              </w:rPr>
            </w:pPr>
            <w:r w:rsidRPr="00867598">
              <w:rPr>
                <w:b/>
                <w:bCs/>
                <w:color w:val="0D0D0D" w:themeColor="text1" w:themeTint="F2"/>
              </w:rPr>
              <w:t xml:space="preserve">Ф.И. Тютчев - </w:t>
            </w:r>
            <w:r w:rsidRPr="00867598">
              <w:rPr>
                <w:b/>
                <w:bCs/>
                <w:i/>
                <w:iCs/>
                <w:color w:val="0D0D0D" w:themeColor="text1" w:themeTint="F2"/>
              </w:rPr>
              <w:t>3-4 стихотворения по выбору, например</w:t>
            </w:r>
            <w:r w:rsidRPr="00867598">
              <w:rPr>
                <w:color w:val="0D0D0D" w:themeColor="text1" w:themeTint="F2"/>
              </w:rPr>
              <w:t xml:space="preserve">: </w:t>
            </w:r>
            <w:r w:rsidRPr="00867598">
              <w:rPr>
                <w:i/>
                <w:iCs/>
                <w:color w:val="0D0D0D" w:themeColor="text1" w:themeTint="F2"/>
              </w:rPr>
              <w:t>«Еще в полях белеет снег…» (1829, нач. 1830-х</w:t>
            </w:r>
            <w:proofErr w:type="gramStart"/>
            <w:r w:rsidRPr="00867598">
              <w:rPr>
                <w:i/>
                <w:iCs/>
                <w:color w:val="0D0D0D" w:themeColor="text1" w:themeTint="F2"/>
              </w:rPr>
              <w:t>),  «</w:t>
            </w:r>
            <w:proofErr w:type="gramEnd"/>
            <w:r w:rsidRPr="00867598">
              <w:rPr>
                <w:i/>
                <w:iCs/>
                <w:color w:val="0D0D0D" w:themeColor="text1" w:themeTint="F2"/>
              </w:rPr>
              <w:t xml:space="preserve">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867598" w:rsidRDefault="0042291A" w:rsidP="00867598">
            <w:pPr>
              <w:pStyle w:val="western"/>
              <w:shd w:val="clear" w:color="auto" w:fill="FFFFFF"/>
              <w:tabs>
                <w:tab w:val="left" w:pos="5760"/>
              </w:tabs>
              <w:spacing w:before="0" w:beforeAutospacing="0"/>
              <w:ind w:firstLine="0"/>
              <w:jc w:val="left"/>
              <w:rPr>
                <w:bCs/>
                <w:i/>
                <w:iCs/>
                <w:color w:val="0D0D0D" w:themeColor="text1" w:themeTint="F2"/>
              </w:rPr>
            </w:pPr>
            <w:r w:rsidRPr="00867598">
              <w:rPr>
                <w:b/>
                <w:color w:val="0D0D0D" w:themeColor="text1" w:themeTint="F2"/>
              </w:rPr>
              <w:t>А.А. Фет</w:t>
            </w:r>
            <w:r w:rsidRPr="00867598">
              <w:rPr>
                <w:b/>
                <w:bCs/>
                <w:color w:val="0D0D0D" w:themeColor="text1" w:themeTint="F2"/>
              </w:rPr>
              <w:t xml:space="preserve"> - </w:t>
            </w:r>
            <w:r w:rsidRPr="00867598">
              <w:rPr>
                <w:i/>
                <w:iCs/>
                <w:color w:val="0D0D0D" w:themeColor="text1" w:themeTint="F2"/>
                <w:kern w:val="36"/>
              </w:rPr>
              <w:t>3-4 стихотворения по выбору, например</w:t>
            </w:r>
            <w:r w:rsidRPr="00867598">
              <w:rPr>
                <w:color w:val="0D0D0D" w:themeColor="text1" w:themeTint="F2"/>
                <w:kern w:val="36"/>
              </w:rPr>
              <w:t xml:space="preserve">: </w:t>
            </w:r>
            <w:r w:rsidRPr="00867598">
              <w:rPr>
                <w:bCs/>
                <w:i/>
                <w:iCs/>
                <w:color w:val="0D0D0D" w:themeColor="text1" w:themeTint="F2"/>
              </w:rPr>
              <w:t>«Я пришел к тебе с приветом…» (1843), «На стоге сена ночью южной…» (1857</w:t>
            </w:r>
            <w:proofErr w:type="gramStart"/>
            <w:r w:rsidRPr="00867598">
              <w:rPr>
                <w:bCs/>
                <w:i/>
                <w:iCs/>
                <w:color w:val="0D0D0D" w:themeColor="text1" w:themeTint="F2"/>
              </w:rPr>
              <w:t>),  «</w:t>
            </w:r>
            <w:proofErr w:type="gramEnd"/>
            <w:r w:rsidRPr="00867598">
              <w:rPr>
                <w:bCs/>
                <w:i/>
                <w:iCs/>
                <w:color w:val="0D0D0D" w:themeColor="text1" w:themeTint="F2"/>
              </w:rPr>
              <w:t xml:space="preserve">Сияла ночь. Луной был полон сад. Лежали…» (1877), «Это утро, радость эта…» (1881), «Учись у них </w:t>
            </w:r>
            <w:proofErr w:type="gramStart"/>
            <w:r w:rsidRPr="00867598">
              <w:rPr>
                <w:bCs/>
                <w:i/>
                <w:iCs/>
                <w:color w:val="0D0D0D" w:themeColor="text1" w:themeTint="F2"/>
              </w:rPr>
              <w:t>–  у</w:t>
            </w:r>
            <w:proofErr w:type="gramEnd"/>
            <w:r w:rsidRPr="00867598">
              <w:rPr>
                <w:bCs/>
                <w:i/>
                <w:iCs/>
                <w:color w:val="0D0D0D" w:themeColor="text1" w:themeTint="F2"/>
              </w:rPr>
              <w:t xml:space="preserve"> дуба, у березы…» (1883), «Я тебе ничего не скажу…» (1885) и др. </w:t>
            </w:r>
          </w:p>
          <w:p w:rsidR="0042291A" w:rsidRPr="00867598" w:rsidRDefault="0042291A" w:rsidP="003D2B30">
            <w:pPr>
              <w:tabs>
                <w:tab w:val="left" w:pos="5760"/>
              </w:tabs>
              <w:spacing w:line="240" w:lineRule="auto"/>
              <w:jc w:val="both"/>
              <w:outlineLvl w:val="0"/>
              <w:rPr>
                <w:rFonts w:ascii="Times New Roman" w:hAnsi="Times New Roman"/>
                <w:b/>
                <w:bCs/>
                <w:color w:val="0D0D0D" w:themeColor="text1" w:themeTint="F2"/>
                <w:kern w:val="36"/>
                <w:sz w:val="24"/>
                <w:szCs w:val="24"/>
              </w:rPr>
            </w:pPr>
            <w:r w:rsidRPr="00867598">
              <w:rPr>
                <w:rFonts w:ascii="Times New Roman" w:hAnsi="Times New Roman"/>
                <w:b/>
                <w:bCs/>
                <w:color w:val="0D0D0D" w:themeColor="text1" w:themeTint="F2"/>
                <w:kern w:val="36"/>
                <w:sz w:val="24"/>
                <w:szCs w:val="24"/>
              </w:rPr>
              <w:t>Н.А.Некрасов</w:t>
            </w:r>
          </w:p>
          <w:p w:rsidR="0042291A" w:rsidRPr="00867598" w:rsidRDefault="0042291A" w:rsidP="00867598">
            <w:pPr>
              <w:tabs>
                <w:tab w:val="left" w:pos="5760"/>
                <w:tab w:val="left" w:pos="7380"/>
                <w:tab w:val="left" w:pos="8100"/>
              </w:tabs>
              <w:autoSpaceDE w:val="0"/>
              <w:autoSpaceDN w:val="0"/>
              <w:adjustRightInd w:val="0"/>
              <w:spacing w:line="240" w:lineRule="auto"/>
              <w:jc w:val="both"/>
              <w:rPr>
                <w:rFonts w:ascii="Times New Roman" w:hAnsi="Times New Roman"/>
                <w:b/>
                <w:bCs/>
                <w:color w:val="0D0D0D" w:themeColor="text1" w:themeTint="F2"/>
                <w:sz w:val="24"/>
                <w:szCs w:val="24"/>
              </w:rPr>
            </w:pPr>
            <w:r w:rsidRPr="00867598">
              <w:rPr>
                <w:rFonts w:ascii="Times New Roman" w:hAnsi="Times New Roman"/>
                <w:b/>
                <w:bCs/>
                <w:i/>
                <w:iCs/>
                <w:color w:val="0D0D0D" w:themeColor="text1" w:themeTint="F2"/>
                <w:kern w:val="36"/>
                <w:sz w:val="24"/>
                <w:szCs w:val="24"/>
              </w:rPr>
              <w:t>- 1–2 стихотворения по выбору,</w:t>
            </w:r>
            <w:r w:rsidR="00867598" w:rsidRPr="00867598">
              <w:rPr>
                <w:rFonts w:ascii="Times New Roman" w:hAnsi="Times New Roman"/>
                <w:b/>
                <w:bCs/>
                <w:i/>
                <w:iCs/>
                <w:color w:val="0D0D0D" w:themeColor="text1" w:themeTint="F2"/>
                <w:kern w:val="36"/>
                <w:sz w:val="24"/>
                <w:szCs w:val="24"/>
              </w:rPr>
              <w:t xml:space="preserve"> </w:t>
            </w:r>
            <w:proofErr w:type="gramStart"/>
            <w:r w:rsidRPr="00867598">
              <w:rPr>
                <w:rFonts w:ascii="Times New Roman" w:hAnsi="Times New Roman"/>
                <w:b/>
                <w:bCs/>
                <w:i/>
                <w:iCs/>
                <w:color w:val="0D0D0D" w:themeColor="text1" w:themeTint="F2"/>
                <w:kern w:val="36"/>
                <w:sz w:val="24"/>
                <w:szCs w:val="24"/>
              </w:rPr>
              <w:t>например</w:t>
            </w:r>
            <w:proofErr w:type="gramEnd"/>
            <w:r w:rsidRPr="00867598">
              <w:rPr>
                <w:rFonts w:ascii="Times New Roman" w:hAnsi="Times New Roman"/>
                <w:b/>
                <w:bCs/>
                <w:i/>
                <w:iCs/>
                <w:color w:val="0D0D0D" w:themeColor="text1" w:themeTint="F2"/>
                <w:kern w:val="36"/>
                <w:sz w:val="24"/>
                <w:szCs w:val="24"/>
              </w:rPr>
              <w:t xml:space="preserve">: </w:t>
            </w:r>
            <w:r w:rsidRPr="00867598">
              <w:rPr>
                <w:rFonts w:ascii="Times New Roman" w:hAnsi="Times New Roman"/>
                <w:i/>
                <w:iCs/>
                <w:color w:val="0D0D0D" w:themeColor="text1" w:themeTint="F2"/>
                <w:sz w:val="24"/>
                <w:szCs w:val="24"/>
              </w:rPr>
              <w:t xml:space="preserve">«Тройка» (1846), «Размышления у парадного подъезда» (1858), «Зеленый Шум» (1862-1863) и др. </w:t>
            </w:r>
          </w:p>
        </w:tc>
        <w:tc>
          <w:tcPr>
            <w:tcW w:w="2658" w:type="dxa"/>
          </w:tcPr>
          <w:p w:rsidR="00867598" w:rsidRPr="00867598" w:rsidRDefault="00867598" w:rsidP="00867598">
            <w:pPr>
              <w:tabs>
                <w:tab w:val="left" w:pos="5760"/>
              </w:tabs>
              <w:spacing w:after="0" w:line="240" w:lineRule="auto"/>
              <w:jc w:val="both"/>
              <w:rPr>
                <w:rFonts w:ascii="Times New Roman" w:hAnsi="Times New Roman"/>
                <w:bCs/>
                <w:i/>
                <w:iCs/>
                <w:color w:val="0D0D0D" w:themeColor="text1" w:themeTint="F2"/>
                <w:sz w:val="24"/>
                <w:szCs w:val="24"/>
              </w:rPr>
            </w:pPr>
            <w:r w:rsidRPr="00867598">
              <w:rPr>
                <w:rFonts w:ascii="Times New Roman" w:hAnsi="Times New Roman"/>
                <w:b/>
                <w:bCs/>
                <w:i/>
                <w:iCs/>
                <w:color w:val="0D0D0D" w:themeColor="text1" w:themeTint="F2"/>
                <w:sz w:val="24"/>
                <w:szCs w:val="24"/>
              </w:rPr>
              <w:t xml:space="preserve">Поэзия 2-й половины </w:t>
            </w:r>
            <w:r w:rsidRPr="00867598">
              <w:rPr>
                <w:rFonts w:ascii="Times New Roman" w:hAnsi="Times New Roman"/>
                <w:b/>
                <w:bCs/>
                <w:i/>
                <w:iCs/>
                <w:color w:val="0D0D0D" w:themeColor="text1" w:themeTint="F2"/>
                <w:sz w:val="24"/>
                <w:szCs w:val="24"/>
                <w:lang w:val="en-US"/>
              </w:rPr>
              <w:t>XIX</w:t>
            </w:r>
            <w:r w:rsidRPr="00867598">
              <w:rPr>
                <w:rFonts w:ascii="Times New Roman" w:hAnsi="Times New Roman"/>
                <w:b/>
                <w:bCs/>
                <w:i/>
                <w:iCs/>
                <w:color w:val="0D0D0D" w:themeColor="text1" w:themeTint="F2"/>
                <w:sz w:val="24"/>
                <w:szCs w:val="24"/>
              </w:rPr>
              <w:t xml:space="preserve"> в., </w:t>
            </w:r>
            <w:proofErr w:type="gramStart"/>
            <w:r w:rsidRPr="00867598">
              <w:rPr>
                <w:rFonts w:ascii="Times New Roman" w:hAnsi="Times New Roman"/>
                <w:bCs/>
                <w:i/>
                <w:iCs/>
                <w:color w:val="0D0D0D" w:themeColor="text1" w:themeTint="F2"/>
                <w:sz w:val="24"/>
                <w:szCs w:val="24"/>
              </w:rPr>
              <w:t>например</w:t>
            </w:r>
            <w:proofErr w:type="gramEnd"/>
            <w:r w:rsidRPr="00867598">
              <w:rPr>
                <w:rFonts w:ascii="Times New Roman" w:hAnsi="Times New Roman"/>
                <w:bCs/>
                <w:i/>
                <w:iCs/>
                <w:color w:val="0D0D0D" w:themeColor="text1" w:themeTint="F2"/>
                <w:sz w:val="24"/>
                <w:szCs w:val="24"/>
              </w:rPr>
              <w:t>:</w:t>
            </w:r>
          </w:p>
          <w:p w:rsidR="0042291A" w:rsidRPr="00867598" w:rsidRDefault="0042291A" w:rsidP="003D2B30">
            <w:pPr>
              <w:tabs>
                <w:tab w:val="left" w:pos="5760"/>
              </w:tabs>
              <w:spacing w:after="0" w:line="240" w:lineRule="auto"/>
              <w:jc w:val="both"/>
              <w:rPr>
                <w:rFonts w:ascii="Times New Roman" w:hAnsi="Times New Roman"/>
                <w:i/>
                <w:iCs/>
                <w:color w:val="0D0D0D" w:themeColor="text1" w:themeTint="F2"/>
                <w:sz w:val="24"/>
                <w:szCs w:val="24"/>
              </w:rPr>
            </w:pPr>
            <w:r w:rsidRPr="00867598">
              <w:rPr>
                <w:rFonts w:ascii="Times New Roman" w:hAnsi="Times New Roman"/>
                <w:b/>
                <w:bCs/>
                <w:i/>
                <w:iCs/>
                <w:color w:val="0D0D0D" w:themeColor="text1" w:themeTint="F2"/>
                <w:sz w:val="24"/>
                <w:szCs w:val="24"/>
              </w:rPr>
              <w:t>А.Н.Майков</w:t>
            </w:r>
            <w:r w:rsidRPr="00867598">
              <w:rPr>
                <w:rFonts w:ascii="Times New Roman" w:hAnsi="Times New Roman"/>
                <w:i/>
                <w:iCs/>
                <w:color w:val="0D0D0D" w:themeColor="text1" w:themeTint="F2"/>
                <w:sz w:val="24"/>
                <w:szCs w:val="24"/>
              </w:rPr>
              <w:t xml:space="preserve">, </w:t>
            </w:r>
            <w:r w:rsidRPr="00867598">
              <w:rPr>
                <w:rFonts w:ascii="Times New Roman" w:hAnsi="Times New Roman"/>
                <w:b/>
                <w:bCs/>
                <w:i/>
                <w:iCs/>
                <w:color w:val="0D0D0D" w:themeColor="text1" w:themeTint="F2"/>
                <w:sz w:val="24"/>
                <w:szCs w:val="24"/>
              </w:rPr>
              <w:t>А.К.Толстой</w:t>
            </w:r>
            <w:r w:rsidRPr="00867598">
              <w:rPr>
                <w:rFonts w:ascii="Times New Roman" w:hAnsi="Times New Roman"/>
                <w:i/>
                <w:iCs/>
                <w:color w:val="0D0D0D" w:themeColor="text1" w:themeTint="F2"/>
                <w:sz w:val="24"/>
                <w:szCs w:val="24"/>
              </w:rPr>
              <w:t>,</w:t>
            </w:r>
          </w:p>
          <w:p w:rsidR="0042291A" w:rsidRPr="00867598" w:rsidRDefault="0042291A" w:rsidP="003D2B30">
            <w:pPr>
              <w:tabs>
                <w:tab w:val="left" w:pos="5760"/>
              </w:tabs>
              <w:spacing w:after="0" w:line="240" w:lineRule="auto"/>
              <w:jc w:val="both"/>
              <w:rPr>
                <w:rFonts w:ascii="Times New Roman" w:hAnsi="Times New Roman"/>
                <w:i/>
                <w:iCs/>
                <w:color w:val="0D0D0D" w:themeColor="text1" w:themeTint="F2"/>
                <w:sz w:val="24"/>
                <w:szCs w:val="24"/>
              </w:rPr>
            </w:pPr>
            <w:r w:rsidRPr="00867598">
              <w:rPr>
                <w:rFonts w:ascii="Times New Roman" w:hAnsi="Times New Roman"/>
                <w:b/>
                <w:bCs/>
                <w:i/>
                <w:iCs/>
                <w:color w:val="0D0D0D" w:themeColor="text1" w:themeTint="F2"/>
                <w:sz w:val="24"/>
                <w:szCs w:val="24"/>
              </w:rPr>
              <w:t>Я.П.Полонский</w:t>
            </w:r>
            <w:r w:rsidRPr="00867598">
              <w:rPr>
                <w:rFonts w:ascii="Times New Roman" w:hAnsi="Times New Roman"/>
                <w:i/>
                <w:iCs/>
                <w:color w:val="0D0D0D" w:themeColor="text1" w:themeTint="F2"/>
                <w:sz w:val="24"/>
                <w:szCs w:val="24"/>
              </w:rPr>
              <w:t xml:space="preserve"> и др.</w:t>
            </w:r>
          </w:p>
          <w:p w:rsidR="0042291A" w:rsidRPr="00867598" w:rsidRDefault="0042291A" w:rsidP="003D2B30">
            <w:pPr>
              <w:tabs>
                <w:tab w:val="left" w:pos="5760"/>
              </w:tabs>
              <w:spacing w:after="0" w:line="240" w:lineRule="auto"/>
              <w:jc w:val="both"/>
              <w:rPr>
                <w:rFonts w:ascii="Times New Roman" w:hAnsi="Times New Roman"/>
                <w:bCs/>
                <w:i/>
                <w:iCs/>
                <w:color w:val="0D0D0D" w:themeColor="text1" w:themeTint="F2"/>
                <w:sz w:val="24"/>
                <w:szCs w:val="24"/>
              </w:rPr>
            </w:pPr>
            <w:r w:rsidRPr="00867598">
              <w:rPr>
                <w:rFonts w:ascii="Times New Roman" w:hAnsi="Times New Roman"/>
                <w:bCs/>
                <w:i/>
                <w:iCs/>
                <w:color w:val="0D0D0D" w:themeColor="text1" w:themeTint="F2"/>
                <w:sz w:val="24"/>
                <w:szCs w:val="24"/>
              </w:rPr>
              <w:t>(1-2 стихотворения по выбору)</w:t>
            </w:r>
          </w:p>
          <w:p w:rsidR="0042291A" w:rsidRPr="00867598" w:rsidRDefault="0042291A" w:rsidP="003D2B30">
            <w:pPr>
              <w:tabs>
                <w:tab w:val="left" w:pos="5760"/>
              </w:tabs>
              <w:spacing w:line="240" w:lineRule="auto"/>
              <w:jc w:val="center"/>
              <w:rPr>
                <w:rFonts w:ascii="Times New Roman" w:hAnsi="Times New Roman"/>
                <w:color w:val="0D0D0D" w:themeColor="text1" w:themeTint="F2"/>
                <w:sz w:val="24"/>
                <w:szCs w:val="24"/>
              </w:rPr>
            </w:pPr>
          </w:p>
          <w:p w:rsidR="0042291A" w:rsidRPr="00867598" w:rsidRDefault="0042291A" w:rsidP="003D2B30">
            <w:pPr>
              <w:tabs>
                <w:tab w:val="left" w:pos="5760"/>
              </w:tabs>
              <w:spacing w:line="240" w:lineRule="auto"/>
              <w:jc w:val="center"/>
              <w:rPr>
                <w:rFonts w:ascii="Times New Roman" w:hAnsi="Times New Roman"/>
                <w:i/>
                <w:iCs/>
                <w:color w:val="0D0D0D" w:themeColor="text1" w:themeTint="F2"/>
                <w:sz w:val="24"/>
                <w:szCs w:val="24"/>
              </w:rPr>
            </w:pPr>
          </w:p>
        </w:tc>
      </w:tr>
      <w:tr w:rsidR="00E2299C" w:rsidRPr="003D2B30" w:rsidTr="00470F87">
        <w:tc>
          <w:tcPr>
            <w:tcW w:w="3373" w:type="dxa"/>
          </w:tcPr>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tc>
        <w:tc>
          <w:tcPr>
            <w:tcW w:w="3681" w:type="dxa"/>
          </w:tcPr>
          <w:p w:rsidR="00867598" w:rsidRPr="00867598" w:rsidRDefault="0042291A" w:rsidP="00867598">
            <w:pPr>
              <w:tabs>
                <w:tab w:val="left" w:pos="5760"/>
              </w:tabs>
              <w:spacing w:line="240" w:lineRule="auto"/>
              <w:jc w:val="both"/>
              <w:outlineLvl w:val="0"/>
              <w:rPr>
                <w:rFonts w:ascii="Times New Roman" w:hAnsi="Times New Roman"/>
                <w:bCs/>
                <w:color w:val="0D0D0D" w:themeColor="text1" w:themeTint="F2"/>
                <w:kern w:val="36"/>
                <w:sz w:val="24"/>
                <w:szCs w:val="24"/>
              </w:rPr>
            </w:pPr>
            <w:r w:rsidRPr="00867598">
              <w:rPr>
                <w:rFonts w:ascii="Times New Roman" w:hAnsi="Times New Roman"/>
                <w:b/>
                <w:bCs/>
                <w:color w:val="0D0D0D" w:themeColor="text1" w:themeTint="F2"/>
                <w:kern w:val="36"/>
                <w:sz w:val="24"/>
                <w:szCs w:val="24"/>
              </w:rPr>
              <w:t xml:space="preserve">И.С.Тургенев </w:t>
            </w:r>
            <w:r w:rsidR="00867598" w:rsidRPr="00867598">
              <w:rPr>
                <w:rFonts w:ascii="Times New Roman" w:hAnsi="Times New Roman"/>
                <w:b/>
                <w:bCs/>
                <w:color w:val="0D0D0D" w:themeColor="text1" w:themeTint="F2"/>
                <w:kern w:val="36"/>
                <w:sz w:val="24"/>
                <w:szCs w:val="24"/>
              </w:rPr>
              <w:t xml:space="preserve">- </w:t>
            </w:r>
            <w:r w:rsidR="00867598" w:rsidRPr="00867598">
              <w:rPr>
                <w:rFonts w:ascii="Times New Roman" w:hAnsi="Times New Roman"/>
                <w:bCs/>
                <w:color w:val="0D0D0D" w:themeColor="text1" w:themeTint="F2"/>
                <w:kern w:val="36"/>
                <w:sz w:val="24"/>
                <w:szCs w:val="24"/>
              </w:rPr>
              <w:t xml:space="preserve">1 рассказ по выбору, например: «Певцы» (1852), «Бежин луг» (1846, 1874) и др.; 1 повесть на </w:t>
            </w:r>
            <w:proofErr w:type="gramStart"/>
            <w:r w:rsidR="00867598" w:rsidRPr="00867598">
              <w:rPr>
                <w:rFonts w:ascii="Times New Roman" w:hAnsi="Times New Roman"/>
                <w:bCs/>
                <w:color w:val="0D0D0D" w:themeColor="text1" w:themeTint="F2"/>
                <w:kern w:val="36"/>
                <w:sz w:val="24"/>
                <w:szCs w:val="24"/>
              </w:rPr>
              <w:t>выбор,  например</w:t>
            </w:r>
            <w:proofErr w:type="gramEnd"/>
            <w:r w:rsidR="00867598" w:rsidRPr="00867598">
              <w:rPr>
                <w:rFonts w:ascii="Times New Roman" w:hAnsi="Times New Roman"/>
                <w:bCs/>
                <w:color w:val="0D0D0D" w:themeColor="text1" w:themeTint="F2"/>
                <w:kern w:val="36"/>
                <w:sz w:val="24"/>
                <w:szCs w:val="24"/>
              </w:rPr>
              <w:t xml:space="preserve">: «Муму» (1852), «Ася» (1857), «Первая любовь» (1860) и др.; 1 стихотворение в прозе на выбор,  например: «Разговор» (1878), «Воробей» (1878),«Два богача» (1878), «Русский язык» (1882) и др. </w:t>
            </w:r>
          </w:p>
          <w:p w:rsidR="0042291A" w:rsidRPr="00867598" w:rsidRDefault="0042291A" w:rsidP="00867598">
            <w:pPr>
              <w:tabs>
                <w:tab w:val="left" w:pos="5760"/>
              </w:tabs>
              <w:spacing w:line="240" w:lineRule="auto"/>
              <w:jc w:val="both"/>
              <w:outlineLvl w:val="0"/>
              <w:rPr>
                <w:rFonts w:ascii="Times New Roman" w:hAnsi="Times New Roman"/>
                <w:i/>
                <w:color w:val="0D0D0D" w:themeColor="text1" w:themeTint="F2"/>
                <w:sz w:val="24"/>
                <w:szCs w:val="24"/>
              </w:rPr>
            </w:pPr>
            <w:r w:rsidRPr="00867598">
              <w:rPr>
                <w:rFonts w:ascii="Times New Roman" w:hAnsi="Times New Roman"/>
                <w:b/>
                <w:bCs/>
                <w:color w:val="0D0D0D" w:themeColor="text1" w:themeTint="F2"/>
                <w:kern w:val="36"/>
                <w:sz w:val="24"/>
                <w:szCs w:val="24"/>
              </w:rPr>
              <w:t xml:space="preserve">Н.С.Лесков </w:t>
            </w:r>
            <w:r w:rsidRPr="00867598">
              <w:rPr>
                <w:rFonts w:ascii="Times New Roman" w:hAnsi="Times New Roman"/>
                <w:b/>
                <w:bCs/>
                <w:i/>
                <w:iCs/>
                <w:color w:val="0D0D0D" w:themeColor="text1" w:themeTint="F2"/>
                <w:sz w:val="24"/>
                <w:szCs w:val="24"/>
              </w:rPr>
              <w:t xml:space="preserve">- 1 повесть по выбору, </w:t>
            </w:r>
            <w:proofErr w:type="gramStart"/>
            <w:r w:rsidRPr="00867598">
              <w:rPr>
                <w:rFonts w:ascii="Times New Roman" w:hAnsi="Times New Roman"/>
                <w:b/>
                <w:bCs/>
                <w:i/>
                <w:iCs/>
                <w:color w:val="0D0D0D" w:themeColor="text1" w:themeTint="F2"/>
                <w:sz w:val="24"/>
                <w:szCs w:val="24"/>
              </w:rPr>
              <w:t>например</w:t>
            </w:r>
            <w:proofErr w:type="gramEnd"/>
            <w:r w:rsidRPr="00867598">
              <w:rPr>
                <w:rFonts w:ascii="Times New Roman" w:hAnsi="Times New Roman"/>
                <w:i/>
                <w:iCs/>
                <w:color w:val="0D0D0D" w:themeColor="text1" w:themeTint="F2"/>
                <w:sz w:val="24"/>
                <w:szCs w:val="24"/>
              </w:rPr>
              <w:t>: «Несмертельный Голован (Из рассказов о трех праведниках)» (1880), «Левша» (1881), «Тупейный художник» (1883), «Человек на часах» (1887) и др.</w:t>
            </w:r>
          </w:p>
          <w:p w:rsidR="0042291A" w:rsidRPr="00867598" w:rsidRDefault="0042291A" w:rsidP="00867598">
            <w:pPr>
              <w:tabs>
                <w:tab w:val="left" w:pos="5760"/>
              </w:tabs>
              <w:spacing w:line="240" w:lineRule="auto"/>
              <w:jc w:val="both"/>
              <w:outlineLvl w:val="0"/>
              <w:rPr>
                <w:rFonts w:ascii="Times New Roman" w:hAnsi="Times New Roman"/>
                <w:bCs/>
                <w:i/>
                <w:iCs/>
                <w:color w:val="0D0D0D" w:themeColor="text1" w:themeTint="F2"/>
                <w:sz w:val="24"/>
                <w:szCs w:val="24"/>
              </w:rPr>
            </w:pPr>
            <w:r w:rsidRPr="00867598">
              <w:rPr>
                <w:rFonts w:ascii="Times New Roman" w:hAnsi="Times New Roman"/>
                <w:b/>
                <w:bCs/>
                <w:color w:val="0D0D0D" w:themeColor="text1" w:themeTint="F2"/>
                <w:kern w:val="36"/>
                <w:sz w:val="24"/>
                <w:szCs w:val="24"/>
              </w:rPr>
              <w:t xml:space="preserve">М.Е.Салтыков-Щедрин </w:t>
            </w:r>
            <w:r w:rsidRPr="00867598">
              <w:rPr>
                <w:rFonts w:ascii="Times New Roman" w:hAnsi="Times New Roman"/>
                <w:b/>
                <w:bCs/>
                <w:i/>
                <w:iCs/>
                <w:color w:val="0D0D0D" w:themeColor="text1" w:themeTint="F2"/>
                <w:sz w:val="24"/>
                <w:szCs w:val="24"/>
              </w:rPr>
              <w:t xml:space="preserve">- 2 сказки по выбору, </w:t>
            </w:r>
            <w:proofErr w:type="gramStart"/>
            <w:r w:rsidRPr="00867598">
              <w:rPr>
                <w:rFonts w:ascii="Times New Roman" w:hAnsi="Times New Roman"/>
                <w:b/>
                <w:bCs/>
                <w:i/>
                <w:iCs/>
                <w:color w:val="0D0D0D" w:themeColor="text1" w:themeTint="F2"/>
                <w:sz w:val="24"/>
                <w:szCs w:val="24"/>
              </w:rPr>
              <w:t>например</w:t>
            </w:r>
            <w:proofErr w:type="gramEnd"/>
            <w:r w:rsidRPr="00867598">
              <w:rPr>
                <w:rFonts w:ascii="Times New Roman" w:hAnsi="Times New Roman"/>
                <w:b/>
                <w:bCs/>
                <w:i/>
                <w:iCs/>
                <w:color w:val="0D0D0D" w:themeColor="text1" w:themeTint="F2"/>
                <w:sz w:val="24"/>
                <w:szCs w:val="24"/>
              </w:rPr>
              <w:t xml:space="preserve">: </w:t>
            </w:r>
            <w:r w:rsidRPr="00867598">
              <w:rPr>
                <w:rFonts w:ascii="Times New Roman" w:hAnsi="Times New Roman"/>
                <w:bCs/>
                <w:i/>
                <w:iCs/>
                <w:color w:val="0D0D0D" w:themeColor="text1" w:themeTint="F2"/>
                <w:sz w:val="24"/>
                <w:szCs w:val="24"/>
              </w:rPr>
              <w:t xml:space="preserve">«Повесть о том, как один мужик двух генералов прокормил» (1869), «Премудрый пискарь» (1883), «Медведь на воеводстве» (1884) и др. </w:t>
            </w:r>
          </w:p>
          <w:p w:rsidR="0042291A" w:rsidRPr="008B0EFA" w:rsidRDefault="0042291A" w:rsidP="00867598">
            <w:pPr>
              <w:tabs>
                <w:tab w:val="left" w:pos="5760"/>
              </w:tabs>
              <w:spacing w:line="240" w:lineRule="auto"/>
              <w:jc w:val="both"/>
              <w:outlineLvl w:val="0"/>
              <w:rPr>
                <w:rFonts w:ascii="Times New Roman" w:hAnsi="Times New Roman"/>
                <w:i/>
                <w:iCs/>
                <w:color w:val="0D0D0D" w:themeColor="text1" w:themeTint="F2"/>
                <w:sz w:val="24"/>
                <w:szCs w:val="24"/>
              </w:rPr>
            </w:pPr>
            <w:r w:rsidRPr="008B0EFA">
              <w:rPr>
                <w:rFonts w:ascii="Times New Roman" w:hAnsi="Times New Roman"/>
                <w:b/>
                <w:bCs/>
                <w:color w:val="0D0D0D" w:themeColor="text1" w:themeTint="F2"/>
                <w:kern w:val="36"/>
                <w:sz w:val="24"/>
                <w:szCs w:val="24"/>
              </w:rPr>
              <w:t xml:space="preserve">Л.Н.Толстой </w:t>
            </w:r>
            <w:r w:rsidRPr="008B0EFA">
              <w:rPr>
                <w:rFonts w:ascii="Times New Roman" w:hAnsi="Times New Roman"/>
                <w:b/>
                <w:bCs/>
                <w:i/>
                <w:iCs/>
                <w:color w:val="0D0D0D" w:themeColor="text1" w:themeTint="F2"/>
                <w:sz w:val="24"/>
                <w:szCs w:val="24"/>
              </w:rPr>
              <w:t xml:space="preserve">- 1 повесть по выбору, </w:t>
            </w:r>
            <w:proofErr w:type="gramStart"/>
            <w:r w:rsidRPr="008B0EFA">
              <w:rPr>
                <w:rFonts w:ascii="Times New Roman" w:hAnsi="Times New Roman"/>
                <w:b/>
                <w:bCs/>
                <w:i/>
                <w:iCs/>
                <w:color w:val="0D0D0D" w:themeColor="text1" w:themeTint="F2"/>
                <w:sz w:val="24"/>
                <w:szCs w:val="24"/>
              </w:rPr>
              <w:t>например</w:t>
            </w:r>
            <w:proofErr w:type="gramEnd"/>
            <w:r w:rsidRPr="008B0EFA">
              <w:rPr>
                <w:rFonts w:ascii="Times New Roman" w:hAnsi="Times New Roman"/>
                <w:b/>
                <w:bCs/>
                <w:i/>
                <w:iCs/>
                <w:color w:val="0D0D0D" w:themeColor="text1" w:themeTint="F2"/>
                <w:sz w:val="24"/>
                <w:szCs w:val="24"/>
              </w:rPr>
              <w:t>:</w:t>
            </w:r>
            <w:r w:rsidRPr="008B0EFA">
              <w:rPr>
                <w:rFonts w:ascii="Times New Roman" w:hAnsi="Times New Roman"/>
                <w:i/>
                <w:iCs/>
                <w:color w:val="0D0D0D" w:themeColor="text1" w:themeTint="F2"/>
                <w:sz w:val="24"/>
                <w:szCs w:val="24"/>
              </w:rPr>
              <w:t xml:space="preserve"> «Детство» (1852), «Отрочество» (1854), «Хаджи-Мурат» (1896—1904) и др.; </w:t>
            </w:r>
            <w:r w:rsidRPr="008B0EFA">
              <w:rPr>
                <w:rFonts w:ascii="Times New Roman" w:hAnsi="Times New Roman"/>
                <w:b/>
                <w:bCs/>
                <w:i/>
                <w:iCs/>
                <w:color w:val="0D0D0D" w:themeColor="text1" w:themeTint="F2"/>
                <w:sz w:val="24"/>
                <w:szCs w:val="24"/>
              </w:rPr>
              <w:t>1 рассказ на выбор, например</w:t>
            </w:r>
            <w:r w:rsidRPr="008B0EFA">
              <w:rPr>
                <w:rFonts w:ascii="Times New Roman" w:hAnsi="Times New Roman"/>
                <w:i/>
                <w:iCs/>
                <w:color w:val="0D0D0D" w:themeColor="text1" w:themeTint="F2"/>
                <w:sz w:val="24"/>
                <w:szCs w:val="24"/>
              </w:rPr>
              <w:t xml:space="preserve">: «Три смерти» (1858), «Холстомер» (1863, 1885), «Кавказский пленник» (1872), «После бала» (1903) и др. </w:t>
            </w:r>
          </w:p>
          <w:p w:rsidR="0042291A" w:rsidRPr="008B0EFA" w:rsidRDefault="0042291A" w:rsidP="008B0EFA">
            <w:pPr>
              <w:tabs>
                <w:tab w:val="left" w:pos="5760"/>
              </w:tabs>
              <w:spacing w:line="240" w:lineRule="auto"/>
              <w:jc w:val="both"/>
              <w:outlineLvl w:val="0"/>
              <w:rPr>
                <w:rFonts w:ascii="Times New Roman" w:hAnsi="Times New Roman"/>
                <w:i/>
                <w:iCs/>
                <w:color w:val="244061" w:themeColor="accent1" w:themeShade="80"/>
                <w:sz w:val="24"/>
                <w:szCs w:val="24"/>
              </w:rPr>
            </w:pPr>
            <w:r w:rsidRPr="008B0EFA">
              <w:rPr>
                <w:rFonts w:ascii="Times New Roman" w:hAnsi="Times New Roman"/>
                <w:b/>
                <w:bCs/>
                <w:color w:val="0D0D0D" w:themeColor="text1" w:themeTint="F2"/>
                <w:kern w:val="36"/>
                <w:sz w:val="24"/>
                <w:szCs w:val="24"/>
              </w:rPr>
              <w:t xml:space="preserve">А.П.Чехов </w:t>
            </w:r>
            <w:r w:rsidRPr="008B0EFA">
              <w:rPr>
                <w:rFonts w:ascii="Times New Roman" w:hAnsi="Times New Roman"/>
                <w:b/>
                <w:bCs/>
                <w:i/>
                <w:iCs/>
                <w:color w:val="0D0D0D" w:themeColor="text1" w:themeTint="F2"/>
                <w:sz w:val="24"/>
                <w:szCs w:val="24"/>
              </w:rPr>
              <w:t xml:space="preserve">- 3 рассказа по выбору, </w:t>
            </w:r>
            <w:proofErr w:type="gramStart"/>
            <w:r w:rsidRPr="008B0EFA">
              <w:rPr>
                <w:rFonts w:ascii="Times New Roman" w:hAnsi="Times New Roman"/>
                <w:b/>
                <w:bCs/>
                <w:i/>
                <w:iCs/>
                <w:color w:val="0D0D0D" w:themeColor="text1" w:themeTint="F2"/>
                <w:sz w:val="24"/>
                <w:szCs w:val="24"/>
              </w:rPr>
              <w:t>например</w:t>
            </w:r>
            <w:proofErr w:type="gramEnd"/>
            <w:r w:rsidRPr="008B0EFA">
              <w:rPr>
                <w:rFonts w:ascii="Times New Roman" w:hAnsi="Times New Roman"/>
                <w:i/>
                <w:iCs/>
                <w:color w:val="0D0D0D" w:themeColor="text1" w:themeTint="F2"/>
                <w:sz w:val="24"/>
                <w:szCs w:val="24"/>
              </w:rPr>
              <w:t>: «Толстый и тонкий» (1883), «Хамелеон» (1884), «Смерть чиновника» (1883), «Лошадиная фамилия» (1885), «Злоумышленник» (1885), «Ванька» (1886), «Спать хочется» (1888) и др.</w:t>
            </w:r>
          </w:p>
        </w:tc>
        <w:tc>
          <w:tcPr>
            <w:tcW w:w="2658" w:type="dxa"/>
          </w:tcPr>
          <w:p w:rsidR="00470F87" w:rsidRDefault="00470F87" w:rsidP="00470F87">
            <w:pPr>
              <w:tabs>
                <w:tab w:val="left" w:pos="5760"/>
              </w:tabs>
              <w:spacing w:after="0" w:line="240" w:lineRule="auto"/>
              <w:jc w:val="both"/>
              <w:rPr>
                <w:rFonts w:ascii="Times New Roman" w:hAnsi="Times New Roman"/>
                <w:b/>
                <w:bCs/>
                <w:i/>
                <w:iCs/>
                <w:color w:val="0D0D0D" w:themeColor="text1" w:themeTint="F2"/>
                <w:sz w:val="24"/>
                <w:szCs w:val="24"/>
              </w:rPr>
            </w:pPr>
            <w:r w:rsidRPr="009E5BC0">
              <w:rPr>
                <w:rFonts w:ascii="Times New Roman" w:hAnsi="Times New Roman"/>
                <w:b/>
                <w:bCs/>
                <w:i/>
                <w:iCs/>
                <w:color w:val="0D0D0D" w:themeColor="text1" w:themeTint="F2"/>
                <w:sz w:val="24"/>
                <w:szCs w:val="24"/>
              </w:rPr>
              <w:t xml:space="preserve">Проза конца </w:t>
            </w:r>
            <w:r w:rsidRPr="009E5BC0">
              <w:rPr>
                <w:rFonts w:ascii="Times New Roman" w:hAnsi="Times New Roman"/>
                <w:b/>
                <w:bCs/>
                <w:i/>
                <w:iCs/>
                <w:color w:val="0D0D0D" w:themeColor="text1" w:themeTint="F2"/>
                <w:sz w:val="24"/>
                <w:szCs w:val="24"/>
                <w:lang w:val="en-US"/>
              </w:rPr>
              <w:t>XIX</w:t>
            </w:r>
            <w:r w:rsidRPr="009E5BC0">
              <w:rPr>
                <w:rFonts w:ascii="Times New Roman" w:hAnsi="Times New Roman"/>
                <w:b/>
                <w:bCs/>
                <w:i/>
                <w:iCs/>
                <w:color w:val="0D0D0D" w:themeColor="text1" w:themeTint="F2"/>
                <w:sz w:val="24"/>
                <w:szCs w:val="24"/>
              </w:rPr>
              <w:t xml:space="preserve"> – начала </w:t>
            </w:r>
            <w:r w:rsidRPr="009E5BC0">
              <w:rPr>
                <w:rFonts w:ascii="Times New Roman" w:hAnsi="Times New Roman"/>
                <w:b/>
                <w:bCs/>
                <w:i/>
                <w:iCs/>
                <w:color w:val="0D0D0D" w:themeColor="text1" w:themeTint="F2"/>
                <w:sz w:val="24"/>
                <w:szCs w:val="24"/>
                <w:lang w:val="en-US"/>
              </w:rPr>
              <w:t>XX</w:t>
            </w:r>
            <w:r w:rsidRPr="009E5BC0">
              <w:rPr>
                <w:rFonts w:ascii="Times New Roman" w:hAnsi="Times New Roman"/>
                <w:b/>
                <w:bCs/>
                <w:i/>
                <w:iCs/>
                <w:color w:val="0D0D0D" w:themeColor="text1" w:themeTint="F2"/>
                <w:sz w:val="24"/>
                <w:szCs w:val="24"/>
              </w:rPr>
              <w:t xml:space="preserve"> вв.</w:t>
            </w:r>
            <w:proofErr w:type="gramStart"/>
            <w:r w:rsidRPr="009E5BC0">
              <w:rPr>
                <w:rFonts w:ascii="Times New Roman" w:hAnsi="Times New Roman"/>
                <w:b/>
                <w:bCs/>
                <w:i/>
                <w:iCs/>
                <w:color w:val="0D0D0D" w:themeColor="text1" w:themeTint="F2"/>
                <w:sz w:val="24"/>
                <w:szCs w:val="24"/>
              </w:rPr>
              <w:t>,  например</w:t>
            </w:r>
            <w:proofErr w:type="gramEnd"/>
            <w:r w:rsidRPr="009E5BC0">
              <w:rPr>
                <w:rFonts w:ascii="Times New Roman" w:hAnsi="Times New Roman"/>
                <w:b/>
                <w:bCs/>
                <w:i/>
                <w:iCs/>
                <w:color w:val="0D0D0D" w:themeColor="text1" w:themeTint="F2"/>
                <w:sz w:val="24"/>
                <w:szCs w:val="24"/>
              </w:rPr>
              <w:t>:</w:t>
            </w:r>
          </w:p>
          <w:p w:rsidR="00470F87" w:rsidRPr="009E5BC0" w:rsidRDefault="00470F87" w:rsidP="00470F87">
            <w:pPr>
              <w:tabs>
                <w:tab w:val="left" w:pos="5760"/>
              </w:tabs>
              <w:spacing w:after="0" w:line="240" w:lineRule="auto"/>
              <w:jc w:val="both"/>
              <w:rPr>
                <w:rFonts w:ascii="Times New Roman" w:hAnsi="Times New Roman"/>
                <w:b/>
                <w:bCs/>
                <w:i/>
                <w:iCs/>
                <w:color w:val="0D0D0D" w:themeColor="text1" w:themeTint="F2"/>
                <w:sz w:val="24"/>
                <w:szCs w:val="24"/>
              </w:rPr>
            </w:pPr>
          </w:p>
          <w:p w:rsidR="00470F87" w:rsidRPr="009E5BC0" w:rsidRDefault="00470F87" w:rsidP="00470F87">
            <w:pPr>
              <w:tabs>
                <w:tab w:val="left" w:pos="5760"/>
              </w:tabs>
              <w:spacing w:after="0" w:line="240" w:lineRule="auto"/>
              <w:jc w:val="both"/>
              <w:rPr>
                <w:rFonts w:ascii="Times New Roman" w:hAnsi="Times New Roman"/>
                <w:b/>
                <w:bCs/>
                <w:i/>
                <w:iCs/>
                <w:color w:val="0D0D0D" w:themeColor="text1" w:themeTint="F2"/>
                <w:sz w:val="24"/>
                <w:szCs w:val="24"/>
              </w:rPr>
            </w:pPr>
            <w:r w:rsidRPr="009E5BC0">
              <w:rPr>
                <w:rFonts w:ascii="Times New Roman" w:hAnsi="Times New Roman"/>
                <w:b/>
                <w:bCs/>
                <w:i/>
                <w:iCs/>
                <w:color w:val="0D0D0D" w:themeColor="text1" w:themeTint="F2"/>
                <w:sz w:val="24"/>
                <w:szCs w:val="24"/>
              </w:rPr>
              <w:t>М.Горький, А.И.Куприн,</w:t>
            </w:r>
          </w:p>
          <w:p w:rsidR="00470F87" w:rsidRPr="009E5BC0" w:rsidRDefault="00470F87" w:rsidP="00470F87">
            <w:pPr>
              <w:tabs>
                <w:tab w:val="left" w:pos="5760"/>
              </w:tabs>
              <w:spacing w:after="0" w:line="240" w:lineRule="auto"/>
              <w:jc w:val="both"/>
              <w:rPr>
                <w:rFonts w:ascii="Times New Roman" w:hAnsi="Times New Roman"/>
                <w:b/>
                <w:bCs/>
                <w:i/>
                <w:iCs/>
                <w:color w:val="0D0D0D" w:themeColor="text1" w:themeTint="F2"/>
                <w:sz w:val="24"/>
                <w:szCs w:val="24"/>
              </w:rPr>
            </w:pPr>
            <w:r w:rsidRPr="009E5BC0">
              <w:rPr>
                <w:rFonts w:ascii="Times New Roman" w:hAnsi="Times New Roman"/>
                <w:b/>
                <w:bCs/>
                <w:i/>
                <w:iCs/>
                <w:color w:val="0D0D0D" w:themeColor="text1" w:themeTint="F2"/>
                <w:sz w:val="24"/>
                <w:szCs w:val="24"/>
              </w:rPr>
              <w:t xml:space="preserve">Л.Н.Андреев, И.А.Бунин, </w:t>
            </w:r>
          </w:p>
          <w:p w:rsidR="00470F87" w:rsidRDefault="00470F87" w:rsidP="00470F87">
            <w:pPr>
              <w:tabs>
                <w:tab w:val="left" w:pos="5760"/>
              </w:tabs>
              <w:spacing w:after="0" w:line="240" w:lineRule="auto"/>
              <w:jc w:val="both"/>
              <w:rPr>
                <w:rFonts w:ascii="Times New Roman" w:hAnsi="Times New Roman"/>
                <w:b/>
                <w:bCs/>
                <w:i/>
                <w:iCs/>
                <w:color w:val="0D0D0D" w:themeColor="text1" w:themeTint="F2"/>
                <w:sz w:val="24"/>
                <w:szCs w:val="24"/>
              </w:rPr>
            </w:pPr>
            <w:r w:rsidRPr="009E5BC0">
              <w:rPr>
                <w:rFonts w:ascii="Times New Roman" w:hAnsi="Times New Roman"/>
                <w:b/>
                <w:bCs/>
                <w:i/>
                <w:iCs/>
                <w:color w:val="0D0D0D" w:themeColor="text1" w:themeTint="F2"/>
                <w:sz w:val="24"/>
                <w:szCs w:val="24"/>
              </w:rPr>
              <w:t>И.С.Шмелев,</w:t>
            </w:r>
          </w:p>
          <w:p w:rsidR="00470F87" w:rsidRPr="009E5BC0" w:rsidRDefault="00470F87" w:rsidP="00470F87">
            <w:pPr>
              <w:tabs>
                <w:tab w:val="left" w:pos="5760"/>
              </w:tabs>
              <w:spacing w:after="0" w:line="240" w:lineRule="auto"/>
              <w:jc w:val="both"/>
              <w:rPr>
                <w:rFonts w:ascii="Times New Roman" w:hAnsi="Times New Roman"/>
                <w:b/>
                <w:bCs/>
                <w:i/>
                <w:iCs/>
                <w:color w:val="0D0D0D" w:themeColor="text1" w:themeTint="F2"/>
                <w:sz w:val="24"/>
                <w:szCs w:val="24"/>
              </w:rPr>
            </w:pPr>
            <w:r w:rsidRPr="009E5BC0">
              <w:rPr>
                <w:rFonts w:ascii="Times New Roman" w:hAnsi="Times New Roman"/>
                <w:b/>
                <w:bCs/>
                <w:i/>
                <w:iCs/>
                <w:color w:val="0D0D0D" w:themeColor="text1" w:themeTint="F2"/>
                <w:sz w:val="24"/>
                <w:szCs w:val="24"/>
              </w:rPr>
              <w:t xml:space="preserve"> А.С. Грин</w:t>
            </w:r>
          </w:p>
          <w:p w:rsidR="00470F87" w:rsidRPr="00470F87" w:rsidRDefault="00470F87" w:rsidP="00470F87">
            <w:pPr>
              <w:tabs>
                <w:tab w:val="left" w:pos="5760"/>
              </w:tabs>
              <w:spacing w:after="0" w:line="240" w:lineRule="auto"/>
              <w:jc w:val="both"/>
              <w:rPr>
                <w:rFonts w:ascii="Times New Roman" w:hAnsi="Times New Roman"/>
                <w:bCs/>
                <w:i/>
                <w:iCs/>
                <w:color w:val="0D0D0D" w:themeColor="text1" w:themeTint="F2"/>
                <w:sz w:val="24"/>
                <w:szCs w:val="24"/>
              </w:rPr>
            </w:pPr>
            <w:r w:rsidRPr="00470F87">
              <w:rPr>
                <w:rFonts w:ascii="Times New Roman" w:hAnsi="Times New Roman"/>
                <w:bCs/>
                <w:i/>
                <w:iCs/>
                <w:color w:val="0D0D0D" w:themeColor="text1" w:themeTint="F2"/>
                <w:sz w:val="24"/>
                <w:szCs w:val="24"/>
              </w:rPr>
              <w:t>(2-3 рассказа или повести по выбору)</w:t>
            </w:r>
          </w:p>
          <w:p w:rsidR="0042291A" w:rsidRPr="003D2B30" w:rsidRDefault="0042291A" w:rsidP="003D2B30">
            <w:pPr>
              <w:tabs>
                <w:tab w:val="left" w:pos="5760"/>
              </w:tabs>
              <w:spacing w:line="240" w:lineRule="auto"/>
              <w:jc w:val="center"/>
              <w:rPr>
                <w:rFonts w:ascii="Times New Roman" w:hAnsi="Times New Roman"/>
                <w:i/>
                <w:iCs/>
                <w:color w:val="244061" w:themeColor="accent1" w:themeShade="80"/>
                <w:sz w:val="24"/>
                <w:szCs w:val="24"/>
              </w:rPr>
            </w:pPr>
          </w:p>
        </w:tc>
      </w:tr>
      <w:tr w:rsidR="00E2299C" w:rsidRPr="003D2B30" w:rsidTr="00470F87">
        <w:tc>
          <w:tcPr>
            <w:tcW w:w="3373" w:type="dxa"/>
          </w:tcPr>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tc>
        <w:tc>
          <w:tcPr>
            <w:tcW w:w="3681" w:type="dxa"/>
          </w:tcPr>
          <w:p w:rsidR="0042291A" w:rsidRPr="009E5BC0" w:rsidRDefault="0042291A" w:rsidP="00470F87">
            <w:pPr>
              <w:tabs>
                <w:tab w:val="left" w:pos="5760"/>
              </w:tabs>
              <w:spacing w:line="240" w:lineRule="auto"/>
              <w:jc w:val="both"/>
              <w:outlineLvl w:val="0"/>
              <w:rPr>
                <w:rFonts w:ascii="Times New Roman" w:hAnsi="Times New Roman"/>
                <w:i/>
                <w:iCs/>
                <w:color w:val="0D0D0D" w:themeColor="text1" w:themeTint="F2"/>
                <w:sz w:val="24"/>
                <w:szCs w:val="24"/>
              </w:rPr>
            </w:pPr>
            <w:r w:rsidRPr="009E5BC0">
              <w:rPr>
                <w:rFonts w:ascii="Times New Roman" w:hAnsi="Times New Roman"/>
                <w:b/>
                <w:bCs/>
                <w:color w:val="0D0D0D" w:themeColor="text1" w:themeTint="F2"/>
                <w:kern w:val="36"/>
                <w:sz w:val="24"/>
                <w:szCs w:val="24"/>
              </w:rPr>
              <w:t>А.А.Блок</w:t>
            </w:r>
            <w:r w:rsidR="00470F87">
              <w:rPr>
                <w:rFonts w:ascii="Times New Roman" w:hAnsi="Times New Roman"/>
                <w:b/>
                <w:bCs/>
                <w:color w:val="0D0D0D" w:themeColor="text1" w:themeTint="F2"/>
                <w:kern w:val="36"/>
                <w:sz w:val="24"/>
                <w:szCs w:val="24"/>
              </w:rPr>
              <w:t xml:space="preserve"> </w:t>
            </w:r>
            <w:r w:rsidRPr="009E5BC0">
              <w:rPr>
                <w:rFonts w:ascii="Times New Roman" w:hAnsi="Times New Roman"/>
                <w:b/>
                <w:bCs/>
                <w:i/>
                <w:iCs/>
                <w:color w:val="0D0D0D" w:themeColor="text1" w:themeTint="F2"/>
                <w:sz w:val="24"/>
                <w:szCs w:val="24"/>
              </w:rPr>
              <w:t xml:space="preserve">- 2 стихотворения по выбору, </w:t>
            </w:r>
            <w:proofErr w:type="gramStart"/>
            <w:r w:rsidRPr="009E5BC0">
              <w:rPr>
                <w:rFonts w:ascii="Times New Roman" w:hAnsi="Times New Roman"/>
                <w:b/>
                <w:bCs/>
                <w:i/>
                <w:iCs/>
                <w:color w:val="0D0D0D" w:themeColor="text1" w:themeTint="F2"/>
                <w:sz w:val="24"/>
                <w:szCs w:val="24"/>
              </w:rPr>
              <w:t>например</w:t>
            </w:r>
            <w:proofErr w:type="gramEnd"/>
            <w:r w:rsidRPr="009E5BC0">
              <w:rPr>
                <w:rFonts w:ascii="Times New Roman" w:hAnsi="Times New Roman"/>
                <w:i/>
                <w:iCs/>
                <w:color w:val="0D0D0D" w:themeColor="text1" w:themeTint="F2"/>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470F87" w:rsidRDefault="0042291A" w:rsidP="009E5BC0">
            <w:pPr>
              <w:tabs>
                <w:tab w:val="left" w:pos="5760"/>
              </w:tabs>
              <w:spacing w:line="240" w:lineRule="auto"/>
              <w:jc w:val="both"/>
              <w:outlineLvl w:val="0"/>
              <w:rPr>
                <w:rFonts w:ascii="Times New Roman" w:hAnsi="Times New Roman"/>
                <w:bCs/>
                <w:i/>
                <w:iCs/>
                <w:color w:val="0D0D0D" w:themeColor="text1" w:themeTint="F2"/>
                <w:sz w:val="24"/>
                <w:szCs w:val="24"/>
              </w:rPr>
            </w:pPr>
            <w:r w:rsidRPr="009E5BC0">
              <w:rPr>
                <w:rFonts w:ascii="Times New Roman" w:hAnsi="Times New Roman"/>
                <w:b/>
                <w:bCs/>
                <w:color w:val="0D0D0D" w:themeColor="text1" w:themeTint="F2"/>
                <w:kern w:val="36"/>
                <w:sz w:val="24"/>
                <w:szCs w:val="24"/>
              </w:rPr>
              <w:t>А.А.Ахматова</w:t>
            </w:r>
            <w:r w:rsidRPr="009E5BC0">
              <w:rPr>
                <w:rFonts w:ascii="Times New Roman" w:hAnsi="Times New Roman"/>
                <w:i/>
                <w:iCs/>
                <w:color w:val="0D0D0D" w:themeColor="text1" w:themeTint="F2"/>
                <w:sz w:val="24"/>
                <w:szCs w:val="24"/>
              </w:rPr>
              <w:t xml:space="preserve">- </w:t>
            </w:r>
            <w:r w:rsidRPr="009E5BC0">
              <w:rPr>
                <w:rFonts w:ascii="Times New Roman" w:hAnsi="Times New Roman"/>
                <w:b/>
                <w:bCs/>
                <w:i/>
                <w:iCs/>
                <w:color w:val="0D0D0D" w:themeColor="text1" w:themeTint="F2"/>
                <w:sz w:val="24"/>
                <w:szCs w:val="24"/>
              </w:rPr>
              <w:t xml:space="preserve">1 стихотворение по выбору, </w:t>
            </w:r>
            <w:proofErr w:type="gramStart"/>
            <w:r w:rsidRPr="009E5BC0">
              <w:rPr>
                <w:rFonts w:ascii="Times New Roman" w:hAnsi="Times New Roman"/>
                <w:b/>
                <w:bCs/>
                <w:i/>
                <w:iCs/>
                <w:color w:val="0D0D0D" w:themeColor="text1" w:themeTint="F2"/>
                <w:sz w:val="24"/>
                <w:szCs w:val="24"/>
              </w:rPr>
              <w:t>например</w:t>
            </w:r>
            <w:proofErr w:type="gramEnd"/>
            <w:r w:rsidRPr="009E5BC0">
              <w:rPr>
                <w:rFonts w:ascii="Times New Roman" w:hAnsi="Times New Roman"/>
                <w:b/>
                <w:bCs/>
                <w:i/>
                <w:iCs/>
                <w:color w:val="0D0D0D" w:themeColor="text1" w:themeTint="F2"/>
                <w:sz w:val="24"/>
                <w:szCs w:val="24"/>
              </w:rPr>
              <w:t>:</w:t>
            </w:r>
            <w:r w:rsidRPr="009E5BC0">
              <w:rPr>
                <w:rFonts w:ascii="Times New Roman" w:hAnsi="Times New Roman"/>
                <w:i/>
                <w:iCs/>
                <w:color w:val="0D0D0D" w:themeColor="text1" w:themeTint="F2"/>
                <w:sz w:val="24"/>
                <w:szCs w:val="24"/>
              </w:rPr>
              <w:t xml:space="preserve"> </w:t>
            </w:r>
            <w:r w:rsidRPr="009E5BC0">
              <w:rPr>
                <w:rFonts w:ascii="Times New Roman" w:hAnsi="Times New Roman"/>
                <w:bCs/>
                <w:i/>
                <w:iCs/>
                <w:color w:val="0D0D0D" w:themeColor="text1" w:themeTint="F2"/>
                <w:sz w:val="24"/>
                <w:szCs w:val="24"/>
              </w:rPr>
              <w:t>«Смуглый отрок бродил по аллеям…» (1911), «Перед весной бывают дни такие…» (1915), «Родная земля» (</w:t>
            </w:r>
            <w:r w:rsidRPr="00470F87">
              <w:rPr>
                <w:rFonts w:ascii="Times New Roman" w:hAnsi="Times New Roman"/>
                <w:bCs/>
                <w:i/>
                <w:iCs/>
                <w:color w:val="0D0D0D" w:themeColor="text1" w:themeTint="F2"/>
                <w:sz w:val="24"/>
                <w:szCs w:val="24"/>
              </w:rPr>
              <w:t>1961) и др.</w:t>
            </w:r>
          </w:p>
          <w:p w:rsidR="0042291A" w:rsidRPr="00470F87" w:rsidRDefault="0042291A" w:rsidP="00470F87">
            <w:pPr>
              <w:tabs>
                <w:tab w:val="left" w:pos="5760"/>
              </w:tabs>
              <w:spacing w:line="240" w:lineRule="auto"/>
              <w:jc w:val="both"/>
              <w:outlineLvl w:val="0"/>
              <w:rPr>
                <w:rFonts w:ascii="Times New Roman" w:hAnsi="Times New Roman"/>
                <w:i/>
                <w:iCs/>
                <w:color w:val="0D0D0D" w:themeColor="text1" w:themeTint="F2"/>
                <w:sz w:val="24"/>
                <w:szCs w:val="24"/>
              </w:rPr>
            </w:pPr>
            <w:r w:rsidRPr="00470F87">
              <w:rPr>
                <w:rFonts w:ascii="Times New Roman" w:hAnsi="Times New Roman"/>
                <w:b/>
                <w:bCs/>
                <w:color w:val="0D0D0D" w:themeColor="text1" w:themeTint="F2"/>
                <w:kern w:val="36"/>
                <w:sz w:val="24"/>
                <w:szCs w:val="24"/>
              </w:rPr>
              <w:t>Н.С.Гумилев</w:t>
            </w:r>
            <w:r w:rsidR="00470F87" w:rsidRPr="00470F87">
              <w:rPr>
                <w:rFonts w:ascii="Times New Roman" w:hAnsi="Times New Roman"/>
                <w:b/>
                <w:bCs/>
                <w:color w:val="0D0D0D" w:themeColor="text1" w:themeTint="F2"/>
                <w:kern w:val="36"/>
                <w:sz w:val="24"/>
                <w:szCs w:val="24"/>
              </w:rPr>
              <w:t xml:space="preserve"> </w:t>
            </w:r>
            <w:r w:rsidRPr="00470F87">
              <w:rPr>
                <w:rFonts w:ascii="Times New Roman" w:hAnsi="Times New Roman"/>
                <w:b/>
                <w:bCs/>
                <w:i/>
                <w:iCs/>
                <w:color w:val="0D0D0D" w:themeColor="text1" w:themeTint="F2"/>
                <w:sz w:val="24"/>
                <w:szCs w:val="24"/>
              </w:rPr>
              <w:t xml:space="preserve">- 1 стихотворение по выбору, </w:t>
            </w:r>
            <w:proofErr w:type="gramStart"/>
            <w:r w:rsidRPr="00470F87">
              <w:rPr>
                <w:rFonts w:ascii="Times New Roman" w:hAnsi="Times New Roman"/>
                <w:b/>
                <w:bCs/>
                <w:i/>
                <w:iCs/>
                <w:color w:val="0D0D0D" w:themeColor="text1" w:themeTint="F2"/>
                <w:sz w:val="24"/>
                <w:szCs w:val="24"/>
              </w:rPr>
              <w:t>например</w:t>
            </w:r>
            <w:proofErr w:type="gramEnd"/>
            <w:r w:rsidRPr="00470F87">
              <w:rPr>
                <w:rFonts w:ascii="Times New Roman" w:hAnsi="Times New Roman"/>
                <w:i/>
                <w:iCs/>
                <w:color w:val="0D0D0D" w:themeColor="text1" w:themeTint="F2"/>
                <w:sz w:val="24"/>
                <w:szCs w:val="24"/>
              </w:rPr>
              <w:t>: «Капитаны» (1912), «Слово» (1921).</w:t>
            </w:r>
          </w:p>
          <w:p w:rsidR="0042291A" w:rsidRPr="00470F87" w:rsidRDefault="0042291A" w:rsidP="00470F87">
            <w:pPr>
              <w:tabs>
                <w:tab w:val="left" w:pos="5760"/>
              </w:tabs>
              <w:spacing w:line="240" w:lineRule="auto"/>
              <w:jc w:val="both"/>
              <w:outlineLvl w:val="0"/>
              <w:rPr>
                <w:rFonts w:ascii="Times New Roman" w:hAnsi="Times New Roman"/>
                <w:i/>
                <w:iCs/>
                <w:color w:val="0D0D0D" w:themeColor="text1" w:themeTint="F2"/>
                <w:sz w:val="24"/>
                <w:szCs w:val="24"/>
              </w:rPr>
            </w:pPr>
            <w:r w:rsidRPr="00470F87">
              <w:rPr>
                <w:rFonts w:ascii="Times New Roman" w:hAnsi="Times New Roman"/>
                <w:b/>
                <w:bCs/>
                <w:color w:val="0D0D0D" w:themeColor="text1" w:themeTint="F2"/>
                <w:kern w:val="36"/>
                <w:sz w:val="24"/>
                <w:szCs w:val="24"/>
              </w:rPr>
              <w:t>М.И.Цветаева</w:t>
            </w:r>
            <w:r w:rsidR="00470F87" w:rsidRPr="00470F87">
              <w:rPr>
                <w:rFonts w:ascii="Times New Roman" w:hAnsi="Times New Roman"/>
                <w:b/>
                <w:bCs/>
                <w:color w:val="0D0D0D" w:themeColor="text1" w:themeTint="F2"/>
                <w:kern w:val="36"/>
                <w:sz w:val="24"/>
                <w:szCs w:val="24"/>
              </w:rPr>
              <w:t xml:space="preserve"> </w:t>
            </w:r>
            <w:r w:rsidRPr="00470F87">
              <w:rPr>
                <w:rFonts w:ascii="Times New Roman" w:hAnsi="Times New Roman"/>
                <w:b/>
                <w:bCs/>
                <w:i/>
                <w:iCs/>
                <w:color w:val="0D0D0D" w:themeColor="text1" w:themeTint="F2"/>
                <w:sz w:val="24"/>
                <w:szCs w:val="24"/>
              </w:rPr>
              <w:t xml:space="preserve">- 1 стихотворение по выбору, например: </w:t>
            </w:r>
            <w:r w:rsidRPr="00470F87">
              <w:rPr>
                <w:rFonts w:ascii="Times New Roman" w:hAnsi="Times New Roman"/>
                <w:i/>
                <w:iCs/>
                <w:color w:val="0D0D0D" w:themeColor="text1" w:themeTint="F2"/>
                <w:sz w:val="24"/>
                <w:szCs w:val="24"/>
              </w:rPr>
              <w:t>«Моим стихам, написанным так рано…» (1913), «Идешь, на меня похожий» (1913), «Генералам двенадцатого года» (1913), «Мне нравится, что вы больны не мной…» (1915</w:t>
            </w:r>
            <w:proofErr w:type="gramStart"/>
            <w:r w:rsidRPr="00470F87">
              <w:rPr>
                <w:rFonts w:ascii="Times New Roman" w:hAnsi="Times New Roman"/>
                <w:i/>
                <w:iCs/>
                <w:color w:val="0D0D0D" w:themeColor="text1" w:themeTint="F2"/>
                <w:sz w:val="24"/>
                <w:szCs w:val="24"/>
              </w:rPr>
              <w:t>),  из</w:t>
            </w:r>
            <w:proofErr w:type="gramEnd"/>
            <w:r w:rsidRPr="00470F87">
              <w:rPr>
                <w:rFonts w:ascii="Times New Roman" w:hAnsi="Times New Roman"/>
                <w:i/>
                <w:iCs/>
                <w:color w:val="0D0D0D" w:themeColor="text1" w:themeTint="F2"/>
                <w:sz w:val="24"/>
                <w:szCs w:val="24"/>
              </w:rPr>
              <w:t xml:space="preserve"> цикла «Стихи к Блоку» («Имя твое – птица в руке…») (1916), из цикла «Стихи о Москве» (1916), «Тоска по родине! Давно…» (1934) и др.</w:t>
            </w:r>
          </w:p>
          <w:p w:rsidR="0042291A" w:rsidRPr="00470F87" w:rsidRDefault="0042291A" w:rsidP="00470F87">
            <w:pPr>
              <w:tabs>
                <w:tab w:val="left" w:pos="5760"/>
              </w:tabs>
              <w:spacing w:line="240" w:lineRule="auto"/>
              <w:jc w:val="both"/>
              <w:outlineLvl w:val="0"/>
              <w:rPr>
                <w:rFonts w:ascii="Times New Roman" w:hAnsi="Times New Roman"/>
                <w:i/>
                <w:iCs/>
                <w:color w:val="0D0D0D" w:themeColor="text1" w:themeTint="F2"/>
                <w:sz w:val="24"/>
                <w:szCs w:val="24"/>
              </w:rPr>
            </w:pPr>
            <w:r w:rsidRPr="00470F87">
              <w:rPr>
                <w:rFonts w:ascii="Times New Roman" w:hAnsi="Times New Roman"/>
                <w:b/>
                <w:bCs/>
                <w:color w:val="0D0D0D" w:themeColor="text1" w:themeTint="F2"/>
                <w:kern w:val="36"/>
                <w:sz w:val="24"/>
                <w:szCs w:val="24"/>
              </w:rPr>
              <w:t>О.Э.Мандельштам</w:t>
            </w:r>
            <w:r w:rsidRPr="00470F87">
              <w:rPr>
                <w:rFonts w:ascii="Times New Roman" w:hAnsi="Times New Roman"/>
                <w:b/>
                <w:bCs/>
                <w:i/>
                <w:iCs/>
                <w:color w:val="0D0D0D" w:themeColor="text1" w:themeTint="F2"/>
                <w:sz w:val="24"/>
                <w:szCs w:val="24"/>
              </w:rPr>
              <w:t xml:space="preserve">- 1 стихотворение по выбору, </w:t>
            </w:r>
            <w:proofErr w:type="gramStart"/>
            <w:r w:rsidRPr="00470F87">
              <w:rPr>
                <w:rFonts w:ascii="Times New Roman" w:hAnsi="Times New Roman"/>
                <w:b/>
                <w:bCs/>
                <w:i/>
                <w:iCs/>
                <w:color w:val="0D0D0D" w:themeColor="text1" w:themeTint="F2"/>
                <w:sz w:val="24"/>
                <w:szCs w:val="24"/>
              </w:rPr>
              <w:t>например</w:t>
            </w:r>
            <w:proofErr w:type="gramEnd"/>
            <w:r w:rsidRPr="00470F87">
              <w:rPr>
                <w:rFonts w:ascii="Times New Roman" w:hAnsi="Times New Roman"/>
                <w:i/>
                <w:iCs/>
                <w:color w:val="0D0D0D" w:themeColor="text1" w:themeTint="F2"/>
                <w:sz w:val="24"/>
                <w:szCs w:val="24"/>
              </w:rPr>
              <w:t>: «</w:t>
            </w:r>
            <w:r w:rsidRPr="00470F87">
              <w:rPr>
                <w:rStyle w:val="line"/>
                <w:rFonts w:ascii="Times New Roman" w:hAnsi="Times New Roman"/>
                <w:i/>
                <w:iCs/>
                <w:color w:val="0D0D0D" w:themeColor="text1" w:themeTint="F2"/>
                <w:sz w:val="24"/>
                <w:szCs w:val="24"/>
              </w:rPr>
              <w:t>Звук осторожный и глухой…» (1908),</w:t>
            </w:r>
            <w:r w:rsidRPr="00470F87">
              <w:rPr>
                <w:rFonts w:ascii="Times New Roman" w:hAnsi="Times New Roman"/>
                <w:i/>
                <w:iCs/>
                <w:color w:val="0D0D0D" w:themeColor="text1" w:themeTint="F2"/>
                <w:sz w:val="24"/>
                <w:szCs w:val="24"/>
              </w:rPr>
              <w:t xml:space="preserve"> «Равноденствие» («Есть иволги в лесах, и гласных долгота…») (1913), «Бессонница. Гомер. Тугие паруса…» (1915) и др.</w:t>
            </w:r>
          </w:p>
          <w:p w:rsidR="0042291A" w:rsidRPr="00470F87" w:rsidRDefault="0042291A" w:rsidP="00470F87">
            <w:pPr>
              <w:tabs>
                <w:tab w:val="left" w:pos="5760"/>
              </w:tabs>
              <w:spacing w:line="240" w:lineRule="auto"/>
              <w:jc w:val="both"/>
              <w:outlineLvl w:val="0"/>
              <w:rPr>
                <w:rFonts w:ascii="Times New Roman" w:hAnsi="Times New Roman"/>
                <w:bCs/>
                <w:i/>
                <w:iCs/>
                <w:color w:val="0D0D0D" w:themeColor="text1" w:themeTint="F2"/>
                <w:sz w:val="24"/>
                <w:szCs w:val="24"/>
              </w:rPr>
            </w:pPr>
            <w:r w:rsidRPr="00470F87">
              <w:rPr>
                <w:rFonts w:ascii="Times New Roman" w:hAnsi="Times New Roman"/>
                <w:b/>
                <w:bCs/>
                <w:color w:val="0D0D0D" w:themeColor="text1" w:themeTint="F2"/>
                <w:kern w:val="36"/>
                <w:sz w:val="24"/>
                <w:szCs w:val="24"/>
              </w:rPr>
              <w:t>В.В.Маяковский</w:t>
            </w:r>
            <w:r w:rsidR="00470F87" w:rsidRPr="00470F87">
              <w:rPr>
                <w:rFonts w:ascii="Times New Roman" w:hAnsi="Times New Roman"/>
                <w:b/>
                <w:bCs/>
                <w:color w:val="0D0D0D" w:themeColor="text1" w:themeTint="F2"/>
                <w:kern w:val="36"/>
                <w:sz w:val="24"/>
                <w:szCs w:val="24"/>
              </w:rPr>
              <w:t xml:space="preserve"> </w:t>
            </w:r>
            <w:r w:rsidRPr="00470F87">
              <w:rPr>
                <w:rFonts w:ascii="Times New Roman" w:hAnsi="Times New Roman"/>
                <w:b/>
                <w:i/>
                <w:iCs/>
                <w:color w:val="0D0D0D" w:themeColor="text1" w:themeTint="F2"/>
                <w:sz w:val="24"/>
                <w:szCs w:val="24"/>
              </w:rPr>
              <w:t xml:space="preserve">- 1 стихотворение по выбору, </w:t>
            </w:r>
            <w:proofErr w:type="gramStart"/>
            <w:r w:rsidRPr="00470F87">
              <w:rPr>
                <w:rFonts w:ascii="Times New Roman" w:hAnsi="Times New Roman"/>
                <w:b/>
                <w:i/>
                <w:iCs/>
                <w:color w:val="0D0D0D" w:themeColor="text1" w:themeTint="F2"/>
                <w:sz w:val="24"/>
                <w:szCs w:val="24"/>
              </w:rPr>
              <w:t>например</w:t>
            </w:r>
            <w:proofErr w:type="gramEnd"/>
            <w:r w:rsidRPr="00470F87">
              <w:rPr>
                <w:rFonts w:ascii="Times New Roman" w:hAnsi="Times New Roman"/>
                <w:b/>
                <w:i/>
                <w:iCs/>
                <w:color w:val="0D0D0D" w:themeColor="text1" w:themeTint="F2"/>
                <w:sz w:val="24"/>
                <w:szCs w:val="24"/>
              </w:rPr>
              <w:t>:</w:t>
            </w:r>
            <w:r w:rsidRPr="00470F87">
              <w:rPr>
                <w:rFonts w:ascii="Times New Roman" w:hAnsi="Times New Roman"/>
                <w:i/>
                <w:iCs/>
                <w:color w:val="0D0D0D" w:themeColor="text1" w:themeTint="F2"/>
                <w:sz w:val="24"/>
                <w:szCs w:val="24"/>
              </w:rPr>
              <w:t xml:space="preserve"> </w:t>
            </w:r>
            <w:r w:rsidRPr="00470F87">
              <w:rPr>
                <w:rFonts w:ascii="Times New Roman" w:hAnsi="Times New Roman"/>
                <w:bCs/>
                <w:i/>
                <w:iCs/>
                <w:color w:val="0D0D0D" w:themeColor="text1" w:themeTint="F2"/>
                <w:sz w:val="24"/>
                <w:szCs w:val="24"/>
              </w:rPr>
              <w:t xml:space="preserve">«Хорошее отношение к лошадям» (1918), «Необычайное приключение, бывшее с Владимиром Маяковским летом на даче» (1920) и др. </w:t>
            </w:r>
          </w:p>
          <w:p w:rsidR="0042291A" w:rsidRPr="00470F87" w:rsidRDefault="0042291A" w:rsidP="00470F87">
            <w:pPr>
              <w:tabs>
                <w:tab w:val="left" w:pos="5760"/>
              </w:tabs>
              <w:spacing w:line="240" w:lineRule="auto"/>
              <w:jc w:val="both"/>
              <w:outlineLvl w:val="0"/>
              <w:rPr>
                <w:rFonts w:ascii="Times New Roman" w:hAnsi="Times New Roman"/>
                <w:i/>
                <w:iCs/>
                <w:color w:val="0D0D0D" w:themeColor="text1" w:themeTint="F2"/>
                <w:sz w:val="24"/>
                <w:szCs w:val="24"/>
              </w:rPr>
            </w:pPr>
            <w:r w:rsidRPr="00470F87">
              <w:rPr>
                <w:rFonts w:ascii="Times New Roman" w:hAnsi="Times New Roman"/>
                <w:b/>
                <w:bCs/>
                <w:color w:val="0D0D0D" w:themeColor="text1" w:themeTint="F2"/>
                <w:kern w:val="36"/>
                <w:sz w:val="24"/>
                <w:szCs w:val="24"/>
              </w:rPr>
              <w:t>С.А.Есенин</w:t>
            </w:r>
            <w:r w:rsidR="00470F87" w:rsidRPr="00470F87">
              <w:rPr>
                <w:rFonts w:ascii="Times New Roman" w:hAnsi="Times New Roman"/>
                <w:b/>
                <w:bCs/>
                <w:color w:val="0D0D0D" w:themeColor="text1" w:themeTint="F2"/>
                <w:kern w:val="36"/>
                <w:sz w:val="24"/>
                <w:szCs w:val="24"/>
              </w:rPr>
              <w:t xml:space="preserve"> </w:t>
            </w:r>
            <w:r w:rsidRPr="00470F87">
              <w:rPr>
                <w:rFonts w:ascii="Times New Roman" w:hAnsi="Times New Roman"/>
                <w:b/>
                <w:bCs/>
                <w:i/>
                <w:iCs/>
                <w:color w:val="0D0D0D" w:themeColor="text1" w:themeTint="F2"/>
                <w:sz w:val="24"/>
                <w:szCs w:val="24"/>
              </w:rPr>
              <w:t xml:space="preserve">- 1 стихотворение по выбору, </w:t>
            </w:r>
            <w:proofErr w:type="gramStart"/>
            <w:r w:rsidRPr="00470F87">
              <w:rPr>
                <w:rFonts w:ascii="Times New Roman" w:hAnsi="Times New Roman"/>
                <w:b/>
                <w:bCs/>
                <w:i/>
                <w:iCs/>
                <w:color w:val="0D0D0D" w:themeColor="text1" w:themeTint="F2"/>
                <w:sz w:val="24"/>
                <w:szCs w:val="24"/>
              </w:rPr>
              <w:t>например</w:t>
            </w:r>
            <w:r w:rsidRPr="00470F87">
              <w:rPr>
                <w:rFonts w:ascii="Times New Roman" w:hAnsi="Times New Roman"/>
                <w:i/>
                <w:iCs/>
                <w:color w:val="0D0D0D" w:themeColor="text1" w:themeTint="F2"/>
                <w:sz w:val="24"/>
                <w:szCs w:val="24"/>
              </w:rPr>
              <w:t>:«</w:t>
            </w:r>
            <w:proofErr w:type="gramEnd"/>
            <w:r w:rsidRPr="00470F87">
              <w:rPr>
                <w:rFonts w:ascii="Times New Roman" w:hAnsi="Times New Roman"/>
                <w:i/>
                <w:iCs/>
                <w:color w:val="0D0D0D" w:themeColor="text1" w:themeTint="F2"/>
                <w:sz w:val="24"/>
                <w:szCs w:val="24"/>
              </w:rPr>
              <w:t>Гой ты, Русь, моя родная…» (1914), «Песнь о собаке» (1915),  «Нивы сжаты, рощи голы…» (1917 – 1918), «Письмо к матери» (1924) «Собаке Качалова» (1925) и др.</w:t>
            </w:r>
          </w:p>
          <w:p w:rsidR="0042291A" w:rsidRPr="00470F87" w:rsidRDefault="0042291A" w:rsidP="00470F87">
            <w:pPr>
              <w:tabs>
                <w:tab w:val="left" w:pos="5760"/>
              </w:tabs>
              <w:spacing w:line="240" w:lineRule="auto"/>
              <w:jc w:val="both"/>
              <w:outlineLvl w:val="0"/>
              <w:rPr>
                <w:rFonts w:ascii="Times New Roman" w:hAnsi="Times New Roman"/>
                <w:i/>
                <w:iCs/>
                <w:color w:val="0D0D0D" w:themeColor="text1" w:themeTint="F2"/>
                <w:sz w:val="24"/>
                <w:szCs w:val="24"/>
              </w:rPr>
            </w:pPr>
            <w:r w:rsidRPr="00470F87">
              <w:rPr>
                <w:rFonts w:ascii="Times New Roman" w:hAnsi="Times New Roman"/>
                <w:b/>
                <w:bCs/>
                <w:color w:val="0D0D0D" w:themeColor="text1" w:themeTint="F2"/>
                <w:kern w:val="36"/>
                <w:sz w:val="24"/>
                <w:szCs w:val="24"/>
              </w:rPr>
              <w:t>М.А.Булгаков</w:t>
            </w:r>
            <w:r w:rsidR="00470F87" w:rsidRPr="00470F87">
              <w:rPr>
                <w:rFonts w:ascii="Times New Roman" w:hAnsi="Times New Roman"/>
                <w:b/>
                <w:bCs/>
                <w:color w:val="0D0D0D" w:themeColor="text1" w:themeTint="F2"/>
                <w:kern w:val="36"/>
                <w:sz w:val="24"/>
                <w:szCs w:val="24"/>
              </w:rPr>
              <w:t xml:space="preserve"> -</w:t>
            </w:r>
            <w:r w:rsidRPr="00470F87">
              <w:rPr>
                <w:rFonts w:ascii="Times New Roman" w:hAnsi="Times New Roman"/>
                <w:b/>
                <w:bCs/>
                <w:i/>
                <w:iCs/>
                <w:color w:val="0D0D0D" w:themeColor="text1" w:themeTint="F2"/>
                <w:sz w:val="24"/>
                <w:szCs w:val="24"/>
              </w:rPr>
              <w:t>1 повесть по выбору</w:t>
            </w:r>
            <w:r w:rsidRPr="00470F87">
              <w:rPr>
                <w:rFonts w:ascii="Times New Roman" w:hAnsi="Times New Roman"/>
                <w:i/>
                <w:iCs/>
                <w:color w:val="0D0D0D" w:themeColor="text1" w:themeTint="F2"/>
                <w:sz w:val="24"/>
                <w:szCs w:val="24"/>
              </w:rPr>
              <w:t xml:space="preserve">, </w:t>
            </w:r>
            <w:proofErr w:type="gramStart"/>
            <w:r w:rsidRPr="00470F87">
              <w:rPr>
                <w:rFonts w:ascii="Times New Roman" w:hAnsi="Times New Roman"/>
                <w:b/>
                <w:bCs/>
                <w:i/>
                <w:iCs/>
                <w:color w:val="0D0D0D" w:themeColor="text1" w:themeTint="F2"/>
                <w:sz w:val="24"/>
                <w:szCs w:val="24"/>
              </w:rPr>
              <w:t>например</w:t>
            </w:r>
            <w:proofErr w:type="gramEnd"/>
            <w:r w:rsidRPr="00470F87">
              <w:rPr>
                <w:rFonts w:ascii="Times New Roman" w:hAnsi="Times New Roman"/>
                <w:i/>
                <w:iCs/>
                <w:color w:val="0D0D0D" w:themeColor="text1" w:themeTint="F2"/>
                <w:sz w:val="24"/>
                <w:szCs w:val="24"/>
              </w:rPr>
              <w:t xml:space="preserve">: «Роковые яйца» (1924), «Собачье сердце» (1925) и др. </w:t>
            </w:r>
          </w:p>
          <w:p w:rsidR="0042291A" w:rsidRPr="00470F87" w:rsidRDefault="0042291A" w:rsidP="00470F87">
            <w:pPr>
              <w:tabs>
                <w:tab w:val="left" w:pos="5760"/>
              </w:tabs>
              <w:spacing w:line="240" w:lineRule="auto"/>
              <w:jc w:val="both"/>
              <w:outlineLvl w:val="0"/>
              <w:rPr>
                <w:rFonts w:ascii="Times New Roman" w:hAnsi="Times New Roman"/>
                <w:i/>
                <w:iCs/>
                <w:color w:val="0D0D0D" w:themeColor="text1" w:themeTint="F2"/>
                <w:sz w:val="24"/>
                <w:szCs w:val="24"/>
              </w:rPr>
            </w:pPr>
            <w:r w:rsidRPr="00470F87">
              <w:rPr>
                <w:rFonts w:ascii="Times New Roman" w:hAnsi="Times New Roman"/>
                <w:b/>
                <w:bCs/>
                <w:color w:val="0D0D0D" w:themeColor="text1" w:themeTint="F2"/>
                <w:kern w:val="36"/>
                <w:sz w:val="24"/>
                <w:szCs w:val="24"/>
              </w:rPr>
              <w:t>А.П.Платонов</w:t>
            </w:r>
            <w:r w:rsidRPr="00470F87">
              <w:rPr>
                <w:rFonts w:ascii="Times New Roman" w:hAnsi="Times New Roman"/>
                <w:i/>
                <w:iCs/>
                <w:color w:val="0D0D0D" w:themeColor="text1" w:themeTint="F2"/>
                <w:sz w:val="24"/>
                <w:szCs w:val="24"/>
              </w:rPr>
              <w:t xml:space="preserve">- </w:t>
            </w:r>
            <w:r w:rsidRPr="00470F87">
              <w:rPr>
                <w:rFonts w:ascii="Times New Roman" w:hAnsi="Times New Roman"/>
                <w:b/>
                <w:bCs/>
                <w:i/>
                <w:iCs/>
                <w:color w:val="0D0D0D" w:themeColor="text1" w:themeTint="F2"/>
                <w:sz w:val="24"/>
                <w:szCs w:val="24"/>
              </w:rPr>
              <w:t xml:space="preserve">1 рассказ по выбору, </w:t>
            </w:r>
            <w:proofErr w:type="gramStart"/>
            <w:r w:rsidRPr="00470F87">
              <w:rPr>
                <w:rFonts w:ascii="Times New Roman" w:hAnsi="Times New Roman"/>
                <w:b/>
                <w:bCs/>
                <w:i/>
                <w:iCs/>
                <w:color w:val="0D0D0D" w:themeColor="text1" w:themeTint="F2"/>
                <w:sz w:val="24"/>
                <w:szCs w:val="24"/>
              </w:rPr>
              <w:t>например</w:t>
            </w:r>
            <w:proofErr w:type="gramEnd"/>
            <w:r w:rsidRPr="00470F87">
              <w:rPr>
                <w:rFonts w:ascii="Times New Roman" w:hAnsi="Times New Roman"/>
                <w:i/>
                <w:iCs/>
                <w:color w:val="0D0D0D" w:themeColor="text1" w:themeTint="F2"/>
                <w:sz w:val="24"/>
                <w:szCs w:val="24"/>
              </w:rPr>
              <w:t>: «В прекрасном и яростном мире (Машинист Мальцев)» (1937), «Рассказ о мертвом старике» (1942), «Никита» (1945), «Цветок на земле» (1949) и др.</w:t>
            </w:r>
          </w:p>
          <w:p w:rsidR="0042291A" w:rsidRPr="0027276D" w:rsidRDefault="0042291A" w:rsidP="0027276D">
            <w:pPr>
              <w:tabs>
                <w:tab w:val="left" w:pos="5760"/>
              </w:tabs>
              <w:spacing w:after="0" w:line="240" w:lineRule="auto"/>
              <w:jc w:val="both"/>
              <w:outlineLvl w:val="0"/>
              <w:rPr>
                <w:rFonts w:ascii="Times New Roman" w:hAnsi="Times New Roman"/>
                <w:i/>
                <w:iCs/>
                <w:color w:val="0D0D0D" w:themeColor="text1" w:themeTint="F2"/>
                <w:sz w:val="24"/>
                <w:szCs w:val="24"/>
              </w:rPr>
            </w:pPr>
            <w:r w:rsidRPr="0027276D">
              <w:rPr>
                <w:rFonts w:ascii="Times New Roman" w:hAnsi="Times New Roman"/>
                <w:b/>
                <w:bCs/>
                <w:color w:val="0D0D0D" w:themeColor="text1" w:themeTint="F2"/>
                <w:kern w:val="36"/>
                <w:sz w:val="24"/>
                <w:szCs w:val="24"/>
              </w:rPr>
              <w:t xml:space="preserve">М.М.Зощенко </w:t>
            </w:r>
            <w:r w:rsidR="0027276D" w:rsidRPr="0027276D">
              <w:rPr>
                <w:rFonts w:ascii="Times New Roman" w:hAnsi="Times New Roman"/>
                <w:b/>
                <w:bCs/>
                <w:color w:val="0D0D0D" w:themeColor="text1" w:themeTint="F2"/>
                <w:kern w:val="36"/>
                <w:sz w:val="24"/>
                <w:szCs w:val="24"/>
              </w:rPr>
              <w:t xml:space="preserve">- </w:t>
            </w:r>
            <w:r w:rsidRPr="0027276D">
              <w:rPr>
                <w:rFonts w:ascii="Times New Roman" w:hAnsi="Times New Roman"/>
                <w:b/>
                <w:bCs/>
                <w:i/>
                <w:iCs/>
                <w:color w:val="0D0D0D" w:themeColor="text1" w:themeTint="F2"/>
                <w:sz w:val="24"/>
                <w:szCs w:val="24"/>
              </w:rPr>
              <w:t xml:space="preserve">2 рассказа по выбору, </w:t>
            </w:r>
            <w:proofErr w:type="gramStart"/>
            <w:r w:rsidRPr="0027276D">
              <w:rPr>
                <w:rFonts w:ascii="Times New Roman" w:hAnsi="Times New Roman"/>
                <w:b/>
                <w:bCs/>
                <w:i/>
                <w:iCs/>
                <w:color w:val="0D0D0D" w:themeColor="text1" w:themeTint="F2"/>
                <w:sz w:val="24"/>
                <w:szCs w:val="24"/>
              </w:rPr>
              <w:t>например</w:t>
            </w:r>
            <w:proofErr w:type="gramEnd"/>
            <w:r w:rsidRPr="0027276D">
              <w:rPr>
                <w:rFonts w:ascii="Times New Roman" w:hAnsi="Times New Roman"/>
                <w:b/>
                <w:bCs/>
                <w:i/>
                <w:iCs/>
                <w:color w:val="0D0D0D" w:themeColor="text1" w:themeTint="F2"/>
                <w:sz w:val="24"/>
                <w:szCs w:val="24"/>
              </w:rPr>
              <w:t xml:space="preserve">: </w:t>
            </w:r>
            <w:r w:rsidRPr="0027276D">
              <w:rPr>
                <w:rFonts w:ascii="Times New Roman" w:hAnsi="Times New Roman"/>
                <w:i/>
                <w:iCs/>
                <w:color w:val="0D0D0D" w:themeColor="text1" w:themeTint="F2"/>
                <w:sz w:val="24"/>
                <w:szCs w:val="24"/>
              </w:rPr>
              <w:t>«Аристократка» (1923), «Баня» (1924) и др.</w:t>
            </w:r>
          </w:p>
          <w:p w:rsidR="0042291A" w:rsidRPr="0027276D" w:rsidRDefault="0042291A" w:rsidP="0027276D">
            <w:pPr>
              <w:tabs>
                <w:tab w:val="left" w:pos="5760"/>
              </w:tabs>
              <w:spacing w:before="240" w:line="240" w:lineRule="auto"/>
              <w:rPr>
                <w:rFonts w:ascii="Times New Roman" w:hAnsi="Times New Roman"/>
                <w:b/>
                <w:bCs/>
                <w:i/>
                <w:iCs/>
                <w:color w:val="0D0D0D" w:themeColor="text1" w:themeTint="F2"/>
                <w:sz w:val="24"/>
                <w:szCs w:val="24"/>
              </w:rPr>
            </w:pPr>
            <w:r w:rsidRPr="0027276D">
              <w:rPr>
                <w:rFonts w:ascii="Times New Roman" w:hAnsi="Times New Roman"/>
                <w:b/>
                <w:bCs/>
                <w:color w:val="0D0D0D" w:themeColor="text1" w:themeTint="F2"/>
                <w:sz w:val="24"/>
                <w:szCs w:val="24"/>
              </w:rPr>
              <w:t>А.Т. Твардовский</w:t>
            </w:r>
            <w:r w:rsidR="0027276D" w:rsidRPr="0027276D">
              <w:rPr>
                <w:rFonts w:ascii="Times New Roman" w:hAnsi="Times New Roman"/>
                <w:b/>
                <w:bCs/>
                <w:color w:val="0D0D0D" w:themeColor="text1" w:themeTint="F2"/>
                <w:sz w:val="24"/>
                <w:szCs w:val="24"/>
              </w:rPr>
              <w:t xml:space="preserve"> -</w:t>
            </w:r>
            <w:r w:rsidRPr="0027276D">
              <w:rPr>
                <w:rFonts w:ascii="Times New Roman" w:hAnsi="Times New Roman"/>
                <w:b/>
                <w:bCs/>
                <w:i/>
                <w:iCs/>
                <w:color w:val="0D0D0D" w:themeColor="text1" w:themeTint="F2"/>
                <w:sz w:val="24"/>
                <w:szCs w:val="24"/>
              </w:rPr>
              <w:t xml:space="preserve">1 </w:t>
            </w:r>
            <w:proofErr w:type="gramStart"/>
            <w:r w:rsidRPr="0027276D">
              <w:rPr>
                <w:rFonts w:ascii="Times New Roman" w:hAnsi="Times New Roman"/>
                <w:b/>
                <w:bCs/>
                <w:i/>
                <w:iCs/>
                <w:color w:val="0D0D0D" w:themeColor="text1" w:themeTint="F2"/>
                <w:sz w:val="24"/>
                <w:szCs w:val="24"/>
              </w:rPr>
              <w:t>стихотворение  по</w:t>
            </w:r>
            <w:proofErr w:type="gramEnd"/>
            <w:r w:rsidRPr="0027276D">
              <w:rPr>
                <w:rFonts w:ascii="Times New Roman" w:hAnsi="Times New Roman"/>
                <w:b/>
                <w:bCs/>
                <w:i/>
                <w:iCs/>
                <w:color w:val="0D0D0D" w:themeColor="text1" w:themeTint="F2"/>
                <w:sz w:val="24"/>
                <w:szCs w:val="24"/>
              </w:rPr>
              <w:t xml:space="preserve"> выбору, например: «</w:t>
            </w:r>
            <w:r w:rsidRPr="0027276D">
              <w:rPr>
                <w:rFonts w:ascii="Times New Roman" w:hAnsi="Times New Roman"/>
                <w:i/>
                <w:iCs/>
                <w:color w:val="0D0D0D" w:themeColor="text1" w:themeTint="F2"/>
                <w:sz w:val="24"/>
                <w:szCs w:val="24"/>
              </w:rPr>
              <w:t>В тот день, когда окончилась война…» (1948),</w:t>
            </w:r>
            <w:r w:rsidRPr="0027276D">
              <w:rPr>
                <w:rFonts w:ascii="Times New Roman" w:hAnsi="Times New Roman"/>
                <w:b/>
                <w:bCs/>
                <w:i/>
                <w:iCs/>
                <w:color w:val="0D0D0D" w:themeColor="text1" w:themeTint="F2"/>
                <w:sz w:val="24"/>
                <w:szCs w:val="24"/>
              </w:rPr>
              <w:t xml:space="preserve"> «</w:t>
            </w:r>
            <w:r w:rsidRPr="0027276D">
              <w:rPr>
                <w:rFonts w:ascii="Times New Roman" w:hAnsi="Times New Roman"/>
                <w:i/>
                <w:iCs/>
                <w:color w:val="0D0D0D" w:themeColor="text1" w:themeTint="F2"/>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27276D">
              <w:rPr>
                <w:rFonts w:ascii="Times New Roman" w:hAnsi="Times New Roman"/>
                <w:b/>
                <w:bCs/>
                <w:i/>
                <w:iCs/>
                <w:color w:val="0D0D0D" w:themeColor="text1" w:themeTint="F2"/>
                <w:sz w:val="24"/>
                <w:szCs w:val="24"/>
              </w:rPr>
              <w:t>главы по выбору.</w:t>
            </w:r>
          </w:p>
          <w:p w:rsidR="0042291A" w:rsidRPr="0027276D" w:rsidRDefault="0042291A" w:rsidP="003D2B30">
            <w:pPr>
              <w:tabs>
                <w:tab w:val="left" w:pos="5760"/>
              </w:tabs>
              <w:spacing w:line="240" w:lineRule="auto"/>
              <w:rPr>
                <w:rFonts w:ascii="Times New Roman" w:hAnsi="Times New Roman"/>
                <w:color w:val="0D0D0D" w:themeColor="text1" w:themeTint="F2"/>
                <w:sz w:val="24"/>
                <w:szCs w:val="24"/>
              </w:rPr>
            </w:pPr>
            <w:r w:rsidRPr="0027276D">
              <w:rPr>
                <w:rFonts w:ascii="Times New Roman" w:hAnsi="Times New Roman"/>
                <w:b/>
                <w:bCs/>
                <w:color w:val="0D0D0D" w:themeColor="text1" w:themeTint="F2"/>
                <w:sz w:val="24"/>
                <w:szCs w:val="24"/>
              </w:rPr>
              <w:t>А.И. Солженицын</w:t>
            </w:r>
            <w:r w:rsidR="0027276D" w:rsidRPr="0027276D">
              <w:rPr>
                <w:rFonts w:ascii="Times New Roman" w:hAnsi="Times New Roman"/>
                <w:b/>
                <w:bCs/>
                <w:color w:val="0D0D0D" w:themeColor="text1" w:themeTint="F2"/>
                <w:sz w:val="24"/>
                <w:szCs w:val="24"/>
              </w:rPr>
              <w:t xml:space="preserve"> - </w:t>
            </w:r>
            <w:r w:rsidRPr="0027276D">
              <w:rPr>
                <w:rFonts w:ascii="Times New Roman" w:hAnsi="Times New Roman"/>
                <w:b/>
                <w:bCs/>
                <w:i/>
                <w:iCs/>
                <w:color w:val="0D0D0D" w:themeColor="text1" w:themeTint="F2"/>
                <w:sz w:val="24"/>
                <w:szCs w:val="24"/>
              </w:rPr>
              <w:t xml:space="preserve">1 рассказ по выбору, </w:t>
            </w:r>
            <w:proofErr w:type="gramStart"/>
            <w:r w:rsidRPr="0027276D">
              <w:rPr>
                <w:rFonts w:ascii="Times New Roman" w:hAnsi="Times New Roman"/>
                <w:b/>
                <w:bCs/>
                <w:i/>
                <w:iCs/>
                <w:color w:val="0D0D0D" w:themeColor="text1" w:themeTint="F2"/>
                <w:sz w:val="24"/>
                <w:szCs w:val="24"/>
              </w:rPr>
              <w:t>например</w:t>
            </w:r>
            <w:proofErr w:type="gramEnd"/>
            <w:r w:rsidRPr="0027276D">
              <w:rPr>
                <w:rFonts w:ascii="Times New Roman" w:hAnsi="Times New Roman"/>
                <w:i/>
                <w:iCs/>
                <w:color w:val="0D0D0D" w:themeColor="text1" w:themeTint="F2"/>
                <w:sz w:val="24"/>
                <w:szCs w:val="24"/>
              </w:rPr>
              <w:t>: «Матренин двор» (1959) или из «Крохоток» (1958 – 1960) – «Лиственница», «Дыхание», «Шарик», «Костер и муравьи», «Гроза в горах», «Колокол Углича» и др</w:t>
            </w:r>
            <w:r w:rsidRPr="0027276D">
              <w:rPr>
                <w:rFonts w:ascii="Times New Roman" w:hAnsi="Times New Roman"/>
                <w:color w:val="0D0D0D" w:themeColor="text1" w:themeTint="F2"/>
                <w:sz w:val="24"/>
                <w:szCs w:val="24"/>
              </w:rPr>
              <w:t xml:space="preserve">. </w:t>
            </w:r>
          </w:p>
          <w:p w:rsidR="0042291A" w:rsidRPr="0027276D" w:rsidRDefault="0042291A" w:rsidP="0027276D">
            <w:pPr>
              <w:tabs>
                <w:tab w:val="left" w:pos="5760"/>
              </w:tabs>
              <w:spacing w:line="240" w:lineRule="auto"/>
              <w:jc w:val="both"/>
              <w:outlineLvl w:val="0"/>
              <w:rPr>
                <w:rFonts w:ascii="Times New Roman" w:hAnsi="Times New Roman"/>
                <w:i/>
                <w:iCs/>
                <w:color w:val="0D0D0D" w:themeColor="text1" w:themeTint="F2"/>
                <w:sz w:val="24"/>
                <w:szCs w:val="24"/>
              </w:rPr>
            </w:pPr>
            <w:r w:rsidRPr="0027276D">
              <w:rPr>
                <w:rFonts w:ascii="Times New Roman" w:hAnsi="Times New Roman"/>
                <w:b/>
                <w:bCs/>
                <w:color w:val="0D0D0D" w:themeColor="text1" w:themeTint="F2"/>
                <w:kern w:val="36"/>
                <w:sz w:val="24"/>
                <w:szCs w:val="24"/>
              </w:rPr>
              <w:t>В.М.Шукшин</w:t>
            </w:r>
            <w:r w:rsidR="0027276D" w:rsidRPr="0027276D">
              <w:rPr>
                <w:rFonts w:ascii="Times New Roman" w:hAnsi="Times New Roman"/>
                <w:b/>
                <w:bCs/>
                <w:color w:val="0D0D0D" w:themeColor="text1" w:themeTint="F2"/>
                <w:kern w:val="36"/>
                <w:sz w:val="24"/>
                <w:szCs w:val="24"/>
              </w:rPr>
              <w:t xml:space="preserve"> - </w:t>
            </w:r>
            <w:r w:rsidRPr="0027276D">
              <w:rPr>
                <w:rFonts w:ascii="Times New Roman" w:hAnsi="Times New Roman"/>
                <w:b/>
                <w:bCs/>
                <w:i/>
                <w:iCs/>
                <w:color w:val="0D0D0D" w:themeColor="text1" w:themeTint="F2"/>
                <w:sz w:val="24"/>
                <w:szCs w:val="24"/>
              </w:rPr>
              <w:t xml:space="preserve">1 рассказ по выбору, </w:t>
            </w:r>
            <w:proofErr w:type="gramStart"/>
            <w:r w:rsidRPr="0027276D">
              <w:rPr>
                <w:rFonts w:ascii="Times New Roman" w:hAnsi="Times New Roman"/>
                <w:b/>
                <w:bCs/>
                <w:i/>
                <w:iCs/>
                <w:color w:val="0D0D0D" w:themeColor="text1" w:themeTint="F2"/>
                <w:sz w:val="24"/>
                <w:szCs w:val="24"/>
              </w:rPr>
              <w:t>например</w:t>
            </w:r>
            <w:proofErr w:type="gramEnd"/>
            <w:r w:rsidRPr="0027276D">
              <w:rPr>
                <w:rFonts w:ascii="Times New Roman" w:hAnsi="Times New Roman"/>
                <w:i/>
                <w:iCs/>
                <w:color w:val="0D0D0D" w:themeColor="text1" w:themeTint="F2"/>
                <w:sz w:val="24"/>
                <w:szCs w:val="24"/>
              </w:rPr>
              <w:t>: «Чудик» (1967), «Срезал» (1970), «Мастер» (1971) и др.</w:t>
            </w:r>
          </w:p>
        </w:tc>
        <w:tc>
          <w:tcPr>
            <w:tcW w:w="2658" w:type="dxa"/>
          </w:tcPr>
          <w:p w:rsidR="0042291A" w:rsidRPr="00470F87" w:rsidRDefault="0042291A" w:rsidP="003D2B30">
            <w:pPr>
              <w:tabs>
                <w:tab w:val="left" w:pos="5760"/>
              </w:tabs>
              <w:spacing w:after="0" w:line="240" w:lineRule="auto"/>
              <w:jc w:val="both"/>
              <w:rPr>
                <w:rFonts w:ascii="Times New Roman" w:hAnsi="Times New Roman"/>
                <w:i/>
                <w:iCs/>
                <w:color w:val="0D0D0D" w:themeColor="text1" w:themeTint="F2"/>
                <w:sz w:val="24"/>
                <w:szCs w:val="24"/>
              </w:rPr>
            </w:pPr>
            <w:r w:rsidRPr="00470F87">
              <w:rPr>
                <w:rFonts w:ascii="Times New Roman" w:hAnsi="Times New Roman"/>
                <w:b/>
                <w:bCs/>
                <w:i/>
                <w:iCs/>
                <w:color w:val="0D0D0D" w:themeColor="text1" w:themeTint="F2"/>
                <w:sz w:val="24"/>
                <w:szCs w:val="24"/>
              </w:rPr>
              <w:t xml:space="preserve">Поэзия конца </w:t>
            </w:r>
            <w:r w:rsidRPr="00470F87">
              <w:rPr>
                <w:rFonts w:ascii="Times New Roman" w:hAnsi="Times New Roman"/>
                <w:b/>
                <w:bCs/>
                <w:i/>
                <w:iCs/>
                <w:color w:val="0D0D0D" w:themeColor="text1" w:themeTint="F2"/>
                <w:sz w:val="24"/>
                <w:szCs w:val="24"/>
                <w:lang w:val="en-US"/>
              </w:rPr>
              <w:t>XIX</w:t>
            </w:r>
            <w:r w:rsidRPr="00470F87">
              <w:rPr>
                <w:rFonts w:ascii="Times New Roman" w:hAnsi="Times New Roman"/>
                <w:b/>
                <w:bCs/>
                <w:i/>
                <w:iCs/>
                <w:color w:val="0D0D0D" w:themeColor="text1" w:themeTint="F2"/>
                <w:sz w:val="24"/>
                <w:szCs w:val="24"/>
              </w:rPr>
              <w:t xml:space="preserve"> – начала </w:t>
            </w:r>
            <w:r w:rsidRPr="00470F87">
              <w:rPr>
                <w:rFonts w:ascii="Times New Roman" w:hAnsi="Times New Roman"/>
                <w:b/>
                <w:bCs/>
                <w:i/>
                <w:iCs/>
                <w:color w:val="0D0D0D" w:themeColor="text1" w:themeTint="F2"/>
                <w:sz w:val="24"/>
                <w:szCs w:val="24"/>
                <w:lang w:val="en-US"/>
              </w:rPr>
              <w:t>XX</w:t>
            </w:r>
            <w:r w:rsidRPr="00470F87">
              <w:rPr>
                <w:rFonts w:ascii="Times New Roman" w:hAnsi="Times New Roman"/>
                <w:b/>
                <w:bCs/>
                <w:i/>
                <w:iCs/>
                <w:color w:val="0D0D0D" w:themeColor="text1" w:themeTint="F2"/>
                <w:sz w:val="24"/>
                <w:szCs w:val="24"/>
              </w:rPr>
              <w:t xml:space="preserve"> вв</w:t>
            </w:r>
            <w:r w:rsidRPr="00470F87">
              <w:rPr>
                <w:rFonts w:ascii="Times New Roman" w:hAnsi="Times New Roman"/>
                <w:i/>
                <w:iCs/>
                <w:color w:val="0D0D0D" w:themeColor="text1" w:themeTint="F2"/>
                <w:sz w:val="24"/>
                <w:szCs w:val="24"/>
              </w:rPr>
              <w:t>.</w:t>
            </w:r>
            <w:r w:rsidRPr="00470F87">
              <w:rPr>
                <w:rFonts w:ascii="Times New Roman" w:hAnsi="Times New Roman"/>
                <w:i/>
                <w:color w:val="0D0D0D" w:themeColor="text1" w:themeTint="F2"/>
                <w:sz w:val="24"/>
                <w:szCs w:val="24"/>
              </w:rPr>
              <w:t xml:space="preserve">, </w:t>
            </w:r>
            <w:proofErr w:type="gramStart"/>
            <w:r w:rsidRPr="00470F87">
              <w:rPr>
                <w:rFonts w:ascii="Times New Roman" w:hAnsi="Times New Roman"/>
                <w:i/>
                <w:color w:val="0D0D0D" w:themeColor="text1" w:themeTint="F2"/>
                <w:sz w:val="24"/>
                <w:szCs w:val="24"/>
              </w:rPr>
              <w:t>например</w:t>
            </w:r>
            <w:proofErr w:type="gramEnd"/>
            <w:r w:rsidRPr="00470F87">
              <w:rPr>
                <w:rFonts w:ascii="Times New Roman" w:hAnsi="Times New Roman"/>
                <w:i/>
                <w:iCs/>
                <w:color w:val="0D0D0D" w:themeColor="text1" w:themeTint="F2"/>
                <w:sz w:val="24"/>
                <w:szCs w:val="24"/>
              </w:rPr>
              <w:t>:</w:t>
            </w:r>
          </w:p>
          <w:p w:rsidR="0042291A" w:rsidRPr="00470F87" w:rsidRDefault="0042291A" w:rsidP="003D2B30">
            <w:pPr>
              <w:tabs>
                <w:tab w:val="left" w:pos="5760"/>
              </w:tabs>
              <w:spacing w:after="0" w:line="240" w:lineRule="auto"/>
              <w:jc w:val="both"/>
              <w:rPr>
                <w:rFonts w:ascii="Times New Roman" w:hAnsi="Times New Roman"/>
                <w:b/>
                <w:bCs/>
                <w:i/>
                <w:iCs/>
                <w:color w:val="0D0D0D" w:themeColor="text1" w:themeTint="F2"/>
                <w:sz w:val="24"/>
                <w:szCs w:val="24"/>
              </w:rPr>
            </w:pPr>
            <w:r w:rsidRPr="00470F87">
              <w:rPr>
                <w:rFonts w:ascii="Times New Roman" w:hAnsi="Times New Roman"/>
                <w:b/>
                <w:bCs/>
                <w:i/>
                <w:iCs/>
                <w:color w:val="0D0D0D" w:themeColor="text1" w:themeTint="F2"/>
                <w:sz w:val="24"/>
                <w:szCs w:val="24"/>
              </w:rPr>
              <w:t>К.Д.Бальмонт, И.А.Бунин,</w:t>
            </w:r>
          </w:p>
          <w:p w:rsidR="0042291A" w:rsidRPr="00470F87" w:rsidRDefault="0042291A" w:rsidP="003D2B30">
            <w:pPr>
              <w:tabs>
                <w:tab w:val="left" w:pos="5760"/>
              </w:tabs>
              <w:spacing w:after="0" w:line="240" w:lineRule="auto"/>
              <w:jc w:val="both"/>
              <w:rPr>
                <w:rFonts w:ascii="Times New Roman" w:hAnsi="Times New Roman"/>
                <w:i/>
                <w:iCs/>
                <w:color w:val="0D0D0D" w:themeColor="text1" w:themeTint="F2"/>
                <w:sz w:val="24"/>
                <w:szCs w:val="24"/>
              </w:rPr>
            </w:pPr>
            <w:r w:rsidRPr="00470F87">
              <w:rPr>
                <w:rFonts w:ascii="Times New Roman" w:hAnsi="Times New Roman"/>
                <w:b/>
                <w:bCs/>
                <w:i/>
                <w:iCs/>
                <w:color w:val="0D0D0D" w:themeColor="text1" w:themeTint="F2"/>
                <w:sz w:val="24"/>
                <w:szCs w:val="24"/>
              </w:rPr>
              <w:t>М.А.Волошин, В.Хлебников</w:t>
            </w:r>
            <w:r w:rsidRPr="00470F87">
              <w:rPr>
                <w:rFonts w:ascii="Times New Roman" w:hAnsi="Times New Roman"/>
                <w:i/>
                <w:iCs/>
                <w:color w:val="0D0D0D" w:themeColor="text1" w:themeTint="F2"/>
                <w:sz w:val="24"/>
                <w:szCs w:val="24"/>
              </w:rPr>
              <w:t xml:space="preserve"> и др.</w:t>
            </w:r>
          </w:p>
          <w:p w:rsidR="0042291A" w:rsidRPr="00470F87" w:rsidRDefault="0042291A" w:rsidP="003D2B30">
            <w:pPr>
              <w:tabs>
                <w:tab w:val="left" w:pos="5760"/>
              </w:tabs>
              <w:spacing w:after="0" w:line="240" w:lineRule="auto"/>
              <w:jc w:val="both"/>
              <w:rPr>
                <w:rFonts w:ascii="Times New Roman" w:hAnsi="Times New Roman"/>
                <w:b/>
                <w:bCs/>
                <w:i/>
                <w:iCs/>
                <w:color w:val="0D0D0D" w:themeColor="text1" w:themeTint="F2"/>
                <w:sz w:val="24"/>
                <w:szCs w:val="24"/>
              </w:rPr>
            </w:pPr>
            <w:r w:rsidRPr="00470F87">
              <w:rPr>
                <w:rFonts w:ascii="Times New Roman" w:hAnsi="Times New Roman"/>
                <w:b/>
                <w:bCs/>
                <w:i/>
                <w:iCs/>
                <w:color w:val="0D0D0D" w:themeColor="text1" w:themeTint="F2"/>
                <w:sz w:val="24"/>
                <w:szCs w:val="24"/>
              </w:rPr>
              <w:t>(2-3 стихотворения по вы</w:t>
            </w:r>
            <w:r w:rsidR="00470F87">
              <w:rPr>
                <w:rFonts w:ascii="Times New Roman" w:hAnsi="Times New Roman"/>
                <w:b/>
                <w:bCs/>
                <w:i/>
                <w:iCs/>
                <w:color w:val="0D0D0D" w:themeColor="text1" w:themeTint="F2"/>
                <w:sz w:val="24"/>
                <w:szCs w:val="24"/>
              </w:rPr>
              <w:t>бору</w:t>
            </w:r>
            <w:r w:rsidRPr="00470F87">
              <w:rPr>
                <w:rFonts w:ascii="Times New Roman" w:hAnsi="Times New Roman"/>
                <w:b/>
                <w:bCs/>
                <w:i/>
                <w:iCs/>
                <w:color w:val="0D0D0D" w:themeColor="text1" w:themeTint="F2"/>
                <w:sz w:val="24"/>
                <w:szCs w:val="24"/>
              </w:rPr>
              <w:t>)</w:t>
            </w:r>
          </w:p>
          <w:p w:rsidR="0042291A" w:rsidRPr="003D2B30" w:rsidRDefault="0042291A" w:rsidP="003D2B30">
            <w:pPr>
              <w:tabs>
                <w:tab w:val="left" w:pos="5760"/>
              </w:tabs>
              <w:spacing w:after="0" w:line="240" w:lineRule="auto"/>
              <w:jc w:val="center"/>
              <w:rPr>
                <w:rFonts w:ascii="Times New Roman" w:hAnsi="Times New Roman"/>
                <w:i/>
                <w:iCs/>
                <w:color w:val="244061" w:themeColor="accent1" w:themeShade="80"/>
                <w:sz w:val="24"/>
                <w:szCs w:val="24"/>
              </w:rPr>
            </w:pPr>
          </w:p>
          <w:p w:rsidR="0042291A" w:rsidRPr="003D2B30" w:rsidRDefault="0042291A" w:rsidP="003D2B30">
            <w:pPr>
              <w:tabs>
                <w:tab w:val="left" w:pos="5760"/>
              </w:tabs>
              <w:spacing w:after="0" w:line="240" w:lineRule="auto"/>
              <w:jc w:val="center"/>
              <w:rPr>
                <w:rFonts w:ascii="Times New Roman" w:hAnsi="Times New Roman"/>
                <w:color w:val="244061" w:themeColor="accent1" w:themeShade="80"/>
                <w:sz w:val="24"/>
                <w:szCs w:val="24"/>
              </w:rPr>
            </w:pPr>
          </w:p>
          <w:p w:rsidR="0042291A" w:rsidRPr="00470F87" w:rsidRDefault="0042291A" w:rsidP="003D2B30">
            <w:pPr>
              <w:tabs>
                <w:tab w:val="left" w:pos="5760"/>
              </w:tabs>
              <w:spacing w:after="0" w:line="240" w:lineRule="auto"/>
              <w:jc w:val="center"/>
              <w:rPr>
                <w:rFonts w:ascii="Times New Roman" w:hAnsi="Times New Roman"/>
                <w:i/>
                <w:iCs/>
                <w:color w:val="0D0D0D" w:themeColor="text1" w:themeTint="F2"/>
                <w:sz w:val="24"/>
                <w:szCs w:val="24"/>
              </w:rPr>
            </w:pPr>
            <w:r w:rsidRPr="00470F87">
              <w:rPr>
                <w:rFonts w:ascii="Times New Roman" w:hAnsi="Times New Roman"/>
                <w:b/>
                <w:bCs/>
                <w:i/>
                <w:iCs/>
                <w:color w:val="0D0D0D" w:themeColor="text1" w:themeTint="F2"/>
                <w:sz w:val="24"/>
                <w:szCs w:val="24"/>
              </w:rPr>
              <w:t>Поэзия 20-50-х годов ХХ в.,</w:t>
            </w:r>
            <w:r w:rsidRPr="00470F87">
              <w:rPr>
                <w:rFonts w:ascii="Times New Roman" w:hAnsi="Times New Roman"/>
                <w:i/>
                <w:iCs/>
                <w:color w:val="0D0D0D" w:themeColor="text1" w:themeTint="F2"/>
                <w:sz w:val="24"/>
                <w:szCs w:val="24"/>
              </w:rPr>
              <w:t xml:space="preserve"> </w:t>
            </w:r>
            <w:proofErr w:type="gramStart"/>
            <w:r w:rsidRPr="00470F87">
              <w:rPr>
                <w:rFonts w:ascii="Times New Roman" w:hAnsi="Times New Roman"/>
                <w:i/>
                <w:iCs/>
                <w:color w:val="0D0D0D" w:themeColor="text1" w:themeTint="F2"/>
                <w:sz w:val="24"/>
                <w:szCs w:val="24"/>
              </w:rPr>
              <w:t>например</w:t>
            </w:r>
            <w:proofErr w:type="gramEnd"/>
            <w:r w:rsidRPr="00470F87">
              <w:rPr>
                <w:rFonts w:ascii="Times New Roman" w:hAnsi="Times New Roman"/>
                <w:i/>
                <w:iCs/>
                <w:color w:val="0D0D0D" w:themeColor="text1" w:themeTint="F2"/>
                <w:sz w:val="24"/>
                <w:szCs w:val="24"/>
              </w:rPr>
              <w:t>:</w:t>
            </w:r>
          </w:p>
          <w:p w:rsidR="0042291A" w:rsidRPr="00470F87" w:rsidRDefault="0042291A" w:rsidP="003D2B30">
            <w:pPr>
              <w:tabs>
                <w:tab w:val="left" w:pos="5760"/>
              </w:tabs>
              <w:spacing w:after="0" w:line="240" w:lineRule="auto"/>
              <w:jc w:val="both"/>
              <w:rPr>
                <w:rFonts w:ascii="Times New Roman" w:hAnsi="Times New Roman"/>
                <w:b/>
                <w:bCs/>
                <w:i/>
                <w:iCs/>
                <w:color w:val="0D0D0D" w:themeColor="text1" w:themeTint="F2"/>
                <w:sz w:val="24"/>
                <w:szCs w:val="24"/>
              </w:rPr>
            </w:pPr>
            <w:r w:rsidRPr="00470F87">
              <w:rPr>
                <w:rFonts w:ascii="Times New Roman" w:hAnsi="Times New Roman"/>
                <w:b/>
                <w:bCs/>
                <w:i/>
                <w:iCs/>
                <w:color w:val="0D0D0D" w:themeColor="text1" w:themeTint="F2"/>
                <w:sz w:val="24"/>
                <w:szCs w:val="24"/>
              </w:rPr>
              <w:t xml:space="preserve">Б.Л.Пастернак, Н.А.Заболоцкий, Д.Хармс, </w:t>
            </w:r>
          </w:p>
          <w:p w:rsidR="0042291A" w:rsidRPr="00470F87" w:rsidRDefault="0042291A" w:rsidP="003D2B30">
            <w:pPr>
              <w:tabs>
                <w:tab w:val="left" w:pos="5760"/>
              </w:tabs>
              <w:spacing w:after="0" w:line="240" w:lineRule="auto"/>
              <w:rPr>
                <w:rFonts w:ascii="Times New Roman" w:hAnsi="Times New Roman"/>
                <w:i/>
                <w:iCs/>
                <w:color w:val="0D0D0D" w:themeColor="text1" w:themeTint="F2"/>
                <w:sz w:val="24"/>
                <w:szCs w:val="24"/>
              </w:rPr>
            </w:pPr>
            <w:r w:rsidRPr="00470F87">
              <w:rPr>
                <w:rFonts w:ascii="Times New Roman" w:hAnsi="Times New Roman"/>
                <w:b/>
                <w:bCs/>
                <w:i/>
                <w:iCs/>
                <w:color w:val="0D0D0D" w:themeColor="text1" w:themeTint="F2"/>
                <w:sz w:val="24"/>
                <w:szCs w:val="24"/>
              </w:rPr>
              <w:t>Н.М.Олейников</w:t>
            </w:r>
            <w:r w:rsidRPr="00470F87">
              <w:rPr>
                <w:rFonts w:ascii="Times New Roman" w:hAnsi="Times New Roman"/>
                <w:i/>
                <w:iCs/>
                <w:color w:val="0D0D0D" w:themeColor="text1" w:themeTint="F2"/>
                <w:sz w:val="24"/>
                <w:szCs w:val="24"/>
              </w:rPr>
              <w:t xml:space="preserve"> и др.</w:t>
            </w:r>
          </w:p>
          <w:p w:rsidR="0042291A" w:rsidRPr="00470F87" w:rsidRDefault="0042291A" w:rsidP="003D2B30">
            <w:pPr>
              <w:tabs>
                <w:tab w:val="left" w:pos="5760"/>
              </w:tabs>
              <w:spacing w:after="0" w:line="240" w:lineRule="auto"/>
              <w:jc w:val="center"/>
              <w:rPr>
                <w:rFonts w:ascii="Times New Roman" w:hAnsi="Times New Roman"/>
                <w:bCs/>
                <w:i/>
                <w:iCs/>
                <w:color w:val="0D0D0D" w:themeColor="text1" w:themeTint="F2"/>
                <w:sz w:val="24"/>
                <w:szCs w:val="24"/>
              </w:rPr>
            </w:pPr>
            <w:r w:rsidRPr="00470F87">
              <w:rPr>
                <w:rFonts w:ascii="Times New Roman" w:hAnsi="Times New Roman"/>
                <w:bCs/>
                <w:i/>
                <w:iCs/>
                <w:color w:val="0D0D0D" w:themeColor="text1" w:themeTint="F2"/>
                <w:sz w:val="24"/>
                <w:szCs w:val="24"/>
              </w:rPr>
              <w:t>(3-4 стихотворения по выбору)</w:t>
            </w:r>
          </w:p>
          <w:p w:rsidR="0042291A" w:rsidRPr="003D2B30" w:rsidRDefault="0042291A" w:rsidP="003D2B30">
            <w:pPr>
              <w:tabs>
                <w:tab w:val="left" w:pos="5760"/>
              </w:tabs>
              <w:spacing w:after="0" w:line="240" w:lineRule="auto"/>
              <w:jc w:val="center"/>
              <w:rPr>
                <w:rFonts w:ascii="Times New Roman" w:hAnsi="Times New Roman"/>
                <w:color w:val="244061" w:themeColor="accent1" w:themeShade="80"/>
                <w:sz w:val="24"/>
                <w:szCs w:val="24"/>
              </w:rPr>
            </w:pPr>
          </w:p>
          <w:p w:rsidR="0042291A" w:rsidRPr="003D2B30" w:rsidRDefault="0042291A" w:rsidP="003D2B30">
            <w:pPr>
              <w:tabs>
                <w:tab w:val="left" w:pos="5760"/>
              </w:tabs>
              <w:spacing w:after="0" w:line="240" w:lineRule="auto"/>
              <w:jc w:val="center"/>
              <w:rPr>
                <w:rFonts w:ascii="Times New Roman" w:hAnsi="Times New Roman"/>
                <w:color w:val="244061" w:themeColor="accent1" w:themeShade="80"/>
                <w:sz w:val="24"/>
                <w:szCs w:val="24"/>
              </w:rPr>
            </w:pPr>
          </w:p>
          <w:p w:rsidR="0042291A" w:rsidRPr="003D2B30" w:rsidRDefault="0042291A" w:rsidP="003D2B30">
            <w:pPr>
              <w:tabs>
                <w:tab w:val="left" w:pos="5760"/>
              </w:tabs>
              <w:spacing w:after="0" w:line="240" w:lineRule="auto"/>
              <w:jc w:val="center"/>
              <w:rPr>
                <w:rFonts w:ascii="Times New Roman" w:hAnsi="Times New Roman"/>
                <w:color w:val="244061" w:themeColor="accent1" w:themeShade="80"/>
                <w:sz w:val="24"/>
                <w:szCs w:val="24"/>
              </w:rPr>
            </w:pPr>
          </w:p>
          <w:p w:rsidR="0042291A" w:rsidRPr="0027276D" w:rsidRDefault="0042291A" w:rsidP="003D2B30">
            <w:pPr>
              <w:tabs>
                <w:tab w:val="left" w:pos="5760"/>
              </w:tabs>
              <w:spacing w:after="0" w:line="240" w:lineRule="auto"/>
              <w:rPr>
                <w:rFonts w:ascii="Times New Roman" w:hAnsi="Times New Roman"/>
                <w:i/>
                <w:iCs/>
                <w:color w:val="0D0D0D" w:themeColor="text1" w:themeTint="F2"/>
                <w:sz w:val="24"/>
                <w:szCs w:val="24"/>
              </w:rPr>
            </w:pPr>
            <w:r w:rsidRPr="0027276D">
              <w:rPr>
                <w:rFonts w:ascii="Times New Roman" w:hAnsi="Times New Roman"/>
                <w:b/>
                <w:bCs/>
                <w:i/>
                <w:iCs/>
                <w:color w:val="0D0D0D" w:themeColor="text1" w:themeTint="F2"/>
                <w:sz w:val="24"/>
                <w:szCs w:val="24"/>
              </w:rPr>
              <w:t>Проза о Великой Отечественной войне</w:t>
            </w:r>
            <w:r w:rsidRPr="0027276D">
              <w:rPr>
                <w:rFonts w:ascii="Times New Roman" w:hAnsi="Times New Roman"/>
                <w:i/>
                <w:iCs/>
                <w:color w:val="0D0D0D" w:themeColor="text1" w:themeTint="F2"/>
                <w:sz w:val="24"/>
                <w:szCs w:val="24"/>
              </w:rPr>
              <w:t xml:space="preserve">, </w:t>
            </w:r>
            <w:proofErr w:type="gramStart"/>
            <w:r w:rsidRPr="0027276D">
              <w:rPr>
                <w:rFonts w:ascii="Times New Roman" w:hAnsi="Times New Roman"/>
                <w:i/>
                <w:iCs/>
                <w:color w:val="0D0D0D" w:themeColor="text1" w:themeTint="F2"/>
                <w:sz w:val="24"/>
                <w:szCs w:val="24"/>
              </w:rPr>
              <w:t>например</w:t>
            </w:r>
            <w:proofErr w:type="gramEnd"/>
            <w:r w:rsidRPr="0027276D">
              <w:rPr>
                <w:rFonts w:ascii="Times New Roman" w:hAnsi="Times New Roman"/>
                <w:i/>
                <w:iCs/>
                <w:color w:val="0D0D0D" w:themeColor="text1" w:themeTint="F2"/>
                <w:sz w:val="24"/>
                <w:szCs w:val="24"/>
              </w:rPr>
              <w:t>:</w:t>
            </w:r>
          </w:p>
          <w:p w:rsidR="0042291A" w:rsidRPr="0027276D" w:rsidRDefault="0042291A" w:rsidP="003D2B30">
            <w:pPr>
              <w:tabs>
                <w:tab w:val="left" w:pos="5760"/>
              </w:tabs>
              <w:spacing w:after="0" w:line="240" w:lineRule="auto"/>
              <w:rPr>
                <w:rFonts w:ascii="Times New Roman" w:hAnsi="Times New Roman"/>
                <w:i/>
                <w:iCs/>
                <w:color w:val="0D0D0D" w:themeColor="text1" w:themeTint="F2"/>
                <w:sz w:val="24"/>
                <w:szCs w:val="24"/>
              </w:rPr>
            </w:pPr>
            <w:r w:rsidRPr="0027276D">
              <w:rPr>
                <w:rFonts w:ascii="Times New Roman" w:hAnsi="Times New Roman"/>
                <w:b/>
                <w:bCs/>
                <w:i/>
                <w:iCs/>
                <w:color w:val="0D0D0D" w:themeColor="text1" w:themeTint="F2"/>
                <w:sz w:val="24"/>
                <w:szCs w:val="24"/>
              </w:rPr>
              <w:t>М.А.Шолохов, В.Л.Кондратьев, В.О. Богомолов, Б.Л.Васильев</w:t>
            </w:r>
            <w:proofErr w:type="gramStart"/>
            <w:r w:rsidRPr="0027276D">
              <w:rPr>
                <w:rFonts w:ascii="Times New Roman" w:hAnsi="Times New Roman"/>
                <w:b/>
                <w:bCs/>
                <w:i/>
                <w:iCs/>
                <w:color w:val="0D0D0D" w:themeColor="text1" w:themeTint="F2"/>
                <w:sz w:val="24"/>
                <w:szCs w:val="24"/>
              </w:rPr>
              <w:t>,  В.В.Быков</w:t>
            </w:r>
            <w:proofErr w:type="gramEnd"/>
            <w:r w:rsidRPr="0027276D">
              <w:rPr>
                <w:rFonts w:ascii="Times New Roman" w:hAnsi="Times New Roman"/>
                <w:b/>
                <w:bCs/>
                <w:i/>
                <w:iCs/>
                <w:color w:val="0D0D0D" w:themeColor="text1" w:themeTint="F2"/>
                <w:sz w:val="24"/>
                <w:szCs w:val="24"/>
              </w:rPr>
              <w:t>, В.П.Астафьев</w:t>
            </w:r>
            <w:r w:rsidRPr="0027276D">
              <w:rPr>
                <w:rFonts w:ascii="Times New Roman" w:hAnsi="Times New Roman"/>
                <w:i/>
                <w:iCs/>
                <w:color w:val="0D0D0D" w:themeColor="text1" w:themeTint="F2"/>
                <w:sz w:val="24"/>
                <w:szCs w:val="24"/>
              </w:rPr>
              <w:t xml:space="preserve"> и др.</w:t>
            </w:r>
          </w:p>
          <w:p w:rsidR="0042291A" w:rsidRPr="0027276D" w:rsidRDefault="0042291A" w:rsidP="003D2B30">
            <w:pPr>
              <w:tabs>
                <w:tab w:val="left" w:pos="5760"/>
              </w:tabs>
              <w:spacing w:after="0" w:line="240" w:lineRule="auto"/>
              <w:rPr>
                <w:rFonts w:ascii="Times New Roman" w:hAnsi="Times New Roman"/>
                <w:b/>
                <w:bCs/>
                <w:i/>
                <w:iCs/>
                <w:color w:val="0D0D0D" w:themeColor="text1" w:themeTint="F2"/>
                <w:sz w:val="24"/>
                <w:szCs w:val="24"/>
              </w:rPr>
            </w:pPr>
            <w:r w:rsidRPr="0027276D">
              <w:rPr>
                <w:rFonts w:ascii="Times New Roman" w:hAnsi="Times New Roman"/>
                <w:b/>
                <w:bCs/>
                <w:i/>
                <w:iCs/>
                <w:color w:val="0D0D0D" w:themeColor="text1" w:themeTint="F2"/>
                <w:sz w:val="24"/>
                <w:szCs w:val="24"/>
              </w:rPr>
              <w:t>(1-2 повести или рассказа – по выбору)</w:t>
            </w:r>
          </w:p>
          <w:p w:rsidR="0042291A" w:rsidRPr="003D2B30" w:rsidRDefault="0042291A" w:rsidP="003D2B30">
            <w:pPr>
              <w:tabs>
                <w:tab w:val="left" w:pos="5760"/>
              </w:tabs>
              <w:spacing w:after="0" w:line="240" w:lineRule="auto"/>
              <w:jc w:val="center"/>
              <w:rPr>
                <w:rFonts w:ascii="Times New Roman" w:hAnsi="Times New Roman"/>
                <w:color w:val="244061" w:themeColor="accent1" w:themeShade="80"/>
                <w:sz w:val="24"/>
                <w:szCs w:val="24"/>
              </w:rPr>
            </w:pPr>
          </w:p>
          <w:p w:rsidR="0042291A" w:rsidRPr="0027276D" w:rsidRDefault="0042291A" w:rsidP="0027276D">
            <w:pPr>
              <w:tabs>
                <w:tab w:val="left" w:pos="5760"/>
              </w:tabs>
              <w:spacing w:after="0" w:line="240" w:lineRule="auto"/>
              <w:rPr>
                <w:rFonts w:ascii="Times New Roman" w:hAnsi="Times New Roman"/>
                <w:i/>
                <w:iCs/>
                <w:color w:val="0D0D0D" w:themeColor="text1" w:themeTint="F2"/>
                <w:sz w:val="24"/>
                <w:szCs w:val="24"/>
              </w:rPr>
            </w:pPr>
            <w:r w:rsidRPr="0027276D">
              <w:rPr>
                <w:rFonts w:ascii="Times New Roman" w:hAnsi="Times New Roman"/>
                <w:b/>
                <w:bCs/>
                <w:i/>
                <w:iCs/>
                <w:color w:val="0D0D0D" w:themeColor="text1" w:themeTint="F2"/>
                <w:sz w:val="24"/>
                <w:szCs w:val="24"/>
              </w:rPr>
              <w:t>Художественная проза о человеке и природе, их взаимоотношениях</w:t>
            </w:r>
            <w:r w:rsidRPr="0027276D">
              <w:rPr>
                <w:rFonts w:ascii="Times New Roman" w:hAnsi="Times New Roman"/>
                <w:i/>
                <w:iCs/>
                <w:color w:val="0D0D0D" w:themeColor="text1" w:themeTint="F2"/>
                <w:sz w:val="24"/>
                <w:szCs w:val="24"/>
              </w:rPr>
              <w:t xml:space="preserve">, </w:t>
            </w:r>
            <w:proofErr w:type="gramStart"/>
            <w:r w:rsidRPr="0027276D">
              <w:rPr>
                <w:rFonts w:ascii="Times New Roman" w:hAnsi="Times New Roman"/>
                <w:i/>
                <w:iCs/>
                <w:color w:val="0D0D0D" w:themeColor="text1" w:themeTint="F2"/>
                <w:sz w:val="24"/>
                <w:szCs w:val="24"/>
              </w:rPr>
              <w:t>например</w:t>
            </w:r>
            <w:proofErr w:type="gramEnd"/>
            <w:r w:rsidRPr="0027276D">
              <w:rPr>
                <w:rFonts w:ascii="Times New Roman" w:hAnsi="Times New Roman"/>
                <w:i/>
                <w:iCs/>
                <w:color w:val="0D0D0D" w:themeColor="text1" w:themeTint="F2"/>
                <w:sz w:val="24"/>
                <w:szCs w:val="24"/>
              </w:rPr>
              <w:t>:</w:t>
            </w:r>
          </w:p>
          <w:p w:rsidR="0042291A" w:rsidRPr="0027276D" w:rsidRDefault="0042291A" w:rsidP="0027276D">
            <w:pPr>
              <w:tabs>
                <w:tab w:val="left" w:pos="5760"/>
              </w:tabs>
              <w:spacing w:after="0" w:line="240" w:lineRule="auto"/>
              <w:rPr>
                <w:rFonts w:ascii="Times New Roman" w:hAnsi="Times New Roman"/>
                <w:b/>
                <w:bCs/>
                <w:i/>
                <w:iCs/>
                <w:color w:val="0D0D0D" w:themeColor="text1" w:themeTint="F2"/>
                <w:sz w:val="24"/>
                <w:szCs w:val="24"/>
              </w:rPr>
            </w:pPr>
            <w:r w:rsidRPr="0027276D">
              <w:rPr>
                <w:rFonts w:ascii="Times New Roman" w:hAnsi="Times New Roman"/>
                <w:b/>
                <w:bCs/>
                <w:i/>
                <w:iCs/>
                <w:color w:val="0D0D0D" w:themeColor="text1" w:themeTint="F2"/>
                <w:sz w:val="24"/>
                <w:szCs w:val="24"/>
              </w:rPr>
              <w:t>М.М.Пришвин,</w:t>
            </w:r>
          </w:p>
          <w:p w:rsidR="0042291A" w:rsidRPr="0027276D" w:rsidRDefault="0042291A" w:rsidP="0027276D">
            <w:pPr>
              <w:tabs>
                <w:tab w:val="left" w:pos="5760"/>
              </w:tabs>
              <w:spacing w:after="0" w:line="240" w:lineRule="auto"/>
              <w:rPr>
                <w:rFonts w:ascii="Times New Roman" w:hAnsi="Times New Roman"/>
                <w:i/>
                <w:iCs/>
                <w:color w:val="0D0D0D" w:themeColor="text1" w:themeTint="F2"/>
                <w:sz w:val="24"/>
                <w:szCs w:val="24"/>
              </w:rPr>
            </w:pPr>
            <w:r w:rsidRPr="0027276D">
              <w:rPr>
                <w:rFonts w:ascii="Times New Roman" w:hAnsi="Times New Roman"/>
                <w:b/>
                <w:bCs/>
                <w:i/>
                <w:iCs/>
                <w:color w:val="0D0D0D" w:themeColor="text1" w:themeTint="F2"/>
                <w:sz w:val="24"/>
                <w:szCs w:val="24"/>
              </w:rPr>
              <w:t>К.Г.Паустовский</w:t>
            </w:r>
            <w:r w:rsidRPr="0027276D">
              <w:rPr>
                <w:rFonts w:ascii="Times New Roman" w:hAnsi="Times New Roman"/>
                <w:i/>
                <w:iCs/>
                <w:color w:val="0D0D0D" w:themeColor="text1" w:themeTint="F2"/>
                <w:sz w:val="24"/>
                <w:szCs w:val="24"/>
              </w:rPr>
              <w:t xml:space="preserve"> и др.</w:t>
            </w:r>
          </w:p>
          <w:p w:rsidR="0042291A" w:rsidRPr="0027276D" w:rsidRDefault="0042291A" w:rsidP="0027276D">
            <w:pPr>
              <w:tabs>
                <w:tab w:val="left" w:pos="5760"/>
              </w:tabs>
              <w:spacing w:after="0" w:line="240" w:lineRule="auto"/>
              <w:rPr>
                <w:rFonts w:ascii="Times New Roman" w:hAnsi="Times New Roman"/>
                <w:b/>
                <w:bCs/>
                <w:i/>
                <w:iCs/>
                <w:color w:val="0D0D0D" w:themeColor="text1" w:themeTint="F2"/>
                <w:sz w:val="24"/>
                <w:szCs w:val="24"/>
              </w:rPr>
            </w:pPr>
            <w:r w:rsidRPr="0027276D">
              <w:rPr>
                <w:rFonts w:ascii="Times New Roman" w:hAnsi="Times New Roman"/>
                <w:b/>
                <w:bCs/>
                <w:i/>
                <w:iCs/>
                <w:color w:val="0D0D0D" w:themeColor="text1" w:themeTint="F2"/>
                <w:sz w:val="24"/>
                <w:szCs w:val="24"/>
              </w:rPr>
              <w:t>(1-2 произведения – по выбору)</w:t>
            </w:r>
          </w:p>
          <w:p w:rsidR="0042291A" w:rsidRPr="0027276D" w:rsidRDefault="0042291A" w:rsidP="0027276D">
            <w:pPr>
              <w:tabs>
                <w:tab w:val="left" w:pos="5760"/>
              </w:tabs>
              <w:spacing w:after="0" w:line="240" w:lineRule="auto"/>
              <w:rPr>
                <w:rFonts w:ascii="Times New Roman" w:hAnsi="Times New Roman"/>
                <w:i/>
                <w:iCs/>
                <w:color w:val="0D0D0D" w:themeColor="text1" w:themeTint="F2"/>
                <w:sz w:val="24"/>
                <w:szCs w:val="24"/>
              </w:rPr>
            </w:pPr>
          </w:p>
          <w:p w:rsidR="0042291A" w:rsidRPr="0027276D" w:rsidRDefault="0042291A" w:rsidP="0027276D">
            <w:pPr>
              <w:tabs>
                <w:tab w:val="left" w:pos="5760"/>
              </w:tabs>
              <w:spacing w:after="0" w:line="240" w:lineRule="auto"/>
              <w:rPr>
                <w:rFonts w:ascii="Times New Roman" w:hAnsi="Times New Roman"/>
                <w:i/>
                <w:iCs/>
                <w:color w:val="0D0D0D" w:themeColor="text1" w:themeTint="F2"/>
                <w:sz w:val="24"/>
                <w:szCs w:val="24"/>
              </w:rPr>
            </w:pPr>
            <w:r w:rsidRPr="0027276D">
              <w:rPr>
                <w:rFonts w:ascii="Times New Roman" w:hAnsi="Times New Roman"/>
                <w:b/>
                <w:bCs/>
                <w:i/>
                <w:iCs/>
                <w:color w:val="0D0D0D" w:themeColor="text1" w:themeTint="F2"/>
                <w:sz w:val="24"/>
                <w:szCs w:val="24"/>
              </w:rPr>
              <w:t>Проза о детях</w:t>
            </w:r>
            <w:r w:rsidRPr="0027276D">
              <w:rPr>
                <w:rFonts w:ascii="Times New Roman" w:hAnsi="Times New Roman"/>
                <w:i/>
                <w:iCs/>
                <w:color w:val="0D0D0D" w:themeColor="text1" w:themeTint="F2"/>
                <w:sz w:val="24"/>
                <w:szCs w:val="24"/>
              </w:rPr>
              <w:t xml:space="preserve">, </w:t>
            </w:r>
            <w:proofErr w:type="gramStart"/>
            <w:r w:rsidRPr="0027276D">
              <w:rPr>
                <w:rFonts w:ascii="Times New Roman" w:hAnsi="Times New Roman"/>
                <w:i/>
                <w:iCs/>
                <w:color w:val="0D0D0D" w:themeColor="text1" w:themeTint="F2"/>
                <w:sz w:val="24"/>
                <w:szCs w:val="24"/>
              </w:rPr>
              <w:t>например</w:t>
            </w:r>
            <w:proofErr w:type="gramEnd"/>
            <w:r w:rsidRPr="0027276D">
              <w:rPr>
                <w:rFonts w:ascii="Times New Roman" w:hAnsi="Times New Roman"/>
                <w:i/>
                <w:iCs/>
                <w:color w:val="0D0D0D" w:themeColor="text1" w:themeTint="F2"/>
                <w:sz w:val="24"/>
                <w:szCs w:val="24"/>
              </w:rPr>
              <w:t>:</w:t>
            </w:r>
          </w:p>
          <w:p w:rsidR="0042291A" w:rsidRPr="0027276D" w:rsidRDefault="0042291A" w:rsidP="0027276D">
            <w:pPr>
              <w:tabs>
                <w:tab w:val="left" w:pos="5760"/>
              </w:tabs>
              <w:spacing w:after="0" w:line="240" w:lineRule="auto"/>
              <w:rPr>
                <w:rFonts w:ascii="Times New Roman" w:eastAsia="Times New Roman" w:hAnsi="Times New Roman"/>
                <w:b/>
                <w:bCs/>
                <w:i/>
                <w:iCs/>
                <w:color w:val="0D0D0D" w:themeColor="text1" w:themeTint="F2"/>
                <w:sz w:val="24"/>
                <w:szCs w:val="24"/>
              </w:rPr>
            </w:pPr>
            <w:r w:rsidRPr="0027276D">
              <w:rPr>
                <w:rFonts w:ascii="Times New Roman" w:hAnsi="Times New Roman"/>
                <w:b/>
                <w:bCs/>
                <w:i/>
                <w:iCs/>
                <w:color w:val="0D0D0D" w:themeColor="text1" w:themeTint="F2"/>
                <w:sz w:val="24"/>
                <w:szCs w:val="24"/>
              </w:rPr>
              <w:t>В.Г.Распутин, В.П.Астафьев, Ф.А.Искандер, Ю.И.Коваль,</w:t>
            </w:r>
          </w:p>
          <w:p w:rsidR="0042291A" w:rsidRPr="0027276D" w:rsidRDefault="0042291A" w:rsidP="0027276D">
            <w:pPr>
              <w:tabs>
                <w:tab w:val="left" w:pos="5760"/>
              </w:tabs>
              <w:spacing w:after="0" w:line="240" w:lineRule="auto"/>
              <w:rPr>
                <w:rFonts w:ascii="Times New Roman" w:hAnsi="Times New Roman"/>
                <w:i/>
                <w:iCs/>
                <w:color w:val="0D0D0D" w:themeColor="text1" w:themeTint="F2"/>
                <w:sz w:val="24"/>
                <w:szCs w:val="24"/>
              </w:rPr>
            </w:pPr>
            <w:r w:rsidRPr="0027276D">
              <w:rPr>
                <w:rFonts w:ascii="Times New Roman" w:hAnsi="Times New Roman"/>
                <w:b/>
                <w:bCs/>
                <w:i/>
                <w:iCs/>
                <w:color w:val="0D0D0D" w:themeColor="text1" w:themeTint="F2"/>
                <w:sz w:val="24"/>
                <w:szCs w:val="24"/>
              </w:rPr>
              <w:t>Ю.П.Казаков, В.В.Голявкин</w:t>
            </w:r>
            <w:r w:rsidRPr="0027276D">
              <w:rPr>
                <w:rFonts w:ascii="Times New Roman" w:hAnsi="Times New Roman"/>
                <w:i/>
                <w:iCs/>
                <w:color w:val="0D0D0D" w:themeColor="text1" w:themeTint="F2"/>
                <w:sz w:val="24"/>
                <w:szCs w:val="24"/>
              </w:rPr>
              <w:t xml:space="preserve"> и др.</w:t>
            </w:r>
          </w:p>
          <w:p w:rsidR="0042291A" w:rsidRPr="0027276D" w:rsidRDefault="0042291A" w:rsidP="0027276D">
            <w:pPr>
              <w:tabs>
                <w:tab w:val="left" w:pos="5760"/>
              </w:tabs>
              <w:spacing w:after="0" w:line="240" w:lineRule="auto"/>
              <w:rPr>
                <w:rFonts w:ascii="Times New Roman" w:hAnsi="Times New Roman"/>
                <w:b/>
                <w:bCs/>
                <w:i/>
                <w:iCs/>
                <w:color w:val="0D0D0D" w:themeColor="text1" w:themeTint="F2"/>
                <w:sz w:val="24"/>
                <w:szCs w:val="24"/>
              </w:rPr>
            </w:pPr>
            <w:r w:rsidRPr="0027276D">
              <w:rPr>
                <w:rFonts w:ascii="Times New Roman" w:hAnsi="Times New Roman"/>
                <w:b/>
                <w:bCs/>
                <w:i/>
                <w:iCs/>
                <w:color w:val="0D0D0D" w:themeColor="text1" w:themeTint="F2"/>
                <w:sz w:val="24"/>
                <w:szCs w:val="24"/>
              </w:rPr>
              <w:t>(3-4 произведения по выбору</w:t>
            </w:r>
            <w:r w:rsidRPr="0027276D">
              <w:rPr>
                <w:rFonts w:ascii="Times New Roman" w:hAnsi="Times New Roman"/>
                <w:i/>
                <w:iCs/>
                <w:color w:val="0D0D0D" w:themeColor="text1" w:themeTint="F2"/>
                <w:sz w:val="24"/>
                <w:szCs w:val="24"/>
              </w:rPr>
              <w:t xml:space="preserve">, </w:t>
            </w:r>
            <w:r w:rsidRPr="0027276D">
              <w:rPr>
                <w:rFonts w:ascii="Times New Roman" w:hAnsi="Times New Roman"/>
                <w:b/>
                <w:bCs/>
                <w:i/>
                <w:iCs/>
                <w:color w:val="0D0D0D" w:themeColor="text1" w:themeTint="F2"/>
                <w:sz w:val="24"/>
                <w:szCs w:val="24"/>
              </w:rPr>
              <w:t>5-8 кл.)</w:t>
            </w:r>
          </w:p>
          <w:p w:rsidR="0042291A" w:rsidRPr="0027276D" w:rsidRDefault="0042291A" w:rsidP="0027276D">
            <w:pPr>
              <w:tabs>
                <w:tab w:val="left" w:pos="5760"/>
              </w:tabs>
              <w:spacing w:after="0" w:line="240" w:lineRule="auto"/>
              <w:rPr>
                <w:rFonts w:ascii="Times New Roman" w:hAnsi="Times New Roman"/>
                <w:color w:val="0D0D0D" w:themeColor="text1" w:themeTint="F2"/>
                <w:sz w:val="24"/>
                <w:szCs w:val="24"/>
              </w:rPr>
            </w:pPr>
          </w:p>
          <w:p w:rsidR="0042291A" w:rsidRPr="0027276D" w:rsidRDefault="0042291A" w:rsidP="0027276D">
            <w:pPr>
              <w:tabs>
                <w:tab w:val="left" w:pos="5760"/>
              </w:tabs>
              <w:spacing w:after="0" w:line="240" w:lineRule="auto"/>
              <w:rPr>
                <w:rFonts w:ascii="Times New Roman" w:hAnsi="Times New Roman"/>
                <w:i/>
                <w:iCs/>
                <w:color w:val="0D0D0D" w:themeColor="text1" w:themeTint="F2"/>
                <w:sz w:val="24"/>
                <w:szCs w:val="24"/>
              </w:rPr>
            </w:pPr>
            <w:r w:rsidRPr="0027276D">
              <w:rPr>
                <w:rFonts w:ascii="Times New Roman" w:hAnsi="Times New Roman"/>
                <w:b/>
                <w:bCs/>
                <w:i/>
                <w:iCs/>
                <w:color w:val="0D0D0D" w:themeColor="text1" w:themeTint="F2"/>
                <w:sz w:val="24"/>
                <w:szCs w:val="24"/>
              </w:rPr>
              <w:t>Поэзия 2-й половины ХХ в.</w:t>
            </w:r>
            <w:r w:rsidRPr="0027276D">
              <w:rPr>
                <w:rFonts w:ascii="Times New Roman" w:hAnsi="Times New Roman"/>
                <w:i/>
                <w:iCs/>
                <w:color w:val="0D0D0D" w:themeColor="text1" w:themeTint="F2"/>
                <w:sz w:val="24"/>
                <w:szCs w:val="24"/>
              </w:rPr>
              <w:t xml:space="preserve">, </w:t>
            </w:r>
            <w:proofErr w:type="gramStart"/>
            <w:r w:rsidRPr="0027276D">
              <w:rPr>
                <w:rFonts w:ascii="Times New Roman" w:hAnsi="Times New Roman"/>
                <w:i/>
                <w:iCs/>
                <w:color w:val="0D0D0D" w:themeColor="text1" w:themeTint="F2"/>
                <w:sz w:val="24"/>
                <w:szCs w:val="24"/>
              </w:rPr>
              <w:t>например</w:t>
            </w:r>
            <w:proofErr w:type="gramEnd"/>
            <w:r w:rsidRPr="0027276D">
              <w:rPr>
                <w:rFonts w:ascii="Times New Roman" w:hAnsi="Times New Roman"/>
                <w:i/>
                <w:iCs/>
                <w:color w:val="0D0D0D" w:themeColor="text1" w:themeTint="F2"/>
                <w:sz w:val="24"/>
                <w:szCs w:val="24"/>
              </w:rPr>
              <w:t>:</w:t>
            </w:r>
          </w:p>
          <w:p w:rsidR="0042291A" w:rsidRPr="0027276D" w:rsidRDefault="0042291A" w:rsidP="0027276D">
            <w:pPr>
              <w:spacing w:after="0" w:line="240" w:lineRule="auto"/>
              <w:rPr>
                <w:rFonts w:ascii="Times New Roman" w:hAnsi="Times New Roman"/>
                <w:i/>
                <w:iCs/>
                <w:color w:val="0D0D0D" w:themeColor="text1" w:themeTint="F2"/>
                <w:sz w:val="24"/>
                <w:szCs w:val="24"/>
              </w:rPr>
            </w:pPr>
            <w:r w:rsidRPr="0027276D">
              <w:rPr>
                <w:rFonts w:ascii="Times New Roman" w:hAnsi="Times New Roman"/>
                <w:b/>
                <w:bCs/>
                <w:i/>
                <w:iCs/>
                <w:color w:val="0D0D0D" w:themeColor="text1" w:themeTint="F2"/>
                <w:sz w:val="24"/>
                <w:szCs w:val="24"/>
              </w:rPr>
              <w:t xml:space="preserve">Н.И. Глазков, Е.А.Евтушенко, А.А.Вознесенский, Н.М.Рубцов, </w:t>
            </w:r>
            <w:proofErr w:type="gramStart"/>
            <w:r w:rsidRPr="0027276D">
              <w:rPr>
                <w:rFonts w:ascii="Times New Roman" w:hAnsi="Times New Roman"/>
                <w:b/>
                <w:bCs/>
                <w:i/>
                <w:iCs/>
                <w:color w:val="0D0D0D" w:themeColor="text1" w:themeTint="F2"/>
                <w:sz w:val="24"/>
                <w:szCs w:val="24"/>
              </w:rPr>
              <w:t>Д.С.Самойлов,А.А.</w:t>
            </w:r>
            <w:proofErr w:type="gramEnd"/>
            <w:r w:rsidRPr="0027276D">
              <w:rPr>
                <w:rFonts w:ascii="Times New Roman" w:hAnsi="Times New Roman"/>
                <w:b/>
                <w:bCs/>
                <w:i/>
                <w:iCs/>
                <w:color w:val="0D0D0D" w:themeColor="text1" w:themeTint="F2"/>
                <w:sz w:val="24"/>
                <w:szCs w:val="24"/>
              </w:rPr>
              <w:t xml:space="preserve"> Тарковский, Б.Ш.Окуджава,  В.С.Высоцкий, Ю.П.Мориц, И.А.Бродский, А.С.Кушнер, О.Е.Григорьев </w:t>
            </w:r>
            <w:r w:rsidRPr="0027276D">
              <w:rPr>
                <w:rFonts w:ascii="Times New Roman" w:hAnsi="Times New Roman"/>
                <w:i/>
                <w:iCs/>
                <w:color w:val="0D0D0D" w:themeColor="text1" w:themeTint="F2"/>
                <w:sz w:val="24"/>
                <w:szCs w:val="24"/>
              </w:rPr>
              <w:t>и др.</w:t>
            </w:r>
          </w:p>
          <w:p w:rsidR="0042291A" w:rsidRPr="0027276D" w:rsidRDefault="0042291A" w:rsidP="0027276D">
            <w:pPr>
              <w:tabs>
                <w:tab w:val="left" w:pos="5760"/>
              </w:tabs>
              <w:spacing w:after="0" w:line="240" w:lineRule="auto"/>
              <w:rPr>
                <w:rFonts w:ascii="Times New Roman" w:hAnsi="Times New Roman"/>
                <w:b/>
                <w:bCs/>
                <w:i/>
                <w:iCs/>
                <w:color w:val="0D0D0D" w:themeColor="text1" w:themeTint="F2"/>
                <w:sz w:val="24"/>
                <w:szCs w:val="24"/>
              </w:rPr>
            </w:pPr>
            <w:r w:rsidRPr="0027276D">
              <w:rPr>
                <w:rFonts w:ascii="Times New Roman" w:hAnsi="Times New Roman"/>
                <w:b/>
                <w:bCs/>
                <w:i/>
                <w:iCs/>
                <w:color w:val="0D0D0D" w:themeColor="text1" w:themeTint="F2"/>
                <w:sz w:val="24"/>
                <w:szCs w:val="24"/>
              </w:rPr>
              <w:t xml:space="preserve"> (3-4 стихотворения по выбору)</w:t>
            </w:r>
          </w:p>
          <w:p w:rsidR="0042291A" w:rsidRPr="003D2B30" w:rsidRDefault="0042291A" w:rsidP="003D2B30">
            <w:pPr>
              <w:tabs>
                <w:tab w:val="left" w:pos="5760"/>
              </w:tabs>
              <w:spacing w:after="0" w:line="240" w:lineRule="auto"/>
              <w:jc w:val="center"/>
              <w:rPr>
                <w:rFonts w:ascii="Times New Roman" w:hAnsi="Times New Roman"/>
                <w:b/>
                <w:bCs/>
                <w:color w:val="244061" w:themeColor="accent1" w:themeShade="80"/>
                <w:sz w:val="24"/>
                <w:szCs w:val="24"/>
              </w:rPr>
            </w:pPr>
          </w:p>
          <w:p w:rsidR="0042291A" w:rsidRPr="0027276D" w:rsidRDefault="0042291A" w:rsidP="0027276D">
            <w:pPr>
              <w:tabs>
                <w:tab w:val="left" w:pos="5760"/>
              </w:tabs>
              <w:spacing w:after="0" w:line="240" w:lineRule="auto"/>
              <w:rPr>
                <w:rFonts w:ascii="Times New Roman" w:hAnsi="Times New Roman"/>
                <w:i/>
                <w:iCs/>
                <w:color w:val="0D0D0D" w:themeColor="text1" w:themeTint="F2"/>
                <w:sz w:val="24"/>
                <w:szCs w:val="24"/>
              </w:rPr>
            </w:pPr>
            <w:r w:rsidRPr="0027276D">
              <w:rPr>
                <w:rFonts w:ascii="Times New Roman" w:hAnsi="Times New Roman"/>
                <w:b/>
                <w:bCs/>
                <w:i/>
                <w:iCs/>
                <w:color w:val="0D0D0D" w:themeColor="text1" w:themeTint="F2"/>
                <w:sz w:val="24"/>
                <w:szCs w:val="24"/>
              </w:rPr>
              <w:t>Проза русской эмиграции</w:t>
            </w:r>
            <w:r w:rsidRPr="0027276D">
              <w:rPr>
                <w:rFonts w:ascii="Times New Roman" w:hAnsi="Times New Roman"/>
                <w:i/>
                <w:iCs/>
                <w:color w:val="0D0D0D" w:themeColor="text1" w:themeTint="F2"/>
                <w:sz w:val="24"/>
                <w:szCs w:val="24"/>
              </w:rPr>
              <w:t xml:space="preserve">, </w:t>
            </w:r>
            <w:proofErr w:type="gramStart"/>
            <w:r w:rsidRPr="0027276D">
              <w:rPr>
                <w:rFonts w:ascii="Times New Roman" w:hAnsi="Times New Roman"/>
                <w:i/>
                <w:iCs/>
                <w:color w:val="0D0D0D" w:themeColor="text1" w:themeTint="F2"/>
                <w:sz w:val="24"/>
                <w:szCs w:val="24"/>
              </w:rPr>
              <w:t>например</w:t>
            </w:r>
            <w:proofErr w:type="gramEnd"/>
            <w:r w:rsidRPr="0027276D">
              <w:rPr>
                <w:rFonts w:ascii="Times New Roman" w:hAnsi="Times New Roman"/>
                <w:i/>
                <w:iCs/>
                <w:color w:val="0D0D0D" w:themeColor="text1" w:themeTint="F2"/>
                <w:sz w:val="24"/>
                <w:szCs w:val="24"/>
              </w:rPr>
              <w:t>:</w:t>
            </w:r>
          </w:p>
          <w:p w:rsidR="0042291A" w:rsidRPr="0027276D" w:rsidRDefault="0042291A" w:rsidP="0027276D">
            <w:pPr>
              <w:tabs>
                <w:tab w:val="left" w:pos="5760"/>
              </w:tabs>
              <w:spacing w:after="0" w:line="240" w:lineRule="auto"/>
              <w:rPr>
                <w:rFonts w:ascii="Times New Roman" w:hAnsi="Times New Roman"/>
                <w:b/>
                <w:bCs/>
                <w:i/>
                <w:iCs/>
                <w:color w:val="0D0D0D" w:themeColor="text1" w:themeTint="F2"/>
                <w:sz w:val="24"/>
                <w:szCs w:val="24"/>
              </w:rPr>
            </w:pPr>
            <w:r w:rsidRPr="0027276D">
              <w:rPr>
                <w:rFonts w:ascii="Times New Roman" w:hAnsi="Times New Roman"/>
                <w:b/>
                <w:bCs/>
                <w:i/>
                <w:iCs/>
                <w:color w:val="0D0D0D" w:themeColor="text1" w:themeTint="F2"/>
                <w:sz w:val="24"/>
                <w:szCs w:val="24"/>
              </w:rPr>
              <w:t>И.С.Шмелев, В.В.Набоков,</w:t>
            </w:r>
          </w:p>
          <w:p w:rsidR="0042291A" w:rsidRPr="0027276D" w:rsidRDefault="0042291A" w:rsidP="0027276D">
            <w:pPr>
              <w:tabs>
                <w:tab w:val="left" w:pos="5760"/>
              </w:tabs>
              <w:spacing w:after="0" w:line="240" w:lineRule="auto"/>
              <w:rPr>
                <w:rFonts w:ascii="Times New Roman" w:hAnsi="Times New Roman"/>
                <w:i/>
                <w:iCs/>
                <w:color w:val="0D0D0D" w:themeColor="text1" w:themeTint="F2"/>
                <w:sz w:val="24"/>
                <w:szCs w:val="24"/>
              </w:rPr>
            </w:pPr>
            <w:r w:rsidRPr="0027276D">
              <w:rPr>
                <w:rFonts w:ascii="Times New Roman" w:hAnsi="Times New Roman"/>
                <w:b/>
                <w:bCs/>
                <w:i/>
                <w:iCs/>
                <w:color w:val="0D0D0D" w:themeColor="text1" w:themeTint="F2"/>
                <w:sz w:val="24"/>
                <w:szCs w:val="24"/>
              </w:rPr>
              <w:t>С.Д.Довлатов</w:t>
            </w:r>
            <w:r w:rsidRPr="0027276D">
              <w:rPr>
                <w:rFonts w:ascii="Times New Roman" w:hAnsi="Times New Roman"/>
                <w:i/>
                <w:iCs/>
                <w:color w:val="0D0D0D" w:themeColor="text1" w:themeTint="F2"/>
                <w:sz w:val="24"/>
                <w:szCs w:val="24"/>
              </w:rPr>
              <w:t xml:space="preserve"> и др.</w:t>
            </w:r>
          </w:p>
          <w:p w:rsidR="0042291A" w:rsidRPr="0027276D" w:rsidRDefault="0042291A" w:rsidP="0027276D">
            <w:pPr>
              <w:tabs>
                <w:tab w:val="left" w:pos="5760"/>
              </w:tabs>
              <w:spacing w:after="0" w:line="240" w:lineRule="auto"/>
              <w:rPr>
                <w:rFonts w:ascii="Times New Roman" w:hAnsi="Times New Roman"/>
                <w:b/>
                <w:bCs/>
                <w:i/>
                <w:iCs/>
                <w:color w:val="0D0D0D" w:themeColor="text1" w:themeTint="F2"/>
                <w:sz w:val="24"/>
                <w:szCs w:val="24"/>
              </w:rPr>
            </w:pPr>
            <w:r w:rsidRPr="0027276D">
              <w:rPr>
                <w:rFonts w:ascii="Times New Roman" w:hAnsi="Times New Roman"/>
                <w:b/>
                <w:bCs/>
                <w:i/>
                <w:iCs/>
                <w:color w:val="0D0D0D" w:themeColor="text1" w:themeTint="F2"/>
                <w:sz w:val="24"/>
                <w:szCs w:val="24"/>
              </w:rPr>
              <w:t>(1 произведение – по выбору)</w:t>
            </w:r>
          </w:p>
          <w:p w:rsidR="0042291A" w:rsidRPr="003D2B30" w:rsidRDefault="0042291A" w:rsidP="003D2B30">
            <w:pPr>
              <w:tabs>
                <w:tab w:val="left" w:pos="5760"/>
              </w:tabs>
              <w:spacing w:after="0" w:line="240" w:lineRule="auto"/>
              <w:jc w:val="center"/>
              <w:rPr>
                <w:rFonts w:ascii="Times New Roman" w:hAnsi="Times New Roman"/>
                <w:color w:val="244061" w:themeColor="accent1" w:themeShade="80"/>
                <w:sz w:val="24"/>
                <w:szCs w:val="24"/>
              </w:rPr>
            </w:pPr>
          </w:p>
          <w:p w:rsidR="0042291A" w:rsidRPr="0027276D" w:rsidRDefault="0042291A" w:rsidP="003D2B30">
            <w:pPr>
              <w:spacing w:after="0" w:line="240" w:lineRule="auto"/>
              <w:rPr>
                <w:rFonts w:ascii="Times New Roman" w:hAnsi="Times New Roman"/>
                <w:color w:val="0D0D0D" w:themeColor="text1" w:themeTint="F2"/>
                <w:sz w:val="24"/>
                <w:szCs w:val="24"/>
              </w:rPr>
            </w:pPr>
            <w:r w:rsidRPr="0027276D">
              <w:rPr>
                <w:rFonts w:ascii="Times New Roman" w:hAnsi="Times New Roman"/>
                <w:b/>
                <w:bCs/>
                <w:i/>
                <w:iCs/>
                <w:color w:val="0D0D0D" w:themeColor="text1" w:themeTint="F2"/>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7276D">
              <w:rPr>
                <w:rFonts w:ascii="Times New Roman" w:hAnsi="Times New Roman"/>
                <w:color w:val="0D0D0D" w:themeColor="text1" w:themeTint="F2"/>
                <w:sz w:val="24"/>
                <w:szCs w:val="24"/>
              </w:rPr>
              <w:t xml:space="preserve"> и др., </w:t>
            </w:r>
            <w:proofErr w:type="gramStart"/>
            <w:r w:rsidRPr="0027276D">
              <w:rPr>
                <w:rFonts w:ascii="Times New Roman" w:hAnsi="Times New Roman"/>
                <w:color w:val="0D0D0D" w:themeColor="text1" w:themeTint="F2"/>
                <w:sz w:val="24"/>
                <w:szCs w:val="24"/>
              </w:rPr>
              <w:t>например</w:t>
            </w:r>
            <w:proofErr w:type="gramEnd"/>
            <w:r w:rsidRPr="0027276D">
              <w:rPr>
                <w:rFonts w:ascii="Times New Roman" w:hAnsi="Times New Roman"/>
                <w:color w:val="0D0D0D" w:themeColor="text1" w:themeTint="F2"/>
                <w:sz w:val="24"/>
                <w:szCs w:val="24"/>
              </w:rPr>
              <w:t>:</w:t>
            </w:r>
          </w:p>
          <w:p w:rsidR="0042291A" w:rsidRPr="0027276D" w:rsidRDefault="0042291A" w:rsidP="003D2B30">
            <w:pPr>
              <w:spacing w:after="0" w:line="240" w:lineRule="auto"/>
              <w:rPr>
                <w:rFonts w:ascii="Times New Roman" w:hAnsi="Times New Roman"/>
                <w:bCs/>
                <w:i/>
                <w:iCs/>
                <w:color w:val="0D0D0D" w:themeColor="text1" w:themeTint="F2"/>
                <w:sz w:val="24"/>
                <w:szCs w:val="24"/>
              </w:rPr>
            </w:pPr>
            <w:r w:rsidRPr="0027276D">
              <w:rPr>
                <w:rFonts w:ascii="Times New Roman" w:hAnsi="Times New Roman"/>
                <w:b/>
                <w:i/>
                <w:iCs/>
                <w:color w:val="0D0D0D" w:themeColor="text1" w:themeTint="F2"/>
                <w:sz w:val="24"/>
                <w:szCs w:val="24"/>
              </w:rPr>
              <w:t xml:space="preserve">Н.Назаркин, А.Гиваргизов, Ю.Кузнецова, Д.Сабитова, Е.Мурашова, А.Петрова, С.Седов, </w:t>
            </w:r>
            <w:proofErr w:type="gramStart"/>
            <w:r w:rsidRPr="0027276D">
              <w:rPr>
                <w:rFonts w:ascii="Times New Roman" w:hAnsi="Times New Roman"/>
                <w:b/>
                <w:i/>
                <w:iCs/>
                <w:color w:val="0D0D0D" w:themeColor="text1" w:themeTint="F2"/>
                <w:sz w:val="24"/>
                <w:szCs w:val="24"/>
              </w:rPr>
              <w:t>С.Востоков ,</w:t>
            </w:r>
            <w:proofErr w:type="gramEnd"/>
            <w:r w:rsidRPr="0027276D">
              <w:rPr>
                <w:rFonts w:ascii="Times New Roman" w:hAnsi="Times New Roman"/>
                <w:b/>
                <w:i/>
                <w:iCs/>
                <w:color w:val="0D0D0D" w:themeColor="text1" w:themeTint="F2"/>
                <w:sz w:val="24"/>
                <w:szCs w:val="24"/>
              </w:rPr>
              <w:t xml:space="preserve"> Э.Веркин, М.Аромштам, Н.Евдокимова, Н.Абгарян, М.Петросян, А.Жвалевский и Е.Пастернак, Ая Эн, Д.Вильке </w:t>
            </w:r>
            <w:r w:rsidRPr="0027276D">
              <w:rPr>
                <w:rFonts w:ascii="Times New Roman" w:hAnsi="Times New Roman"/>
                <w:bCs/>
                <w:i/>
                <w:iCs/>
                <w:color w:val="0D0D0D" w:themeColor="text1" w:themeTint="F2"/>
                <w:sz w:val="24"/>
                <w:szCs w:val="24"/>
              </w:rPr>
              <w:t>и др.</w:t>
            </w:r>
          </w:p>
          <w:p w:rsidR="0042291A" w:rsidRPr="0027276D" w:rsidRDefault="0042291A" w:rsidP="0027276D">
            <w:pPr>
              <w:tabs>
                <w:tab w:val="left" w:pos="5760"/>
              </w:tabs>
              <w:spacing w:after="0" w:line="240" w:lineRule="auto"/>
              <w:jc w:val="center"/>
              <w:rPr>
                <w:rFonts w:ascii="Times New Roman" w:hAnsi="Times New Roman"/>
                <w:b/>
                <w:i/>
                <w:iCs/>
                <w:color w:val="0D0D0D" w:themeColor="text1" w:themeTint="F2"/>
                <w:sz w:val="24"/>
                <w:szCs w:val="24"/>
              </w:rPr>
            </w:pPr>
            <w:r w:rsidRPr="0027276D">
              <w:rPr>
                <w:rFonts w:ascii="Times New Roman" w:hAnsi="Times New Roman"/>
                <w:b/>
                <w:i/>
                <w:iCs/>
                <w:color w:val="0D0D0D" w:themeColor="text1" w:themeTint="F2"/>
                <w:sz w:val="24"/>
                <w:szCs w:val="24"/>
              </w:rPr>
              <w:t>(1-2 произведения по выбору)</w:t>
            </w:r>
          </w:p>
        </w:tc>
      </w:tr>
      <w:tr w:rsidR="00E2299C" w:rsidRPr="003D2B30" w:rsidTr="00102D59">
        <w:tc>
          <w:tcPr>
            <w:tcW w:w="9712" w:type="dxa"/>
            <w:gridSpan w:val="3"/>
          </w:tcPr>
          <w:p w:rsidR="0042291A" w:rsidRPr="004F1828" w:rsidRDefault="0042291A" w:rsidP="003D2B30">
            <w:pPr>
              <w:tabs>
                <w:tab w:val="left" w:pos="5760"/>
              </w:tabs>
              <w:spacing w:line="240" w:lineRule="auto"/>
              <w:jc w:val="center"/>
              <w:rPr>
                <w:rFonts w:ascii="Times New Roman" w:hAnsi="Times New Roman"/>
                <w:i/>
                <w:iCs/>
                <w:color w:val="0D0D0D" w:themeColor="text1" w:themeTint="F2"/>
                <w:sz w:val="24"/>
                <w:szCs w:val="24"/>
              </w:rPr>
            </w:pPr>
            <w:r w:rsidRPr="004F1828">
              <w:rPr>
                <w:rFonts w:ascii="Times New Roman" w:hAnsi="Times New Roman"/>
                <w:b/>
                <w:bCs/>
                <w:color w:val="0D0D0D" w:themeColor="text1" w:themeTint="F2"/>
                <w:sz w:val="24"/>
                <w:szCs w:val="24"/>
              </w:rPr>
              <w:t xml:space="preserve">Литература народов России </w:t>
            </w:r>
          </w:p>
        </w:tc>
      </w:tr>
      <w:tr w:rsidR="00E2299C" w:rsidRPr="003D2B30" w:rsidTr="003554FB">
        <w:tc>
          <w:tcPr>
            <w:tcW w:w="3373" w:type="dxa"/>
          </w:tcPr>
          <w:p w:rsidR="0042291A" w:rsidRPr="003D2B30" w:rsidRDefault="0042291A" w:rsidP="003D2B30">
            <w:pPr>
              <w:tabs>
                <w:tab w:val="left" w:pos="5760"/>
              </w:tabs>
              <w:spacing w:after="0" w:line="240" w:lineRule="auto"/>
              <w:rPr>
                <w:rFonts w:ascii="Times New Roman" w:hAnsi="Times New Roman"/>
                <w:b/>
                <w:bCs/>
                <w:color w:val="244061" w:themeColor="accent1" w:themeShade="80"/>
                <w:sz w:val="24"/>
                <w:szCs w:val="24"/>
              </w:rPr>
            </w:pPr>
          </w:p>
        </w:tc>
        <w:tc>
          <w:tcPr>
            <w:tcW w:w="3681" w:type="dxa"/>
          </w:tcPr>
          <w:p w:rsidR="0042291A" w:rsidRPr="004F1828" w:rsidRDefault="0042291A" w:rsidP="003D2B30">
            <w:pPr>
              <w:tabs>
                <w:tab w:val="left" w:pos="5760"/>
              </w:tabs>
              <w:spacing w:after="0" w:line="240" w:lineRule="auto"/>
              <w:jc w:val="both"/>
              <w:outlineLvl w:val="0"/>
              <w:rPr>
                <w:rFonts w:ascii="Times New Roman" w:hAnsi="Times New Roman"/>
                <w:b/>
                <w:bCs/>
                <w:color w:val="0D0D0D" w:themeColor="text1" w:themeTint="F2"/>
                <w:kern w:val="36"/>
                <w:sz w:val="24"/>
                <w:szCs w:val="24"/>
              </w:rPr>
            </w:pPr>
          </w:p>
        </w:tc>
        <w:tc>
          <w:tcPr>
            <w:tcW w:w="2658" w:type="dxa"/>
          </w:tcPr>
          <w:p w:rsidR="0042291A" w:rsidRPr="005F0030" w:rsidRDefault="0042291A" w:rsidP="003D2B30">
            <w:pPr>
              <w:tabs>
                <w:tab w:val="left" w:pos="5760"/>
              </w:tabs>
              <w:spacing w:after="0" w:line="240" w:lineRule="auto"/>
              <w:jc w:val="both"/>
              <w:rPr>
                <w:rFonts w:ascii="Times New Roman" w:eastAsia="Times New Roman" w:hAnsi="Times New Roman"/>
                <w:b/>
                <w:bCs/>
                <w:i/>
                <w:iCs/>
                <w:color w:val="0D0D0D" w:themeColor="text1" w:themeTint="F2"/>
                <w:sz w:val="24"/>
                <w:szCs w:val="24"/>
              </w:rPr>
            </w:pPr>
            <w:r w:rsidRPr="005F0030">
              <w:rPr>
                <w:rFonts w:ascii="Times New Roman" w:hAnsi="Times New Roman"/>
                <w:b/>
                <w:bCs/>
                <w:i/>
                <w:iCs/>
                <w:color w:val="0D0D0D" w:themeColor="text1" w:themeTint="F2"/>
                <w:sz w:val="24"/>
                <w:szCs w:val="24"/>
              </w:rPr>
              <w:t>Г.Тукай, М.Карим,</w:t>
            </w:r>
          </w:p>
          <w:p w:rsidR="005F0030" w:rsidRPr="003D2B30" w:rsidRDefault="0042291A" w:rsidP="005F0030">
            <w:pPr>
              <w:tabs>
                <w:tab w:val="left" w:pos="5760"/>
              </w:tabs>
              <w:spacing w:after="0" w:line="240" w:lineRule="auto"/>
              <w:jc w:val="both"/>
              <w:rPr>
                <w:rFonts w:ascii="Times New Roman" w:hAnsi="Times New Roman"/>
                <w:i/>
                <w:iCs/>
                <w:color w:val="244061" w:themeColor="accent1" w:themeShade="80"/>
                <w:sz w:val="24"/>
                <w:szCs w:val="24"/>
              </w:rPr>
            </w:pPr>
            <w:r w:rsidRPr="005F0030">
              <w:rPr>
                <w:rFonts w:ascii="Times New Roman" w:hAnsi="Times New Roman"/>
                <w:b/>
                <w:bCs/>
                <w:i/>
                <w:iCs/>
                <w:color w:val="0D0D0D" w:themeColor="text1" w:themeTint="F2"/>
                <w:sz w:val="24"/>
                <w:szCs w:val="24"/>
              </w:rPr>
              <w:t>К.Кулиев, Р.Гамзатов</w:t>
            </w:r>
            <w:r w:rsidRPr="005F0030">
              <w:rPr>
                <w:rFonts w:ascii="Times New Roman" w:hAnsi="Times New Roman"/>
                <w:i/>
                <w:iCs/>
                <w:color w:val="0D0D0D" w:themeColor="text1" w:themeTint="F2"/>
                <w:sz w:val="24"/>
                <w:szCs w:val="24"/>
              </w:rPr>
              <w:t xml:space="preserve"> и </w:t>
            </w:r>
            <w:proofErr w:type="gramStart"/>
            <w:r w:rsidRPr="005F0030">
              <w:rPr>
                <w:rFonts w:ascii="Times New Roman" w:hAnsi="Times New Roman"/>
                <w:i/>
                <w:iCs/>
                <w:color w:val="0D0D0D" w:themeColor="text1" w:themeTint="F2"/>
                <w:sz w:val="24"/>
                <w:szCs w:val="24"/>
              </w:rPr>
              <w:t>др.</w:t>
            </w:r>
            <w:r w:rsidRPr="005F0030">
              <w:rPr>
                <w:rFonts w:ascii="Times New Roman" w:hAnsi="Times New Roman"/>
                <w:b/>
                <w:bCs/>
                <w:i/>
                <w:iCs/>
                <w:color w:val="0D0D0D" w:themeColor="text1" w:themeTint="F2"/>
                <w:sz w:val="24"/>
                <w:szCs w:val="24"/>
              </w:rPr>
              <w:t>(</w:t>
            </w:r>
            <w:proofErr w:type="gramEnd"/>
            <w:r w:rsidRPr="005F0030">
              <w:rPr>
                <w:rFonts w:ascii="Times New Roman" w:hAnsi="Times New Roman"/>
                <w:b/>
                <w:bCs/>
                <w:i/>
                <w:iCs/>
                <w:color w:val="0D0D0D" w:themeColor="text1" w:themeTint="F2"/>
                <w:sz w:val="24"/>
                <w:szCs w:val="24"/>
              </w:rPr>
              <w:t>1 произведение по выбору</w:t>
            </w:r>
            <w:r w:rsidR="005F0030" w:rsidRPr="005F0030">
              <w:rPr>
                <w:rFonts w:ascii="Times New Roman" w:hAnsi="Times New Roman"/>
                <w:b/>
                <w:bCs/>
                <w:i/>
                <w:iCs/>
                <w:color w:val="0D0D0D" w:themeColor="text1" w:themeTint="F2"/>
                <w:sz w:val="24"/>
                <w:szCs w:val="24"/>
              </w:rPr>
              <w:t>)</w:t>
            </w:r>
            <w:r w:rsidR="005F0030">
              <w:rPr>
                <w:rFonts w:ascii="Times New Roman" w:hAnsi="Times New Roman"/>
                <w:i/>
                <w:iCs/>
                <w:color w:val="244061" w:themeColor="accent1" w:themeShade="80"/>
                <w:sz w:val="24"/>
                <w:szCs w:val="24"/>
              </w:rPr>
              <w:t xml:space="preserve"> </w:t>
            </w:r>
          </w:p>
        </w:tc>
      </w:tr>
      <w:tr w:rsidR="00E2299C" w:rsidRPr="003D2B30" w:rsidTr="00D07BDF">
        <w:trPr>
          <w:trHeight w:val="237"/>
        </w:trPr>
        <w:tc>
          <w:tcPr>
            <w:tcW w:w="9712" w:type="dxa"/>
            <w:gridSpan w:val="3"/>
          </w:tcPr>
          <w:p w:rsidR="0042291A" w:rsidRPr="004F1828" w:rsidRDefault="0042291A" w:rsidP="003D2B30">
            <w:pPr>
              <w:tabs>
                <w:tab w:val="left" w:pos="5760"/>
              </w:tabs>
              <w:spacing w:line="240" w:lineRule="auto"/>
              <w:jc w:val="center"/>
              <w:rPr>
                <w:rFonts w:ascii="Times New Roman" w:hAnsi="Times New Roman"/>
                <w:i/>
                <w:iCs/>
                <w:color w:val="0D0D0D" w:themeColor="text1" w:themeTint="F2"/>
                <w:sz w:val="24"/>
                <w:szCs w:val="24"/>
              </w:rPr>
            </w:pPr>
            <w:r w:rsidRPr="004F1828">
              <w:rPr>
                <w:rFonts w:ascii="Times New Roman" w:hAnsi="Times New Roman"/>
                <w:b/>
                <w:bCs/>
                <w:color w:val="0D0D0D" w:themeColor="text1" w:themeTint="F2"/>
                <w:sz w:val="24"/>
                <w:szCs w:val="24"/>
              </w:rPr>
              <w:t>Зарубежная литература</w:t>
            </w:r>
          </w:p>
        </w:tc>
      </w:tr>
      <w:tr w:rsidR="00E2299C" w:rsidRPr="003D2B30" w:rsidTr="003554FB">
        <w:tc>
          <w:tcPr>
            <w:tcW w:w="3373" w:type="dxa"/>
          </w:tcPr>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tc>
        <w:tc>
          <w:tcPr>
            <w:tcW w:w="3681" w:type="dxa"/>
          </w:tcPr>
          <w:p w:rsidR="0042291A" w:rsidRPr="005F0030" w:rsidRDefault="0042291A" w:rsidP="003D2B30">
            <w:pPr>
              <w:tabs>
                <w:tab w:val="left" w:pos="5760"/>
              </w:tabs>
              <w:spacing w:line="240" w:lineRule="auto"/>
              <w:rPr>
                <w:rFonts w:ascii="Times New Roman" w:hAnsi="Times New Roman"/>
                <w:b/>
                <w:bCs/>
                <w:i/>
                <w:iCs/>
                <w:color w:val="0D0D0D" w:themeColor="text1" w:themeTint="F2"/>
                <w:sz w:val="24"/>
                <w:szCs w:val="24"/>
              </w:rPr>
            </w:pPr>
            <w:proofErr w:type="gramStart"/>
            <w:r w:rsidRPr="005F0030">
              <w:rPr>
                <w:rFonts w:ascii="Times New Roman" w:hAnsi="Times New Roman"/>
                <w:b/>
                <w:bCs/>
                <w:color w:val="0D0D0D" w:themeColor="text1" w:themeTint="F2"/>
                <w:sz w:val="24"/>
                <w:szCs w:val="24"/>
              </w:rPr>
              <w:t>Гомер</w:t>
            </w:r>
            <w:r w:rsidRPr="005F0030">
              <w:rPr>
                <w:rFonts w:ascii="Times New Roman" w:hAnsi="Times New Roman"/>
                <w:i/>
                <w:iCs/>
                <w:color w:val="0D0D0D" w:themeColor="text1" w:themeTint="F2"/>
                <w:sz w:val="24"/>
                <w:szCs w:val="24"/>
              </w:rPr>
              <w:t>«</w:t>
            </w:r>
            <w:proofErr w:type="gramEnd"/>
            <w:r w:rsidRPr="005F0030">
              <w:rPr>
                <w:rFonts w:ascii="Times New Roman" w:hAnsi="Times New Roman"/>
                <w:i/>
                <w:iCs/>
                <w:color w:val="0D0D0D" w:themeColor="text1" w:themeTint="F2"/>
                <w:sz w:val="24"/>
                <w:szCs w:val="24"/>
              </w:rPr>
              <w:t xml:space="preserve">Илиада» (или «Одиссея») </w:t>
            </w:r>
            <w:r w:rsidRPr="005F0030">
              <w:rPr>
                <w:rFonts w:ascii="Times New Roman" w:hAnsi="Times New Roman"/>
                <w:b/>
                <w:bCs/>
                <w:i/>
                <w:iCs/>
                <w:color w:val="0D0D0D" w:themeColor="text1" w:themeTint="F2"/>
                <w:sz w:val="24"/>
                <w:szCs w:val="24"/>
              </w:rPr>
              <w:t>(фрагменты по выбору)</w:t>
            </w:r>
          </w:p>
          <w:p w:rsidR="0042291A" w:rsidRPr="005F0030" w:rsidRDefault="0042291A" w:rsidP="003D2B30">
            <w:pPr>
              <w:tabs>
                <w:tab w:val="left" w:pos="5760"/>
              </w:tabs>
              <w:spacing w:line="240" w:lineRule="auto"/>
              <w:rPr>
                <w:rFonts w:ascii="Times New Roman" w:hAnsi="Times New Roman"/>
                <w:b/>
                <w:bCs/>
                <w:i/>
                <w:iCs/>
                <w:color w:val="0D0D0D" w:themeColor="text1" w:themeTint="F2"/>
                <w:sz w:val="24"/>
                <w:szCs w:val="24"/>
              </w:rPr>
            </w:pPr>
            <w:r w:rsidRPr="005F0030">
              <w:rPr>
                <w:rFonts w:ascii="Times New Roman" w:hAnsi="Times New Roman"/>
                <w:b/>
                <w:bCs/>
                <w:color w:val="0D0D0D" w:themeColor="text1" w:themeTint="F2"/>
                <w:sz w:val="24"/>
                <w:szCs w:val="24"/>
              </w:rPr>
              <w:t xml:space="preserve">Данте. </w:t>
            </w:r>
            <w:r w:rsidRPr="005F0030">
              <w:rPr>
                <w:rFonts w:ascii="Times New Roman" w:hAnsi="Times New Roman"/>
                <w:i/>
                <w:iCs/>
                <w:color w:val="0D0D0D" w:themeColor="text1" w:themeTint="F2"/>
                <w:sz w:val="24"/>
                <w:szCs w:val="24"/>
              </w:rPr>
              <w:t>«Божественная комедия»</w:t>
            </w:r>
            <w:r w:rsidRPr="005F0030">
              <w:rPr>
                <w:rFonts w:ascii="Times New Roman" w:hAnsi="Times New Roman"/>
                <w:b/>
                <w:bCs/>
                <w:i/>
                <w:iCs/>
                <w:color w:val="0D0D0D" w:themeColor="text1" w:themeTint="F2"/>
                <w:sz w:val="24"/>
                <w:szCs w:val="24"/>
              </w:rPr>
              <w:t xml:space="preserve"> (фрагменты по выбору)</w:t>
            </w:r>
          </w:p>
          <w:p w:rsidR="0042291A" w:rsidRPr="005F0030" w:rsidRDefault="0042291A" w:rsidP="003D2B30">
            <w:pPr>
              <w:tabs>
                <w:tab w:val="left" w:pos="5760"/>
              </w:tabs>
              <w:spacing w:line="240" w:lineRule="auto"/>
              <w:rPr>
                <w:rFonts w:ascii="Times New Roman" w:hAnsi="Times New Roman"/>
                <w:b/>
                <w:i/>
                <w:color w:val="0D0D0D" w:themeColor="text1" w:themeTint="F2"/>
                <w:sz w:val="24"/>
                <w:szCs w:val="24"/>
              </w:rPr>
            </w:pPr>
            <w:r w:rsidRPr="005F0030">
              <w:rPr>
                <w:rFonts w:ascii="Times New Roman" w:hAnsi="Times New Roman"/>
                <w:b/>
                <w:bCs/>
                <w:color w:val="0D0D0D" w:themeColor="text1" w:themeTint="F2"/>
                <w:sz w:val="24"/>
                <w:szCs w:val="24"/>
              </w:rPr>
              <w:t xml:space="preserve">М. де Сервантес </w:t>
            </w:r>
            <w:r w:rsidRPr="005F0030">
              <w:rPr>
                <w:rFonts w:ascii="Times New Roman" w:hAnsi="Times New Roman"/>
                <w:i/>
                <w:iCs/>
                <w:color w:val="0D0D0D" w:themeColor="text1" w:themeTint="F2"/>
                <w:sz w:val="24"/>
                <w:szCs w:val="24"/>
              </w:rPr>
              <w:t xml:space="preserve">«Дон Кихот» </w:t>
            </w:r>
            <w:r w:rsidRPr="005F0030">
              <w:rPr>
                <w:rFonts w:ascii="Times New Roman" w:hAnsi="Times New Roman"/>
                <w:b/>
                <w:bCs/>
                <w:i/>
                <w:iCs/>
                <w:color w:val="0D0D0D" w:themeColor="text1" w:themeTint="F2"/>
                <w:sz w:val="24"/>
                <w:szCs w:val="24"/>
              </w:rPr>
              <w:t>(главы по выбору</w:t>
            </w:r>
            <w:r w:rsidRPr="005F0030">
              <w:rPr>
                <w:rFonts w:ascii="Times New Roman" w:hAnsi="Times New Roman"/>
                <w:b/>
                <w:i/>
                <w:color w:val="0D0D0D" w:themeColor="text1" w:themeTint="F2"/>
                <w:sz w:val="24"/>
                <w:szCs w:val="24"/>
              </w:rPr>
              <w:t>)</w:t>
            </w:r>
          </w:p>
        </w:tc>
        <w:tc>
          <w:tcPr>
            <w:tcW w:w="2658" w:type="dxa"/>
          </w:tcPr>
          <w:p w:rsidR="005F0030" w:rsidRPr="005F0030" w:rsidRDefault="005F0030" w:rsidP="005F0030">
            <w:pPr>
              <w:spacing w:line="240" w:lineRule="auto"/>
              <w:rPr>
                <w:rFonts w:ascii="Times New Roman" w:hAnsi="Times New Roman"/>
                <w:b/>
                <w:bCs/>
                <w:color w:val="0D0D0D" w:themeColor="text1" w:themeTint="F2"/>
                <w:sz w:val="24"/>
                <w:szCs w:val="24"/>
              </w:rPr>
            </w:pPr>
            <w:r w:rsidRPr="005F0030">
              <w:rPr>
                <w:rFonts w:ascii="Times New Roman" w:hAnsi="Times New Roman"/>
                <w:b/>
                <w:bCs/>
                <w:i/>
                <w:iCs/>
                <w:color w:val="0D0D0D" w:themeColor="text1" w:themeTint="F2"/>
                <w:sz w:val="24"/>
                <w:szCs w:val="24"/>
              </w:rPr>
              <w:t>Зарубежный фольклор, легенды, баллады, саги, песни</w:t>
            </w:r>
          </w:p>
          <w:p w:rsidR="0042291A" w:rsidRPr="005F0030" w:rsidRDefault="005F0030" w:rsidP="005F0030">
            <w:pPr>
              <w:spacing w:line="240" w:lineRule="auto"/>
              <w:rPr>
                <w:rFonts w:ascii="Times New Roman" w:hAnsi="Times New Roman"/>
                <w:bCs/>
                <w:color w:val="0D0D0D" w:themeColor="text1" w:themeTint="F2"/>
                <w:sz w:val="24"/>
                <w:szCs w:val="24"/>
              </w:rPr>
            </w:pPr>
            <w:r w:rsidRPr="005F0030">
              <w:rPr>
                <w:rFonts w:ascii="Times New Roman" w:hAnsi="Times New Roman"/>
                <w:bCs/>
                <w:color w:val="0D0D0D" w:themeColor="text1" w:themeTint="F2"/>
                <w:sz w:val="24"/>
                <w:szCs w:val="24"/>
              </w:rPr>
              <w:t xml:space="preserve"> </w:t>
            </w:r>
            <w:r w:rsidR="0042291A" w:rsidRPr="005F0030">
              <w:rPr>
                <w:rFonts w:ascii="Times New Roman" w:hAnsi="Times New Roman"/>
                <w:bCs/>
                <w:color w:val="0D0D0D" w:themeColor="text1" w:themeTint="F2"/>
                <w:sz w:val="24"/>
                <w:szCs w:val="24"/>
              </w:rPr>
              <w:t>(2-3 произведения по вы</w:t>
            </w:r>
            <w:r w:rsidRPr="005F0030">
              <w:rPr>
                <w:rFonts w:ascii="Times New Roman" w:hAnsi="Times New Roman"/>
                <w:bCs/>
                <w:color w:val="0D0D0D" w:themeColor="text1" w:themeTint="F2"/>
                <w:sz w:val="24"/>
                <w:szCs w:val="24"/>
              </w:rPr>
              <w:t>бору</w:t>
            </w:r>
            <w:r w:rsidR="0042291A" w:rsidRPr="005F0030">
              <w:rPr>
                <w:rFonts w:ascii="Times New Roman" w:hAnsi="Times New Roman"/>
                <w:bCs/>
                <w:color w:val="0D0D0D" w:themeColor="text1" w:themeTint="F2"/>
                <w:sz w:val="24"/>
                <w:szCs w:val="24"/>
              </w:rPr>
              <w:t>)</w:t>
            </w:r>
          </w:p>
        </w:tc>
      </w:tr>
      <w:tr w:rsidR="00E2299C" w:rsidRPr="003D2B30" w:rsidTr="003554FB">
        <w:tc>
          <w:tcPr>
            <w:tcW w:w="3373" w:type="dxa"/>
          </w:tcPr>
          <w:p w:rsidR="0042291A" w:rsidRPr="005F0030" w:rsidRDefault="0042291A" w:rsidP="003D2B30">
            <w:pPr>
              <w:tabs>
                <w:tab w:val="left" w:pos="5760"/>
              </w:tabs>
              <w:spacing w:line="240" w:lineRule="auto"/>
              <w:jc w:val="both"/>
              <w:outlineLvl w:val="0"/>
              <w:rPr>
                <w:rFonts w:ascii="Times New Roman" w:hAnsi="Times New Roman"/>
                <w:color w:val="0D0D0D" w:themeColor="text1" w:themeTint="F2"/>
                <w:sz w:val="24"/>
                <w:szCs w:val="24"/>
              </w:rPr>
            </w:pPr>
            <w:r w:rsidRPr="005F0030">
              <w:rPr>
                <w:rFonts w:ascii="Times New Roman" w:hAnsi="Times New Roman"/>
                <w:b/>
                <w:bCs/>
                <w:color w:val="0D0D0D" w:themeColor="text1" w:themeTint="F2"/>
                <w:sz w:val="24"/>
                <w:szCs w:val="24"/>
              </w:rPr>
              <w:t>В.Шекспир</w:t>
            </w:r>
            <w:r w:rsidRPr="005F0030">
              <w:rPr>
                <w:rFonts w:ascii="Times New Roman" w:hAnsi="Times New Roman"/>
                <w:color w:val="0D0D0D" w:themeColor="text1" w:themeTint="F2"/>
                <w:sz w:val="24"/>
                <w:szCs w:val="24"/>
              </w:rPr>
              <w:t xml:space="preserve"> «Ромео и Джульетта» (1594 – 1595). </w:t>
            </w:r>
          </w:p>
          <w:p w:rsidR="0042291A" w:rsidRPr="005F0030" w:rsidRDefault="0042291A" w:rsidP="005F0030">
            <w:pPr>
              <w:tabs>
                <w:tab w:val="left" w:pos="5760"/>
              </w:tabs>
              <w:spacing w:line="240" w:lineRule="auto"/>
              <w:jc w:val="both"/>
              <w:outlineLvl w:val="0"/>
              <w:rPr>
                <w:rFonts w:ascii="Times New Roman" w:hAnsi="Times New Roman"/>
                <w:b/>
                <w:bCs/>
                <w:color w:val="0D0D0D" w:themeColor="text1" w:themeTint="F2"/>
                <w:sz w:val="24"/>
                <w:szCs w:val="24"/>
              </w:rPr>
            </w:pPr>
          </w:p>
        </w:tc>
        <w:tc>
          <w:tcPr>
            <w:tcW w:w="3681" w:type="dxa"/>
          </w:tcPr>
          <w:p w:rsidR="0042291A" w:rsidRPr="005F0030" w:rsidRDefault="005F0030" w:rsidP="005F0030">
            <w:pPr>
              <w:pStyle w:val="a7"/>
              <w:keepNext/>
              <w:keepLines/>
              <w:outlineLvl w:val="7"/>
              <w:rPr>
                <w:rFonts w:ascii="Times New Roman" w:hAnsi="Times New Roman"/>
                <w:b/>
                <w:bCs/>
                <w:color w:val="0D0D0D" w:themeColor="text1" w:themeTint="F2"/>
              </w:rPr>
            </w:pPr>
            <w:r w:rsidRPr="005F0030">
              <w:rPr>
                <w:rFonts w:ascii="Times New Roman" w:hAnsi="Times New Roman"/>
                <w:b/>
                <w:bCs/>
                <w:i/>
                <w:iCs/>
                <w:color w:val="0D0D0D" w:themeColor="text1" w:themeTint="F2"/>
                <w:lang w:bidi="he-IL"/>
              </w:rPr>
              <w:t xml:space="preserve">1–2 сонета по </w:t>
            </w:r>
            <w:proofErr w:type="gramStart"/>
            <w:r w:rsidRPr="005F0030">
              <w:rPr>
                <w:rFonts w:ascii="Times New Roman" w:hAnsi="Times New Roman"/>
                <w:b/>
                <w:bCs/>
                <w:i/>
                <w:iCs/>
                <w:color w:val="0D0D0D" w:themeColor="text1" w:themeTint="F2"/>
                <w:lang w:bidi="he-IL"/>
              </w:rPr>
              <w:t>выбору,  например</w:t>
            </w:r>
            <w:proofErr w:type="gramEnd"/>
            <w:r w:rsidRPr="005F0030">
              <w:rPr>
                <w:rFonts w:ascii="Times New Roman" w:hAnsi="Times New Roman"/>
                <w:b/>
                <w:bCs/>
                <w:i/>
                <w:iCs/>
                <w:color w:val="0D0D0D" w:themeColor="text1" w:themeTint="F2"/>
                <w:lang w:bidi="he-IL"/>
              </w:rPr>
              <w:t xml:space="preserve">: </w:t>
            </w:r>
            <w:r w:rsidR="0042291A" w:rsidRPr="005F0030">
              <w:rPr>
                <w:rFonts w:ascii="Times New Roman" w:hAnsi="Times New Roman"/>
                <w:i/>
                <w:iCs/>
                <w:color w:val="0D0D0D" w:themeColor="text1" w:themeTint="F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tc>
        <w:tc>
          <w:tcPr>
            <w:tcW w:w="2658" w:type="dxa"/>
          </w:tcPr>
          <w:p w:rsidR="0042291A" w:rsidRPr="003D2B30" w:rsidRDefault="0042291A" w:rsidP="003D2B30">
            <w:pPr>
              <w:tabs>
                <w:tab w:val="left" w:pos="5760"/>
              </w:tabs>
              <w:spacing w:line="240" w:lineRule="auto"/>
              <w:jc w:val="center"/>
              <w:rPr>
                <w:rFonts w:ascii="Times New Roman" w:hAnsi="Times New Roman"/>
                <w:b/>
                <w:bCs/>
                <w:color w:val="244061" w:themeColor="accent1" w:themeShade="80"/>
                <w:sz w:val="24"/>
                <w:szCs w:val="24"/>
              </w:rPr>
            </w:pPr>
          </w:p>
        </w:tc>
      </w:tr>
      <w:tr w:rsidR="003D2B30" w:rsidRPr="003D2B30" w:rsidTr="003554FB">
        <w:tc>
          <w:tcPr>
            <w:tcW w:w="3373" w:type="dxa"/>
          </w:tcPr>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p w:rsidR="0042291A" w:rsidRPr="00F109D4" w:rsidRDefault="0042291A" w:rsidP="003D2B30">
            <w:pPr>
              <w:tabs>
                <w:tab w:val="left" w:pos="5760"/>
              </w:tabs>
              <w:spacing w:line="240" w:lineRule="auto"/>
              <w:rPr>
                <w:rFonts w:ascii="Times New Roman" w:hAnsi="Times New Roman"/>
                <w:color w:val="0D0D0D" w:themeColor="text1" w:themeTint="F2"/>
                <w:sz w:val="24"/>
                <w:szCs w:val="24"/>
              </w:rPr>
            </w:pPr>
            <w:r w:rsidRPr="00F109D4">
              <w:rPr>
                <w:rFonts w:ascii="Times New Roman" w:hAnsi="Times New Roman"/>
                <w:b/>
                <w:bCs/>
                <w:color w:val="0D0D0D" w:themeColor="text1" w:themeTint="F2"/>
                <w:sz w:val="24"/>
                <w:szCs w:val="24"/>
              </w:rPr>
              <w:t xml:space="preserve">А. де Сент-Экзюпери </w:t>
            </w:r>
            <w:r w:rsidRPr="00F109D4">
              <w:rPr>
                <w:rFonts w:ascii="Times New Roman" w:hAnsi="Times New Roman"/>
                <w:color w:val="0D0D0D" w:themeColor="text1" w:themeTint="F2"/>
                <w:sz w:val="24"/>
                <w:szCs w:val="24"/>
              </w:rPr>
              <w:t>«Маленький принц» (1943)</w:t>
            </w:r>
          </w:p>
          <w:p w:rsidR="0042291A" w:rsidRPr="003D2B30" w:rsidRDefault="0042291A" w:rsidP="003D2B30">
            <w:pPr>
              <w:tabs>
                <w:tab w:val="left" w:pos="5760"/>
              </w:tabs>
              <w:spacing w:line="240" w:lineRule="auto"/>
              <w:rPr>
                <w:rFonts w:ascii="Times New Roman" w:hAnsi="Times New Roman"/>
                <w:b/>
                <w:bCs/>
                <w:color w:val="244061" w:themeColor="accent1" w:themeShade="80"/>
                <w:sz w:val="24"/>
                <w:szCs w:val="24"/>
              </w:rPr>
            </w:pPr>
          </w:p>
        </w:tc>
        <w:tc>
          <w:tcPr>
            <w:tcW w:w="3681" w:type="dxa"/>
          </w:tcPr>
          <w:p w:rsidR="00F109D4" w:rsidRPr="00F109D4" w:rsidRDefault="00F109D4" w:rsidP="00F109D4">
            <w:pPr>
              <w:tabs>
                <w:tab w:val="left" w:pos="5760"/>
              </w:tabs>
              <w:spacing w:line="240" w:lineRule="auto"/>
              <w:rPr>
                <w:rFonts w:ascii="Times New Roman" w:hAnsi="Times New Roman"/>
                <w:b/>
                <w:bCs/>
                <w:i/>
                <w:iCs/>
                <w:color w:val="0D0D0D" w:themeColor="text1" w:themeTint="F2"/>
                <w:sz w:val="24"/>
                <w:szCs w:val="24"/>
              </w:rPr>
            </w:pPr>
            <w:r w:rsidRPr="00F109D4">
              <w:rPr>
                <w:rFonts w:ascii="Times New Roman" w:hAnsi="Times New Roman"/>
                <w:b/>
                <w:bCs/>
                <w:color w:val="0D0D0D" w:themeColor="text1" w:themeTint="F2"/>
                <w:sz w:val="24"/>
                <w:szCs w:val="24"/>
              </w:rPr>
              <w:t xml:space="preserve">Д.Дефо </w:t>
            </w:r>
            <w:r w:rsidRPr="00F109D4">
              <w:rPr>
                <w:rFonts w:ascii="Times New Roman" w:hAnsi="Times New Roman"/>
                <w:b/>
                <w:bCs/>
                <w:i/>
                <w:iCs/>
                <w:color w:val="0D0D0D" w:themeColor="text1" w:themeTint="F2"/>
                <w:sz w:val="24"/>
                <w:szCs w:val="24"/>
              </w:rPr>
              <w:t>«Робинзон Крузо» (главы по выбору)</w:t>
            </w:r>
          </w:p>
          <w:p w:rsidR="0042291A" w:rsidRPr="00F109D4" w:rsidRDefault="0042291A" w:rsidP="003D2B30">
            <w:pPr>
              <w:tabs>
                <w:tab w:val="left" w:pos="5760"/>
              </w:tabs>
              <w:spacing w:line="240" w:lineRule="auto"/>
              <w:rPr>
                <w:rFonts w:ascii="Times New Roman" w:hAnsi="Times New Roman"/>
                <w:b/>
                <w:bCs/>
                <w:i/>
                <w:iCs/>
                <w:color w:val="0D0D0D" w:themeColor="text1" w:themeTint="F2"/>
                <w:sz w:val="24"/>
                <w:szCs w:val="24"/>
              </w:rPr>
            </w:pPr>
            <w:r w:rsidRPr="00F109D4">
              <w:rPr>
                <w:rFonts w:ascii="Times New Roman" w:hAnsi="Times New Roman"/>
                <w:b/>
                <w:bCs/>
                <w:color w:val="0D0D0D" w:themeColor="text1" w:themeTint="F2"/>
                <w:sz w:val="24"/>
                <w:szCs w:val="24"/>
              </w:rPr>
              <w:t xml:space="preserve">Дж. Свифт </w:t>
            </w:r>
            <w:r w:rsidRPr="00F109D4">
              <w:rPr>
                <w:rFonts w:ascii="Times New Roman" w:hAnsi="Times New Roman"/>
                <w:i/>
                <w:iCs/>
                <w:color w:val="0D0D0D" w:themeColor="text1" w:themeTint="F2"/>
                <w:sz w:val="24"/>
                <w:szCs w:val="24"/>
              </w:rPr>
              <w:t>«Путешествия Гулливера»</w:t>
            </w:r>
            <w:r w:rsidRPr="00F109D4">
              <w:rPr>
                <w:rFonts w:ascii="Times New Roman" w:hAnsi="Times New Roman"/>
                <w:b/>
                <w:bCs/>
                <w:i/>
                <w:iCs/>
                <w:color w:val="0D0D0D" w:themeColor="text1" w:themeTint="F2"/>
                <w:sz w:val="24"/>
                <w:szCs w:val="24"/>
              </w:rPr>
              <w:t xml:space="preserve"> (фрагменты по выбору)</w:t>
            </w:r>
          </w:p>
          <w:p w:rsidR="0042291A" w:rsidRPr="00F109D4" w:rsidRDefault="0042291A" w:rsidP="003D2B30">
            <w:pPr>
              <w:tabs>
                <w:tab w:val="left" w:pos="5760"/>
              </w:tabs>
              <w:spacing w:line="240" w:lineRule="auto"/>
              <w:rPr>
                <w:rFonts w:ascii="Times New Roman" w:hAnsi="Times New Roman"/>
                <w:i/>
                <w:iCs/>
                <w:color w:val="0D0D0D" w:themeColor="text1" w:themeTint="F2"/>
                <w:sz w:val="24"/>
                <w:szCs w:val="24"/>
              </w:rPr>
            </w:pPr>
            <w:r w:rsidRPr="00F109D4">
              <w:rPr>
                <w:rFonts w:ascii="Times New Roman" w:hAnsi="Times New Roman"/>
                <w:b/>
                <w:bCs/>
                <w:color w:val="0D0D0D" w:themeColor="text1" w:themeTint="F2"/>
                <w:sz w:val="24"/>
                <w:szCs w:val="24"/>
              </w:rPr>
              <w:t>Ж-Б. Мольер</w:t>
            </w:r>
            <w:r w:rsidRPr="00F109D4">
              <w:rPr>
                <w:rFonts w:ascii="Times New Roman" w:hAnsi="Times New Roman"/>
                <w:i/>
                <w:iCs/>
                <w:color w:val="0D0D0D" w:themeColor="text1" w:themeTint="F2"/>
                <w:sz w:val="24"/>
                <w:szCs w:val="24"/>
              </w:rPr>
              <w:t xml:space="preserve"> Комедии</w:t>
            </w:r>
            <w:r w:rsidR="00F109D4" w:rsidRPr="00F109D4">
              <w:rPr>
                <w:rFonts w:ascii="Times New Roman" w:hAnsi="Times New Roman"/>
                <w:i/>
                <w:iCs/>
                <w:color w:val="0D0D0D" w:themeColor="text1" w:themeTint="F2"/>
                <w:sz w:val="24"/>
                <w:szCs w:val="24"/>
              </w:rPr>
              <w:t xml:space="preserve"> </w:t>
            </w:r>
            <w:r w:rsidRPr="00F109D4">
              <w:rPr>
                <w:rFonts w:ascii="Times New Roman" w:hAnsi="Times New Roman"/>
                <w:b/>
                <w:bCs/>
                <w:i/>
                <w:iCs/>
                <w:color w:val="0D0D0D" w:themeColor="text1" w:themeTint="F2"/>
                <w:sz w:val="24"/>
                <w:szCs w:val="24"/>
              </w:rPr>
              <w:t xml:space="preserve">- 1 по выбору, например: </w:t>
            </w:r>
            <w:r w:rsidRPr="00F109D4">
              <w:rPr>
                <w:rFonts w:ascii="Times New Roman" w:hAnsi="Times New Roman"/>
                <w:i/>
                <w:iCs/>
                <w:color w:val="0D0D0D" w:themeColor="text1" w:themeTint="F2"/>
                <w:sz w:val="24"/>
                <w:szCs w:val="24"/>
              </w:rPr>
              <w:t>«Тартюф, или Обманщик» 1664</w:t>
            </w:r>
            <w:proofErr w:type="gramStart"/>
            <w:r w:rsidRPr="00F109D4">
              <w:rPr>
                <w:rFonts w:ascii="Times New Roman" w:hAnsi="Times New Roman"/>
                <w:i/>
                <w:iCs/>
                <w:color w:val="0D0D0D" w:themeColor="text1" w:themeTint="F2"/>
                <w:sz w:val="24"/>
                <w:szCs w:val="24"/>
              </w:rPr>
              <w:t>),«</w:t>
            </w:r>
            <w:proofErr w:type="gramEnd"/>
            <w:r w:rsidRPr="00F109D4">
              <w:rPr>
                <w:rFonts w:ascii="Times New Roman" w:hAnsi="Times New Roman"/>
                <w:i/>
                <w:iCs/>
                <w:color w:val="0D0D0D" w:themeColor="text1" w:themeTint="F2"/>
                <w:sz w:val="24"/>
                <w:szCs w:val="24"/>
              </w:rPr>
              <w:t>Мещанин во дворянстве» (1670).</w:t>
            </w:r>
          </w:p>
          <w:p w:rsidR="0042291A" w:rsidRPr="00F109D4" w:rsidRDefault="0042291A" w:rsidP="003D2B30">
            <w:pPr>
              <w:tabs>
                <w:tab w:val="left" w:pos="5760"/>
              </w:tabs>
              <w:spacing w:line="240" w:lineRule="auto"/>
              <w:rPr>
                <w:rFonts w:ascii="Times New Roman" w:hAnsi="Times New Roman"/>
                <w:b/>
                <w:bCs/>
                <w:i/>
                <w:iCs/>
                <w:color w:val="0D0D0D" w:themeColor="text1" w:themeTint="F2"/>
                <w:sz w:val="24"/>
                <w:szCs w:val="24"/>
              </w:rPr>
            </w:pPr>
            <w:r w:rsidRPr="00F109D4">
              <w:rPr>
                <w:rFonts w:ascii="Times New Roman" w:hAnsi="Times New Roman"/>
                <w:b/>
                <w:bCs/>
                <w:color w:val="0D0D0D" w:themeColor="text1" w:themeTint="F2"/>
                <w:sz w:val="24"/>
                <w:szCs w:val="24"/>
              </w:rPr>
              <w:t xml:space="preserve">И.-В. Гете </w:t>
            </w:r>
            <w:r w:rsidRPr="00F109D4">
              <w:rPr>
                <w:rFonts w:ascii="Times New Roman" w:hAnsi="Times New Roman"/>
                <w:i/>
                <w:iCs/>
                <w:color w:val="0D0D0D" w:themeColor="text1" w:themeTint="F2"/>
                <w:sz w:val="24"/>
                <w:szCs w:val="24"/>
              </w:rPr>
              <w:t>«Фауст» (1774 – 1832)</w:t>
            </w:r>
            <w:r w:rsidRPr="00F109D4">
              <w:rPr>
                <w:rFonts w:ascii="Times New Roman" w:hAnsi="Times New Roman"/>
                <w:b/>
                <w:bCs/>
                <w:i/>
                <w:iCs/>
                <w:color w:val="0D0D0D" w:themeColor="text1" w:themeTint="F2"/>
                <w:sz w:val="24"/>
                <w:szCs w:val="24"/>
              </w:rPr>
              <w:t xml:space="preserve"> (фрагменты по выбору) </w:t>
            </w:r>
          </w:p>
          <w:p w:rsidR="0042291A" w:rsidRPr="00F109D4" w:rsidRDefault="0042291A" w:rsidP="003D2B30">
            <w:pPr>
              <w:tabs>
                <w:tab w:val="left" w:pos="5760"/>
              </w:tabs>
              <w:spacing w:line="240" w:lineRule="auto"/>
              <w:rPr>
                <w:rFonts w:ascii="Times New Roman" w:hAnsi="Times New Roman"/>
                <w:i/>
                <w:iCs/>
                <w:color w:val="0D0D0D" w:themeColor="text1" w:themeTint="F2"/>
                <w:sz w:val="24"/>
                <w:szCs w:val="24"/>
              </w:rPr>
            </w:pPr>
            <w:r w:rsidRPr="00F109D4">
              <w:rPr>
                <w:rFonts w:ascii="Times New Roman" w:hAnsi="Times New Roman"/>
                <w:b/>
                <w:bCs/>
                <w:color w:val="0D0D0D" w:themeColor="text1" w:themeTint="F2"/>
                <w:sz w:val="24"/>
                <w:szCs w:val="24"/>
              </w:rPr>
              <w:t>Г.Х.Андерсен</w:t>
            </w:r>
            <w:r w:rsidR="00F109D4" w:rsidRPr="00F109D4">
              <w:rPr>
                <w:rFonts w:ascii="Times New Roman" w:hAnsi="Times New Roman"/>
                <w:b/>
                <w:bCs/>
                <w:color w:val="0D0D0D" w:themeColor="text1" w:themeTint="F2"/>
                <w:sz w:val="24"/>
                <w:szCs w:val="24"/>
              </w:rPr>
              <w:t xml:space="preserve"> </w:t>
            </w:r>
            <w:r w:rsidRPr="00F109D4">
              <w:rPr>
                <w:rFonts w:ascii="Times New Roman" w:hAnsi="Times New Roman"/>
                <w:i/>
                <w:iCs/>
                <w:color w:val="0D0D0D" w:themeColor="text1" w:themeTint="F2"/>
                <w:sz w:val="24"/>
                <w:szCs w:val="24"/>
              </w:rPr>
              <w:t>Сказки</w:t>
            </w:r>
            <w:r w:rsidR="00F109D4" w:rsidRPr="00F109D4">
              <w:rPr>
                <w:rFonts w:ascii="Times New Roman" w:hAnsi="Times New Roman"/>
                <w:i/>
                <w:iCs/>
                <w:color w:val="0D0D0D" w:themeColor="text1" w:themeTint="F2"/>
                <w:sz w:val="24"/>
                <w:szCs w:val="24"/>
              </w:rPr>
              <w:t xml:space="preserve"> </w:t>
            </w:r>
            <w:r w:rsidRPr="00F109D4">
              <w:rPr>
                <w:rFonts w:ascii="Times New Roman" w:hAnsi="Times New Roman"/>
                <w:b/>
                <w:bCs/>
                <w:i/>
                <w:iCs/>
                <w:color w:val="0D0D0D" w:themeColor="text1" w:themeTint="F2"/>
                <w:sz w:val="24"/>
                <w:szCs w:val="24"/>
              </w:rPr>
              <w:t xml:space="preserve">- 1 по выбору, </w:t>
            </w:r>
            <w:proofErr w:type="gramStart"/>
            <w:r w:rsidRPr="00F109D4">
              <w:rPr>
                <w:rFonts w:ascii="Times New Roman" w:hAnsi="Times New Roman"/>
                <w:b/>
                <w:bCs/>
                <w:i/>
                <w:iCs/>
                <w:color w:val="0D0D0D" w:themeColor="text1" w:themeTint="F2"/>
                <w:sz w:val="24"/>
                <w:szCs w:val="24"/>
              </w:rPr>
              <w:t>например</w:t>
            </w:r>
            <w:proofErr w:type="gramEnd"/>
            <w:r w:rsidRPr="00F109D4">
              <w:rPr>
                <w:rFonts w:ascii="Times New Roman" w:hAnsi="Times New Roman"/>
                <w:b/>
                <w:bCs/>
                <w:i/>
                <w:iCs/>
                <w:color w:val="0D0D0D" w:themeColor="text1" w:themeTint="F2"/>
                <w:sz w:val="24"/>
                <w:szCs w:val="24"/>
              </w:rPr>
              <w:t xml:space="preserve">: </w:t>
            </w:r>
            <w:r w:rsidRPr="00F109D4">
              <w:rPr>
                <w:rFonts w:ascii="Times New Roman" w:hAnsi="Times New Roman"/>
                <w:i/>
                <w:iCs/>
                <w:color w:val="0D0D0D" w:themeColor="text1" w:themeTint="F2"/>
                <w:sz w:val="24"/>
                <w:szCs w:val="24"/>
              </w:rPr>
              <w:t>«Стойкий оловянный солдатик» (1838), «Гадкий утенок» (1843).</w:t>
            </w:r>
          </w:p>
          <w:p w:rsidR="0042291A" w:rsidRPr="00F109D4" w:rsidRDefault="0042291A" w:rsidP="00F109D4">
            <w:pPr>
              <w:tabs>
                <w:tab w:val="left" w:pos="5760"/>
              </w:tabs>
              <w:spacing w:line="240" w:lineRule="auto"/>
              <w:rPr>
                <w:rFonts w:ascii="Times New Roman" w:hAnsi="Times New Roman"/>
                <w:i/>
                <w:iCs/>
                <w:color w:val="0D0D0D" w:themeColor="text1" w:themeTint="F2"/>
                <w:sz w:val="24"/>
                <w:szCs w:val="24"/>
              </w:rPr>
            </w:pPr>
            <w:r w:rsidRPr="00F109D4">
              <w:rPr>
                <w:rFonts w:ascii="Times New Roman" w:hAnsi="Times New Roman"/>
                <w:b/>
                <w:bCs/>
                <w:color w:val="0D0D0D" w:themeColor="text1" w:themeTint="F2"/>
                <w:sz w:val="24"/>
                <w:szCs w:val="24"/>
              </w:rPr>
              <w:t xml:space="preserve">Дж. Г. Байрон </w:t>
            </w:r>
            <w:r w:rsidRPr="00F109D4">
              <w:rPr>
                <w:rFonts w:ascii="Times New Roman" w:hAnsi="Times New Roman"/>
                <w:b/>
                <w:bCs/>
                <w:i/>
                <w:iCs/>
                <w:color w:val="0D0D0D" w:themeColor="text1" w:themeTint="F2"/>
                <w:sz w:val="24"/>
                <w:szCs w:val="24"/>
              </w:rPr>
              <w:t xml:space="preserve">- 1 стихотворение по выбору, </w:t>
            </w:r>
            <w:proofErr w:type="gramStart"/>
            <w:r w:rsidRPr="00F109D4">
              <w:rPr>
                <w:rFonts w:ascii="Times New Roman" w:hAnsi="Times New Roman"/>
                <w:b/>
                <w:bCs/>
                <w:i/>
                <w:iCs/>
                <w:color w:val="0D0D0D" w:themeColor="text1" w:themeTint="F2"/>
                <w:sz w:val="24"/>
                <w:szCs w:val="24"/>
              </w:rPr>
              <w:t>например</w:t>
            </w:r>
            <w:proofErr w:type="gramEnd"/>
            <w:r w:rsidRPr="00F109D4">
              <w:rPr>
                <w:rFonts w:ascii="Times New Roman" w:hAnsi="Times New Roman"/>
                <w:i/>
                <w:iCs/>
                <w:color w:val="0D0D0D" w:themeColor="text1" w:themeTint="F2"/>
                <w:sz w:val="24"/>
                <w:szCs w:val="24"/>
              </w:rPr>
              <w:t>: «Душа моя мрачна. Скорей, певец, скорей!» (</w:t>
            </w:r>
            <w:proofErr w:type="gramStart"/>
            <w:r w:rsidRPr="00F109D4">
              <w:rPr>
                <w:rFonts w:ascii="Times New Roman" w:hAnsi="Times New Roman"/>
                <w:i/>
                <w:iCs/>
                <w:color w:val="0D0D0D" w:themeColor="text1" w:themeTint="F2"/>
                <w:sz w:val="24"/>
                <w:szCs w:val="24"/>
              </w:rPr>
              <w:t>1814)(</w:t>
            </w:r>
            <w:proofErr w:type="gramEnd"/>
            <w:r w:rsidRPr="00F109D4">
              <w:rPr>
                <w:rFonts w:ascii="Times New Roman" w:hAnsi="Times New Roman"/>
                <w:i/>
                <w:iCs/>
                <w:color w:val="0D0D0D" w:themeColor="text1" w:themeTint="F2"/>
                <w:sz w:val="24"/>
                <w:szCs w:val="24"/>
              </w:rPr>
              <w:t>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F109D4" w:rsidRDefault="0042291A" w:rsidP="00F109D4">
            <w:pPr>
              <w:tabs>
                <w:tab w:val="left" w:pos="5760"/>
              </w:tabs>
              <w:spacing w:line="240" w:lineRule="auto"/>
              <w:rPr>
                <w:rFonts w:ascii="Times New Roman" w:hAnsi="Times New Roman"/>
                <w:i/>
                <w:iCs/>
                <w:color w:val="244061" w:themeColor="accent1" w:themeShade="80"/>
                <w:sz w:val="24"/>
                <w:szCs w:val="24"/>
              </w:rPr>
            </w:pPr>
            <w:r w:rsidRPr="00F109D4">
              <w:rPr>
                <w:rFonts w:ascii="Times New Roman" w:hAnsi="Times New Roman"/>
                <w:b/>
                <w:bCs/>
                <w:i/>
                <w:iCs/>
                <w:color w:val="0D0D0D" w:themeColor="text1" w:themeTint="F2"/>
                <w:sz w:val="24"/>
                <w:szCs w:val="24"/>
              </w:rPr>
              <w:t xml:space="preserve">- фрагменты одной из поэм по выбору, </w:t>
            </w:r>
            <w:proofErr w:type="gramStart"/>
            <w:r w:rsidRPr="00F109D4">
              <w:rPr>
                <w:rFonts w:ascii="Times New Roman" w:hAnsi="Times New Roman"/>
                <w:b/>
                <w:bCs/>
                <w:i/>
                <w:iCs/>
                <w:color w:val="0D0D0D" w:themeColor="text1" w:themeTint="F2"/>
                <w:sz w:val="24"/>
                <w:szCs w:val="24"/>
              </w:rPr>
              <w:t>например</w:t>
            </w:r>
            <w:proofErr w:type="gramEnd"/>
            <w:r w:rsidRPr="00F109D4">
              <w:rPr>
                <w:rFonts w:ascii="Times New Roman" w:hAnsi="Times New Roman"/>
                <w:b/>
                <w:bCs/>
                <w:i/>
                <w:iCs/>
                <w:color w:val="0D0D0D" w:themeColor="text1" w:themeTint="F2"/>
                <w:sz w:val="24"/>
                <w:szCs w:val="24"/>
              </w:rPr>
              <w:t xml:space="preserve">: </w:t>
            </w:r>
            <w:r w:rsidRPr="00F109D4">
              <w:rPr>
                <w:rFonts w:ascii="Times New Roman" w:hAnsi="Times New Roman"/>
                <w:i/>
                <w:iCs/>
                <w:color w:val="0D0D0D" w:themeColor="text1" w:themeTint="F2"/>
                <w:sz w:val="24"/>
                <w:szCs w:val="24"/>
              </w:rPr>
              <w:t>«Паломничество Чайльд Гарольда» (1809 – 1811) (пер. В. Левика).</w:t>
            </w:r>
            <w:r w:rsidRPr="003D2B30">
              <w:rPr>
                <w:rFonts w:ascii="Times New Roman" w:hAnsi="Times New Roman"/>
                <w:i/>
                <w:iCs/>
                <w:color w:val="244061" w:themeColor="accent1" w:themeShade="80"/>
                <w:sz w:val="24"/>
                <w:szCs w:val="24"/>
              </w:rPr>
              <w:t xml:space="preserve"> </w:t>
            </w:r>
          </w:p>
        </w:tc>
        <w:tc>
          <w:tcPr>
            <w:tcW w:w="2658" w:type="dxa"/>
          </w:tcPr>
          <w:p w:rsidR="0042291A" w:rsidRPr="004F1828" w:rsidRDefault="0042291A" w:rsidP="003D2B30">
            <w:pPr>
              <w:spacing w:line="240" w:lineRule="auto"/>
              <w:rPr>
                <w:rFonts w:ascii="Times New Roman" w:hAnsi="Times New Roman"/>
                <w:i/>
                <w:iCs/>
                <w:color w:val="0D0D0D" w:themeColor="text1" w:themeTint="F2"/>
                <w:sz w:val="24"/>
                <w:szCs w:val="24"/>
              </w:rPr>
            </w:pPr>
            <w:r w:rsidRPr="004F1828">
              <w:rPr>
                <w:rFonts w:ascii="Times New Roman" w:hAnsi="Times New Roman"/>
                <w:b/>
                <w:i/>
                <w:iCs/>
                <w:color w:val="0D0D0D" w:themeColor="text1" w:themeTint="F2"/>
                <w:sz w:val="24"/>
                <w:szCs w:val="24"/>
              </w:rPr>
              <w:t>Зарубежная сказочная и фантастическая проза,</w:t>
            </w:r>
            <w:r w:rsidRPr="004F1828">
              <w:rPr>
                <w:rFonts w:ascii="Times New Roman" w:hAnsi="Times New Roman"/>
                <w:i/>
                <w:iCs/>
                <w:color w:val="0D0D0D" w:themeColor="text1" w:themeTint="F2"/>
                <w:sz w:val="24"/>
                <w:szCs w:val="24"/>
              </w:rPr>
              <w:t xml:space="preserve"> </w:t>
            </w:r>
            <w:proofErr w:type="gramStart"/>
            <w:r w:rsidRPr="004F1828">
              <w:rPr>
                <w:rFonts w:ascii="Times New Roman" w:hAnsi="Times New Roman"/>
                <w:i/>
                <w:iCs/>
                <w:color w:val="0D0D0D" w:themeColor="text1" w:themeTint="F2"/>
                <w:sz w:val="24"/>
                <w:szCs w:val="24"/>
              </w:rPr>
              <w:t>например</w:t>
            </w:r>
            <w:proofErr w:type="gramEnd"/>
            <w:r w:rsidRPr="004F1828">
              <w:rPr>
                <w:rFonts w:ascii="Times New Roman" w:hAnsi="Times New Roman"/>
                <w:i/>
                <w:iCs/>
                <w:color w:val="0D0D0D" w:themeColor="text1" w:themeTint="F2"/>
                <w:sz w:val="24"/>
                <w:szCs w:val="24"/>
              </w:rPr>
              <w:t>:</w:t>
            </w:r>
          </w:p>
          <w:p w:rsidR="0042291A" w:rsidRPr="004F1828" w:rsidRDefault="0042291A" w:rsidP="003D2B30">
            <w:pPr>
              <w:spacing w:line="240" w:lineRule="auto"/>
              <w:rPr>
                <w:rFonts w:ascii="Times New Roman" w:hAnsi="Times New Roman"/>
                <w:b/>
                <w:bCs/>
                <w:color w:val="0D0D0D" w:themeColor="text1" w:themeTint="F2"/>
                <w:sz w:val="24"/>
                <w:szCs w:val="24"/>
              </w:rPr>
            </w:pPr>
            <w:r w:rsidRPr="004F1828">
              <w:rPr>
                <w:rFonts w:ascii="Times New Roman" w:hAnsi="Times New Roman"/>
                <w:b/>
                <w:bCs/>
                <w:color w:val="0D0D0D" w:themeColor="text1" w:themeTint="F2"/>
                <w:sz w:val="24"/>
                <w:szCs w:val="24"/>
              </w:rPr>
              <w:t xml:space="preserve">Ш.Перро, В.Гауф, Э.Т.А. Гофман, </w:t>
            </w:r>
            <w:r w:rsidR="00C12019" w:rsidRPr="004F1828">
              <w:rPr>
                <w:rFonts w:ascii="Times New Roman" w:hAnsi="Times New Roman"/>
                <w:b/>
                <w:bCs/>
                <w:color w:val="0D0D0D" w:themeColor="text1" w:themeTint="F2"/>
                <w:sz w:val="24"/>
                <w:szCs w:val="24"/>
              </w:rPr>
              <w:t>бр</w:t>
            </w:r>
            <w:r w:rsidRPr="004F1828">
              <w:rPr>
                <w:rFonts w:ascii="Times New Roman" w:hAnsi="Times New Roman"/>
                <w:b/>
                <w:bCs/>
                <w:color w:val="0D0D0D" w:themeColor="text1" w:themeTint="F2"/>
                <w:sz w:val="24"/>
                <w:szCs w:val="24"/>
              </w:rPr>
              <w:t>.Гримм,</w:t>
            </w:r>
          </w:p>
          <w:p w:rsidR="00F109D4" w:rsidRPr="004F1828" w:rsidRDefault="0042291A" w:rsidP="00F109D4">
            <w:pPr>
              <w:spacing w:line="240" w:lineRule="auto"/>
              <w:rPr>
                <w:rFonts w:ascii="Times New Roman" w:hAnsi="Times New Roman"/>
                <w:bCs/>
                <w:color w:val="0D0D0D" w:themeColor="text1" w:themeTint="F2"/>
                <w:sz w:val="24"/>
                <w:szCs w:val="24"/>
              </w:rPr>
            </w:pPr>
            <w:r w:rsidRPr="004F1828">
              <w:rPr>
                <w:rFonts w:ascii="Times New Roman" w:hAnsi="Times New Roman"/>
                <w:b/>
                <w:bCs/>
                <w:color w:val="0D0D0D" w:themeColor="text1" w:themeTint="F2"/>
                <w:sz w:val="24"/>
                <w:szCs w:val="24"/>
              </w:rPr>
              <w:t>Л.Кэрролл, Л.Ф.Баум, Д.М. Барри, Д</w:t>
            </w:r>
            <w:r w:rsidR="00C12019" w:rsidRPr="004F1828">
              <w:rPr>
                <w:rFonts w:ascii="Times New Roman" w:hAnsi="Times New Roman"/>
                <w:b/>
                <w:bCs/>
                <w:color w:val="0D0D0D" w:themeColor="text1" w:themeTint="F2"/>
                <w:sz w:val="24"/>
                <w:szCs w:val="24"/>
              </w:rPr>
              <w:t>ж</w:t>
            </w:r>
            <w:r w:rsidRPr="004F1828">
              <w:rPr>
                <w:rFonts w:ascii="Times New Roman" w:hAnsi="Times New Roman"/>
                <w:b/>
                <w:bCs/>
                <w:color w:val="0D0D0D" w:themeColor="text1" w:themeTint="F2"/>
                <w:sz w:val="24"/>
                <w:szCs w:val="24"/>
              </w:rPr>
              <w:t>.Родари, М.Энде, Д</w:t>
            </w:r>
            <w:r w:rsidR="00C12019" w:rsidRPr="004F1828">
              <w:rPr>
                <w:rFonts w:ascii="Times New Roman" w:hAnsi="Times New Roman"/>
                <w:b/>
                <w:bCs/>
                <w:color w:val="0D0D0D" w:themeColor="text1" w:themeTint="F2"/>
                <w:sz w:val="24"/>
                <w:szCs w:val="24"/>
              </w:rPr>
              <w:t>ж</w:t>
            </w:r>
            <w:r w:rsidRPr="004F1828">
              <w:rPr>
                <w:rFonts w:ascii="Times New Roman" w:hAnsi="Times New Roman"/>
                <w:b/>
                <w:bCs/>
                <w:color w:val="0D0D0D" w:themeColor="text1" w:themeTint="F2"/>
                <w:sz w:val="24"/>
                <w:szCs w:val="24"/>
              </w:rPr>
              <w:t>.Р.Р.Толкиен, К.Льюис</w:t>
            </w:r>
            <w:r w:rsidRPr="004F1828">
              <w:rPr>
                <w:rFonts w:ascii="Times New Roman" w:hAnsi="Times New Roman"/>
                <w:color w:val="0D0D0D" w:themeColor="text1" w:themeTint="F2"/>
                <w:sz w:val="24"/>
                <w:szCs w:val="24"/>
              </w:rPr>
              <w:t xml:space="preserve"> и </w:t>
            </w:r>
            <w:proofErr w:type="gramStart"/>
            <w:r w:rsidRPr="004F1828">
              <w:rPr>
                <w:rFonts w:ascii="Times New Roman" w:hAnsi="Times New Roman"/>
                <w:color w:val="0D0D0D" w:themeColor="text1" w:themeTint="F2"/>
                <w:sz w:val="24"/>
                <w:szCs w:val="24"/>
              </w:rPr>
              <w:t>др.</w:t>
            </w:r>
            <w:r w:rsidR="00F109D4" w:rsidRPr="004F1828">
              <w:rPr>
                <w:rFonts w:ascii="Times New Roman" w:hAnsi="Times New Roman"/>
                <w:b/>
                <w:bCs/>
                <w:color w:val="0D0D0D" w:themeColor="text1" w:themeTint="F2"/>
                <w:sz w:val="24"/>
                <w:szCs w:val="24"/>
              </w:rPr>
              <w:t>(</w:t>
            </w:r>
            <w:proofErr w:type="gramEnd"/>
            <w:r w:rsidR="00F109D4" w:rsidRPr="004F1828">
              <w:rPr>
                <w:rFonts w:ascii="Times New Roman" w:hAnsi="Times New Roman"/>
                <w:bCs/>
                <w:color w:val="0D0D0D" w:themeColor="text1" w:themeTint="F2"/>
                <w:sz w:val="24"/>
                <w:szCs w:val="24"/>
              </w:rPr>
              <w:t>2-3 произведения по выбору)</w:t>
            </w:r>
          </w:p>
          <w:p w:rsidR="0042291A" w:rsidRPr="004F1828" w:rsidRDefault="0042291A" w:rsidP="00F109D4">
            <w:pPr>
              <w:tabs>
                <w:tab w:val="left" w:pos="5760"/>
              </w:tabs>
              <w:spacing w:line="240" w:lineRule="auto"/>
              <w:rPr>
                <w:rFonts w:ascii="Times New Roman" w:hAnsi="Times New Roman"/>
                <w:i/>
                <w:iCs/>
                <w:color w:val="0D0D0D" w:themeColor="text1" w:themeTint="F2"/>
                <w:sz w:val="24"/>
                <w:szCs w:val="24"/>
              </w:rPr>
            </w:pPr>
            <w:r w:rsidRPr="004F1828">
              <w:rPr>
                <w:rFonts w:ascii="Times New Roman" w:hAnsi="Times New Roman"/>
                <w:b/>
                <w:i/>
                <w:iCs/>
                <w:color w:val="0D0D0D" w:themeColor="text1" w:themeTint="F2"/>
                <w:sz w:val="24"/>
                <w:szCs w:val="24"/>
              </w:rPr>
              <w:t xml:space="preserve">Зарубежная новеллистика, </w:t>
            </w:r>
            <w:proofErr w:type="gramStart"/>
            <w:r w:rsidRPr="004F1828">
              <w:rPr>
                <w:rFonts w:ascii="Times New Roman" w:hAnsi="Times New Roman"/>
                <w:i/>
                <w:iCs/>
                <w:color w:val="0D0D0D" w:themeColor="text1" w:themeTint="F2"/>
                <w:sz w:val="24"/>
                <w:szCs w:val="24"/>
              </w:rPr>
              <w:t>например</w:t>
            </w:r>
            <w:proofErr w:type="gramEnd"/>
            <w:r w:rsidRPr="004F1828">
              <w:rPr>
                <w:rFonts w:ascii="Times New Roman" w:hAnsi="Times New Roman"/>
                <w:i/>
                <w:iCs/>
                <w:color w:val="0D0D0D" w:themeColor="text1" w:themeTint="F2"/>
                <w:sz w:val="24"/>
                <w:szCs w:val="24"/>
              </w:rPr>
              <w:t xml:space="preserve">: </w:t>
            </w:r>
          </w:p>
          <w:p w:rsidR="0042291A" w:rsidRPr="004F1828" w:rsidRDefault="0042291A" w:rsidP="003D2B30">
            <w:pPr>
              <w:spacing w:line="240" w:lineRule="auto"/>
              <w:rPr>
                <w:rFonts w:ascii="Times New Roman" w:hAnsi="Times New Roman"/>
                <w:bCs/>
                <w:color w:val="0D0D0D" w:themeColor="text1" w:themeTint="F2"/>
                <w:sz w:val="24"/>
                <w:szCs w:val="24"/>
              </w:rPr>
            </w:pPr>
            <w:r w:rsidRPr="004F1828">
              <w:rPr>
                <w:rFonts w:ascii="Times New Roman" w:hAnsi="Times New Roman"/>
                <w:b/>
                <w:bCs/>
                <w:color w:val="0D0D0D" w:themeColor="text1" w:themeTint="F2"/>
                <w:sz w:val="24"/>
                <w:szCs w:val="24"/>
              </w:rPr>
              <w:t xml:space="preserve">П.Мериме, Э. По, </w:t>
            </w:r>
            <w:proofErr w:type="gramStart"/>
            <w:r w:rsidRPr="004F1828">
              <w:rPr>
                <w:rFonts w:ascii="Times New Roman" w:hAnsi="Times New Roman"/>
                <w:b/>
                <w:bCs/>
                <w:color w:val="0D0D0D" w:themeColor="text1" w:themeTint="F2"/>
                <w:sz w:val="24"/>
                <w:szCs w:val="24"/>
              </w:rPr>
              <w:t>О</w:t>
            </w:r>
            <w:proofErr w:type="gramEnd"/>
            <w:r w:rsidRPr="004F1828">
              <w:rPr>
                <w:rFonts w:ascii="Times New Roman" w:hAnsi="Times New Roman"/>
                <w:b/>
                <w:bCs/>
                <w:color w:val="0D0D0D" w:themeColor="text1" w:themeTint="F2"/>
                <w:sz w:val="24"/>
                <w:szCs w:val="24"/>
              </w:rPr>
              <w:t xml:space="preserve">`Генри, О.Уайльд, А.К.Дойл, Джером К. Джером, У.Сароян, </w:t>
            </w:r>
            <w:r w:rsidRPr="004F1828">
              <w:rPr>
                <w:rFonts w:ascii="Times New Roman" w:hAnsi="Times New Roman"/>
                <w:color w:val="0D0D0D" w:themeColor="text1" w:themeTint="F2"/>
                <w:sz w:val="24"/>
                <w:szCs w:val="24"/>
              </w:rPr>
              <w:t>и др.</w:t>
            </w:r>
            <w:r w:rsidR="00F109D4" w:rsidRPr="004F1828">
              <w:rPr>
                <w:rFonts w:ascii="Times New Roman" w:hAnsi="Times New Roman"/>
                <w:color w:val="0D0D0D" w:themeColor="text1" w:themeTint="F2"/>
                <w:sz w:val="24"/>
                <w:szCs w:val="24"/>
              </w:rPr>
              <w:t xml:space="preserve"> </w:t>
            </w:r>
            <w:r w:rsidRPr="004F1828">
              <w:rPr>
                <w:rFonts w:ascii="Times New Roman" w:hAnsi="Times New Roman"/>
                <w:b/>
                <w:bCs/>
                <w:color w:val="0D0D0D" w:themeColor="text1" w:themeTint="F2"/>
                <w:sz w:val="24"/>
                <w:szCs w:val="24"/>
              </w:rPr>
              <w:t>(</w:t>
            </w:r>
            <w:r w:rsidRPr="004F1828">
              <w:rPr>
                <w:rFonts w:ascii="Times New Roman" w:hAnsi="Times New Roman"/>
                <w:bCs/>
                <w:color w:val="0D0D0D" w:themeColor="text1" w:themeTint="F2"/>
                <w:sz w:val="24"/>
                <w:szCs w:val="24"/>
              </w:rPr>
              <w:t>2-3 произведения по выбору)</w:t>
            </w:r>
          </w:p>
          <w:p w:rsidR="0042291A" w:rsidRPr="003D2B30" w:rsidRDefault="0042291A" w:rsidP="003D2B30">
            <w:pPr>
              <w:tabs>
                <w:tab w:val="left" w:pos="5760"/>
              </w:tabs>
              <w:spacing w:line="240" w:lineRule="auto"/>
              <w:jc w:val="center"/>
              <w:rPr>
                <w:rFonts w:ascii="Times New Roman" w:hAnsi="Times New Roman"/>
                <w:b/>
                <w:bCs/>
                <w:i/>
                <w:iCs/>
                <w:color w:val="244061" w:themeColor="accent1" w:themeShade="80"/>
                <w:sz w:val="24"/>
                <w:szCs w:val="24"/>
              </w:rPr>
            </w:pPr>
          </w:p>
          <w:p w:rsidR="0042291A" w:rsidRPr="004F1828" w:rsidRDefault="0042291A" w:rsidP="00F109D4">
            <w:pPr>
              <w:spacing w:line="240" w:lineRule="auto"/>
              <w:rPr>
                <w:rFonts w:ascii="Times New Roman" w:hAnsi="Times New Roman"/>
                <w:color w:val="0D0D0D" w:themeColor="text1" w:themeTint="F2"/>
                <w:sz w:val="24"/>
                <w:szCs w:val="24"/>
              </w:rPr>
            </w:pPr>
            <w:r w:rsidRPr="004F1828">
              <w:rPr>
                <w:rFonts w:ascii="Times New Roman" w:hAnsi="Times New Roman"/>
                <w:b/>
                <w:i/>
                <w:iCs/>
                <w:color w:val="0D0D0D" w:themeColor="text1" w:themeTint="F2"/>
                <w:sz w:val="24"/>
                <w:szCs w:val="24"/>
              </w:rPr>
              <w:t xml:space="preserve">Зарубежная романистика </w:t>
            </w:r>
            <w:r w:rsidRPr="004F1828">
              <w:rPr>
                <w:rFonts w:ascii="Times New Roman" w:hAnsi="Times New Roman"/>
                <w:b/>
                <w:i/>
                <w:iCs/>
                <w:color w:val="0D0D0D" w:themeColor="text1" w:themeTint="F2"/>
                <w:sz w:val="24"/>
                <w:szCs w:val="24"/>
                <w:lang w:val="en-US"/>
              </w:rPr>
              <w:t>XIX</w:t>
            </w:r>
            <w:r w:rsidRPr="004F1828">
              <w:rPr>
                <w:rFonts w:ascii="Times New Roman" w:hAnsi="Times New Roman"/>
                <w:b/>
                <w:color w:val="0D0D0D" w:themeColor="text1" w:themeTint="F2"/>
                <w:sz w:val="24"/>
                <w:szCs w:val="24"/>
              </w:rPr>
              <w:t xml:space="preserve">– </w:t>
            </w:r>
            <w:r w:rsidRPr="004F1828">
              <w:rPr>
                <w:rFonts w:ascii="Times New Roman" w:hAnsi="Times New Roman"/>
                <w:b/>
                <w:i/>
                <w:color w:val="0D0D0D" w:themeColor="text1" w:themeTint="F2"/>
                <w:sz w:val="24"/>
                <w:szCs w:val="24"/>
              </w:rPr>
              <w:t>ХХ века</w:t>
            </w:r>
            <w:r w:rsidRPr="004F1828">
              <w:rPr>
                <w:rFonts w:ascii="Times New Roman" w:hAnsi="Times New Roman"/>
                <w:i/>
                <w:color w:val="0D0D0D" w:themeColor="text1" w:themeTint="F2"/>
                <w:sz w:val="24"/>
                <w:szCs w:val="24"/>
              </w:rPr>
              <w:t xml:space="preserve">, </w:t>
            </w:r>
            <w:proofErr w:type="gramStart"/>
            <w:r w:rsidRPr="004F1828">
              <w:rPr>
                <w:rFonts w:ascii="Times New Roman" w:hAnsi="Times New Roman"/>
                <w:i/>
                <w:color w:val="0D0D0D" w:themeColor="text1" w:themeTint="F2"/>
                <w:sz w:val="24"/>
                <w:szCs w:val="24"/>
              </w:rPr>
              <w:t>например</w:t>
            </w:r>
            <w:proofErr w:type="gramEnd"/>
            <w:r w:rsidRPr="004F1828">
              <w:rPr>
                <w:rFonts w:ascii="Times New Roman" w:hAnsi="Times New Roman"/>
                <w:color w:val="0D0D0D" w:themeColor="text1" w:themeTint="F2"/>
                <w:sz w:val="24"/>
                <w:szCs w:val="24"/>
              </w:rPr>
              <w:t>:</w:t>
            </w:r>
          </w:p>
          <w:p w:rsidR="0042291A" w:rsidRPr="004F1828" w:rsidRDefault="0042291A" w:rsidP="003D2B30">
            <w:pPr>
              <w:spacing w:line="240" w:lineRule="auto"/>
              <w:rPr>
                <w:rFonts w:ascii="Times New Roman" w:hAnsi="Times New Roman"/>
                <w:bCs/>
                <w:color w:val="0D0D0D" w:themeColor="text1" w:themeTint="F2"/>
                <w:sz w:val="24"/>
                <w:szCs w:val="24"/>
              </w:rPr>
            </w:pPr>
            <w:r w:rsidRPr="004F1828">
              <w:rPr>
                <w:rFonts w:ascii="Times New Roman" w:hAnsi="Times New Roman"/>
                <w:b/>
                <w:bCs/>
                <w:color w:val="0D0D0D" w:themeColor="text1" w:themeTint="F2"/>
                <w:sz w:val="24"/>
                <w:szCs w:val="24"/>
              </w:rPr>
              <w:t xml:space="preserve">А.Дюма, В.Скотт, В.Гюго, Ч.Диккенс, М.Рид, Ж.Верн, Г.Уэллс, </w:t>
            </w:r>
            <w:proofErr w:type="gramStart"/>
            <w:r w:rsidRPr="004F1828">
              <w:rPr>
                <w:rFonts w:ascii="Times New Roman" w:hAnsi="Times New Roman"/>
                <w:b/>
                <w:bCs/>
                <w:color w:val="0D0D0D" w:themeColor="text1" w:themeTint="F2"/>
                <w:sz w:val="24"/>
                <w:szCs w:val="24"/>
              </w:rPr>
              <w:t xml:space="preserve">Э.М.Ремарк </w:t>
            </w:r>
            <w:r w:rsidRPr="004F1828">
              <w:rPr>
                <w:rFonts w:ascii="Times New Roman" w:hAnsi="Times New Roman"/>
                <w:color w:val="0D0D0D" w:themeColor="text1" w:themeTint="F2"/>
                <w:sz w:val="24"/>
                <w:szCs w:val="24"/>
              </w:rPr>
              <w:t xml:space="preserve"> и</w:t>
            </w:r>
            <w:proofErr w:type="gramEnd"/>
            <w:r w:rsidRPr="004F1828">
              <w:rPr>
                <w:rFonts w:ascii="Times New Roman" w:hAnsi="Times New Roman"/>
                <w:color w:val="0D0D0D" w:themeColor="text1" w:themeTint="F2"/>
                <w:sz w:val="24"/>
                <w:szCs w:val="24"/>
              </w:rPr>
              <w:t xml:space="preserve"> др.</w:t>
            </w:r>
            <w:r w:rsidR="00F109D4" w:rsidRPr="004F1828">
              <w:rPr>
                <w:rFonts w:ascii="Times New Roman" w:hAnsi="Times New Roman"/>
                <w:color w:val="0D0D0D" w:themeColor="text1" w:themeTint="F2"/>
                <w:sz w:val="24"/>
                <w:szCs w:val="24"/>
              </w:rPr>
              <w:t xml:space="preserve"> </w:t>
            </w:r>
            <w:r w:rsidRPr="004F1828">
              <w:rPr>
                <w:rFonts w:ascii="Times New Roman" w:hAnsi="Times New Roman"/>
                <w:b/>
                <w:bCs/>
                <w:color w:val="0D0D0D" w:themeColor="text1" w:themeTint="F2"/>
                <w:sz w:val="24"/>
                <w:szCs w:val="24"/>
              </w:rPr>
              <w:t>(</w:t>
            </w:r>
            <w:r w:rsidRPr="004F1828">
              <w:rPr>
                <w:rFonts w:ascii="Times New Roman" w:hAnsi="Times New Roman"/>
                <w:bCs/>
                <w:color w:val="0D0D0D" w:themeColor="text1" w:themeTint="F2"/>
                <w:sz w:val="24"/>
                <w:szCs w:val="24"/>
              </w:rPr>
              <w:t>1-2 романа по выбору)</w:t>
            </w:r>
          </w:p>
          <w:p w:rsidR="0042291A" w:rsidRPr="004F1828" w:rsidRDefault="0042291A" w:rsidP="003D2B30">
            <w:pPr>
              <w:tabs>
                <w:tab w:val="left" w:pos="5760"/>
              </w:tabs>
              <w:spacing w:line="240" w:lineRule="auto"/>
              <w:jc w:val="center"/>
              <w:rPr>
                <w:rFonts w:ascii="Times New Roman" w:hAnsi="Times New Roman"/>
                <w:i/>
                <w:iCs/>
                <w:color w:val="0D0D0D" w:themeColor="text1" w:themeTint="F2"/>
                <w:sz w:val="24"/>
                <w:szCs w:val="24"/>
              </w:rPr>
            </w:pPr>
            <w:r w:rsidRPr="004F1828">
              <w:rPr>
                <w:rFonts w:ascii="Times New Roman" w:hAnsi="Times New Roman"/>
                <w:b/>
                <w:i/>
                <w:iCs/>
                <w:color w:val="0D0D0D" w:themeColor="text1" w:themeTint="F2"/>
                <w:sz w:val="24"/>
                <w:szCs w:val="24"/>
              </w:rPr>
              <w:t>Зарубежная проза о детях и подростках</w:t>
            </w:r>
            <w:r w:rsidRPr="004F1828">
              <w:rPr>
                <w:rFonts w:ascii="Times New Roman" w:hAnsi="Times New Roman"/>
                <w:i/>
                <w:iCs/>
                <w:color w:val="0D0D0D" w:themeColor="text1" w:themeTint="F2"/>
                <w:sz w:val="24"/>
                <w:szCs w:val="24"/>
              </w:rPr>
              <w:t xml:space="preserve">, </w:t>
            </w:r>
            <w:proofErr w:type="gramStart"/>
            <w:r w:rsidRPr="004F1828">
              <w:rPr>
                <w:rFonts w:ascii="Times New Roman" w:hAnsi="Times New Roman"/>
                <w:i/>
                <w:iCs/>
                <w:color w:val="0D0D0D" w:themeColor="text1" w:themeTint="F2"/>
                <w:sz w:val="24"/>
                <w:szCs w:val="24"/>
              </w:rPr>
              <w:t>например</w:t>
            </w:r>
            <w:proofErr w:type="gramEnd"/>
            <w:r w:rsidRPr="004F1828">
              <w:rPr>
                <w:rFonts w:ascii="Times New Roman" w:hAnsi="Times New Roman"/>
                <w:i/>
                <w:iCs/>
                <w:color w:val="0D0D0D" w:themeColor="text1" w:themeTint="F2"/>
                <w:sz w:val="24"/>
                <w:szCs w:val="24"/>
              </w:rPr>
              <w:t>:</w:t>
            </w:r>
          </w:p>
          <w:p w:rsidR="0042291A" w:rsidRPr="004F1828" w:rsidRDefault="0042291A" w:rsidP="003D2B30">
            <w:pPr>
              <w:spacing w:line="240" w:lineRule="auto"/>
              <w:rPr>
                <w:rFonts w:ascii="Times New Roman" w:hAnsi="Times New Roman"/>
                <w:bCs/>
                <w:color w:val="0D0D0D" w:themeColor="text1" w:themeTint="F2"/>
                <w:sz w:val="24"/>
                <w:szCs w:val="24"/>
              </w:rPr>
            </w:pPr>
            <w:r w:rsidRPr="004F1828">
              <w:rPr>
                <w:rFonts w:ascii="Times New Roman" w:hAnsi="Times New Roman"/>
                <w:b/>
                <w:bCs/>
                <w:color w:val="0D0D0D" w:themeColor="text1" w:themeTint="F2"/>
                <w:sz w:val="24"/>
                <w:szCs w:val="24"/>
              </w:rPr>
              <w:t>М.Твен, Ф.Х.Б</w:t>
            </w:r>
            <w:r w:rsidR="00A23AB5" w:rsidRPr="004F1828">
              <w:rPr>
                <w:rFonts w:ascii="Times New Roman" w:hAnsi="Times New Roman"/>
                <w:b/>
                <w:bCs/>
                <w:color w:val="0D0D0D" w:themeColor="text1" w:themeTint="F2"/>
                <w:sz w:val="24"/>
                <w:szCs w:val="24"/>
              </w:rPr>
              <w:t>е</w:t>
            </w:r>
            <w:r w:rsidRPr="004F1828">
              <w:rPr>
                <w:rFonts w:ascii="Times New Roman" w:hAnsi="Times New Roman"/>
                <w:b/>
                <w:bCs/>
                <w:color w:val="0D0D0D" w:themeColor="text1" w:themeTint="F2"/>
                <w:sz w:val="24"/>
                <w:szCs w:val="24"/>
              </w:rPr>
              <w:t>рнетт, Л.М.Монтгомери, А.де Сент-Экзюпери, А.Линдгрен, Я.Корчак</w:t>
            </w:r>
            <w:proofErr w:type="gramStart"/>
            <w:r w:rsidRPr="004F1828">
              <w:rPr>
                <w:rFonts w:ascii="Times New Roman" w:hAnsi="Times New Roman"/>
                <w:b/>
                <w:bCs/>
                <w:color w:val="0D0D0D" w:themeColor="text1" w:themeTint="F2"/>
                <w:sz w:val="24"/>
                <w:szCs w:val="24"/>
              </w:rPr>
              <w:t>,  Харпер</w:t>
            </w:r>
            <w:proofErr w:type="gramEnd"/>
            <w:r w:rsidRPr="004F1828">
              <w:rPr>
                <w:rFonts w:ascii="Times New Roman" w:hAnsi="Times New Roman"/>
                <w:b/>
                <w:bCs/>
                <w:color w:val="0D0D0D" w:themeColor="text1" w:themeTint="F2"/>
                <w:sz w:val="24"/>
                <w:szCs w:val="24"/>
              </w:rPr>
              <w:t xml:space="preserve"> Ли, У.Голдинг, Р.Брэдбери, Д.Сэлинджер, П.Гэллико,</w:t>
            </w:r>
            <w:r w:rsidRPr="004F1828">
              <w:rPr>
                <w:rFonts w:ascii="Times New Roman" w:hAnsi="Times New Roman"/>
                <w:b/>
                <w:color w:val="0D0D0D" w:themeColor="text1" w:themeTint="F2"/>
                <w:sz w:val="24"/>
                <w:szCs w:val="24"/>
              </w:rPr>
              <w:t xml:space="preserve"> Э.Портер,  К.Патерсон, Б.Кауфман, </w:t>
            </w:r>
            <w:r w:rsidRPr="004F1828">
              <w:rPr>
                <w:rFonts w:ascii="Times New Roman" w:hAnsi="Times New Roman"/>
                <w:color w:val="0D0D0D" w:themeColor="text1" w:themeTint="F2"/>
                <w:sz w:val="24"/>
                <w:szCs w:val="24"/>
              </w:rPr>
              <w:t>и др.</w:t>
            </w:r>
            <w:r w:rsidR="00F109D4" w:rsidRPr="004F1828">
              <w:rPr>
                <w:rFonts w:ascii="Times New Roman" w:hAnsi="Times New Roman"/>
                <w:color w:val="0D0D0D" w:themeColor="text1" w:themeTint="F2"/>
                <w:sz w:val="24"/>
                <w:szCs w:val="24"/>
              </w:rPr>
              <w:t xml:space="preserve"> </w:t>
            </w:r>
            <w:r w:rsidRPr="004F1828">
              <w:rPr>
                <w:rFonts w:ascii="Times New Roman" w:hAnsi="Times New Roman"/>
                <w:bCs/>
                <w:color w:val="0D0D0D" w:themeColor="text1" w:themeTint="F2"/>
                <w:sz w:val="24"/>
                <w:szCs w:val="24"/>
              </w:rPr>
              <w:t>(2 произведения по выбору)</w:t>
            </w:r>
          </w:p>
          <w:p w:rsidR="0042291A" w:rsidRPr="004F1828" w:rsidRDefault="0042291A" w:rsidP="003D2B30">
            <w:pPr>
              <w:tabs>
                <w:tab w:val="left" w:pos="5760"/>
              </w:tabs>
              <w:spacing w:line="240" w:lineRule="auto"/>
              <w:jc w:val="center"/>
              <w:rPr>
                <w:rFonts w:ascii="Times New Roman" w:hAnsi="Times New Roman"/>
                <w:i/>
                <w:iCs/>
                <w:color w:val="0D0D0D" w:themeColor="text1" w:themeTint="F2"/>
                <w:sz w:val="24"/>
                <w:szCs w:val="24"/>
              </w:rPr>
            </w:pPr>
            <w:r w:rsidRPr="004F1828">
              <w:rPr>
                <w:rFonts w:ascii="Times New Roman" w:hAnsi="Times New Roman"/>
                <w:b/>
                <w:i/>
                <w:iCs/>
                <w:color w:val="0D0D0D" w:themeColor="text1" w:themeTint="F2"/>
                <w:sz w:val="24"/>
                <w:szCs w:val="24"/>
              </w:rPr>
              <w:t xml:space="preserve">Зарубежная проза о животных и взаимоотношениях человека и природы, </w:t>
            </w:r>
            <w:proofErr w:type="gramStart"/>
            <w:r w:rsidRPr="004F1828">
              <w:rPr>
                <w:rFonts w:ascii="Times New Roman" w:hAnsi="Times New Roman"/>
                <w:i/>
                <w:iCs/>
                <w:color w:val="0D0D0D" w:themeColor="text1" w:themeTint="F2"/>
                <w:sz w:val="24"/>
                <w:szCs w:val="24"/>
              </w:rPr>
              <w:t>например</w:t>
            </w:r>
            <w:proofErr w:type="gramEnd"/>
            <w:r w:rsidRPr="004F1828">
              <w:rPr>
                <w:rFonts w:ascii="Times New Roman" w:hAnsi="Times New Roman"/>
                <w:i/>
                <w:iCs/>
                <w:color w:val="0D0D0D" w:themeColor="text1" w:themeTint="F2"/>
                <w:sz w:val="24"/>
                <w:szCs w:val="24"/>
              </w:rPr>
              <w:t>:</w:t>
            </w:r>
          </w:p>
          <w:p w:rsidR="0042291A" w:rsidRPr="004F1828" w:rsidRDefault="0042291A" w:rsidP="003D2B30">
            <w:pPr>
              <w:spacing w:after="0" w:line="240" w:lineRule="auto"/>
              <w:rPr>
                <w:rFonts w:ascii="Times New Roman" w:hAnsi="Times New Roman"/>
                <w:b/>
                <w:bCs/>
                <w:color w:val="0D0D0D" w:themeColor="text1" w:themeTint="F2"/>
                <w:sz w:val="24"/>
                <w:szCs w:val="24"/>
              </w:rPr>
            </w:pPr>
            <w:r w:rsidRPr="004F1828">
              <w:rPr>
                <w:rFonts w:ascii="Times New Roman" w:hAnsi="Times New Roman"/>
                <w:b/>
                <w:bCs/>
                <w:color w:val="0D0D0D" w:themeColor="text1" w:themeTint="F2"/>
                <w:sz w:val="24"/>
                <w:szCs w:val="24"/>
              </w:rPr>
              <w:t>Р.Киплинг, Дж.Лондон,</w:t>
            </w:r>
          </w:p>
          <w:p w:rsidR="0042291A" w:rsidRPr="004F1828" w:rsidRDefault="0042291A" w:rsidP="003D2B30">
            <w:pPr>
              <w:spacing w:after="0" w:line="240" w:lineRule="auto"/>
              <w:rPr>
                <w:rFonts w:ascii="Times New Roman" w:hAnsi="Times New Roman"/>
                <w:bCs/>
                <w:color w:val="0D0D0D" w:themeColor="text1" w:themeTint="F2"/>
                <w:sz w:val="24"/>
                <w:szCs w:val="24"/>
              </w:rPr>
            </w:pPr>
            <w:r w:rsidRPr="004F1828">
              <w:rPr>
                <w:rFonts w:ascii="Times New Roman" w:hAnsi="Times New Roman"/>
                <w:b/>
                <w:bCs/>
                <w:color w:val="0D0D0D" w:themeColor="text1" w:themeTint="F2"/>
                <w:sz w:val="24"/>
                <w:szCs w:val="24"/>
              </w:rPr>
              <w:t>Э.Сетон-Томпсон, Д</w:t>
            </w:r>
            <w:r w:rsidR="00C12019" w:rsidRPr="004F1828">
              <w:rPr>
                <w:rFonts w:ascii="Times New Roman" w:hAnsi="Times New Roman"/>
                <w:b/>
                <w:bCs/>
                <w:color w:val="0D0D0D" w:themeColor="text1" w:themeTint="F2"/>
                <w:sz w:val="24"/>
                <w:szCs w:val="24"/>
              </w:rPr>
              <w:t>ж</w:t>
            </w:r>
            <w:r w:rsidRPr="004F1828">
              <w:rPr>
                <w:rFonts w:ascii="Times New Roman" w:hAnsi="Times New Roman"/>
                <w:b/>
                <w:bCs/>
                <w:color w:val="0D0D0D" w:themeColor="text1" w:themeTint="F2"/>
                <w:sz w:val="24"/>
                <w:szCs w:val="24"/>
              </w:rPr>
              <w:t>.Дарелл</w:t>
            </w:r>
            <w:r w:rsidRPr="004F1828">
              <w:rPr>
                <w:rFonts w:ascii="Times New Roman" w:hAnsi="Times New Roman"/>
                <w:color w:val="0D0D0D" w:themeColor="text1" w:themeTint="F2"/>
                <w:sz w:val="24"/>
                <w:szCs w:val="24"/>
              </w:rPr>
              <w:t xml:space="preserve"> и др.</w:t>
            </w:r>
            <w:r w:rsidR="00F109D4" w:rsidRPr="004F1828">
              <w:rPr>
                <w:rFonts w:ascii="Times New Roman" w:hAnsi="Times New Roman"/>
                <w:color w:val="0D0D0D" w:themeColor="text1" w:themeTint="F2"/>
                <w:sz w:val="24"/>
                <w:szCs w:val="24"/>
              </w:rPr>
              <w:t xml:space="preserve"> </w:t>
            </w:r>
            <w:r w:rsidRPr="004F1828">
              <w:rPr>
                <w:rFonts w:ascii="Times New Roman" w:hAnsi="Times New Roman"/>
                <w:bCs/>
                <w:color w:val="0D0D0D" w:themeColor="text1" w:themeTint="F2"/>
                <w:sz w:val="24"/>
                <w:szCs w:val="24"/>
              </w:rPr>
              <w:t>(1-2 произведения по выбору)</w:t>
            </w:r>
          </w:p>
          <w:p w:rsidR="0042291A" w:rsidRPr="004F1828" w:rsidRDefault="0042291A" w:rsidP="004F1828">
            <w:pPr>
              <w:tabs>
                <w:tab w:val="left" w:pos="5760"/>
              </w:tabs>
              <w:spacing w:before="120" w:line="240" w:lineRule="auto"/>
              <w:jc w:val="center"/>
              <w:rPr>
                <w:rFonts w:ascii="Times New Roman" w:hAnsi="Times New Roman"/>
                <w:i/>
                <w:iCs/>
                <w:color w:val="0D0D0D" w:themeColor="text1" w:themeTint="F2"/>
                <w:sz w:val="24"/>
                <w:szCs w:val="24"/>
              </w:rPr>
            </w:pPr>
            <w:r w:rsidRPr="004F1828">
              <w:rPr>
                <w:rFonts w:ascii="Times New Roman" w:hAnsi="Times New Roman"/>
                <w:b/>
                <w:i/>
                <w:iCs/>
                <w:color w:val="0D0D0D" w:themeColor="text1" w:themeTint="F2"/>
                <w:sz w:val="24"/>
                <w:szCs w:val="24"/>
              </w:rPr>
              <w:t>Современне</w:t>
            </w:r>
            <w:r w:rsidR="00844567" w:rsidRPr="004F1828">
              <w:rPr>
                <w:rFonts w:ascii="Times New Roman" w:hAnsi="Times New Roman"/>
                <w:b/>
                <w:i/>
                <w:iCs/>
                <w:color w:val="0D0D0D" w:themeColor="text1" w:themeTint="F2"/>
                <w:sz w:val="24"/>
                <w:szCs w:val="24"/>
              </w:rPr>
              <w:t>ая</w:t>
            </w:r>
            <w:r w:rsidRPr="004F1828">
              <w:rPr>
                <w:rFonts w:ascii="Times New Roman" w:hAnsi="Times New Roman"/>
                <w:b/>
                <w:i/>
                <w:iCs/>
                <w:color w:val="0D0D0D" w:themeColor="text1" w:themeTint="F2"/>
                <w:sz w:val="24"/>
                <w:szCs w:val="24"/>
              </w:rPr>
              <w:t xml:space="preserve"> зарубежная проза</w:t>
            </w:r>
            <w:r w:rsidRPr="004F1828">
              <w:rPr>
                <w:rFonts w:ascii="Times New Roman" w:hAnsi="Times New Roman"/>
                <w:i/>
                <w:iCs/>
                <w:color w:val="0D0D0D" w:themeColor="text1" w:themeTint="F2"/>
                <w:sz w:val="24"/>
                <w:szCs w:val="24"/>
              </w:rPr>
              <w:t xml:space="preserve">, </w:t>
            </w:r>
            <w:proofErr w:type="gramStart"/>
            <w:r w:rsidRPr="004F1828">
              <w:rPr>
                <w:rFonts w:ascii="Times New Roman" w:hAnsi="Times New Roman"/>
                <w:i/>
                <w:iCs/>
                <w:color w:val="0D0D0D" w:themeColor="text1" w:themeTint="F2"/>
                <w:sz w:val="24"/>
                <w:szCs w:val="24"/>
              </w:rPr>
              <w:t>например</w:t>
            </w:r>
            <w:proofErr w:type="gramEnd"/>
            <w:r w:rsidRPr="004F1828">
              <w:rPr>
                <w:rFonts w:ascii="Times New Roman" w:hAnsi="Times New Roman"/>
                <w:i/>
                <w:iCs/>
                <w:color w:val="0D0D0D" w:themeColor="text1" w:themeTint="F2"/>
                <w:sz w:val="24"/>
                <w:szCs w:val="24"/>
              </w:rPr>
              <w:t>:</w:t>
            </w:r>
          </w:p>
          <w:p w:rsidR="0042291A" w:rsidRPr="003D2B30" w:rsidRDefault="0042291A" w:rsidP="004F1828">
            <w:pPr>
              <w:spacing w:line="240" w:lineRule="auto"/>
              <w:rPr>
                <w:rFonts w:ascii="Times New Roman" w:hAnsi="Times New Roman"/>
                <w:b/>
                <w:bCs/>
                <w:color w:val="244061" w:themeColor="accent1" w:themeShade="80"/>
                <w:sz w:val="24"/>
                <w:szCs w:val="24"/>
              </w:rPr>
            </w:pPr>
            <w:r w:rsidRPr="004F1828">
              <w:rPr>
                <w:rFonts w:ascii="Times New Roman" w:hAnsi="Times New Roman"/>
                <w:b/>
                <w:color w:val="0D0D0D" w:themeColor="text1" w:themeTint="F2"/>
                <w:sz w:val="24"/>
                <w:szCs w:val="24"/>
              </w:rPr>
              <w:t>А. Тор, Д. Пеннак, У.Старк, К. ДиКамилло, М.Парр, Г.Шмидт, Д.Гроссман, С.Каста, Э.Файн, Е.Ельчин</w:t>
            </w:r>
            <w:r w:rsidRPr="004F1828">
              <w:rPr>
                <w:rFonts w:ascii="Times New Roman" w:hAnsi="Times New Roman"/>
                <w:color w:val="0D0D0D" w:themeColor="text1" w:themeTint="F2"/>
                <w:sz w:val="24"/>
                <w:szCs w:val="24"/>
              </w:rPr>
              <w:t xml:space="preserve"> и др.</w:t>
            </w:r>
            <w:r w:rsidR="004F1828" w:rsidRPr="004F1828">
              <w:rPr>
                <w:rFonts w:ascii="Times New Roman" w:hAnsi="Times New Roman"/>
                <w:color w:val="0D0D0D" w:themeColor="text1" w:themeTint="F2"/>
                <w:sz w:val="24"/>
                <w:szCs w:val="24"/>
              </w:rPr>
              <w:t xml:space="preserve"> </w:t>
            </w:r>
            <w:r w:rsidRPr="004F1828">
              <w:rPr>
                <w:rFonts w:ascii="Times New Roman" w:hAnsi="Times New Roman"/>
                <w:b/>
                <w:bCs/>
                <w:color w:val="0D0D0D" w:themeColor="text1" w:themeTint="F2"/>
                <w:sz w:val="24"/>
                <w:szCs w:val="24"/>
              </w:rPr>
              <w:t>(</w:t>
            </w:r>
            <w:r w:rsidRPr="004F1828">
              <w:rPr>
                <w:rFonts w:ascii="Times New Roman" w:hAnsi="Times New Roman"/>
                <w:bCs/>
                <w:color w:val="0D0D0D" w:themeColor="text1" w:themeTint="F2"/>
                <w:sz w:val="24"/>
                <w:szCs w:val="24"/>
              </w:rPr>
              <w:t>1 произведение по вы</w:t>
            </w:r>
            <w:r w:rsidR="004F1828" w:rsidRPr="004F1828">
              <w:rPr>
                <w:rFonts w:ascii="Times New Roman" w:hAnsi="Times New Roman"/>
                <w:bCs/>
                <w:color w:val="0D0D0D" w:themeColor="text1" w:themeTint="F2"/>
                <w:sz w:val="24"/>
                <w:szCs w:val="24"/>
              </w:rPr>
              <w:t>бору)</w:t>
            </w:r>
          </w:p>
        </w:tc>
      </w:tr>
    </w:tbl>
    <w:p w:rsidR="00B540EE" w:rsidRPr="003D2B30" w:rsidRDefault="00B540EE" w:rsidP="003D2B30">
      <w:pPr>
        <w:spacing w:after="0" w:line="240" w:lineRule="auto"/>
        <w:ind w:firstLine="709"/>
        <w:jc w:val="both"/>
        <w:rPr>
          <w:rFonts w:ascii="Times New Roman" w:hAnsi="Times New Roman"/>
          <w:color w:val="244061" w:themeColor="accent1" w:themeShade="80"/>
          <w:sz w:val="24"/>
          <w:szCs w:val="24"/>
        </w:rPr>
      </w:pPr>
    </w:p>
    <w:p w:rsidR="009D2C8F" w:rsidRPr="00D07BDF" w:rsidRDefault="009D2C8F" w:rsidP="003D2B30">
      <w:pPr>
        <w:spacing w:after="0" w:line="240" w:lineRule="auto"/>
        <w:ind w:firstLine="708"/>
        <w:jc w:val="both"/>
        <w:rPr>
          <w:rFonts w:ascii="Times New Roman" w:hAnsi="Times New Roman"/>
          <w:color w:val="0D0D0D" w:themeColor="text1" w:themeTint="F2"/>
          <w:sz w:val="24"/>
          <w:szCs w:val="24"/>
        </w:rPr>
      </w:pPr>
      <w:r w:rsidRPr="00D07BDF">
        <w:rPr>
          <w:rFonts w:ascii="Times New Roman" w:hAnsi="Times New Roman"/>
          <w:color w:val="0D0D0D" w:themeColor="text1" w:themeTint="F2"/>
          <w:sz w:val="24"/>
          <w:szCs w:val="24"/>
        </w:rPr>
        <w:t>При составлении рабоч</w:t>
      </w:r>
      <w:r w:rsidR="00D07BDF" w:rsidRPr="00D07BDF">
        <w:rPr>
          <w:rFonts w:ascii="Times New Roman" w:hAnsi="Times New Roman"/>
          <w:color w:val="0D0D0D" w:themeColor="text1" w:themeTint="F2"/>
          <w:sz w:val="24"/>
          <w:szCs w:val="24"/>
        </w:rPr>
        <w:t>ей</w:t>
      </w:r>
      <w:r w:rsidRPr="00D07BDF">
        <w:rPr>
          <w:rFonts w:ascii="Times New Roman" w:hAnsi="Times New Roman"/>
          <w:color w:val="0D0D0D" w:themeColor="text1" w:themeTint="F2"/>
          <w:sz w:val="24"/>
          <w:szCs w:val="24"/>
        </w:rPr>
        <w:t xml:space="preserve"> программ</w:t>
      </w:r>
      <w:r w:rsidR="00D07BDF" w:rsidRPr="00D07BDF">
        <w:rPr>
          <w:rFonts w:ascii="Times New Roman" w:hAnsi="Times New Roman"/>
          <w:color w:val="0D0D0D" w:themeColor="text1" w:themeTint="F2"/>
          <w:sz w:val="24"/>
          <w:szCs w:val="24"/>
        </w:rPr>
        <w:t>ы</w:t>
      </w:r>
      <w:r w:rsidRPr="00D07BDF">
        <w:rPr>
          <w:rFonts w:ascii="Times New Roman" w:hAnsi="Times New Roman"/>
          <w:color w:val="0D0D0D" w:themeColor="text1" w:themeTint="F2"/>
          <w:sz w:val="24"/>
          <w:szCs w:val="24"/>
        </w:rPr>
        <w:t xml:space="preserve"> уч</w:t>
      </w:r>
      <w:r w:rsidR="00D07BDF" w:rsidRPr="00D07BDF">
        <w:rPr>
          <w:rFonts w:ascii="Times New Roman" w:hAnsi="Times New Roman"/>
          <w:color w:val="0D0D0D" w:themeColor="text1" w:themeTint="F2"/>
          <w:sz w:val="24"/>
          <w:szCs w:val="24"/>
        </w:rPr>
        <w:t>тено</w:t>
      </w:r>
      <w:r w:rsidRPr="00D07BDF">
        <w:rPr>
          <w:rFonts w:ascii="Times New Roman" w:hAnsi="Times New Roman"/>
          <w:color w:val="0D0D0D" w:themeColor="text1" w:themeTint="F2"/>
          <w:sz w:val="24"/>
          <w:szCs w:val="24"/>
        </w:rPr>
        <w:t>:</w:t>
      </w:r>
    </w:p>
    <w:p w:rsidR="009D2C8F" w:rsidRPr="00D07BDF" w:rsidRDefault="009D2C8F" w:rsidP="007722A0">
      <w:pPr>
        <w:pStyle w:val="a8"/>
        <w:numPr>
          <w:ilvl w:val="0"/>
          <w:numId w:val="78"/>
        </w:numPr>
        <w:ind w:left="0" w:firstLine="426"/>
        <w:jc w:val="both"/>
        <w:rPr>
          <w:rFonts w:ascii="Times New Roman" w:hAnsi="Times New Roman"/>
          <w:color w:val="0D0D0D" w:themeColor="text1" w:themeTint="F2"/>
        </w:rPr>
      </w:pPr>
      <w:r w:rsidRPr="00D07BDF">
        <w:rPr>
          <w:rFonts w:ascii="Times New Roman" w:hAnsi="Times New Roman"/>
          <w:color w:val="0D0D0D" w:themeColor="text1" w:themeTint="F2"/>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демонстрир</w:t>
      </w:r>
      <w:r w:rsidR="00D07BDF" w:rsidRPr="00D07BDF">
        <w:rPr>
          <w:rFonts w:ascii="Times New Roman" w:hAnsi="Times New Roman"/>
          <w:color w:val="0D0D0D" w:themeColor="text1" w:themeTint="F2"/>
        </w:rPr>
        <w:t>ует</w:t>
      </w:r>
      <w:r w:rsidRPr="00D07BDF">
        <w:rPr>
          <w:rFonts w:ascii="Times New Roman" w:hAnsi="Times New Roman"/>
          <w:color w:val="0D0D0D" w:themeColor="text1" w:themeTint="F2"/>
        </w:rPr>
        <w:t xml:space="preserve"> детям разные грани литературы.</w:t>
      </w:r>
    </w:p>
    <w:p w:rsidR="009D2C8F" w:rsidRPr="00D07BDF" w:rsidRDefault="009D2C8F" w:rsidP="007722A0">
      <w:pPr>
        <w:pStyle w:val="a8"/>
        <w:numPr>
          <w:ilvl w:val="0"/>
          <w:numId w:val="78"/>
        </w:numPr>
        <w:ind w:left="0" w:firstLine="426"/>
        <w:jc w:val="both"/>
        <w:rPr>
          <w:rFonts w:ascii="Times New Roman" w:hAnsi="Times New Roman"/>
          <w:color w:val="0D0D0D" w:themeColor="text1" w:themeTint="F2"/>
        </w:rPr>
      </w:pPr>
      <w:r w:rsidRPr="00D07BDF">
        <w:rPr>
          <w:rFonts w:ascii="Times New Roman" w:hAnsi="Times New Roman"/>
          <w:color w:val="0D0D0D" w:themeColor="text1" w:themeTint="F2"/>
        </w:rPr>
        <w:t xml:space="preserve">В </w:t>
      </w:r>
      <w:proofErr w:type="gramStart"/>
      <w:r w:rsidRPr="00D07BDF">
        <w:rPr>
          <w:rFonts w:ascii="Times New Roman" w:hAnsi="Times New Roman"/>
          <w:color w:val="0D0D0D" w:themeColor="text1" w:themeTint="F2"/>
        </w:rPr>
        <w:t>программе  предусмотрено</w:t>
      </w:r>
      <w:proofErr w:type="gramEnd"/>
      <w:r w:rsidRPr="00D07BDF">
        <w:rPr>
          <w:rFonts w:ascii="Times New Roman" w:hAnsi="Times New Roman"/>
          <w:color w:val="0D0D0D" w:themeColor="text1" w:themeTint="F2"/>
        </w:rPr>
        <w:t xml:space="preserve"> возвращение к творчеству таких писателей, как А.С. Пушкин, Н.В. Гоголь, М.Ю. Лермонтов, А.П. Чехов.  В этом </w:t>
      </w:r>
      <w:proofErr w:type="gramStart"/>
      <w:r w:rsidRPr="00D07BDF">
        <w:rPr>
          <w:rFonts w:ascii="Times New Roman" w:hAnsi="Times New Roman"/>
          <w:color w:val="0D0D0D" w:themeColor="text1" w:themeTint="F2"/>
        </w:rPr>
        <w:t>случае  внутри</w:t>
      </w:r>
      <w:proofErr w:type="gramEnd"/>
      <w:r w:rsidRPr="00D07BDF">
        <w:rPr>
          <w:rFonts w:ascii="Times New Roman" w:hAnsi="Times New Roman"/>
          <w:color w:val="0D0D0D" w:themeColor="text1" w:themeTint="F2"/>
        </w:rPr>
        <w:t xml:space="preserve">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D07BDF" w:rsidRDefault="009D2C8F" w:rsidP="003D2B30">
      <w:pPr>
        <w:spacing w:after="0" w:line="240" w:lineRule="auto"/>
        <w:ind w:firstLine="709"/>
        <w:jc w:val="both"/>
        <w:rPr>
          <w:rFonts w:ascii="Times New Roman" w:hAnsi="Times New Roman"/>
          <w:bCs/>
          <w:color w:val="0D0D0D" w:themeColor="text1" w:themeTint="F2"/>
          <w:sz w:val="24"/>
          <w:szCs w:val="24"/>
        </w:rPr>
      </w:pPr>
      <w:r w:rsidRPr="00D07BDF">
        <w:rPr>
          <w:rFonts w:ascii="Times New Roman" w:hAnsi="Times New Roman"/>
          <w:bCs/>
          <w:color w:val="0D0D0D" w:themeColor="text1" w:themeTint="F2"/>
          <w:sz w:val="24"/>
          <w:szCs w:val="24"/>
        </w:rPr>
        <w:t xml:space="preserve">При составлении программ </w:t>
      </w:r>
      <w:r w:rsidR="00D07BDF" w:rsidRPr="00D07BDF">
        <w:rPr>
          <w:rFonts w:ascii="Times New Roman" w:hAnsi="Times New Roman"/>
          <w:bCs/>
          <w:color w:val="0D0D0D" w:themeColor="text1" w:themeTint="F2"/>
          <w:sz w:val="24"/>
          <w:szCs w:val="24"/>
        </w:rPr>
        <w:t>также</w:t>
      </w:r>
      <w:r w:rsidRPr="00D07BDF">
        <w:rPr>
          <w:rFonts w:ascii="Times New Roman" w:hAnsi="Times New Roman"/>
          <w:bCs/>
          <w:color w:val="0D0D0D" w:themeColor="text1" w:themeTint="F2"/>
          <w:sz w:val="24"/>
          <w:szCs w:val="24"/>
        </w:rPr>
        <w:t xml:space="preserve"> использова</w:t>
      </w:r>
      <w:r w:rsidR="00D07BDF" w:rsidRPr="00D07BDF">
        <w:rPr>
          <w:rFonts w:ascii="Times New Roman" w:hAnsi="Times New Roman"/>
          <w:bCs/>
          <w:color w:val="0D0D0D" w:themeColor="text1" w:themeTint="F2"/>
          <w:sz w:val="24"/>
          <w:szCs w:val="24"/>
        </w:rPr>
        <w:t>ны</w:t>
      </w:r>
      <w:r w:rsidRPr="00D07BDF">
        <w:rPr>
          <w:rFonts w:ascii="Times New Roman" w:hAnsi="Times New Roman"/>
          <w:bCs/>
          <w:color w:val="0D0D0D" w:themeColor="text1" w:themeTint="F2"/>
          <w:sz w:val="24"/>
          <w:szCs w:val="24"/>
        </w:rPr>
        <w:t xml:space="preserve"> жанрово-тематические блоки, хорошо зарекомендовавшие себя на практике. </w:t>
      </w:r>
    </w:p>
    <w:p w:rsidR="009D2C8F" w:rsidRPr="00C153F9" w:rsidRDefault="009D2C8F" w:rsidP="003D2B30">
      <w:pPr>
        <w:pStyle w:val="3"/>
        <w:spacing w:before="0" w:beforeAutospacing="0" w:after="0" w:afterAutospacing="0"/>
        <w:ind w:firstLine="708"/>
        <w:jc w:val="both"/>
        <w:rPr>
          <w:color w:val="0D0D0D" w:themeColor="text1" w:themeTint="F2"/>
          <w:sz w:val="24"/>
          <w:szCs w:val="24"/>
        </w:rPr>
      </w:pPr>
    </w:p>
    <w:p w:rsidR="009D2C8F" w:rsidRPr="00C153F9" w:rsidRDefault="009D2C8F" w:rsidP="00D07BDF">
      <w:pPr>
        <w:pStyle w:val="3"/>
        <w:spacing w:before="0" w:beforeAutospacing="0" w:after="0" w:afterAutospacing="0"/>
        <w:ind w:firstLine="426"/>
        <w:jc w:val="center"/>
        <w:rPr>
          <w:color w:val="0D0D0D" w:themeColor="text1" w:themeTint="F2"/>
          <w:sz w:val="24"/>
          <w:szCs w:val="24"/>
        </w:rPr>
      </w:pPr>
      <w:r w:rsidRPr="00C153F9">
        <w:rPr>
          <w:color w:val="0D0D0D" w:themeColor="text1" w:themeTint="F2"/>
          <w:sz w:val="24"/>
          <w:szCs w:val="24"/>
        </w:rPr>
        <w:t>Основные теоретико-литературные понятия, требующие освоения в основной школе</w:t>
      </w:r>
    </w:p>
    <w:p w:rsidR="009D2C8F" w:rsidRPr="00C153F9" w:rsidRDefault="009D2C8F" w:rsidP="007722A0">
      <w:pPr>
        <w:pStyle w:val="a8"/>
        <w:numPr>
          <w:ilvl w:val="0"/>
          <w:numId w:val="78"/>
        </w:numPr>
        <w:ind w:left="0" w:firstLine="426"/>
        <w:jc w:val="both"/>
        <w:rPr>
          <w:rFonts w:ascii="Times New Roman" w:hAnsi="Times New Roman"/>
          <w:color w:val="0D0D0D" w:themeColor="text1" w:themeTint="F2"/>
        </w:rPr>
      </w:pPr>
      <w:r w:rsidRPr="00C153F9">
        <w:rPr>
          <w:rFonts w:ascii="Times New Roman" w:hAnsi="Times New Roman"/>
          <w:color w:val="0D0D0D" w:themeColor="text1" w:themeTint="F2"/>
        </w:rPr>
        <w:t xml:space="preserve">Художественная литература как искусство слова. Художественный образ. </w:t>
      </w:r>
    </w:p>
    <w:p w:rsidR="009D2C8F" w:rsidRPr="00C153F9" w:rsidRDefault="009D2C8F" w:rsidP="007722A0">
      <w:pPr>
        <w:pStyle w:val="a8"/>
        <w:numPr>
          <w:ilvl w:val="0"/>
          <w:numId w:val="78"/>
        </w:numPr>
        <w:ind w:left="0" w:firstLine="426"/>
        <w:jc w:val="both"/>
        <w:rPr>
          <w:rFonts w:ascii="Times New Roman" w:hAnsi="Times New Roman"/>
          <w:color w:val="0D0D0D" w:themeColor="text1" w:themeTint="F2"/>
        </w:rPr>
      </w:pPr>
      <w:r w:rsidRPr="00C153F9">
        <w:rPr>
          <w:rFonts w:ascii="Times New Roman" w:hAnsi="Times New Roman"/>
          <w:color w:val="0D0D0D" w:themeColor="text1" w:themeTint="F2"/>
        </w:rPr>
        <w:t>Устное народное творчество. Жанры фольклора. Миф и фольклор.</w:t>
      </w:r>
    </w:p>
    <w:p w:rsidR="009D2C8F" w:rsidRPr="00D07BDF" w:rsidRDefault="009D2C8F" w:rsidP="007722A0">
      <w:pPr>
        <w:pStyle w:val="a8"/>
        <w:numPr>
          <w:ilvl w:val="0"/>
          <w:numId w:val="78"/>
        </w:numPr>
        <w:ind w:left="0" w:firstLine="426"/>
        <w:jc w:val="both"/>
        <w:rPr>
          <w:rFonts w:ascii="Times New Roman" w:hAnsi="Times New Roman"/>
          <w:color w:val="0D0D0D" w:themeColor="text1" w:themeTint="F2"/>
        </w:rPr>
      </w:pPr>
      <w:r w:rsidRPr="00D07BDF">
        <w:rPr>
          <w:rFonts w:ascii="Times New Roman" w:hAnsi="Times New Roman"/>
          <w:color w:val="0D0D0D" w:themeColor="text1" w:themeTint="F2"/>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D07BDF" w:rsidRDefault="009D2C8F" w:rsidP="007722A0">
      <w:pPr>
        <w:pStyle w:val="a8"/>
        <w:numPr>
          <w:ilvl w:val="0"/>
          <w:numId w:val="78"/>
        </w:numPr>
        <w:ind w:left="0" w:firstLine="426"/>
        <w:jc w:val="both"/>
        <w:rPr>
          <w:rFonts w:ascii="Times New Roman" w:hAnsi="Times New Roman"/>
          <w:color w:val="0D0D0D" w:themeColor="text1" w:themeTint="F2"/>
        </w:rPr>
      </w:pPr>
      <w:r w:rsidRPr="00D07BDF">
        <w:rPr>
          <w:rFonts w:ascii="Times New Roman" w:hAnsi="Times New Roman"/>
          <w:color w:val="0D0D0D" w:themeColor="text1" w:themeTint="F2"/>
        </w:rPr>
        <w:t>Основные литературные направления: классицизм, сентиментализм, романтизм, реализм, модернизм.</w:t>
      </w:r>
    </w:p>
    <w:p w:rsidR="009D2C8F" w:rsidRPr="00D07BDF" w:rsidRDefault="009D2C8F" w:rsidP="007722A0">
      <w:pPr>
        <w:pStyle w:val="a8"/>
        <w:numPr>
          <w:ilvl w:val="0"/>
          <w:numId w:val="78"/>
        </w:numPr>
        <w:ind w:left="0" w:firstLine="426"/>
        <w:jc w:val="both"/>
        <w:rPr>
          <w:rFonts w:ascii="Times New Roman" w:hAnsi="Times New Roman"/>
          <w:color w:val="0D0D0D" w:themeColor="text1" w:themeTint="F2"/>
        </w:rPr>
      </w:pPr>
      <w:r w:rsidRPr="00D07BDF">
        <w:rPr>
          <w:rFonts w:ascii="Times New Roman" w:hAnsi="Times New Roman"/>
          <w:color w:val="0D0D0D" w:themeColor="text1" w:themeTint="F2"/>
        </w:rPr>
        <w:t xml:space="preserve">Форма и содержание литературного произведения: тема, проблематика, идея; автор-повествователь, герой-рассказчик, точка </w:t>
      </w:r>
      <w:proofErr w:type="gramStart"/>
      <w:r w:rsidRPr="00D07BDF">
        <w:rPr>
          <w:rFonts w:ascii="Times New Roman" w:hAnsi="Times New Roman"/>
          <w:color w:val="0D0D0D" w:themeColor="text1" w:themeTint="F2"/>
        </w:rPr>
        <w:t>зрения,  адресат</w:t>
      </w:r>
      <w:proofErr w:type="gramEnd"/>
      <w:r w:rsidRPr="00D07BDF">
        <w:rPr>
          <w:rFonts w:ascii="Times New Roman" w:hAnsi="Times New Roman"/>
          <w:color w:val="0D0D0D" w:themeColor="text1" w:themeTint="F2"/>
        </w:rPr>
        <w:t xml:space="preserve">,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D07BDF" w:rsidRDefault="009D2C8F" w:rsidP="007722A0">
      <w:pPr>
        <w:pStyle w:val="a8"/>
        <w:numPr>
          <w:ilvl w:val="0"/>
          <w:numId w:val="78"/>
        </w:numPr>
        <w:ind w:left="0" w:firstLine="426"/>
        <w:jc w:val="both"/>
        <w:rPr>
          <w:rFonts w:ascii="Times New Roman" w:hAnsi="Times New Roman"/>
          <w:color w:val="0D0D0D" w:themeColor="text1" w:themeTint="F2"/>
        </w:rPr>
      </w:pPr>
      <w:r w:rsidRPr="00D07BDF">
        <w:rPr>
          <w:rFonts w:ascii="Times New Roman" w:hAnsi="Times New Roman"/>
          <w:color w:val="0D0D0D" w:themeColor="text1" w:themeTint="F2"/>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F7328" w:rsidRDefault="009D2C8F" w:rsidP="007722A0">
      <w:pPr>
        <w:pStyle w:val="a8"/>
        <w:numPr>
          <w:ilvl w:val="0"/>
          <w:numId w:val="78"/>
        </w:numPr>
        <w:ind w:left="0" w:firstLine="426"/>
        <w:jc w:val="both"/>
        <w:rPr>
          <w:rFonts w:ascii="Times New Roman" w:hAnsi="Times New Roman"/>
          <w:color w:val="0D0D0D" w:themeColor="text1" w:themeTint="F2"/>
        </w:rPr>
      </w:pPr>
      <w:r w:rsidRPr="00D07BDF">
        <w:rPr>
          <w:rFonts w:ascii="Times New Roman" w:hAnsi="Times New Roman"/>
          <w:color w:val="0D0D0D" w:themeColor="text1" w:themeTint="F2"/>
        </w:rPr>
        <w:t>Стих и проза. Основы стихосложения: стихотворный метр и размер, ритм, рифма, строфа.</w:t>
      </w:r>
    </w:p>
    <w:p w:rsidR="00DF7328" w:rsidRDefault="00DF7328" w:rsidP="00DF7328">
      <w:pPr>
        <w:jc w:val="both"/>
        <w:rPr>
          <w:rFonts w:ascii="Times New Roman" w:hAnsi="Times New Roman"/>
          <w:color w:val="0D0D0D" w:themeColor="text1" w:themeTint="F2"/>
        </w:rPr>
      </w:pPr>
    </w:p>
    <w:p w:rsidR="00DF7328" w:rsidRPr="00DF7328" w:rsidRDefault="00DF7328" w:rsidP="00DF7328">
      <w:pPr>
        <w:shd w:val="clear" w:color="auto" w:fill="FFFFFF"/>
        <w:spacing w:after="0" w:line="240" w:lineRule="auto"/>
        <w:ind w:firstLine="454"/>
        <w:rPr>
          <w:rFonts w:ascii="Times New Roman" w:eastAsia="Times New Roman" w:hAnsi="Times New Roman"/>
          <w:b/>
          <w:sz w:val="24"/>
          <w:szCs w:val="24"/>
          <w:lang w:eastAsia="ru-RU"/>
        </w:rPr>
      </w:pPr>
      <w:r w:rsidRPr="00DF7328">
        <w:rPr>
          <w:rFonts w:ascii="Times New Roman" w:eastAsia="@Arial Unicode MS" w:hAnsi="Times New Roman"/>
          <w:b/>
          <w:sz w:val="24"/>
          <w:szCs w:val="24"/>
          <w:lang w:eastAsia="ru-RU"/>
        </w:rPr>
        <w:t>Родная</w:t>
      </w:r>
      <w:r>
        <w:rPr>
          <w:rFonts w:ascii="Times New Roman" w:eastAsia="@Arial Unicode MS" w:hAnsi="Times New Roman"/>
          <w:b/>
          <w:sz w:val="24"/>
          <w:szCs w:val="24"/>
          <w:lang w:eastAsia="ru-RU"/>
        </w:rPr>
        <w:t xml:space="preserve"> (русская)</w:t>
      </w:r>
      <w:r w:rsidRPr="00DF7328">
        <w:rPr>
          <w:rFonts w:ascii="Times New Roman" w:eastAsia="@Arial Unicode MS" w:hAnsi="Times New Roman"/>
          <w:b/>
          <w:sz w:val="24"/>
          <w:szCs w:val="24"/>
          <w:lang w:eastAsia="ru-RU"/>
        </w:rPr>
        <w:t xml:space="preserve"> л</w:t>
      </w:r>
      <w:r w:rsidRPr="00DF7328">
        <w:rPr>
          <w:rFonts w:ascii="Times New Roman" w:eastAsia="Times New Roman" w:hAnsi="Times New Roman"/>
          <w:b/>
          <w:sz w:val="24"/>
          <w:szCs w:val="24"/>
          <w:lang w:eastAsia="ru-RU"/>
        </w:rPr>
        <w:t>итература</w:t>
      </w:r>
    </w:p>
    <w:p w:rsid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О</w:t>
      </w:r>
      <w:r>
        <w:rPr>
          <w:rFonts w:ascii="Times New Roman" w:eastAsia="Times New Roman" w:hAnsi="Times New Roman"/>
          <w:sz w:val="24"/>
          <w:szCs w:val="24"/>
          <w:lang w:eastAsia="ru-RU"/>
        </w:rPr>
        <w:t>сновные теоретико-литературные понятия:</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 xml:space="preserve">- Художественная литература как искусство слова. </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 xml:space="preserve">- Художественный образ. </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 Фольклор. Жанры фольклора.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 Литературные роды и жанры.</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 Основные литературные направления: классицизм, сентиментализм, романтизм, реализм.</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 xml:space="preserve">-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 </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 xml:space="preserve">- Проза и поэзия. Основы стихосложения: стихотворный размер, ритм, рифма, строфа. </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Дополнительными понятиями являются:</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 Взаимосвязь и взаимовлияние национальных литератур.</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 Общее и национально-специфическое в литературе.</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О</w:t>
      </w:r>
      <w:r>
        <w:rPr>
          <w:rFonts w:ascii="Times New Roman" w:eastAsia="Times New Roman" w:hAnsi="Times New Roman"/>
          <w:sz w:val="24"/>
          <w:szCs w:val="24"/>
          <w:lang w:eastAsia="ru-RU"/>
        </w:rPr>
        <w:t>сновные виды деятельности по освоению литератуоных произведений</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-Осознанное, творческое чтение художественных произведений разных жанров.</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-Выразительное чтение.</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-Различные виды пересказа (подробный, краткий, выборочный, с элементами комментария, с творческим заданием).</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-Заучивание наизусть стихотворных текстов.</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-Ответы на вопросы, раскрывающие знание и понимание текста произведения.</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-Анализ и интерпретация произведений.</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-Составление планов и написание отзывов о произведениях.</w:t>
      </w:r>
    </w:p>
    <w:p w:rsidR="00DF7328" w:rsidRPr="00DF7328" w:rsidRDefault="00DF7328" w:rsidP="00DF7328">
      <w:pPr>
        <w:shd w:val="clear" w:color="auto" w:fill="FFFFFF"/>
        <w:spacing w:after="0" w:line="240" w:lineRule="auto"/>
        <w:ind w:firstLine="454"/>
        <w:jc w:val="both"/>
        <w:rPr>
          <w:rFonts w:ascii="Times New Roman" w:eastAsia="Times New Roman" w:hAnsi="Times New Roman"/>
          <w:sz w:val="24"/>
          <w:szCs w:val="24"/>
          <w:lang w:eastAsia="ru-RU"/>
        </w:rPr>
      </w:pPr>
      <w:r w:rsidRPr="00DF7328">
        <w:rPr>
          <w:rFonts w:ascii="Times New Roman" w:eastAsia="Times New Roman" w:hAnsi="Times New Roman"/>
          <w:sz w:val="24"/>
          <w:szCs w:val="24"/>
          <w:lang w:eastAsia="ru-RU"/>
        </w:rPr>
        <w:t>-Целенаправленный поиск информации на основе знания ее источников и умения работать с ними.</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Cs/>
          <w:sz w:val="24"/>
          <w:szCs w:val="24"/>
          <w:lang w:eastAsia="ru-RU"/>
        </w:rPr>
        <w:t>Слово как средство создания образа.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
          <w:bCs/>
          <w:sz w:val="24"/>
          <w:szCs w:val="24"/>
          <w:lang w:eastAsia="ru-RU"/>
        </w:rPr>
      </w:pPr>
      <w:r w:rsidRPr="00DF7328">
        <w:rPr>
          <w:rFonts w:ascii="Times New Roman" w:eastAsia="Times New Roman" w:hAnsi="Times New Roman"/>
          <w:b/>
          <w:bCs/>
          <w:sz w:val="24"/>
          <w:szCs w:val="24"/>
          <w:lang w:eastAsia="ru-RU"/>
        </w:rPr>
        <w:t xml:space="preserve">Из литературы XIX века </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Cs/>
          <w:sz w:val="24"/>
          <w:szCs w:val="24"/>
          <w:lang w:eastAsia="ru-RU"/>
        </w:rPr>
        <w:t>Русские басни.</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Л.Н. Толстой.</w:t>
      </w:r>
      <w:r w:rsidRPr="00DF7328">
        <w:rPr>
          <w:rFonts w:ascii="Times New Roman" w:eastAsia="Times New Roman" w:hAnsi="Times New Roman"/>
          <w:bCs/>
          <w:sz w:val="24"/>
          <w:szCs w:val="24"/>
          <w:lang w:eastAsia="ru-RU"/>
        </w:rPr>
        <w:t xml:space="preserve"> 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 Приёмы создания характеров и ситуаций. Мораль.</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В.И. Даль.</w:t>
      </w:r>
      <w:r w:rsidRPr="00DF7328">
        <w:rPr>
          <w:rFonts w:ascii="Times New Roman" w:eastAsia="Times New Roman" w:hAnsi="Times New Roman"/>
          <w:bCs/>
          <w:sz w:val="24"/>
          <w:szCs w:val="24"/>
          <w:lang w:eastAsia="ru-RU"/>
        </w:rPr>
        <w:t xml:space="preserve"> Сказка «Что значит досуг?» Сведения о писателе. Богатство и выразительность языка. Тема труда в сказке. Поручение Георгия Храброго своеобразный экзамен для каждого героя, проверка на трудолюбие.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Н.</w:t>
      </w:r>
      <w:hyperlink r:id="rId34" w:history="1">
        <w:r w:rsidRPr="00DF7328">
          <w:rPr>
            <w:rFonts w:ascii="Times New Roman" w:hAnsi="Times New Roman"/>
            <w:b/>
            <w:i/>
            <w:sz w:val="24"/>
            <w:szCs w:val="24"/>
            <w:lang w:eastAsia="ru-RU"/>
          </w:rPr>
          <w:t>Г. Гарин-Михайловский.</w:t>
        </w:r>
      </w:hyperlink>
      <w:r w:rsidRPr="00DF7328">
        <w:rPr>
          <w:rFonts w:ascii="Times New Roman" w:eastAsia="Times New Roman" w:hAnsi="Times New Roman"/>
          <w:bCs/>
          <w:sz w:val="24"/>
          <w:szCs w:val="24"/>
          <w:lang w:eastAsia="ru-RU"/>
        </w:rPr>
        <w:t xml:space="preserve"> Сказка «Книжка счастья». Сведения о писателе.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
          <w:bCs/>
          <w:sz w:val="24"/>
          <w:szCs w:val="24"/>
          <w:lang w:eastAsia="ru-RU"/>
        </w:rPr>
      </w:pPr>
      <w:r w:rsidRPr="00DF7328">
        <w:rPr>
          <w:rFonts w:ascii="Times New Roman" w:eastAsia="Times New Roman" w:hAnsi="Times New Roman"/>
          <w:b/>
          <w:bCs/>
          <w:sz w:val="24"/>
          <w:szCs w:val="24"/>
          <w:lang w:eastAsia="ru-RU"/>
        </w:rPr>
        <w:t>Поэзия ХIХ века о родной природе</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П.А. Вяземский.</w:t>
      </w:r>
      <w:r w:rsidRPr="00DF7328">
        <w:rPr>
          <w:rFonts w:ascii="Times New Roman" w:eastAsia="Times New Roman" w:hAnsi="Times New Roman"/>
          <w:bCs/>
          <w:sz w:val="24"/>
          <w:szCs w:val="24"/>
          <w:lang w:eastAsia="ru-RU"/>
        </w:rPr>
        <w:t xml:space="preserve"> Стихотворение «Первый снег». Краткие сведения о поэте. Радостные впечатления, труд, быт, волнения сердца, чистота помыслов и стремлений лирического героя. Символы и метафоры, преобладание ярких зрительных образов.</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Н.А. Некрасов.</w:t>
      </w:r>
      <w:r w:rsidRPr="00DF7328">
        <w:rPr>
          <w:rFonts w:ascii="Times New Roman" w:eastAsia="Times New Roman" w:hAnsi="Times New Roman"/>
          <w:bCs/>
          <w:sz w:val="24"/>
          <w:szCs w:val="24"/>
          <w:lang w:eastAsia="ru-RU"/>
        </w:rPr>
        <w:t xml:space="preserve"> Стихотворение «Снежок». Детские впечатления поэта. Основная тема и способы её раскрытия. Сравнения и олицетворения в стихотворении. Умение чувствовать красоту природы и сопереживать ей. Единство человека и природы.</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sz w:val="24"/>
          <w:szCs w:val="24"/>
          <w:lang w:eastAsia="ru-RU"/>
        </w:rPr>
        <w:t>Из литературы XX века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Е.А. Пермяк.</w:t>
      </w:r>
      <w:r w:rsidRPr="00DF7328">
        <w:rPr>
          <w:rFonts w:ascii="Times New Roman" w:eastAsia="Times New Roman" w:hAnsi="Times New Roman"/>
          <w:bCs/>
          <w:sz w:val="24"/>
          <w:szCs w:val="24"/>
          <w:lang w:eastAsia="ru-RU"/>
        </w:rPr>
        <w:t xml:space="preserve"> Сказка «Березовая роща». Краткие сведения о писателе. Тема, особенности создания образов. Решение серьезных философских проблем зависти и злобы, добра и зла языком сказки. Аллегорический язык сказки.</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В.А. Сухомлинский.</w:t>
      </w:r>
      <w:r w:rsidRPr="00DF7328">
        <w:rPr>
          <w:rFonts w:ascii="Times New Roman" w:eastAsia="Times New Roman" w:hAnsi="Times New Roman"/>
          <w:bCs/>
          <w:sz w:val="24"/>
          <w:szCs w:val="24"/>
          <w:lang w:eastAsia="ru-RU"/>
        </w:rPr>
        <w:t xml:space="preserve"> "Легенда о материнской любви». Краткие сведения о писателе. Материнская любовь. Сыновняя благодарность. Особенности жанра. Значение финала.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Ю.Я. Яковлев.</w:t>
      </w:r>
      <w:r w:rsidRPr="00DF7328">
        <w:rPr>
          <w:rFonts w:ascii="Times New Roman" w:eastAsia="Times New Roman" w:hAnsi="Times New Roman"/>
          <w:bCs/>
          <w:sz w:val="24"/>
          <w:szCs w:val="24"/>
          <w:lang w:eastAsia="ru-RU"/>
        </w:rPr>
        <w:t xml:space="preserve">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А.И. Приставкин.</w:t>
      </w:r>
      <w:r w:rsidRPr="00DF7328">
        <w:rPr>
          <w:rFonts w:ascii="Times New Roman" w:eastAsia="Times New Roman" w:hAnsi="Times New Roman"/>
          <w:bCs/>
          <w:sz w:val="24"/>
          <w:szCs w:val="24"/>
          <w:lang w:eastAsia="ru-RU"/>
        </w:rPr>
        <w:t xml:space="preserve"> Рассказ «Золотая рыбка». Краткие сведения о писателе. Основная тематика и нравственная проблематика рассказа (тяжёлое детство; сострадание, чуткость, доброта).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В.Я. Ерошенко.</w:t>
      </w:r>
      <w:r w:rsidRPr="00DF7328">
        <w:rPr>
          <w:rFonts w:ascii="Times New Roman" w:eastAsia="Times New Roman" w:hAnsi="Times New Roman"/>
          <w:bCs/>
          <w:sz w:val="24"/>
          <w:szCs w:val="24"/>
          <w:lang w:eastAsia="ru-RU"/>
        </w:rPr>
        <w:t xml:space="preserve"> Сказка «Умирание ивы». Краткие сведения о писателе- земляке. Тема природы и приёмы её реализации; второй смысловой план в сказке. Цельность произведения, взаимосвязанность всех элементов повествования, глубина раскрытия образа. Особенности языка писателя.</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
          <w:bCs/>
          <w:sz w:val="24"/>
          <w:szCs w:val="24"/>
          <w:lang w:eastAsia="ru-RU"/>
        </w:rPr>
      </w:pPr>
      <w:r w:rsidRPr="00DF7328">
        <w:rPr>
          <w:rFonts w:ascii="Times New Roman" w:eastAsia="Times New Roman" w:hAnsi="Times New Roman"/>
          <w:b/>
          <w:bCs/>
          <w:sz w:val="24"/>
          <w:szCs w:val="24"/>
          <w:lang w:eastAsia="ru-RU"/>
        </w:rPr>
        <w:t xml:space="preserve">Родная природа в произведениях поэтов XX века </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В.</w:t>
      </w:r>
      <w:r w:rsidRPr="00DF7328">
        <w:rPr>
          <w:rFonts w:ascii="Times New Roman" w:eastAsia="Times New Roman" w:hAnsi="Times New Roman"/>
          <w:b/>
          <w:bCs/>
          <w:i/>
          <w:iCs/>
          <w:sz w:val="24"/>
          <w:szCs w:val="24"/>
          <w:lang w:eastAsia="ru-RU"/>
        </w:rPr>
        <w:tab/>
        <w:t>Я. Брюсов.</w:t>
      </w:r>
      <w:r w:rsidRPr="00DF7328">
        <w:rPr>
          <w:rFonts w:ascii="Times New Roman" w:eastAsia="Times New Roman" w:hAnsi="Times New Roman"/>
          <w:bCs/>
          <w:sz w:val="24"/>
          <w:szCs w:val="24"/>
          <w:lang w:eastAsia="ru-RU"/>
        </w:rPr>
        <w:t xml:space="preserve">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М. А. Волошин.</w:t>
      </w:r>
      <w:r w:rsidRPr="00DF7328">
        <w:rPr>
          <w:rFonts w:ascii="Times New Roman" w:eastAsia="Times New Roman" w:hAnsi="Times New Roman"/>
          <w:bCs/>
          <w:sz w:val="24"/>
          <w:szCs w:val="24"/>
          <w:lang w:eastAsia="ru-RU"/>
        </w:rPr>
        <w:t xml:space="preserve"> Стихотворение «Как мне близок и понятен...» Краткие сведения о поэте. Непревзойдённый мастер слова. Чудесное описание природы. Умение видеть природу, наблюдать и понимать её красоту. Единство человека и природы.</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Cs/>
          <w:sz w:val="24"/>
          <w:szCs w:val="24"/>
          <w:lang w:eastAsia="ru-RU"/>
        </w:rPr>
        <w:t>Творчество поэтов Урала</w:t>
      </w:r>
      <w:r>
        <w:rPr>
          <w:rFonts w:ascii="Times New Roman" w:eastAsia="Times New Roman" w:hAnsi="Times New Roman"/>
          <w:bCs/>
          <w:sz w:val="24"/>
          <w:szCs w:val="24"/>
          <w:lang w:eastAsia="ru-RU"/>
        </w:rPr>
        <w:t xml:space="preserve">. </w:t>
      </w:r>
      <w:r w:rsidRPr="00DF7328">
        <w:rPr>
          <w:rFonts w:ascii="Times New Roman" w:eastAsia="Times New Roman" w:hAnsi="Times New Roman"/>
          <w:bCs/>
          <w:sz w:val="24"/>
          <w:szCs w:val="24"/>
          <w:lang w:eastAsia="ru-RU"/>
        </w:rPr>
        <w:t>По выбору учителя.</w:t>
      </w:r>
    </w:p>
    <w:p w:rsidR="00C153F9" w:rsidRDefault="00C153F9" w:rsidP="00DF7328">
      <w:pPr>
        <w:shd w:val="clear" w:color="auto" w:fill="FFFFFF"/>
        <w:spacing w:after="0" w:line="240" w:lineRule="auto"/>
        <w:ind w:firstLine="454"/>
        <w:jc w:val="both"/>
        <w:rPr>
          <w:rFonts w:ascii="Times New Roman" w:eastAsia="Times New Roman" w:hAnsi="Times New Roman"/>
          <w:bCs/>
          <w:sz w:val="24"/>
          <w:szCs w:val="24"/>
          <w:lang w:eastAsia="ru-RU"/>
        </w:rPr>
      </w:pP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Cs/>
          <w:sz w:val="24"/>
          <w:szCs w:val="24"/>
          <w:lang w:eastAsia="ru-RU"/>
        </w:rPr>
        <w:t>Книга как духовное завещание одного поколения другому.</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Cs/>
          <w:sz w:val="24"/>
          <w:szCs w:val="24"/>
          <w:lang w:eastAsia="ru-RU"/>
        </w:rPr>
        <w:t>Литературная сказка.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Н.Д. Телешов.</w:t>
      </w:r>
      <w:r w:rsidRPr="00DF7328">
        <w:rPr>
          <w:rFonts w:ascii="Times New Roman" w:eastAsia="Times New Roman" w:hAnsi="Times New Roman"/>
          <w:bCs/>
          <w:sz w:val="24"/>
          <w:szCs w:val="24"/>
          <w:lang w:eastAsia="ru-RU"/>
        </w:rPr>
        <w:t xml:space="preserve"> «Белая цапля». Назначение человека и его ответственность перед будущим. Нравственные проблемы, поставленные в сказке.</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
          <w:bCs/>
          <w:sz w:val="24"/>
          <w:szCs w:val="24"/>
          <w:lang w:eastAsia="ru-RU"/>
        </w:rPr>
      </w:pPr>
      <w:r w:rsidRPr="00DF7328">
        <w:rPr>
          <w:rFonts w:ascii="Times New Roman" w:eastAsia="Times New Roman" w:hAnsi="Times New Roman"/>
          <w:b/>
          <w:bCs/>
          <w:sz w:val="24"/>
          <w:szCs w:val="24"/>
          <w:lang w:eastAsia="ru-RU"/>
        </w:rPr>
        <w:t xml:space="preserve">Из литературы </w:t>
      </w:r>
      <w:r w:rsidRPr="00DF7328">
        <w:rPr>
          <w:rFonts w:ascii="Times New Roman" w:eastAsia="Times New Roman" w:hAnsi="Times New Roman"/>
          <w:bCs/>
          <w:sz w:val="24"/>
          <w:szCs w:val="24"/>
          <w:lang w:eastAsia="ru-RU"/>
        </w:rPr>
        <w:t>Х</w:t>
      </w:r>
      <w:r w:rsidRPr="00DF7328">
        <w:rPr>
          <w:rFonts w:ascii="Times New Roman" w:eastAsia="Times New Roman" w:hAnsi="Times New Roman"/>
          <w:b/>
          <w:bCs/>
          <w:sz w:val="24"/>
          <w:szCs w:val="24"/>
          <w:lang w:eastAsia="ru-RU"/>
        </w:rPr>
        <w:t>I</w:t>
      </w:r>
      <w:r w:rsidRPr="00DF7328">
        <w:rPr>
          <w:rFonts w:ascii="Times New Roman" w:eastAsia="Times New Roman" w:hAnsi="Times New Roman"/>
          <w:bCs/>
          <w:sz w:val="24"/>
          <w:szCs w:val="24"/>
          <w:lang w:eastAsia="ru-RU"/>
        </w:rPr>
        <w:t>Х</w:t>
      </w:r>
      <w:r w:rsidRPr="00DF7328">
        <w:rPr>
          <w:rFonts w:ascii="Times New Roman" w:eastAsia="Times New Roman" w:hAnsi="Times New Roman"/>
          <w:b/>
          <w:bCs/>
          <w:sz w:val="24"/>
          <w:szCs w:val="24"/>
          <w:lang w:eastAsia="ru-RU"/>
        </w:rPr>
        <w:t xml:space="preserve"> века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А.С. Пушкин.</w:t>
      </w:r>
      <w:r w:rsidRPr="00DF7328">
        <w:rPr>
          <w:rFonts w:ascii="Times New Roman" w:eastAsia="Times New Roman" w:hAnsi="Times New Roman"/>
          <w:bCs/>
          <w:sz w:val="24"/>
          <w:szCs w:val="24"/>
          <w:lang w:eastAsia="ru-RU"/>
        </w:rPr>
        <w:t xml:space="preserve"> «Выстрел». Мотивы поступков героев повести. Чувство мести, милосердие, благородство.</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Н. Г. Гарин-Михайловский.</w:t>
      </w:r>
      <w:r w:rsidRPr="00DF7328">
        <w:rPr>
          <w:rFonts w:ascii="Times New Roman" w:eastAsia="Times New Roman" w:hAnsi="Times New Roman"/>
          <w:bCs/>
          <w:sz w:val="24"/>
          <w:szCs w:val="24"/>
          <w:lang w:eastAsia="ru-RU"/>
        </w:rPr>
        <w:t xml:space="preserve"> «Детство Тёмы» (главы «Иванов», «Ябеда», «Экзамены»). Отрочество героя. Г 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Поэтический образ Родины.</w:t>
      </w:r>
      <w:r w:rsidRPr="00DF7328">
        <w:rPr>
          <w:rFonts w:ascii="Times New Roman" w:eastAsia="Times New Roman" w:hAnsi="Times New Roman"/>
          <w:bCs/>
          <w:sz w:val="24"/>
          <w:szCs w:val="24"/>
          <w:lang w:eastAsia="ru-RU"/>
        </w:rPr>
        <w:t xml:space="preserve"> И. С. Никитин. «Русь»; М. Ю. Лермонтов. «Москва, Москва! люблю тебя, как сын...» (из поэмы «Сашка»);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Cs/>
          <w:sz w:val="24"/>
          <w:szCs w:val="24"/>
          <w:lang w:eastAsia="ru-RU"/>
        </w:rPr>
        <w:t>А.К. Толстой. «Край ты мой, родимый край». Автор и его отношение к родине в строках лирических стихов.</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
          <w:bCs/>
          <w:sz w:val="24"/>
          <w:szCs w:val="24"/>
          <w:lang w:eastAsia="ru-RU"/>
        </w:rPr>
      </w:pPr>
      <w:r w:rsidRPr="00DF7328">
        <w:rPr>
          <w:rFonts w:ascii="Times New Roman" w:eastAsia="Times New Roman" w:hAnsi="Times New Roman"/>
          <w:b/>
          <w:bCs/>
          <w:sz w:val="24"/>
          <w:szCs w:val="24"/>
          <w:lang w:eastAsia="ru-RU"/>
        </w:rPr>
        <w:t>Из литературы ХХ века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Ю. Вронский.</w:t>
      </w:r>
      <w:r w:rsidRPr="00DF7328">
        <w:rPr>
          <w:rFonts w:ascii="Times New Roman" w:eastAsia="Times New Roman" w:hAnsi="Times New Roman"/>
          <w:bCs/>
          <w:sz w:val="24"/>
          <w:szCs w:val="24"/>
          <w:lang w:eastAsia="ru-RU"/>
        </w:rPr>
        <w:t xml:space="preserve"> «Юрьевская прорубь». Формирование характера подростка. Настоящая дружба. Образ средневекового города. Анализ главы «Бунт Мартина». Нравственные уроки повести.</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Софья Радзиевская.</w:t>
      </w:r>
      <w:r w:rsidRPr="00DF7328">
        <w:rPr>
          <w:rFonts w:ascii="Times New Roman" w:eastAsia="Times New Roman" w:hAnsi="Times New Roman"/>
          <w:bCs/>
          <w:sz w:val="24"/>
          <w:szCs w:val="24"/>
          <w:lang w:eastAsia="ru-RU"/>
        </w:rPr>
        <w:t xml:space="preserve"> «Болотные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А.П. Гайдар.</w:t>
      </w:r>
      <w:r w:rsidRPr="00DF7328">
        <w:rPr>
          <w:rFonts w:ascii="Times New Roman" w:eastAsia="Times New Roman" w:hAnsi="Times New Roman"/>
          <w:bCs/>
          <w:sz w:val="24"/>
          <w:szCs w:val="24"/>
          <w:lang w:eastAsia="ru-RU"/>
        </w:rPr>
        <w:t xml:space="preserve"> «Тимур и его команда». Тема дружбы в повести, отношения взрослых и детей, тимуровское движение.</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Стихи о прекрасном и неведомом.</w:t>
      </w:r>
      <w:r w:rsidRPr="00DF7328">
        <w:rPr>
          <w:rFonts w:ascii="Times New Roman" w:eastAsia="Times New Roman" w:hAnsi="Times New Roman"/>
          <w:bCs/>
          <w:sz w:val="24"/>
          <w:szCs w:val="24"/>
          <w:lang w:eastAsia="ru-RU"/>
        </w:rPr>
        <w:t xml:space="preserve"> А. Блок «Ты помнишь, в нашей бухте сонной...», Н. Гумилёв «Жираф», Д. Самойлов «Сказка», В. Берестов «Почему-то в детстве...».</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А.Г. Алексин.</w:t>
      </w:r>
      <w:r w:rsidRPr="00DF7328">
        <w:rPr>
          <w:rFonts w:ascii="Times New Roman" w:eastAsia="Times New Roman" w:hAnsi="Times New Roman"/>
          <w:bCs/>
          <w:sz w:val="24"/>
          <w:szCs w:val="24"/>
          <w:lang w:eastAsia="ru-RU"/>
        </w:rPr>
        <w:t xml:space="preserve"> «Самый счастливый день». Смысл названия рассказа. Почему семья нужна человеку? Необходимость бережного отношения к близким.</w:t>
      </w:r>
    </w:p>
    <w:p w:rsidR="00DF7328" w:rsidRPr="00DF7328" w:rsidRDefault="00DF7328" w:rsidP="007722A0">
      <w:pPr>
        <w:numPr>
          <w:ilvl w:val="0"/>
          <w:numId w:val="79"/>
        </w:numPr>
        <w:shd w:val="clear" w:color="auto" w:fill="FFFFFF"/>
        <w:spacing w:after="0" w:line="240" w:lineRule="auto"/>
        <w:ind w:firstLine="426"/>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В.Масс.</w:t>
      </w:r>
      <w:r w:rsidRPr="00DF7328">
        <w:rPr>
          <w:rFonts w:ascii="Times New Roman" w:eastAsia="Times New Roman" w:hAnsi="Times New Roman"/>
          <w:bCs/>
          <w:sz w:val="24"/>
          <w:szCs w:val="24"/>
          <w:lang w:eastAsia="ru-RU"/>
        </w:rPr>
        <w:t xml:space="preserve"> «Сказка о черноокой принцессе», «Сочинение на тему: «Моя подруга» (по выбору учителя). Духовно- нравственная проблематика рассказов. Позиция автора.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Ю. Кузнецова.</w:t>
      </w:r>
      <w:r w:rsidRPr="00DF7328">
        <w:rPr>
          <w:rFonts w:ascii="Times New Roman" w:eastAsia="Times New Roman" w:hAnsi="Times New Roman"/>
          <w:bCs/>
          <w:sz w:val="24"/>
          <w:szCs w:val="24"/>
          <w:lang w:eastAsia="ru-RU"/>
        </w:rPr>
        <w:t xml:space="preserve"> "Помощница ангела". Взаимопонимание детей и родителей. Доброта и дружба.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Cs/>
          <w:sz w:val="24"/>
          <w:szCs w:val="24"/>
          <w:lang w:eastAsia="ru-RU"/>
        </w:rPr>
        <w:t>Творчество поэтов Урала</w:t>
      </w:r>
      <w:r w:rsidRPr="00DF7328">
        <w:rPr>
          <w:rFonts w:ascii="Times New Roman" w:eastAsia="Times New Roman" w:hAnsi="Times New Roman"/>
          <w:b/>
          <w:bCs/>
          <w:sz w:val="24"/>
          <w:szCs w:val="24"/>
          <w:lang w:eastAsia="ru-RU"/>
        </w:rPr>
        <w:t xml:space="preserve"> </w:t>
      </w:r>
      <w:r w:rsidRPr="00DF7328">
        <w:rPr>
          <w:rFonts w:ascii="Times New Roman" w:eastAsia="Times New Roman" w:hAnsi="Times New Roman"/>
          <w:bCs/>
          <w:sz w:val="24"/>
          <w:szCs w:val="24"/>
          <w:lang w:eastAsia="ru-RU"/>
        </w:rPr>
        <w:t>(по выбору учителя). Поэтическое изображение родной природы и выражение авторского настроения, миросозерцания. Лирический герой в произведениях.</w:t>
      </w:r>
    </w:p>
    <w:p w:rsidR="00C153F9" w:rsidRDefault="00C153F9" w:rsidP="00DF7328">
      <w:pPr>
        <w:shd w:val="clear" w:color="auto" w:fill="FFFFFF"/>
        <w:spacing w:after="0" w:line="240" w:lineRule="auto"/>
        <w:ind w:firstLine="454"/>
        <w:jc w:val="both"/>
        <w:rPr>
          <w:rFonts w:ascii="Times New Roman" w:eastAsia="Times New Roman" w:hAnsi="Times New Roman"/>
          <w:b/>
          <w:bCs/>
          <w:sz w:val="24"/>
          <w:szCs w:val="24"/>
          <w:lang w:eastAsia="ru-RU"/>
        </w:rPr>
      </w:pPr>
    </w:p>
    <w:p w:rsidR="00DF7328" w:rsidRPr="00DF7328" w:rsidRDefault="00DF7328" w:rsidP="00DF7328">
      <w:pPr>
        <w:shd w:val="clear" w:color="auto" w:fill="FFFFFF"/>
        <w:spacing w:after="0" w:line="240" w:lineRule="auto"/>
        <w:ind w:firstLine="454"/>
        <w:jc w:val="both"/>
        <w:rPr>
          <w:rFonts w:ascii="Times New Roman" w:eastAsia="Times New Roman" w:hAnsi="Times New Roman"/>
          <w:b/>
          <w:bCs/>
          <w:sz w:val="24"/>
          <w:szCs w:val="24"/>
          <w:lang w:eastAsia="ru-RU"/>
        </w:rPr>
      </w:pPr>
      <w:r w:rsidRPr="00DF7328">
        <w:rPr>
          <w:rFonts w:ascii="Times New Roman" w:eastAsia="Times New Roman" w:hAnsi="Times New Roman"/>
          <w:b/>
          <w:bCs/>
          <w:sz w:val="24"/>
          <w:szCs w:val="24"/>
          <w:lang w:eastAsia="ru-RU"/>
        </w:rPr>
        <w:t xml:space="preserve">Из литературы XVIII века </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И. И.Дмитриев.</w:t>
      </w:r>
      <w:r w:rsidRPr="00DF7328">
        <w:rPr>
          <w:rFonts w:ascii="Times New Roman" w:eastAsia="Times New Roman" w:hAnsi="Times New Roman"/>
          <w:bCs/>
          <w:sz w:val="24"/>
          <w:szCs w:val="24"/>
          <w:lang w:eastAsia="ru-RU"/>
        </w:rPr>
        <w:t xml:space="preserve"> 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
          <w:bCs/>
          <w:sz w:val="24"/>
          <w:szCs w:val="24"/>
          <w:lang w:eastAsia="ru-RU"/>
        </w:rPr>
      </w:pPr>
      <w:r w:rsidRPr="00DF7328">
        <w:rPr>
          <w:rFonts w:ascii="Times New Roman" w:eastAsia="Times New Roman" w:hAnsi="Times New Roman"/>
          <w:b/>
          <w:bCs/>
          <w:sz w:val="24"/>
          <w:szCs w:val="24"/>
          <w:lang w:eastAsia="ru-RU"/>
        </w:rPr>
        <w:t xml:space="preserve">Из литературы </w:t>
      </w:r>
      <w:r w:rsidRPr="00DF7328">
        <w:rPr>
          <w:rFonts w:ascii="Times New Roman" w:eastAsia="Times New Roman" w:hAnsi="Times New Roman"/>
          <w:b/>
          <w:bCs/>
          <w:sz w:val="24"/>
          <w:szCs w:val="24"/>
          <w:lang w:val="en-US" w:eastAsia="ru-RU"/>
        </w:rPr>
        <w:t>XIX</w:t>
      </w:r>
      <w:r w:rsidRPr="00DF7328">
        <w:rPr>
          <w:rFonts w:ascii="Times New Roman" w:eastAsia="Times New Roman" w:hAnsi="Times New Roman"/>
          <w:b/>
          <w:bCs/>
          <w:sz w:val="24"/>
          <w:szCs w:val="24"/>
          <w:lang w:eastAsia="ru-RU"/>
        </w:rPr>
        <w:t xml:space="preserve"> века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Ф.Н.Глинка.</w:t>
      </w:r>
      <w:r w:rsidRPr="00DF7328">
        <w:rPr>
          <w:rFonts w:ascii="Times New Roman" w:eastAsia="Times New Roman" w:hAnsi="Times New Roman"/>
          <w:bCs/>
          <w:sz w:val="24"/>
          <w:szCs w:val="24"/>
          <w:lang w:eastAsia="ru-RU"/>
        </w:rPr>
        <w:t xml:space="preserve"> Краткие сведения о поэте-декабристе, патриоте, высоко оценённом АС. Пушкиным. Основные темы, мотивы. Стихотворения «Москва», «К Пушкину»</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К.М.Станюкович.</w:t>
      </w:r>
      <w:r w:rsidRPr="00DF7328">
        <w:rPr>
          <w:rFonts w:ascii="Times New Roman" w:eastAsia="Times New Roman" w:hAnsi="Times New Roman"/>
          <w:bCs/>
          <w:sz w:val="24"/>
          <w:szCs w:val="24"/>
          <w:lang w:eastAsia="ru-RU"/>
        </w:rPr>
        <w:t xml:space="preserve"> Рассказ «Рождественская ночь»: проблематика рассказа. Милосердие и вера в произведении писателя.</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В.М.Гаршин.</w:t>
      </w:r>
      <w:r w:rsidRPr="00DF7328">
        <w:rPr>
          <w:rFonts w:ascii="Times New Roman" w:eastAsia="Times New Roman" w:hAnsi="Times New Roman"/>
          <w:bCs/>
          <w:sz w:val="24"/>
          <w:szCs w:val="24"/>
          <w:lang w:eastAsia="ru-RU"/>
        </w:rPr>
        <w:tab/>
        <w:t>Психологизм произведений писателя. Героизм и готовность любой ценой к подвигу в рассказе «Сигнал».</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sz w:val="24"/>
          <w:szCs w:val="24"/>
          <w:lang w:eastAsia="ru-RU"/>
        </w:rPr>
        <w:t xml:space="preserve">Из литературы XX - </w:t>
      </w:r>
      <w:r w:rsidRPr="00DF7328">
        <w:rPr>
          <w:rFonts w:ascii="Times New Roman" w:eastAsia="Times New Roman" w:hAnsi="Times New Roman"/>
          <w:b/>
          <w:bCs/>
          <w:sz w:val="24"/>
          <w:szCs w:val="24"/>
          <w:lang w:val="en-US" w:eastAsia="ru-RU"/>
        </w:rPr>
        <w:t>XXI</w:t>
      </w:r>
      <w:r w:rsidRPr="00DF7328">
        <w:rPr>
          <w:rFonts w:ascii="Times New Roman" w:eastAsia="Times New Roman" w:hAnsi="Times New Roman"/>
          <w:b/>
          <w:bCs/>
          <w:sz w:val="24"/>
          <w:szCs w:val="24"/>
          <w:lang w:eastAsia="ru-RU"/>
        </w:rPr>
        <w:t xml:space="preserve"> века</w:t>
      </w:r>
    </w:p>
    <w:p w:rsidR="00DF7328" w:rsidRPr="00DF7328" w:rsidRDefault="00DF7328" w:rsidP="007722A0">
      <w:pPr>
        <w:numPr>
          <w:ilvl w:val="0"/>
          <w:numId w:val="80"/>
        </w:numPr>
        <w:shd w:val="clear" w:color="auto" w:fill="FFFFFF"/>
        <w:spacing w:after="0" w:line="240" w:lineRule="auto"/>
        <w:ind w:firstLine="426"/>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Т.Аверченко.</w:t>
      </w:r>
      <w:r w:rsidRPr="00DF7328">
        <w:rPr>
          <w:rFonts w:ascii="Times New Roman" w:eastAsia="Times New Roman" w:hAnsi="Times New Roman"/>
          <w:bCs/>
          <w:sz w:val="24"/>
          <w:szCs w:val="24"/>
          <w:lang w:eastAsia="ru-RU"/>
        </w:rPr>
        <w:t xml:space="preserve"> Сатирические и юмористические рассказы писателя. О серьезном — с улыбкой Рассказ «Специалист». Тонкий юмор и грустный смех Аркадия Аверченко.</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Ю.М.Нагибин.</w:t>
      </w:r>
      <w:r w:rsidRPr="00DF7328">
        <w:rPr>
          <w:rFonts w:ascii="Times New Roman" w:eastAsia="Times New Roman" w:hAnsi="Times New Roman"/>
          <w:bCs/>
          <w:sz w:val="24"/>
          <w:szCs w:val="24"/>
          <w:lang w:eastAsia="ru-RU"/>
        </w:rPr>
        <w:t xml:space="preserve"> Основные вехи биографии Ю.М.Нагибина.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В.О.Богомолов.</w:t>
      </w:r>
      <w:r w:rsidRPr="00DF7328">
        <w:rPr>
          <w:rFonts w:ascii="Times New Roman" w:eastAsia="Times New Roman" w:hAnsi="Times New Roman"/>
          <w:bCs/>
          <w:sz w:val="24"/>
          <w:szCs w:val="24"/>
          <w:lang w:eastAsia="ru-RU"/>
        </w:rPr>
        <w:tab/>
        <w:t>Краткие сведения о писателе-фронтовике. Рассказ «Рейс «Ласточки». Будни войны на страницах произведения. Подвиг речников.</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Ю.Я.Яковлев.</w:t>
      </w:r>
      <w:r w:rsidRPr="00DF7328">
        <w:rPr>
          <w:rFonts w:ascii="Times New Roman" w:eastAsia="Times New Roman" w:hAnsi="Times New Roman"/>
          <w:bCs/>
          <w:sz w:val="24"/>
          <w:szCs w:val="24"/>
          <w:lang w:eastAsia="ru-RU"/>
        </w:rPr>
        <w:t xml:space="preserve"> Тема памяти и связи поколений. Рассказ - притча «Семья Пешеходовых». Средства выразительности в произведении.</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В.Н.Крупин.</w:t>
      </w:r>
      <w:r w:rsidRPr="00DF7328">
        <w:rPr>
          <w:rFonts w:ascii="Times New Roman" w:eastAsia="Times New Roman" w:hAnsi="Times New Roman"/>
          <w:bCs/>
          <w:sz w:val="24"/>
          <w:szCs w:val="24"/>
          <w:lang w:eastAsia="ru-RU"/>
        </w:rPr>
        <w:tab/>
        <w:t>Краткие сведения о писателе. Тема детского сострадания на страницах произведения «Женя Касаткин».</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В.А.Баруздин.</w:t>
      </w:r>
      <w:r w:rsidRPr="00DF7328">
        <w:rPr>
          <w:rFonts w:ascii="Times New Roman" w:eastAsia="Times New Roman" w:hAnsi="Times New Roman"/>
          <w:bCs/>
          <w:sz w:val="24"/>
          <w:szCs w:val="24"/>
          <w:lang w:eastAsia="ru-RU"/>
        </w:rPr>
        <w:tab/>
        <w:t>Нравственность и чувство долга, активный и пассивный протест, истинная и ложная красота. Мой ровесник на страницах произведения «Тринадцать лет».</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А.В.Масс.</w:t>
      </w:r>
      <w:r w:rsidRPr="00DF7328">
        <w:rPr>
          <w:rFonts w:ascii="Times New Roman" w:eastAsia="Times New Roman" w:hAnsi="Times New Roman"/>
          <w:bCs/>
          <w:sz w:val="24"/>
          <w:szCs w:val="24"/>
          <w:lang w:eastAsia="ru-RU"/>
        </w:rPr>
        <w:t xml:space="preserve"> Фантазийный мир моего сверстника на страницах рассказа «Расскажи про Иван Палыча».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Е.В. Габова.</w:t>
      </w:r>
      <w:r w:rsidRPr="00DF7328">
        <w:rPr>
          <w:rFonts w:ascii="Times New Roman" w:eastAsia="Times New Roman" w:hAnsi="Times New Roman"/>
          <w:bCs/>
          <w:sz w:val="24"/>
          <w:szCs w:val="24"/>
          <w:lang w:eastAsia="ru-RU"/>
        </w:rPr>
        <w:t xml:space="preserve"> Рассказ «Не пускайте Рыжую на озеро». Образ героини произведения: красота внутренняя и внешняя.</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Е.А.Евтушенко.</w:t>
      </w:r>
      <w:r w:rsidRPr="00DF7328">
        <w:rPr>
          <w:rFonts w:ascii="Times New Roman" w:eastAsia="Times New Roman" w:hAnsi="Times New Roman"/>
          <w:bCs/>
          <w:sz w:val="24"/>
          <w:szCs w:val="24"/>
          <w:lang w:eastAsia="ru-RU"/>
        </w:rPr>
        <w:t xml:space="preserve"> Краткая биография. Стихотворение «Картинка детства». Взгляд на вопросы нравственности.</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Cs/>
          <w:sz w:val="24"/>
          <w:szCs w:val="24"/>
          <w:lang w:eastAsia="ru-RU"/>
        </w:rPr>
        <w:t>Творчество поэтов Урала по выбору учителя и учащихся.</w:t>
      </w:r>
    </w:p>
    <w:p w:rsidR="00C153F9" w:rsidRDefault="00C153F9" w:rsidP="00DF7328">
      <w:pPr>
        <w:shd w:val="clear" w:color="auto" w:fill="FFFFFF"/>
        <w:spacing w:after="0" w:line="240" w:lineRule="auto"/>
        <w:ind w:firstLine="454"/>
        <w:jc w:val="both"/>
        <w:rPr>
          <w:rFonts w:ascii="Times New Roman" w:eastAsia="Times New Roman" w:hAnsi="Times New Roman"/>
          <w:b/>
          <w:bCs/>
          <w:sz w:val="24"/>
          <w:szCs w:val="24"/>
          <w:lang w:eastAsia="ru-RU"/>
        </w:rPr>
      </w:pPr>
    </w:p>
    <w:p w:rsidR="00DF7328" w:rsidRPr="00DF7328" w:rsidRDefault="00DF7328" w:rsidP="00DF7328">
      <w:pPr>
        <w:shd w:val="clear" w:color="auto" w:fill="FFFFFF"/>
        <w:spacing w:after="0" w:line="240" w:lineRule="auto"/>
        <w:ind w:firstLine="454"/>
        <w:jc w:val="both"/>
        <w:rPr>
          <w:rFonts w:ascii="Times New Roman" w:eastAsia="Times New Roman" w:hAnsi="Times New Roman"/>
          <w:b/>
          <w:bCs/>
          <w:sz w:val="24"/>
          <w:szCs w:val="24"/>
          <w:lang w:eastAsia="ru-RU"/>
        </w:rPr>
      </w:pPr>
      <w:r w:rsidRPr="00DF7328">
        <w:rPr>
          <w:rFonts w:ascii="Times New Roman" w:eastAsia="Times New Roman" w:hAnsi="Times New Roman"/>
          <w:b/>
          <w:bCs/>
          <w:sz w:val="24"/>
          <w:szCs w:val="24"/>
          <w:lang w:eastAsia="ru-RU"/>
        </w:rPr>
        <w:t>Из древнерусской литературы</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Cs/>
          <w:sz w:val="24"/>
          <w:szCs w:val="24"/>
          <w:lang w:eastAsia="ru-RU"/>
        </w:rPr>
        <w:t xml:space="preserve">Рассказы русских летописей </w:t>
      </w:r>
      <w:r w:rsidRPr="00DF7328">
        <w:rPr>
          <w:rFonts w:ascii="Times New Roman" w:eastAsia="Times New Roman" w:hAnsi="Times New Roman"/>
          <w:bCs/>
          <w:sz w:val="24"/>
          <w:szCs w:val="24"/>
          <w:lang w:val="en-US" w:eastAsia="ru-RU"/>
        </w:rPr>
        <w:t>XII</w:t>
      </w:r>
      <w:r w:rsidRPr="00DF7328">
        <w:rPr>
          <w:rFonts w:ascii="Times New Roman" w:eastAsia="Times New Roman" w:hAnsi="Times New Roman"/>
          <w:bCs/>
          <w:sz w:val="24"/>
          <w:szCs w:val="24"/>
          <w:lang w:eastAsia="ru-RU"/>
        </w:rPr>
        <w:t xml:space="preserve"> - </w:t>
      </w:r>
      <w:r w:rsidRPr="00DF7328">
        <w:rPr>
          <w:rFonts w:ascii="Times New Roman" w:eastAsia="Times New Roman" w:hAnsi="Times New Roman"/>
          <w:bCs/>
          <w:sz w:val="24"/>
          <w:szCs w:val="24"/>
          <w:lang w:val="en-US" w:eastAsia="ru-RU"/>
        </w:rPr>
        <w:t>XIV</w:t>
      </w:r>
      <w:r w:rsidRPr="00DF7328">
        <w:rPr>
          <w:rFonts w:ascii="Times New Roman" w:eastAsia="Times New Roman" w:hAnsi="Times New Roman"/>
          <w:bCs/>
          <w:sz w:val="24"/>
          <w:szCs w:val="24"/>
          <w:lang w:eastAsia="ru-RU"/>
        </w:rPr>
        <w:t xml:space="preserve"> веков (по выбору учителя). Образное отражение жизни в древнерусской литературе.</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sz w:val="24"/>
          <w:szCs w:val="24"/>
          <w:lang w:eastAsia="ru-RU"/>
        </w:rPr>
        <w:t xml:space="preserve">Из литературы </w:t>
      </w:r>
      <w:r w:rsidRPr="00DF7328">
        <w:rPr>
          <w:rFonts w:ascii="Times New Roman" w:eastAsia="Times New Roman" w:hAnsi="Times New Roman"/>
          <w:b/>
          <w:bCs/>
          <w:sz w:val="24"/>
          <w:szCs w:val="24"/>
          <w:lang w:val="en-US" w:eastAsia="ru-RU"/>
        </w:rPr>
        <w:t>XIX</w:t>
      </w:r>
      <w:r w:rsidRPr="00DF7328">
        <w:rPr>
          <w:rFonts w:ascii="Times New Roman" w:eastAsia="Times New Roman" w:hAnsi="Times New Roman"/>
          <w:b/>
          <w:bCs/>
          <w:sz w:val="24"/>
          <w:szCs w:val="24"/>
          <w:lang w:eastAsia="ru-RU"/>
        </w:rPr>
        <w:t xml:space="preserve"> века</w:t>
      </w:r>
      <w:r w:rsidRPr="00DF7328">
        <w:rPr>
          <w:rFonts w:ascii="Times New Roman" w:eastAsia="Times New Roman" w:hAnsi="Times New Roman"/>
          <w:bCs/>
          <w:sz w:val="24"/>
          <w:szCs w:val="24"/>
          <w:lang w:eastAsia="ru-RU"/>
        </w:rPr>
        <w:t xml:space="preserve"> </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Бестужев-Марлинский А.А.</w:t>
      </w:r>
      <w:r w:rsidRPr="00DF7328">
        <w:rPr>
          <w:rFonts w:ascii="Times New Roman" w:eastAsia="Times New Roman" w:hAnsi="Times New Roman"/>
          <w:bCs/>
          <w:sz w:val="24"/>
          <w:szCs w:val="24"/>
          <w:lang w:eastAsia="ru-RU"/>
        </w:rPr>
        <w:t xml:space="preserve"> "Вечер на бивуаке". Лицемерие и эгоизм светского общества и благородство чувств героя рассказа.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Баратынский Е.А.</w:t>
      </w:r>
      <w:r w:rsidRPr="00DF7328">
        <w:rPr>
          <w:rFonts w:ascii="Times New Roman" w:eastAsia="Times New Roman" w:hAnsi="Times New Roman"/>
          <w:bCs/>
          <w:sz w:val="24"/>
          <w:szCs w:val="24"/>
          <w:lang w:eastAsia="ru-RU"/>
        </w:rPr>
        <w:t xml:space="preserve"> Стихотворения. Отражение мира чувств человека в стихотворении «Водопад». Звукопись.</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Гаршин В.М.</w:t>
      </w:r>
      <w:r w:rsidRPr="00DF7328">
        <w:rPr>
          <w:rFonts w:ascii="Times New Roman" w:eastAsia="Times New Roman" w:hAnsi="Times New Roman"/>
          <w:bCs/>
          <w:sz w:val="24"/>
          <w:szCs w:val="24"/>
          <w:lang w:eastAsia="ru-RU"/>
        </w:rPr>
        <w:t xml:space="preserve"> "То, чего не было". Аллегорический смысл лирико</w:t>
      </w:r>
      <w:r w:rsidRPr="00DF7328">
        <w:rPr>
          <w:rFonts w:ascii="Times New Roman" w:eastAsia="Times New Roman" w:hAnsi="Times New Roman"/>
          <w:bCs/>
          <w:sz w:val="24"/>
          <w:szCs w:val="24"/>
          <w:lang w:eastAsia="ru-RU"/>
        </w:rPr>
        <w:softHyphen/>
        <w:t>-философской новеллы. Мастерство иносказания.</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Апухтин А.Н.</w:t>
      </w:r>
      <w:r w:rsidRPr="00DF7328">
        <w:rPr>
          <w:rFonts w:ascii="Times New Roman" w:eastAsia="Times New Roman" w:hAnsi="Times New Roman"/>
          <w:bCs/>
          <w:sz w:val="24"/>
          <w:szCs w:val="24"/>
          <w:lang w:eastAsia="ru-RU"/>
        </w:rPr>
        <w:t xml:space="preserve"> Стихотворение «День ли царит, тишина ли ночная.» Поэтические традиции </w:t>
      </w:r>
      <w:r w:rsidRPr="00DF7328">
        <w:rPr>
          <w:rFonts w:ascii="Times New Roman" w:eastAsia="Times New Roman" w:hAnsi="Times New Roman"/>
          <w:bCs/>
          <w:sz w:val="24"/>
          <w:szCs w:val="24"/>
          <w:lang w:val="en-US" w:eastAsia="ru-RU"/>
        </w:rPr>
        <w:t>XIX</w:t>
      </w:r>
      <w:r w:rsidRPr="00DF7328">
        <w:rPr>
          <w:rFonts w:ascii="Times New Roman" w:eastAsia="Times New Roman" w:hAnsi="Times New Roman"/>
          <w:bCs/>
          <w:sz w:val="24"/>
          <w:szCs w:val="24"/>
          <w:lang w:eastAsia="ru-RU"/>
        </w:rPr>
        <w:t xml:space="preserve"> века в творчестве А.Н. Апухтина.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Чарская Л.А.</w:t>
      </w:r>
      <w:r w:rsidRPr="00DF7328">
        <w:rPr>
          <w:rFonts w:ascii="Times New Roman" w:eastAsia="Times New Roman" w:hAnsi="Times New Roman"/>
          <w:bCs/>
          <w:sz w:val="24"/>
          <w:szCs w:val="24"/>
          <w:lang w:eastAsia="ru-RU"/>
        </w:rPr>
        <w:t xml:space="preserve"> Гимназистки. Рассказ «Тайна». Тема равнодушия и непонимания в рассказе. Ранимость души подростка.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
          <w:bCs/>
          <w:sz w:val="24"/>
          <w:szCs w:val="24"/>
          <w:lang w:eastAsia="ru-RU"/>
        </w:rPr>
      </w:pPr>
      <w:r w:rsidRPr="00DF7328">
        <w:rPr>
          <w:rFonts w:ascii="Times New Roman" w:eastAsia="Times New Roman" w:hAnsi="Times New Roman"/>
          <w:b/>
          <w:bCs/>
          <w:sz w:val="24"/>
          <w:szCs w:val="24"/>
          <w:lang w:eastAsia="ru-RU"/>
        </w:rPr>
        <w:t>Из литературы XX века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Пантелеев Л.</w:t>
      </w:r>
      <w:r w:rsidRPr="00DF7328">
        <w:rPr>
          <w:rFonts w:ascii="Times New Roman" w:eastAsia="Times New Roman" w:hAnsi="Times New Roman"/>
          <w:bCs/>
          <w:sz w:val="24"/>
          <w:szCs w:val="24"/>
          <w:lang w:eastAsia="ru-RU"/>
        </w:rPr>
        <w:t xml:space="preserve"> "Главный инженер". Образы детей в произведениях о Великой Отечественной войне. Жажда личного подвига во имя победы.</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Рождественский Р.И.</w:t>
      </w:r>
      <w:r w:rsidRPr="00DF7328">
        <w:rPr>
          <w:rFonts w:ascii="Times New Roman" w:eastAsia="Times New Roman" w:hAnsi="Times New Roman"/>
          <w:bCs/>
          <w:sz w:val="24"/>
          <w:szCs w:val="24"/>
          <w:lang w:eastAsia="ru-RU"/>
        </w:rPr>
        <w:t xml:space="preserve"> Стихотворения. Величие духа «маленького человека» в стихотворении «На земле безжалостно маленькой.»</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Пермяк Е.А.</w:t>
      </w:r>
      <w:r w:rsidRPr="00DF7328">
        <w:rPr>
          <w:rFonts w:ascii="Times New Roman" w:eastAsia="Times New Roman" w:hAnsi="Times New Roman"/>
          <w:bCs/>
          <w:sz w:val="24"/>
          <w:szCs w:val="24"/>
          <w:lang w:eastAsia="ru-RU"/>
        </w:rPr>
        <w:t xml:space="preserve"> "Ужасный почерк". Жизненная позиция героя рассказа.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Яковлев Ю.Я.</w:t>
      </w:r>
      <w:r w:rsidRPr="00DF7328">
        <w:rPr>
          <w:rFonts w:ascii="Times New Roman" w:eastAsia="Times New Roman" w:hAnsi="Times New Roman"/>
          <w:bCs/>
          <w:sz w:val="24"/>
          <w:szCs w:val="24"/>
          <w:lang w:eastAsia="ru-RU"/>
        </w:rPr>
        <w:t xml:space="preserve"> "Рыцарь Вася". Благородство как следование внутренним нравственным идеалам.</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Козлов В.Ф.</w:t>
      </w:r>
      <w:r w:rsidRPr="00DF7328">
        <w:rPr>
          <w:rFonts w:ascii="Times New Roman" w:eastAsia="Times New Roman" w:hAnsi="Times New Roman"/>
          <w:bCs/>
          <w:sz w:val="24"/>
          <w:szCs w:val="24"/>
          <w:lang w:eastAsia="ru-RU"/>
        </w:rPr>
        <w:t xml:space="preserve"> Рассказ «Сократ мой друг». Поступок героя как отражения характера.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Романова Л</w:t>
      </w:r>
      <w:r w:rsidRPr="00DF7328">
        <w:rPr>
          <w:rFonts w:ascii="Times New Roman" w:eastAsia="Times New Roman" w:hAnsi="Times New Roman"/>
          <w:bCs/>
          <w:sz w:val="24"/>
          <w:szCs w:val="24"/>
          <w:lang w:eastAsia="ru-RU"/>
        </w:rPr>
        <w:t>. Рассказ «Мы приговариваем тебя к смерти». Одиночество подростков в современном мире.</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Cs/>
          <w:sz w:val="24"/>
          <w:szCs w:val="24"/>
          <w:lang w:eastAsia="ru-RU"/>
        </w:rPr>
        <w:t>Ю. Левитанский. «Диалог у новогодней ёлки», Б. Окуджава «Песенка о ночной Москве», А. Макаревич «Пока горит свеча». Мотив одиночества в лирике.</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sz w:val="24"/>
          <w:szCs w:val="24"/>
          <w:lang w:eastAsia="ru-RU"/>
        </w:rPr>
        <w:t>Творчество поэтов Урала</w:t>
      </w:r>
      <w:r w:rsidRPr="00DF7328">
        <w:rPr>
          <w:rFonts w:ascii="Times New Roman" w:eastAsia="Times New Roman" w:hAnsi="Times New Roman"/>
          <w:bCs/>
          <w:sz w:val="24"/>
          <w:szCs w:val="24"/>
          <w:lang w:eastAsia="ru-RU"/>
        </w:rPr>
        <w:t>. Стихотворения. Бескорыстная любовь к родной земле.</w:t>
      </w:r>
    </w:p>
    <w:p w:rsidR="00C153F9" w:rsidRDefault="00C153F9" w:rsidP="00DF7328">
      <w:pPr>
        <w:shd w:val="clear" w:color="auto" w:fill="FFFFFF"/>
        <w:spacing w:after="0" w:line="240" w:lineRule="auto"/>
        <w:ind w:firstLine="454"/>
        <w:jc w:val="both"/>
        <w:rPr>
          <w:rFonts w:ascii="Times New Roman" w:eastAsia="Times New Roman" w:hAnsi="Times New Roman"/>
          <w:b/>
          <w:bCs/>
          <w:sz w:val="24"/>
          <w:szCs w:val="24"/>
          <w:lang w:eastAsia="ru-RU"/>
        </w:rPr>
      </w:pP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sz w:val="24"/>
          <w:szCs w:val="24"/>
          <w:lang w:eastAsia="ru-RU"/>
        </w:rPr>
        <w:t>Из русской литературы XVIII века</w:t>
      </w:r>
      <w:r w:rsidRPr="00DF7328">
        <w:rPr>
          <w:rFonts w:ascii="Times New Roman" w:eastAsia="Times New Roman" w:hAnsi="Times New Roman"/>
          <w:bCs/>
          <w:sz w:val="24"/>
          <w:szCs w:val="24"/>
          <w:lang w:eastAsia="ru-RU"/>
        </w:rPr>
        <w:t xml:space="preserve"> </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Н.М.Карамзин.</w:t>
      </w:r>
      <w:r w:rsidRPr="00DF7328">
        <w:rPr>
          <w:rFonts w:ascii="Times New Roman" w:eastAsia="Times New Roman" w:hAnsi="Times New Roman"/>
          <w:bCs/>
          <w:sz w:val="24"/>
          <w:szCs w:val="24"/>
          <w:lang w:eastAsia="ru-RU"/>
        </w:rPr>
        <w:t xml:space="preserve"> «Сиерра Морена» - яркий образец лирической прозы русского романтического направления 18 века. Тема трагической любви. Мотив вселенского одиночества.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sz w:val="24"/>
          <w:szCs w:val="24"/>
          <w:lang w:eastAsia="ru-RU"/>
        </w:rPr>
        <w:t xml:space="preserve">Из литературы </w:t>
      </w:r>
      <w:r w:rsidRPr="00DF7328">
        <w:rPr>
          <w:rFonts w:ascii="Times New Roman" w:eastAsia="Times New Roman" w:hAnsi="Times New Roman"/>
          <w:b/>
          <w:bCs/>
          <w:sz w:val="24"/>
          <w:szCs w:val="24"/>
          <w:lang w:val="en-US" w:eastAsia="ru-RU"/>
        </w:rPr>
        <w:t>XIX</w:t>
      </w:r>
      <w:r w:rsidRPr="00DF7328">
        <w:rPr>
          <w:rFonts w:ascii="Times New Roman" w:eastAsia="Times New Roman" w:hAnsi="Times New Roman"/>
          <w:b/>
          <w:bCs/>
          <w:sz w:val="24"/>
          <w:szCs w:val="24"/>
          <w:lang w:eastAsia="ru-RU"/>
        </w:rPr>
        <w:t xml:space="preserve"> века</w:t>
      </w:r>
      <w:r w:rsidRPr="00DF7328">
        <w:rPr>
          <w:rFonts w:ascii="Times New Roman" w:eastAsia="Times New Roman" w:hAnsi="Times New Roman"/>
          <w:bCs/>
          <w:sz w:val="24"/>
          <w:szCs w:val="24"/>
          <w:lang w:eastAsia="ru-RU"/>
        </w:rPr>
        <w:t xml:space="preserve"> </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Л.Н.Толстой.</w:t>
      </w:r>
      <w:r w:rsidRPr="00DF7328">
        <w:rPr>
          <w:rFonts w:ascii="Times New Roman" w:eastAsia="Times New Roman" w:hAnsi="Times New Roman"/>
          <w:bCs/>
          <w:sz w:val="24"/>
          <w:szCs w:val="24"/>
          <w:lang w:eastAsia="ru-RU"/>
        </w:rPr>
        <w:t xml:space="preserve">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А. П.Чехов.</w:t>
      </w:r>
      <w:r w:rsidRPr="00DF7328">
        <w:rPr>
          <w:rFonts w:ascii="Times New Roman" w:eastAsia="Times New Roman" w:hAnsi="Times New Roman"/>
          <w:bCs/>
          <w:sz w:val="24"/>
          <w:szCs w:val="24"/>
          <w:lang w:eastAsia="ru-RU"/>
        </w:rPr>
        <w:t xml:space="preserve"> «В рождественскую ночь». Иронический парадокс в рождественском рассказе. Трагедийная тема рока, неотвратимости судьбы. Нравственное перерождение героини.</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sz w:val="24"/>
          <w:szCs w:val="24"/>
          <w:lang w:eastAsia="ru-RU"/>
        </w:rPr>
        <w:t xml:space="preserve">Из литературы </w:t>
      </w:r>
      <w:r w:rsidRPr="00DF7328">
        <w:rPr>
          <w:rFonts w:ascii="Times New Roman" w:eastAsia="Times New Roman" w:hAnsi="Times New Roman"/>
          <w:b/>
          <w:bCs/>
          <w:sz w:val="24"/>
          <w:szCs w:val="24"/>
          <w:lang w:val="en-US" w:eastAsia="ru-RU"/>
        </w:rPr>
        <w:t>XX</w:t>
      </w:r>
      <w:r w:rsidRPr="00DF7328">
        <w:rPr>
          <w:rFonts w:ascii="Times New Roman" w:eastAsia="Times New Roman" w:hAnsi="Times New Roman"/>
          <w:b/>
          <w:bCs/>
          <w:sz w:val="24"/>
          <w:szCs w:val="24"/>
          <w:lang w:eastAsia="ru-RU"/>
        </w:rPr>
        <w:t xml:space="preserve"> века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А.В.Вересаев.</w:t>
      </w:r>
      <w:r w:rsidRPr="00DF7328">
        <w:rPr>
          <w:rFonts w:ascii="Times New Roman" w:eastAsia="Times New Roman" w:hAnsi="Times New Roman"/>
          <w:b/>
          <w:bCs/>
          <w:i/>
          <w:iCs/>
          <w:sz w:val="24"/>
          <w:szCs w:val="24"/>
          <w:lang w:eastAsia="ru-RU"/>
        </w:rPr>
        <w:tab/>
        <w:t>«Загадка».</w:t>
      </w:r>
      <w:r w:rsidRPr="00DF7328">
        <w:rPr>
          <w:rFonts w:ascii="Times New Roman" w:eastAsia="Times New Roman" w:hAnsi="Times New Roman"/>
          <w:bCs/>
          <w:sz w:val="24"/>
          <w:szCs w:val="24"/>
          <w:lang w:eastAsia="ru-RU"/>
        </w:rPr>
        <w:t xml:space="preserve"> Образ города как антитеза природному миру. Красота искусства.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Ю.П.Казаков.</w:t>
      </w:r>
      <w:r w:rsidRPr="00DF7328">
        <w:rPr>
          <w:rFonts w:ascii="Times New Roman" w:eastAsia="Times New Roman" w:hAnsi="Times New Roman"/>
          <w:bCs/>
          <w:sz w:val="24"/>
          <w:szCs w:val="24"/>
          <w:lang w:eastAsia="ru-RU"/>
        </w:rPr>
        <w:t xml:space="preserve"> «Двое в декабре». Смысл названия рассказа. Душевная жизнь героев. Поэтика психологического параллелизма.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К.Д.Воробьёв.</w:t>
      </w:r>
      <w:r w:rsidRPr="00DF7328">
        <w:rPr>
          <w:rFonts w:ascii="Times New Roman" w:eastAsia="Times New Roman" w:hAnsi="Times New Roman"/>
          <w:bCs/>
          <w:sz w:val="24"/>
          <w:szCs w:val="24"/>
          <w:lang w:eastAsia="ru-RU"/>
        </w:rPr>
        <w:t xml:space="preserve"> «Гуси-лебеди». Человек на войне. Любовь как высшая нравственная основа в человеке. Смысл названия рассказа.</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sz w:val="24"/>
          <w:szCs w:val="24"/>
          <w:lang w:eastAsia="ru-RU"/>
        </w:rPr>
        <w:t>Из современной русской литературы</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А. И.Солженицын.</w:t>
      </w:r>
      <w:r w:rsidRPr="00DF7328">
        <w:rPr>
          <w:rFonts w:ascii="Times New Roman" w:eastAsia="Times New Roman" w:hAnsi="Times New Roman"/>
          <w:bCs/>
          <w:sz w:val="24"/>
          <w:szCs w:val="24"/>
          <w:lang w:eastAsia="ru-RU"/>
        </w:rPr>
        <w:tab/>
        <w:t>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 (Анализ отдельных миниатюр цикла по выбору).</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А. Г.Распутин.</w:t>
      </w:r>
      <w:r w:rsidRPr="00DF7328">
        <w:rPr>
          <w:rFonts w:ascii="Times New Roman" w:eastAsia="Times New Roman" w:hAnsi="Times New Roman"/>
          <w:bCs/>
          <w:sz w:val="24"/>
          <w:szCs w:val="24"/>
          <w:lang w:eastAsia="ru-RU"/>
        </w:rPr>
        <w:tab/>
        <w:t>«Женский разговор». Проблема любви и целомудрия. Две героини, две судьбы.</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Т.Н. Толстая.</w:t>
      </w:r>
      <w:r w:rsidRPr="00DF7328">
        <w:rPr>
          <w:rFonts w:ascii="Times New Roman" w:eastAsia="Times New Roman" w:hAnsi="Times New Roman"/>
          <w:bCs/>
          <w:sz w:val="24"/>
          <w:szCs w:val="24"/>
          <w:lang w:eastAsia="ru-RU"/>
        </w:rPr>
        <w:t xml:space="preserve"> «Соня». Мотив времени - один из основных мотивов рассказа. Тема нравственного выбора. Образ «вечной Сонечки». Символические образы.</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В.Н. Крупин.</w:t>
      </w:r>
      <w:r w:rsidRPr="00DF7328">
        <w:rPr>
          <w:rFonts w:ascii="Times New Roman" w:eastAsia="Times New Roman" w:hAnsi="Times New Roman"/>
          <w:bCs/>
          <w:sz w:val="24"/>
          <w:szCs w:val="24"/>
          <w:lang w:eastAsia="ru-RU"/>
        </w:rPr>
        <w:t xml:space="preserve">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Б.П. Екимов.</w:t>
      </w:r>
      <w:r w:rsidRPr="00DF7328">
        <w:rPr>
          <w:rFonts w:ascii="Times New Roman" w:eastAsia="Times New Roman" w:hAnsi="Times New Roman"/>
          <w:bCs/>
          <w:sz w:val="24"/>
          <w:szCs w:val="24"/>
          <w:lang w:eastAsia="ru-RU"/>
        </w:rPr>
        <w:t xml:space="preserve">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w:t>
      </w:r>
      <w:proofErr w:type="gramStart"/>
      <w:r w:rsidRPr="00DF7328">
        <w:rPr>
          <w:rFonts w:ascii="Times New Roman" w:eastAsia="Times New Roman" w:hAnsi="Times New Roman"/>
          <w:bCs/>
          <w:sz w:val="24"/>
          <w:szCs w:val="24"/>
          <w:lang w:eastAsia="ru-RU"/>
        </w:rPr>
        <w:t>во время</w:t>
      </w:r>
      <w:proofErr w:type="gramEnd"/>
      <w:r w:rsidRPr="00DF7328">
        <w:rPr>
          <w:rFonts w:ascii="Times New Roman" w:eastAsia="Times New Roman" w:hAnsi="Times New Roman"/>
          <w:bCs/>
          <w:sz w:val="24"/>
          <w:szCs w:val="24"/>
          <w:lang w:eastAsia="ru-RU"/>
        </w:rPr>
        <w:t xml:space="preserve"> давно закончившейся войны.</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
          <w:bCs/>
          <w:i/>
          <w:iCs/>
          <w:sz w:val="24"/>
          <w:szCs w:val="24"/>
          <w:lang w:eastAsia="ru-RU"/>
        </w:rPr>
        <w:t>Захар Прилепин.</w:t>
      </w:r>
      <w:r w:rsidRPr="00DF7328">
        <w:rPr>
          <w:rFonts w:ascii="Times New Roman" w:eastAsia="Times New Roman" w:hAnsi="Times New Roman"/>
          <w:bCs/>
          <w:sz w:val="24"/>
          <w:szCs w:val="24"/>
          <w:lang w:eastAsia="ru-RU"/>
        </w:rPr>
        <w:t xml:space="preserve"> «Белый квадрат». Нравственное взросление героя рассказа. Проблемы памяти, долга, ответственности, непреходящей человеческой жизни в изображении писателя.</w:t>
      </w:r>
    </w:p>
    <w:p w:rsidR="00DF7328" w:rsidRP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r w:rsidRPr="00DF7328">
        <w:rPr>
          <w:rFonts w:ascii="Times New Roman" w:eastAsia="Times New Roman" w:hAnsi="Times New Roman"/>
          <w:bCs/>
          <w:sz w:val="24"/>
          <w:szCs w:val="24"/>
          <w:lang w:eastAsia="ru-RU"/>
        </w:rPr>
        <w:t>Творчество поэтов Урала. Основные мотивы лирики. Любовь к малой родине.</w:t>
      </w:r>
    </w:p>
    <w:p w:rsidR="00DF7328" w:rsidRDefault="00DF7328" w:rsidP="00DF7328">
      <w:pPr>
        <w:shd w:val="clear" w:color="auto" w:fill="FFFFFF"/>
        <w:spacing w:after="0" w:line="240" w:lineRule="auto"/>
        <w:ind w:firstLine="454"/>
        <w:jc w:val="both"/>
        <w:rPr>
          <w:rFonts w:ascii="Times New Roman" w:eastAsia="Times New Roman" w:hAnsi="Times New Roman"/>
          <w:bCs/>
          <w:sz w:val="24"/>
          <w:szCs w:val="24"/>
          <w:lang w:eastAsia="ru-RU"/>
        </w:rPr>
      </w:pPr>
    </w:p>
    <w:p w:rsidR="00C153F9" w:rsidRPr="00DF7328" w:rsidRDefault="00C153F9" w:rsidP="00DF7328">
      <w:pPr>
        <w:shd w:val="clear" w:color="auto" w:fill="FFFFFF"/>
        <w:spacing w:after="0" w:line="240" w:lineRule="auto"/>
        <w:ind w:firstLine="454"/>
        <w:jc w:val="both"/>
        <w:rPr>
          <w:rFonts w:ascii="Times New Roman" w:eastAsia="Times New Roman" w:hAnsi="Times New Roman"/>
          <w:bCs/>
          <w:sz w:val="24"/>
          <w:szCs w:val="24"/>
          <w:lang w:eastAsia="ru-RU"/>
        </w:rPr>
      </w:pPr>
    </w:p>
    <w:p w:rsidR="00B02704" w:rsidRDefault="00B02704" w:rsidP="003D2B30">
      <w:pPr>
        <w:spacing w:after="0" w:line="240" w:lineRule="auto"/>
        <w:ind w:firstLine="709"/>
        <w:contextualSpacing/>
        <w:jc w:val="both"/>
        <w:rPr>
          <w:rFonts w:ascii="Times New Roman" w:eastAsia="Times New Roman" w:hAnsi="Times New Roman"/>
          <w:b/>
          <w:sz w:val="24"/>
          <w:szCs w:val="20"/>
          <w:lang w:eastAsia="ru-RU"/>
        </w:rPr>
      </w:pPr>
      <w:r w:rsidRPr="00B02704">
        <w:rPr>
          <w:rFonts w:ascii="Times New Roman" w:eastAsia="Times New Roman" w:hAnsi="Times New Roman"/>
          <w:b/>
          <w:sz w:val="24"/>
          <w:szCs w:val="20"/>
          <w:lang w:eastAsia="ru-RU"/>
        </w:rPr>
        <w:t xml:space="preserve">Иностранный (английский) язык. </w:t>
      </w:r>
    </w:p>
    <w:p w:rsidR="001937F7" w:rsidRPr="003E6D78" w:rsidRDefault="001937F7" w:rsidP="003D2B30">
      <w:pPr>
        <w:spacing w:after="0" w:line="240" w:lineRule="auto"/>
        <w:ind w:firstLine="709"/>
        <w:contextualSpacing/>
        <w:jc w:val="both"/>
        <w:rPr>
          <w:rFonts w:ascii="Times New Roman" w:hAnsi="Times New Roman"/>
          <w:color w:val="0D0D0D" w:themeColor="text1" w:themeTint="F2"/>
          <w:sz w:val="24"/>
          <w:szCs w:val="24"/>
        </w:rPr>
      </w:pPr>
      <w:r w:rsidRPr="003E6D78">
        <w:rPr>
          <w:rFonts w:ascii="Times New Roman" w:hAnsi="Times New Roman"/>
          <w:color w:val="0D0D0D" w:themeColor="text1" w:themeTint="F2"/>
          <w:sz w:val="24"/>
          <w:szCs w:val="24"/>
        </w:rPr>
        <w:t xml:space="preserve">Освоение предмета «Иностранный язык» в основной школе предполагает </w:t>
      </w:r>
      <w:proofErr w:type="gramStart"/>
      <w:r w:rsidRPr="003E6D78">
        <w:rPr>
          <w:rFonts w:ascii="Times New Roman" w:hAnsi="Times New Roman"/>
          <w:color w:val="0D0D0D" w:themeColor="text1" w:themeTint="F2"/>
          <w:sz w:val="24"/>
          <w:szCs w:val="24"/>
        </w:rPr>
        <w:t>применение  коммуникативного</w:t>
      </w:r>
      <w:proofErr w:type="gramEnd"/>
      <w:r w:rsidRPr="003E6D78">
        <w:rPr>
          <w:rFonts w:ascii="Times New Roman" w:hAnsi="Times New Roman"/>
          <w:color w:val="0D0D0D" w:themeColor="text1" w:themeTint="F2"/>
          <w:sz w:val="24"/>
          <w:szCs w:val="24"/>
        </w:rPr>
        <w:t xml:space="preserve"> подхода в обучении иностранному языку.  </w:t>
      </w:r>
    </w:p>
    <w:p w:rsidR="001937F7" w:rsidRPr="003E6D78" w:rsidRDefault="001937F7" w:rsidP="003D2B30">
      <w:pPr>
        <w:pStyle w:val="a7"/>
        <w:spacing w:before="0" w:beforeAutospacing="0" w:after="0" w:afterAutospacing="0"/>
        <w:ind w:firstLine="709"/>
        <w:contextualSpacing/>
        <w:jc w:val="both"/>
        <w:rPr>
          <w:rStyle w:val="dash041e005f0431005f044b005f0447005f043d005f044b005f0439005f005fchar1char1"/>
          <w:color w:val="0D0D0D" w:themeColor="text1" w:themeTint="F2"/>
        </w:rPr>
      </w:pPr>
      <w:r w:rsidRPr="003E6D78">
        <w:rPr>
          <w:rFonts w:ascii="Times New Roman" w:hAnsi="Times New Roman"/>
          <w:color w:val="0D0D0D" w:themeColor="text1" w:themeTint="F2"/>
        </w:rPr>
        <w:t xml:space="preserve"> Учебный предмет «Иностранный язык»</w:t>
      </w:r>
      <w:r w:rsidRPr="003E6D78">
        <w:rPr>
          <w:rStyle w:val="dash041e005f0431005f044b005f0447005f043d005f044b005f0439005f005fchar1char1"/>
          <w:color w:val="0D0D0D" w:themeColor="text1" w:themeTint="F2"/>
        </w:rPr>
        <w:t xml:space="preserve"> обеспечивает развитие </w:t>
      </w:r>
      <w:r w:rsidRPr="003E6D78">
        <w:rPr>
          <w:rFonts w:ascii="Times New Roman" w:hAnsi="Times New Roman"/>
          <w:color w:val="0D0D0D" w:themeColor="text1" w:themeTint="F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84379D" w:rsidRDefault="001937F7" w:rsidP="003D2B30">
      <w:pPr>
        <w:pStyle w:val="a7"/>
        <w:spacing w:before="0" w:beforeAutospacing="0" w:after="0" w:afterAutospacing="0"/>
        <w:ind w:firstLine="709"/>
        <w:contextualSpacing/>
        <w:jc w:val="both"/>
        <w:rPr>
          <w:rFonts w:ascii="Times New Roman" w:hAnsi="Times New Roman"/>
          <w:color w:val="0D0D0D" w:themeColor="text1" w:themeTint="F2"/>
        </w:rPr>
      </w:pPr>
      <w:r w:rsidRPr="003E6D78">
        <w:rPr>
          <w:rStyle w:val="dash041e005f0431005f044b005f0447005f043d005f044b005f0439005f005fchar1char1"/>
          <w:color w:val="0D0D0D" w:themeColor="text1" w:themeTint="F2"/>
        </w:rPr>
        <w:t>Освоение учебного предмета «Иностранный язык» направлено на</w:t>
      </w:r>
      <w:r w:rsidR="003E6D78" w:rsidRPr="003E6D78">
        <w:rPr>
          <w:rStyle w:val="dash041e005f0431005f044b005f0447005f043d005f044b005f0439005f005fchar1char1"/>
          <w:color w:val="0D0D0D" w:themeColor="text1" w:themeTint="F2"/>
        </w:rPr>
        <w:t xml:space="preserve"> </w:t>
      </w:r>
      <w:r w:rsidRPr="003E6D78">
        <w:rPr>
          <w:rFonts w:ascii="Times New Roman" w:hAnsi="Times New Roman"/>
          <w:color w:val="0D0D0D" w:themeColor="text1" w:themeTint="F2"/>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3E6D78" w:rsidRDefault="001937F7" w:rsidP="003D2B30">
      <w:pPr>
        <w:pStyle w:val="a7"/>
        <w:spacing w:before="0" w:beforeAutospacing="0" w:after="0" w:afterAutospacing="0"/>
        <w:ind w:firstLine="709"/>
        <w:contextualSpacing/>
        <w:jc w:val="both"/>
        <w:rPr>
          <w:rFonts w:ascii="Times New Roman" w:hAnsi="Times New Roman"/>
          <w:color w:val="0D0D0D" w:themeColor="text1" w:themeTint="F2"/>
        </w:rPr>
      </w:pPr>
      <w:r w:rsidRPr="003E6D78">
        <w:rPr>
          <w:rFonts w:ascii="Times New Roman" w:hAnsi="Times New Roman"/>
          <w:color w:val="0D0D0D" w:themeColor="text1" w:themeTint="F2"/>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w:t>
      </w:r>
      <w:r w:rsidR="003E6D78" w:rsidRPr="003E6D78">
        <w:rPr>
          <w:rFonts w:ascii="Times New Roman" w:hAnsi="Times New Roman"/>
          <w:color w:val="0D0D0D" w:themeColor="text1" w:themeTint="F2"/>
        </w:rPr>
        <w:t xml:space="preserve"> </w:t>
      </w:r>
      <w:r w:rsidRPr="003E6D78">
        <w:rPr>
          <w:rFonts w:ascii="Times New Roman" w:hAnsi="Times New Roman"/>
          <w:color w:val="0D0D0D" w:themeColor="text1" w:themeTint="F2"/>
        </w:rPr>
        <w:t>«Изобразительное искусство» и др.</w:t>
      </w:r>
    </w:p>
    <w:p w:rsidR="007565F9" w:rsidRPr="003E6D78" w:rsidRDefault="003E2FF0" w:rsidP="003D2B30">
      <w:pPr>
        <w:spacing w:after="0" w:line="240" w:lineRule="auto"/>
        <w:ind w:firstLine="709"/>
        <w:jc w:val="both"/>
        <w:rPr>
          <w:rFonts w:ascii="Times New Roman" w:hAnsi="Times New Roman"/>
          <w:b/>
          <w:color w:val="0D0D0D" w:themeColor="text1" w:themeTint="F2"/>
          <w:sz w:val="24"/>
          <w:szCs w:val="24"/>
        </w:rPr>
      </w:pPr>
      <w:r w:rsidRPr="003E6D78">
        <w:rPr>
          <w:rFonts w:ascii="Times New Roman" w:hAnsi="Times New Roman"/>
          <w:b/>
          <w:color w:val="0D0D0D" w:themeColor="text1" w:themeTint="F2"/>
          <w:sz w:val="24"/>
          <w:szCs w:val="24"/>
        </w:rPr>
        <w:t>Предметное содержание речи</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b/>
          <w:color w:val="0D0D0D" w:themeColor="text1" w:themeTint="F2"/>
          <w:sz w:val="24"/>
          <w:szCs w:val="24"/>
        </w:rPr>
        <w:t xml:space="preserve">Моя семья. </w:t>
      </w:r>
      <w:r w:rsidRPr="003E6D78">
        <w:rPr>
          <w:rFonts w:ascii="Times New Roman" w:hAnsi="Times New Roman"/>
          <w:color w:val="0D0D0D" w:themeColor="text1" w:themeTint="F2"/>
          <w:sz w:val="24"/>
          <w:szCs w:val="24"/>
        </w:rPr>
        <w:t xml:space="preserve">Взаимоотношения в семье. Конфликтные ситуации и способы их решения. </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b/>
          <w:color w:val="0D0D0D" w:themeColor="text1" w:themeTint="F2"/>
          <w:sz w:val="24"/>
          <w:szCs w:val="24"/>
        </w:rPr>
        <w:t xml:space="preserve">Мои друзья. </w:t>
      </w:r>
      <w:r w:rsidRPr="003E6D78">
        <w:rPr>
          <w:rFonts w:ascii="Times New Roman" w:hAnsi="Times New Roman"/>
          <w:color w:val="0D0D0D" w:themeColor="text1" w:themeTint="F2"/>
          <w:sz w:val="24"/>
          <w:szCs w:val="24"/>
        </w:rPr>
        <w:t xml:space="preserve">Лучший друг/подруга. Внешность и черты характера. Межличностные взаимоотношения с друзьями и в школе. </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b/>
          <w:color w:val="0D0D0D" w:themeColor="text1" w:themeTint="F2"/>
          <w:sz w:val="24"/>
          <w:szCs w:val="24"/>
        </w:rPr>
        <w:t>Свободное время.</w:t>
      </w:r>
      <w:r w:rsidRPr="003E6D78">
        <w:rPr>
          <w:rFonts w:ascii="Times New Roman" w:hAnsi="Times New Roman"/>
          <w:color w:val="0D0D0D" w:themeColor="text1" w:themeTint="F2"/>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b/>
          <w:color w:val="0D0D0D" w:themeColor="text1" w:themeTint="F2"/>
          <w:sz w:val="24"/>
          <w:szCs w:val="24"/>
        </w:rPr>
        <w:t>Здоровый образ жизни.</w:t>
      </w:r>
      <w:r w:rsidRPr="003E6D78">
        <w:rPr>
          <w:rFonts w:ascii="Times New Roman" w:hAnsi="Times New Roman"/>
          <w:color w:val="0D0D0D" w:themeColor="text1" w:themeTint="F2"/>
          <w:sz w:val="24"/>
          <w:szCs w:val="24"/>
        </w:rPr>
        <w:t xml:space="preserve"> Режим труда и отдыха, занятия спортом, здоровое питание, отказ от вредных привычек.</w:t>
      </w:r>
    </w:p>
    <w:p w:rsidR="00B540EE" w:rsidRPr="003E6D78" w:rsidRDefault="00B540EE" w:rsidP="003D2B30">
      <w:pPr>
        <w:spacing w:after="0" w:line="240" w:lineRule="auto"/>
        <w:ind w:firstLine="709"/>
        <w:jc w:val="both"/>
        <w:rPr>
          <w:rFonts w:ascii="Times New Roman" w:hAnsi="Times New Roman"/>
          <w:b/>
          <w:i/>
          <w:strike/>
          <w:color w:val="0D0D0D" w:themeColor="text1" w:themeTint="F2"/>
          <w:sz w:val="24"/>
          <w:szCs w:val="24"/>
        </w:rPr>
      </w:pPr>
      <w:r w:rsidRPr="003E6D78">
        <w:rPr>
          <w:rFonts w:ascii="Times New Roman" w:hAnsi="Times New Roman"/>
          <w:b/>
          <w:color w:val="0D0D0D" w:themeColor="text1" w:themeTint="F2"/>
          <w:sz w:val="24"/>
          <w:szCs w:val="24"/>
        </w:rPr>
        <w:t xml:space="preserve">Спорт. </w:t>
      </w:r>
      <w:r w:rsidRPr="003E6D78">
        <w:rPr>
          <w:rFonts w:ascii="Times New Roman" w:hAnsi="Times New Roman"/>
          <w:color w:val="0D0D0D" w:themeColor="text1" w:themeTint="F2"/>
          <w:sz w:val="24"/>
          <w:szCs w:val="24"/>
        </w:rPr>
        <w:t>Виды спорта. Спортивные игры. Спортивные соревнования.</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b/>
          <w:color w:val="0D0D0D" w:themeColor="text1" w:themeTint="F2"/>
          <w:sz w:val="24"/>
          <w:szCs w:val="24"/>
        </w:rPr>
        <w:t>Школа.</w:t>
      </w:r>
      <w:r w:rsidRPr="003E6D78">
        <w:rPr>
          <w:rFonts w:ascii="Times New Roman" w:hAnsi="Times New Roman"/>
          <w:color w:val="0D0D0D" w:themeColor="text1" w:themeTint="F2"/>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3E6D78">
        <w:rPr>
          <w:rFonts w:ascii="Times New Roman" w:hAnsi="Times New Roman"/>
          <w:i/>
          <w:color w:val="0D0D0D" w:themeColor="text1" w:themeTint="F2"/>
          <w:sz w:val="24"/>
          <w:szCs w:val="24"/>
        </w:rPr>
        <w:t xml:space="preserve">. </w:t>
      </w:r>
      <w:r w:rsidRPr="003E6D78">
        <w:rPr>
          <w:rFonts w:ascii="Times New Roman" w:hAnsi="Times New Roman"/>
          <w:color w:val="0D0D0D" w:themeColor="text1" w:themeTint="F2"/>
          <w:sz w:val="24"/>
          <w:szCs w:val="24"/>
        </w:rPr>
        <w:t>Каникулы. Переписка с зарубежными сверстниками.</w:t>
      </w:r>
    </w:p>
    <w:p w:rsidR="00B540EE" w:rsidRPr="003E6D78" w:rsidRDefault="00B540EE" w:rsidP="003D2B30">
      <w:pPr>
        <w:spacing w:after="0" w:line="240" w:lineRule="auto"/>
        <w:ind w:firstLine="709"/>
        <w:jc w:val="both"/>
        <w:rPr>
          <w:rFonts w:ascii="Times New Roman" w:hAnsi="Times New Roman"/>
          <w:b/>
          <w:color w:val="0D0D0D" w:themeColor="text1" w:themeTint="F2"/>
          <w:sz w:val="24"/>
          <w:szCs w:val="24"/>
        </w:rPr>
      </w:pPr>
      <w:r w:rsidRPr="003E6D78">
        <w:rPr>
          <w:rFonts w:ascii="Times New Roman" w:hAnsi="Times New Roman"/>
          <w:b/>
          <w:color w:val="0D0D0D" w:themeColor="text1" w:themeTint="F2"/>
          <w:sz w:val="24"/>
          <w:szCs w:val="24"/>
        </w:rPr>
        <w:t>Выбор профессии.</w:t>
      </w:r>
      <w:r w:rsidRPr="003E6D78">
        <w:rPr>
          <w:rFonts w:ascii="Times New Roman" w:hAnsi="Times New Roman"/>
          <w:color w:val="0D0D0D" w:themeColor="text1" w:themeTint="F2"/>
          <w:sz w:val="24"/>
          <w:szCs w:val="24"/>
        </w:rPr>
        <w:t xml:space="preserve"> Мир профессий. Проблема выбора профессии. Роль иностранного языка в планах на будущее.</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b/>
          <w:color w:val="0D0D0D" w:themeColor="text1" w:themeTint="F2"/>
          <w:sz w:val="24"/>
          <w:szCs w:val="24"/>
        </w:rPr>
        <w:t xml:space="preserve">Путешествия. </w:t>
      </w:r>
      <w:r w:rsidRPr="003E6D78">
        <w:rPr>
          <w:rFonts w:ascii="Times New Roman" w:hAnsi="Times New Roman"/>
          <w:color w:val="0D0D0D" w:themeColor="text1" w:themeTint="F2"/>
          <w:sz w:val="24"/>
          <w:szCs w:val="24"/>
        </w:rPr>
        <w:t>Путешествия по России и странам изучаемого языка. Транспорт.</w:t>
      </w:r>
    </w:p>
    <w:p w:rsidR="00B540EE" w:rsidRPr="003E6D78" w:rsidRDefault="00B540EE" w:rsidP="003D2B30">
      <w:pPr>
        <w:spacing w:after="0" w:line="240" w:lineRule="auto"/>
        <w:ind w:firstLine="709"/>
        <w:jc w:val="both"/>
        <w:rPr>
          <w:rFonts w:ascii="Times New Roman" w:hAnsi="Times New Roman"/>
          <w:b/>
          <w:color w:val="0D0D0D" w:themeColor="text1" w:themeTint="F2"/>
          <w:sz w:val="24"/>
          <w:szCs w:val="24"/>
        </w:rPr>
      </w:pPr>
      <w:r w:rsidRPr="003E6D78">
        <w:rPr>
          <w:rFonts w:ascii="Times New Roman" w:hAnsi="Times New Roman"/>
          <w:b/>
          <w:color w:val="0D0D0D" w:themeColor="text1" w:themeTint="F2"/>
          <w:sz w:val="24"/>
          <w:szCs w:val="24"/>
        </w:rPr>
        <w:t>Окружающий мир</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color w:val="0D0D0D" w:themeColor="text1" w:themeTint="F2"/>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3E6D78" w:rsidRDefault="00B540EE" w:rsidP="003D2B30">
      <w:pPr>
        <w:spacing w:after="0" w:line="240" w:lineRule="auto"/>
        <w:ind w:firstLine="709"/>
        <w:jc w:val="both"/>
        <w:rPr>
          <w:rFonts w:ascii="Times New Roman" w:hAnsi="Times New Roman"/>
          <w:b/>
          <w:color w:val="0D0D0D" w:themeColor="text1" w:themeTint="F2"/>
          <w:sz w:val="24"/>
          <w:szCs w:val="24"/>
        </w:rPr>
      </w:pPr>
      <w:r w:rsidRPr="003E6D78">
        <w:rPr>
          <w:rFonts w:ascii="Times New Roman" w:hAnsi="Times New Roman"/>
          <w:b/>
          <w:color w:val="0D0D0D" w:themeColor="text1" w:themeTint="F2"/>
          <w:sz w:val="24"/>
          <w:szCs w:val="24"/>
        </w:rPr>
        <w:t>Средства массовой информации</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color w:val="0D0D0D" w:themeColor="text1" w:themeTint="F2"/>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3E6D78" w:rsidRDefault="00B540EE" w:rsidP="003D2B30">
      <w:pPr>
        <w:spacing w:after="0" w:line="240" w:lineRule="auto"/>
        <w:ind w:firstLine="709"/>
        <w:jc w:val="both"/>
        <w:rPr>
          <w:rFonts w:ascii="Times New Roman" w:hAnsi="Times New Roman"/>
          <w:b/>
          <w:color w:val="0D0D0D" w:themeColor="text1" w:themeTint="F2"/>
          <w:sz w:val="24"/>
          <w:szCs w:val="24"/>
        </w:rPr>
      </w:pPr>
      <w:r w:rsidRPr="003E6D78">
        <w:rPr>
          <w:rFonts w:ascii="Times New Roman" w:hAnsi="Times New Roman"/>
          <w:b/>
          <w:color w:val="0D0D0D" w:themeColor="text1" w:themeTint="F2"/>
          <w:sz w:val="24"/>
          <w:szCs w:val="24"/>
        </w:rPr>
        <w:t>Страны изучаемого языка и родная страна</w:t>
      </w:r>
    </w:p>
    <w:p w:rsidR="00B540EE" w:rsidRPr="003E6D78" w:rsidRDefault="00B540EE" w:rsidP="003D2B30">
      <w:pPr>
        <w:autoSpaceDE w:val="0"/>
        <w:autoSpaceDN w:val="0"/>
        <w:adjustRightInd w:val="0"/>
        <w:spacing w:after="0" w:line="240" w:lineRule="auto"/>
        <w:ind w:firstLine="709"/>
        <w:jc w:val="both"/>
        <w:rPr>
          <w:rFonts w:ascii="Times New Roman" w:hAnsi="Times New Roman"/>
          <w:b/>
          <w:color w:val="0D0D0D" w:themeColor="text1" w:themeTint="F2"/>
          <w:sz w:val="24"/>
          <w:szCs w:val="24"/>
        </w:rPr>
      </w:pPr>
      <w:r w:rsidRPr="003E6D78">
        <w:rPr>
          <w:rFonts w:ascii="Times New Roman" w:hAnsi="Times New Roman"/>
          <w:color w:val="0D0D0D" w:themeColor="text1" w:themeTint="F2"/>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3D2B30" w:rsidRDefault="00B540EE" w:rsidP="003D2B30">
      <w:pPr>
        <w:autoSpaceDE w:val="0"/>
        <w:autoSpaceDN w:val="0"/>
        <w:adjustRightInd w:val="0"/>
        <w:spacing w:after="0" w:line="240" w:lineRule="auto"/>
        <w:ind w:firstLine="709"/>
        <w:jc w:val="both"/>
        <w:rPr>
          <w:rFonts w:ascii="Times New Roman" w:hAnsi="Times New Roman"/>
          <w:b/>
          <w:bCs/>
          <w:color w:val="244061" w:themeColor="accent1" w:themeShade="80"/>
          <w:sz w:val="24"/>
          <w:szCs w:val="24"/>
        </w:rPr>
      </w:pPr>
      <w:r w:rsidRPr="003E6D78">
        <w:rPr>
          <w:rFonts w:ascii="Times New Roman" w:hAnsi="Times New Roman"/>
          <w:b/>
          <w:bCs/>
          <w:color w:val="0D0D0D" w:themeColor="text1" w:themeTint="F2"/>
          <w:sz w:val="24"/>
          <w:szCs w:val="24"/>
        </w:rPr>
        <w:t>Коммуникативные умения</w:t>
      </w:r>
      <w:r w:rsidRPr="003D2B30">
        <w:rPr>
          <w:rFonts w:ascii="Times New Roman" w:hAnsi="Times New Roman"/>
          <w:b/>
          <w:bCs/>
          <w:color w:val="244061" w:themeColor="accent1" w:themeShade="80"/>
          <w:sz w:val="24"/>
          <w:szCs w:val="24"/>
        </w:rPr>
        <w:t xml:space="preserve"> </w:t>
      </w:r>
    </w:p>
    <w:p w:rsidR="00B540EE" w:rsidRPr="003E6D78" w:rsidRDefault="00B540EE" w:rsidP="003D2B30">
      <w:pPr>
        <w:spacing w:after="0" w:line="240" w:lineRule="auto"/>
        <w:ind w:firstLine="709"/>
        <w:jc w:val="both"/>
        <w:rPr>
          <w:rFonts w:ascii="Times New Roman" w:hAnsi="Times New Roman"/>
          <w:b/>
          <w:color w:val="0D0D0D" w:themeColor="text1" w:themeTint="F2"/>
          <w:sz w:val="24"/>
          <w:szCs w:val="24"/>
        </w:rPr>
      </w:pPr>
      <w:r w:rsidRPr="003E6D78">
        <w:rPr>
          <w:rFonts w:ascii="Times New Roman" w:hAnsi="Times New Roman"/>
          <w:b/>
          <w:color w:val="0D0D0D" w:themeColor="text1" w:themeTint="F2"/>
          <w:sz w:val="24"/>
          <w:szCs w:val="24"/>
        </w:rPr>
        <w:t xml:space="preserve">Говорение </w:t>
      </w:r>
    </w:p>
    <w:p w:rsidR="00B540EE" w:rsidRPr="003E6D78" w:rsidRDefault="00B540EE" w:rsidP="003D2B30">
      <w:pPr>
        <w:spacing w:after="0" w:line="240" w:lineRule="auto"/>
        <w:ind w:firstLine="709"/>
        <w:jc w:val="both"/>
        <w:rPr>
          <w:rFonts w:ascii="Times New Roman" w:hAnsi="Times New Roman"/>
          <w:b/>
          <w:color w:val="0D0D0D" w:themeColor="text1" w:themeTint="F2"/>
          <w:sz w:val="24"/>
          <w:szCs w:val="24"/>
        </w:rPr>
      </w:pPr>
      <w:r w:rsidRPr="003E6D78">
        <w:rPr>
          <w:rFonts w:ascii="Times New Roman" w:hAnsi="Times New Roman"/>
          <w:b/>
          <w:color w:val="0D0D0D" w:themeColor="text1" w:themeTint="F2"/>
          <w:sz w:val="24"/>
          <w:szCs w:val="24"/>
        </w:rPr>
        <w:t>Диалогическая речь</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color w:val="0D0D0D" w:themeColor="text1" w:themeTint="F2"/>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color w:val="0D0D0D" w:themeColor="text1" w:themeTint="F2"/>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b/>
          <w:color w:val="0D0D0D" w:themeColor="text1" w:themeTint="F2"/>
          <w:sz w:val="24"/>
          <w:szCs w:val="24"/>
        </w:rPr>
        <w:t>Монологическая речь</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color w:val="0D0D0D" w:themeColor="text1" w:themeTint="F2"/>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color w:val="0D0D0D" w:themeColor="text1" w:themeTint="F2"/>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3E6D78" w:rsidRDefault="00B540EE" w:rsidP="003D2B30">
      <w:pPr>
        <w:spacing w:after="0" w:line="240" w:lineRule="auto"/>
        <w:ind w:firstLine="709"/>
        <w:contextualSpacing/>
        <w:jc w:val="both"/>
        <w:rPr>
          <w:rFonts w:ascii="Times New Roman" w:hAnsi="Times New Roman"/>
          <w:b/>
          <w:color w:val="0D0D0D" w:themeColor="text1" w:themeTint="F2"/>
          <w:sz w:val="24"/>
          <w:szCs w:val="24"/>
        </w:rPr>
      </w:pPr>
      <w:r w:rsidRPr="003E6D78">
        <w:rPr>
          <w:rFonts w:ascii="Times New Roman" w:hAnsi="Times New Roman"/>
          <w:b/>
          <w:color w:val="0D0D0D" w:themeColor="text1" w:themeTint="F2"/>
          <w:sz w:val="24"/>
          <w:szCs w:val="24"/>
        </w:rPr>
        <w:t>Аудирование</w:t>
      </w:r>
    </w:p>
    <w:p w:rsidR="00B540EE" w:rsidRPr="003E6D78" w:rsidRDefault="00B540EE" w:rsidP="003D2B30">
      <w:pPr>
        <w:spacing w:after="0" w:line="240" w:lineRule="auto"/>
        <w:ind w:firstLine="709"/>
        <w:contextualSpacing/>
        <w:jc w:val="both"/>
        <w:rPr>
          <w:rFonts w:ascii="Times New Roman" w:hAnsi="Times New Roman"/>
          <w:color w:val="0D0D0D" w:themeColor="text1" w:themeTint="F2"/>
          <w:sz w:val="24"/>
          <w:szCs w:val="24"/>
        </w:rPr>
      </w:pPr>
      <w:r w:rsidRPr="003E6D78">
        <w:rPr>
          <w:rFonts w:ascii="Times New Roman" w:hAnsi="Times New Roman"/>
          <w:color w:val="0D0D0D" w:themeColor="text1" w:themeTint="F2"/>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3E6D78">
        <w:rPr>
          <w:rFonts w:ascii="Times New Roman" w:hAnsi="Times New Roman"/>
          <w:color w:val="0D0D0D" w:themeColor="text1" w:themeTint="F2"/>
          <w:sz w:val="24"/>
          <w:szCs w:val="24"/>
        </w:rPr>
        <w:t xml:space="preserve">Жанры текстов: прагматические, </w:t>
      </w:r>
      <w:r w:rsidRPr="003E6D78">
        <w:rPr>
          <w:rFonts w:ascii="Times New Roman" w:hAnsi="Times New Roman"/>
          <w:color w:val="0D0D0D" w:themeColor="text1" w:themeTint="F2"/>
          <w:sz w:val="24"/>
          <w:szCs w:val="24"/>
          <w:lang w:bidi="en-US"/>
        </w:rPr>
        <w:t>информационные, научно-популярные.</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3E6D78">
        <w:rPr>
          <w:rFonts w:ascii="Times New Roman" w:hAnsi="Times New Roman"/>
          <w:color w:val="0D0D0D" w:themeColor="text1" w:themeTint="F2"/>
          <w:sz w:val="24"/>
          <w:szCs w:val="24"/>
          <w:lang w:bidi="en-US"/>
        </w:rPr>
        <w:t xml:space="preserve">Типы текстов: высказывания собеседников в ситуациях повседневного общения, </w:t>
      </w:r>
      <w:r w:rsidR="00BA0262">
        <w:rPr>
          <w:rFonts w:ascii="Times New Roman" w:hAnsi="Times New Roman"/>
          <w:color w:val="0D0D0D" w:themeColor="text1" w:themeTint="F2"/>
          <w:sz w:val="24"/>
          <w:szCs w:val="24"/>
          <w:lang w:bidi="en-US"/>
        </w:rPr>
        <w:t>ООО</w:t>
      </w:r>
      <w:r w:rsidRPr="003E6D78">
        <w:rPr>
          <w:rFonts w:ascii="Times New Roman" w:hAnsi="Times New Roman"/>
          <w:color w:val="0D0D0D" w:themeColor="text1" w:themeTint="F2"/>
          <w:sz w:val="24"/>
          <w:szCs w:val="24"/>
          <w:lang w:bidi="en-US"/>
        </w:rPr>
        <w:t>бщение, беседа, интервью, объявление, реклама и др.</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3E6D78">
        <w:rPr>
          <w:rFonts w:ascii="Times New Roman" w:hAnsi="Times New Roman"/>
          <w:color w:val="0D0D0D" w:themeColor="text1" w:themeTint="F2"/>
          <w:sz w:val="24"/>
          <w:szCs w:val="24"/>
          <w:lang w:bidi="en-US"/>
        </w:rPr>
        <w:t xml:space="preserve">Содержание текстов должно </w:t>
      </w:r>
      <w:r w:rsidR="00BA0262">
        <w:rPr>
          <w:rFonts w:ascii="Times New Roman" w:hAnsi="Times New Roman"/>
          <w:color w:val="0D0D0D" w:themeColor="text1" w:themeTint="F2"/>
          <w:sz w:val="24"/>
          <w:szCs w:val="24"/>
          <w:lang w:bidi="en-US"/>
        </w:rPr>
        <w:t>ООО</w:t>
      </w:r>
      <w:r w:rsidRPr="003E6D78">
        <w:rPr>
          <w:rFonts w:ascii="Times New Roman" w:hAnsi="Times New Roman"/>
          <w:color w:val="0D0D0D" w:themeColor="text1" w:themeTint="F2"/>
          <w:sz w:val="24"/>
          <w:szCs w:val="24"/>
          <w:lang w:bidi="en-US"/>
        </w:rPr>
        <w:t>тветствовать возрастным особенностям и интересам учащихся и иметь образовательную и воспитательную ценность.</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color w:val="0D0D0D" w:themeColor="text1" w:themeTint="F2"/>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color w:val="0D0D0D" w:themeColor="text1" w:themeTint="F2"/>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3E6D78" w:rsidRDefault="00B540EE" w:rsidP="003D2B30">
      <w:pPr>
        <w:spacing w:after="0" w:line="240" w:lineRule="auto"/>
        <w:ind w:firstLine="709"/>
        <w:jc w:val="both"/>
        <w:rPr>
          <w:rFonts w:ascii="Times New Roman" w:hAnsi="Times New Roman"/>
          <w:color w:val="0D0D0D" w:themeColor="text1" w:themeTint="F2"/>
          <w:sz w:val="24"/>
          <w:szCs w:val="24"/>
        </w:rPr>
      </w:pPr>
      <w:r w:rsidRPr="003E6D78">
        <w:rPr>
          <w:rFonts w:ascii="Times New Roman" w:hAnsi="Times New Roman"/>
          <w:color w:val="0D0D0D" w:themeColor="text1" w:themeTint="F2"/>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3E6D78" w:rsidRDefault="00B540EE" w:rsidP="003D2B30">
      <w:pPr>
        <w:spacing w:after="0" w:line="240" w:lineRule="auto"/>
        <w:ind w:firstLine="709"/>
        <w:jc w:val="both"/>
        <w:rPr>
          <w:rFonts w:ascii="Times New Roman" w:hAnsi="Times New Roman"/>
          <w:b/>
          <w:color w:val="0D0D0D" w:themeColor="text1" w:themeTint="F2"/>
          <w:sz w:val="24"/>
          <w:szCs w:val="24"/>
        </w:rPr>
      </w:pPr>
      <w:r w:rsidRPr="003E6D78">
        <w:rPr>
          <w:rFonts w:ascii="Times New Roman" w:hAnsi="Times New Roman"/>
          <w:b/>
          <w:color w:val="0D0D0D" w:themeColor="text1" w:themeTint="F2"/>
          <w:sz w:val="24"/>
          <w:szCs w:val="24"/>
        </w:rPr>
        <w:t>Чтение</w:t>
      </w:r>
    </w:p>
    <w:p w:rsidR="00B540EE" w:rsidRPr="00F0202A" w:rsidRDefault="00B540EE" w:rsidP="003D2B30">
      <w:pPr>
        <w:spacing w:after="0" w:line="240" w:lineRule="auto"/>
        <w:ind w:firstLine="709"/>
        <w:jc w:val="both"/>
        <w:rPr>
          <w:rFonts w:ascii="Times New Roman" w:hAnsi="Times New Roman"/>
          <w:b/>
          <w:color w:val="0D0D0D" w:themeColor="text1" w:themeTint="F2"/>
          <w:sz w:val="24"/>
          <w:szCs w:val="24"/>
        </w:rPr>
      </w:pPr>
      <w:r w:rsidRPr="00F0202A">
        <w:rPr>
          <w:rFonts w:ascii="Times New Roman" w:hAnsi="Times New Roman"/>
          <w:color w:val="0D0D0D" w:themeColor="text1" w:themeTint="F2"/>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F0202A" w:rsidRDefault="00B540EE" w:rsidP="003D2B30">
      <w:pPr>
        <w:spacing w:after="0" w:line="240" w:lineRule="auto"/>
        <w:ind w:firstLine="709"/>
        <w:jc w:val="both"/>
        <w:rPr>
          <w:rFonts w:ascii="Times New Roman" w:hAnsi="Times New Roman"/>
          <w:b/>
          <w:color w:val="0D0D0D" w:themeColor="text1" w:themeTint="F2"/>
          <w:sz w:val="24"/>
          <w:szCs w:val="24"/>
        </w:rPr>
      </w:pPr>
      <w:r w:rsidRPr="00F0202A">
        <w:rPr>
          <w:rFonts w:ascii="Times New Roman" w:hAnsi="Times New Roman"/>
          <w:color w:val="0D0D0D" w:themeColor="text1" w:themeTint="F2"/>
          <w:sz w:val="24"/>
          <w:szCs w:val="24"/>
          <w:lang w:bidi="en-US"/>
        </w:rPr>
        <w:t xml:space="preserve">Жанры текстов: научно-популярные, публицистические, художественные, прагматические. </w:t>
      </w:r>
    </w:p>
    <w:p w:rsidR="00B540EE" w:rsidRPr="00F0202A" w:rsidRDefault="00B540EE" w:rsidP="003D2B30">
      <w:pPr>
        <w:spacing w:after="0" w:line="240" w:lineRule="auto"/>
        <w:ind w:firstLine="709"/>
        <w:jc w:val="both"/>
        <w:rPr>
          <w:rFonts w:ascii="Times New Roman" w:hAnsi="Times New Roman"/>
          <w:b/>
          <w:color w:val="0D0D0D" w:themeColor="text1" w:themeTint="F2"/>
          <w:sz w:val="24"/>
          <w:szCs w:val="24"/>
        </w:rPr>
      </w:pPr>
      <w:r w:rsidRPr="00F0202A">
        <w:rPr>
          <w:rFonts w:ascii="Times New Roman" w:hAnsi="Times New Roman"/>
          <w:color w:val="0D0D0D" w:themeColor="text1" w:themeTint="F2"/>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F0202A" w:rsidRDefault="00B540EE" w:rsidP="003D2B30">
      <w:pPr>
        <w:spacing w:after="0" w:line="240" w:lineRule="auto"/>
        <w:ind w:firstLine="709"/>
        <w:jc w:val="both"/>
        <w:rPr>
          <w:rFonts w:ascii="Times New Roman" w:hAnsi="Times New Roman"/>
          <w:b/>
          <w:color w:val="0D0D0D" w:themeColor="text1" w:themeTint="F2"/>
          <w:sz w:val="24"/>
          <w:szCs w:val="24"/>
        </w:rPr>
      </w:pPr>
      <w:r w:rsidRPr="00F0202A">
        <w:rPr>
          <w:rFonts w:ascii="Times New Roman" w:hAnsi="Times New Roman"/>
          <w:color w:val="0D0D0D" w:themeColor="text1" w:themeTint="F2"/>
          <w:sz w:val="24"/>
          <w:szCs w:val="24"/>
        </w:rPr>
        <w:t xml:space="preserve">Содержание текстов должно </w:t>
      </w:r>
      <w:r w:rsidR="00BA0262">
        <w:rPr>
          <w:rFonts w:ascii="Times New Roman" w:hAnsi="Times New Roman"/>
          <w:color w:val="0D0D0D" w:themeColor="text1" w:themeTint="F2"/>
          <w:sz w:val="24"/>
          <w:szCs w:val="24"/>
        </w:rPr>
        <w:t>ООО</w:t>
      </w:r>
      <w:r w:rsidRPr="00F0202A">
        <w:rPr>
          <w:rFonts w:ascii="Times New Roman" w:hAnsi="Times New Roman"/>
          <w:color w:val="0D0D0D" w:themeColor="text1" w:themeTint="F2"/>
          <w:sz w:val="24"/>
          <w:szCs w:val="24"/>
        </w:rPr>
        <w:t>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F0202A">
        <w:rPr>
          <w:rFonts w:ascii="Times New Roman" w:hAnsi="Times New Roman"/>
          <w:color w:val="0D0D0D" w:themeColor="text1" w:themeTint="F2"/>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F0202A">
        <w:rPr>
          <w:rFonts w:ascii="Times New Roman" w:hAnsi="Times New Roman"/>
          <w:color w:val="0D0D0D" w:themeColor="text1" w:themeTint="F2"/>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F0202A">
        <w:rPr>
          <w:rFonts w:ascii="Times New Roman" w:hAnsi="Times New Roman"/>
          <w:color w:val="0D0D0D" w:themeColor="text1" w:themeTint="F2"/>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 xml:space="preserve">Независимо от вида чтения возможно использование двуязычного словаря. </w:t>
      </w:r>
    </w:p>
    <w:p w:rsidR="00B540EE" w:rsidRPr="00F0202A" w:rsidRDefault="00B540EE" w:rsidP="003D2B30">
      <w:pPr>
        <w:spacing w:after="0" w:line="240" w:lineRule="auto"/>
        <w:ind w:firstLine="709"/>
        <w:jc w:val="both"/>
        <w:rPr>
          <w:rFonts w:ascii="Times New Roman" w:hAnsi="Times New Roman"/>
          <w:b/>
          <w:color w:val="0D0D0D" w:themeColor="text1" w:themeTint="F2"/>
          <w:sz w:val="24"/>
          <w:szCs w:val="24"/>
        </w:rPr>
      </w:pPr>
      <w:r w:rsidRPr="00F0202A">
        <w:rPr>
          <w:rFonts w:ascii="Times New Roman" w:hAnsi="Times New Roman"/>
          <w:b/>
          <w:color w:val="0D0D0D" w:themeColor="text1" w:themeTint="F2"/>
          <w:sz w:val="24"/>
          <w:szCs w:val="24"/>
        </w:rPr>
        <w:t>Письменная речь</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Дальнейшее развитие и совершенствование письменной речи, а именно умений:</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заполнение анкет и формуляров (указывать имя, фамилию, пол, гражданство, национальность, адрес);</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w:t>
      </w:r>
      <w:r w:rsidR="00BA0262">
        <w:rPr>
          <w:rFonts w:ascii="Times New Roman" w:hAnsi="Times New Roman"/>
          <w:color w:val="0D0D0D" w:themeColor="text1" w:themeTint="F2"/>
          <w:sz w:val="24"/>
          <w:szCs w:val="24"/>
        </w:rPr>
        <w:t>ООО</w:t>
      </w:r>
      <w:r w:rsidRPr="00F0202A">
        <w:rPr>
          <w:rFonts w:ascii="Times New Roman" w:hAnsi="Times New Roman"/>
          <w:color w:val="0D0D0D" w:themeColor="text1" w:themeTint="F2"/>
          <w:sz w:val="24"/>
          <w:szCs w:val="24"/>
        </w:rPr>
        <w:t xml:space="preserve">бщать то же самое о себе, выражать благодарность, давать совет, просить о чем-либо), объем личного письма около 100–120 слов, включая адрес; </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 xml:space="preserve">составление плана, тезисов устного/письменного </w:t>
      </w:r>
      <w:r w:rsidR="00BA0262">
        <w:rPr>
          <w:rFonts w:ascii="Times New Roman" w:hAnsi="Times New Roman"/>
          <w:color w:val="0D0D0D" w:themeColor="text1" w:themeTint="F2"/>
          <w:sz w:val="24"/>
          <w:szCs w:val="24"/>
        </w:rPr>
        <w:t>ООО</w:t>
      </w:r>
      <w:r w:rsidRPr="00F0202A">
        <w:rPr>
          <w:rFonts w:ascii="Times New Roman" w:hAnsi="Times New Roman"/>
          <w:color w:val="0D0D0D" w:themeColor="text1" w:themeTint="F2"/>
          <w:sz w:val="24"/>
          <w:szCs w:val="24"/>
        </w:rPr>
        <w:t>бщения; краткое изложение результатов проектной деятельности.</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lang w:bidi="en-US"/>
        </w:rPr>
      </w:pPr>
      <w:r w:rsidRPr="00F0202A">
        <w:rPr>
          <w:rFonts w:ascii="Times New Roman" w:hAnsi="Times New Roman"/>
          <w:color w:val="0D0D0D" w:themeColor="text1" w:themeTint="F2"/>
          <w:sz w:val="24"/>
          <w:szCs w:val="24"/>
          <w:lang w:bidi="en-US"/>
        </w:rPr>
        <w:t xml:space="preserve">делать выписки из текстов; составлять небольшие письменные высказывания в </w:t>
      </w:r>
      <w:r w:rsidR="00BA0262">
        <w:rPr>
          <w:rFonts w:ascii="Times New Roman" w:hAnsi="Times New Roman"/>
          <w:color w:val="0D0D0D" w:themeColor="text1" w:themeTint="F2"/>
          <w:sz w:val="24"/>
          <w:szCs w:val="24"/>
          <w:lang w:bidi="en-US"/>
        </w:rPr>
        <w:t>ООО</w:t>
      </w:r>
      <w:r w:rsidRPr="00F0202A">
        <w:rPr>
          <w:rFonts w:ascii="Times New Roman" w:hAnsi="Times New Roman"/>
          <w:color w:val="0D0D0D" w:themeColor="text1" w:themeTint="F2"/>
          <w:sz w:val="24"/>
          <w:szCs w:val="24"/>
          <w:lang w:bidi="en-US"/>
        </w:rPr>
        <w:t>тветствии с коммуникативной задачей.</w:t>
      </w:r>
    </w:p>
    <w:p w:rsidR="00B540EE" w:rsidRPr="00F0202A" w:rsidRDefault="00B540EE" w:rsidP="003D2B30">
      <w:pPr>
        <w:spacing w:after="0" w:line="240" w:lineRule="auto"/>
        <w:ind w:firstLine="709"/>
        <w:jc w:val="both"/>
        <w:rPr>
          <w:rFonts w:ascii="Times New Roman" w:hAnsi="Times New Roman"/>
          <w:b/>
          <w:color w:val="0D0D0D" w:themeColor="text1" w:themeTint="F2"/>
          <w:sz w:val="24"/>
          <w:szCs w:val="24"/>
        </w:rPr>
      </w:pPr>
      <w:r w:rsidRPr="00F0202A">
        <w:rPr>
          <w:rFonts w:ascii="Times New Roman" w:hAnsi="Times New Roman"/>
          <w:b/>
          <w:color w:val="0D0D0D" w:themeColor="text1" w:themeTint="F2"/>
          <w:sz w:val="24"/>
          <w:szCs w:val="24"/>
        </w:rPr>
        <w:t>Языковые средства и навыки оперирования ими</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rPr>
      </w:pPr>
      <w:r w:rsidRPr="00F0202A">
        <w:rPr>
          <w:rFonts w:ascii="Times New Roman" w:hAnsi="Times New Roman"/>
          <w:b/>
          <w:color w:val="0D0D0D" w:themeColor="text1" w:themeTint="F2"/>
          <w:sz w:val="24"/>
          <w:szCs w:val="24"/>
        </w:rPr>
        <w:t>Орфография и пунктуация</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F0202A">
        <w:rPr>
          <w:rFonts w:ascii="Times New Roman" w:hAnsi="Times New Roman"/>
          <w:color w:val="0D0D0D" w:themeColor="text1" w:themeTint="F2"/>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rPr>
      </w:pPr>
      <w:r w:rsidRPr="00F0202A">
        <w:rPr>
          <w:rFonts w:ascii="Times New Roman" w:hAnsi="Times New Roman"/>
          <w:b/>
          <w:color w:val="0D0D0D" w:themeColor="text1" w:themeTint="F2"/>
          <w:sz w:val="24"/>
          <w:szCs w:val="24"/>
        </w:rPr>
        <w:t>Фонетическая сторона речи</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F0202A">
        <w:rPr>
          <w:rFonts w:ascii="Times New Roman" w:hAnsi="Times New Roman"/>
          <w:color w:val="0D0D0D" w:themeColor="text1" w:themeTint="F2"/>
          <w:sz w:val="24"/>
          <w:szCs w:val="24"/>
        </w:rPr>
        <w:t xml:space="preserve"> </w:t>
      </w:r>
      <w:r w:rsidRPr="00F0202A">
        <w:rPr>
          <w:rFonts w:ascii="Times New Roman" w:hAnsi="Times New Roman"/>
          <w:color w:val="0D0D0D" w:themeColor="text1" w:themeTint="F2"/>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rPr>
      </w:pPr>
      <w:r w:rsidRPr="00F0202A">
        <w:rPr>
          <w:rFonts w:ascii="Times New Roman" w:hAnsi="Times New Roman"/>
          <w:b/>
          <w:color w:val="0D0D0D" w:themeColor="text1" w:themeTint="F2"/>
          <w:sz w:val="24"/>
          <w:szCs w:val="24"/>
        </w:rPr>
        <w:t>Лексическая сторона речи</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rPr>
      </w:pPr>
      <w:r w:rsidRPr="00F0202A">
        <w:rPr>
          <w:rFonts w:ascii="Times New Roman" w:hAnsi="Times New Roman"/>
          <w:b/>
          <w:color w:val="0D0D0D" w:themeColor="text1" w:themeTint="F2"/>
          <w:sz w:val="24"/>
          <w:szCs w:val="24"/>
        </w:rPr>
        <w:t>Грамматическая сторона речи</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F0202A">
        <w:rPr>
          <w:rFonts w:ascii="Times New Roman" w:hAnsi="Times New Roman"/>
          <w:color w:val="0D0D0D" w:themeColor="text1" w:themeTint="F2"/>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F0202A">
        <w:rPr>
          <w:rFonts w:ascii="Times New Roman" w:hAnsi="Times New Roman"/>
          <w:color w:val="0D0D0D" w:themeColor="text1" w:themeTint="F2"/>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F0202A">
        <w:rPr>
          <w:rFonts w:ascii="Times New Roman" w:hAnsi="Times New Roman"/>
          <w:color w:val="0D0D0D" w:themeColor="text1" w:themeTint="F2"/>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rPr>
      </w:pPr>
      <w:r w:rsidRPr="00F0202A">
        <w:rPr>
          <w:rFonts w:ascii="Times New Roman" w:hAnsi="Times New Roman"/>
          <w:b/>
          <w:color w:val="0D0D0D" w:themeColor="text1" w:themeTint="F2"/>
          <w:sz w:val="24"/>
          <w:szCs w:val="24"/>
        </w:rPr>
        <w:t>Социокультурные знания и умения.</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F0202A">
        <w:rPr>
          <w:rFonts w:ascii="Times New Roman" w:hAnsi="Times New Roman"/>
          <w:color w:val="0D0D0D" w:themeColor="text1" w:themeTint="F2"/>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lang w:bidi="en-US"/>
        </w:rPr>
        <w:t xml:space="preserve">знаниями </w:t>
      </w:r>
      <w:r w:rsidRPr="00F0202A">
        <w:rPr>
          <w:rFonts w:ascii="Times New Roman" w:hAnsi="Times New Roman"/>
          <w:color w:val="0D0D0D" w:themeColor="text1" w:themeTint="F2"/>
          <w:sz w:val="24"/>
          <w:szCs w:val="24"/>
        </w:rPr>
        <w:t>о значении родного и иностранного языков в современном мире;</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сведениями о социокультурном портрете стран, говорящих на иностранном языке, их символике и культурном наследии;</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 xml:space="preserve">сведениями о социокультурном портрете стран, говорящих на иностранном языке, их символике и культурном наследии; </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знаниями о реалиях страны/стран изучаемого языка: традициях (в пита</w:t>
      </w:r>
      <w:r w:rsidRPr="00F0202A">
        <w:rPr>
          <w:rFonts w:ascii="Times New Roman" w:hAnsi="Times New Roman"/>
          <w:color w:val="0D0D0D" w:themeColor="text1" w:themeTint="F2"/>
          <w:sz w:val="24"/>
          <w:szCs w:val="24"/>
        </w:rPr>
        <w:softHyphen/>
        <w:t xml:space="preserve">нии, проведении выходных дней, основных национальных праздников и </w:t>
      </w:r>
      <w:r w:rsidR="00245F1D" w:rsidRPr="00F0202A">
        <w:rPr>
          <w:rFonts w:ascii="Times New Roman" w:hAnsi="Times New Roman"/>
          <w:color w:val="0D0D0D" w:themeColor="text1" w:themeTint="F2"/>
          <w:sz w:val="24"/>
          <w:szCs w:val="24"/>
        </w:rPr>
        <w:t>т. д.</w:t>
      </w:r>
      <w:r w:rsidRPr="00F0202A">
        <w:rPr>
          <w:rFonts w:ascii="Times New Roman" w:hAnsi="Times New Roman"/>
          <w:color w:val="0D0D0D" w:themeColor="text1" w:themeTint="F2"/>
          <w:sz w:val="24"/>
          <w:szCs w:val="24"/>
        </w:rPr>
        <w:t xml:space="preserve">), распространенных образцов фольклора (пословицы и </w:t>
      </w:r>
      <w:r w:rsidR="00245F1D" w:rsidRPr="00F0202A">
        <w:rPr>
          <w:rFonts w:ascii="Times New Roman" w:hAnsi="Times New Roman"/>
          <w:color w:val="0D0D0D" w:themeColor="text1" w:themeTint="F2"/>
          <w:sz w:val="24"/>
          <w:szCs w:val="24"/>
        </w:rPr>
        <w:t>т. д.</w:t>
      </w:r>
      <w:r w:rsidRPr="00F0202A">
        <w:rPr>
          <w:rFonts w:ascii="Times New Roman" w:hAnsi="Times New Roman"/>
          <w:color w:val="0D0D0D" w:themeColor="text1" w:themeTint="F2"/>
          <w:sz w:val="24"/>
          <w:szCs w:val="24"/>
        </w:rPr>
        <w:t xml:space="preserve">); </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F0202A" w:rsidRDefault="00B540EE" w:rsidP="003D2B30">
      <w:pPr>
        <w:spacing w:after="0" w:line="240" w:lineRule="auto"/>
        <w:ind w:firstLine="709"/>
        <w:contextualSpacing/>
        <w:jc w:val="both"/>
        <w:rPr>
          <w:rFonts w:ascii="Times New Roman" w:hAnsi="Times New Roman"/>
          <w:color w:val="0D0D0D" w:themeColor="text1" w:themeTint="F2"/>
          <w:sz w:val="24"/>
          <w:szCs w:val="24"/>
        </w:rPr>
      </w:pPr>
      <w:r w:rsidRPr="00F0202A">
        <w:rPr>
          <w:rFonts w:ascii="Times New Roman" w:hAnsi="Times New Roman"/>
          <w:b/>
          <w:color w:val="0D0D0D" w:themeColor="text1" w:themeTint="F2"/>
          <w:sz w:val="24"/>
          <w:szCs w:val="24"/>
        </w:rPr>
        <w:t>Компенсаторные умения</w:t>
      </w:r>
    </w:p>
    <w:p w:rsidR="00B540EE" w:rsidRPr="00F0202A" w:rsidRDefault="00B540EE" w:rsidP="003D2B30">
      <w:pPr>
        <w:spacing w:after="0" w:line="240" w:lineRule="auto"/>
        <w:ind w:firstLine="709"/>
        <w:contextualSpacing/>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lang w:bidi="en-US"/>
        </w:rPr>
        <w:t>Совершенствование умений:</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переспрашивать, просить повторить, уточняя значение незнакомых слов;</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F0202A">
        <w:rPr>
          <w:rFonts w:ascii="Times New Roman" w:hAnsi="Times New Roman"/>
          <w:color w:val="0D0D0D" w:themeColor="text1" w:themeTint="F2"/>
          <w:sz w:val="24"/>
          <w:szCs w:val="24"/>
        </w:rPr>
        <w:t>т. д.</w:t>
      </w:r>
      <w:r w:rsidRPr="00F0202A">
        <w:rPr>
          <w:rFonts w:ascii="Times New Roman" w:hAnsi="Times New Roman"/>
          <w:color w:val="0D0D0D" w:themeColor="text1" w:themeTint="F2"/>
          <w:sz w:val="24"/>
          <w:szCs w:val="24"/>
        </w:rPr>
        <w:t xml:space="preserve">; </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 xml:space="preserve">прогнозировать содержание текста на основе заголовка, </w:t>
      </w:r>
      <w:r w:rsidR="002C6EB2" w:rsidRPr="00F0202A">
        <w:rPr>
          <w:rFonts w:ascii="Times New Roman" w:hAnsi="Times New Roman"/>
          <w:color w:val="0D0D0D" w:themeColor="text1" w:themeTint="F2"/>
          <w:sz w:val="24"/>
          <w:szCs w:val="24"/>
        </w:rPr>
        <w:t>п</w:t>
      </w:r>
      <w:r w:rsidRPr="00F0202A">
        <w:rPr>
          <w:rFonts w:ascii="Times New Roman" w:hAnsi="Times New Roman"/>
          <w:color w:val="0D0D0D" w:themeColor="text1" w:themeTint="F2"/>
          <w:sz w:val="24"/>
          <w:szCs w:val="24"/>
        </w:rPr>
        <w:t xml:space="preserve">редварительно поставленных вопросов и </w:t>
      </w:r>
      <w:r w:rsidR="00245F1D" w:rsidRPr="00F0202A">
        <w:rPr>
          <w:rFonts w:ascii="Times New Roman" w:hAnsi="Times New Roman"/>
          <w:color w:val="0D0D0D" w:themeColor="text1" w:themeTint="F2"/>
          <w:sz w:val="24"/>
          <w:szCs w:val="24"/>
        </w:rPr>
        <w:t>т. д.</w:t>
      </w:r>
      <w:r w:rsidRPr="00F0202A">
        <w:rPr>
          <w:rFonts w:ascii="Times New Roman" w:hAnsi="Times New Roman"/>
          <w:color w:val="0D0D0D" w:themeColor="text1" w:themeTint="F2"/>
          <w:sz w:val="24"/>
          <w:szCs w:val="24"/>
        </w:rPr>
        <w:t>;</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догадываться о значении незнакомых слов по контексту, по используемым собеседником жестам и мимике;</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использовать синонимы, антонимы, описание понятия при дефиците языковых средств.</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rPr>
      </w:pPr>
      <w:r w:rsidRPr="00F0202A">
        <w:rPr>
          <w:rFonts w:ascii="Times New Roman" w:hAnsi="Times New Roman"/>
          <w:b/>
          <w:color w:val="0D0D0D" w:themeColor="text1" w:themeTint="F2"/>
          <w:sz w:val="24"/>
          <w:szCs w:val="24"/>
        </w:rPr>
        <w:t>Общеучебные умения и универсальные способы деятельности</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Формирование и совершенствование умений:</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 xml:space="preserve">самостоятельно работать в классе и дома. </w:t>
      </w:r>
    </w:p>
    <w:p w:rsidR="00B540EE" w:rsidRPr="00F0202A" w:rsidRDefault="00B540EE" w:rsidP="003D2B30">
      <w:pPr>
        <w:spacing w:after="0" w:line="240" w:lineRule="auto"/>
        <w:ind w:firstLine="709"/>
        <w:jc w:val="both"/>
        <w:rPr>
          <w:rFonts w:ascii="Times New Roman" w:hAnsi="Times New Roman"/>
          <w:b/>
          <w:color w:val="0D0D0D" w:themeColor="text1" w:themeTint="F2"/>
          <w:sz w:val="24"/>
          <w:szCs w:val="24"/>
        </w:rPr>
      </w:pPr>
      <w:r w:rsidRPr="00F0202A">
        <w:rPr>
          <w:rFonts w:ascii="Times New Roman" w:hAnsi="Times New Roman"/>
          <w:b/>
          <w:color w:val="0D0D0D" w:themeColor="text1" w:themeTint="F2"/>
          <w:sz w:val="24"/>
          <w:szCs w:val="24"/>
        </w:rPr>
        <w:t>Специальные учебные умения</w:t>
      </w:r>
    </w:p>
    <w:p w:rsidR="00B540EE" w:rsidRPr="00F0202A" w:rsidRDefault="00B540EE" w:rsidP="003D2B30">
      <w:pPr>
        <w:spacing w:after="0" w:line="240" w:lineRule="auto"/>
        <w:ind w:firstLine="709"/>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Формирование и совершенствование умений:</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находить ключевые слова и социокультурные реалии в работе над текстом;</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семантизировать слова на основе языковой догадки;</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осуществлять словообразовательный анализ;</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F0202A" w:rsidRDefault="00B540EE" w:rsidP="007722A0">
      <w:pPr>
        <w:numPr>
          <w:ilvl w:val="0"/>
          <w:numId w:val="81"/>
        </w:numPr>
        <w:tabs>
          <w:tab w:val="left" w:pos="0"/>
        </w:tabs>
        <w:spacing w:after="0" w:line="240" w:lineRule="auto"/>
        <w:ind w:left="0" w:firstLine="360"/>
        <w:jc w:val="both"/>
        <w:rPr>
          <w:rFonts w:ascii="Times New Roman" w:hAnsi="Times New Roman"/>
          <w:color w:val="0D0D0D" w:themeColor="text1" w:themeTint="F2"/>
          <w:sz w:val="24"/>
          <w:szCs w:val="24"/>
        </w:rPr>
      </w:pPr>
      <w:r w:rsidRPr="00F0202A">
        <w:rPr>
          <w:rFonts w:ascii="Times New Roman" w:hAnsi="Times New Roman"/>
          <w:color w:val="0D0D0D" w:themeColor="text1" w:themeTint="F2"/>
          <w:sz w:val="24"/>
          <w:szCs w:val="24"/>
        </w:rPr>
        <w:t xml:space="preserve">участвовать в проектной деятельности </w:t>
      </w:r>
      <w:proofErr w:type="gramStart"/>
      <w:r w:rsidRPr="00F0202A">
        <w:rPr>
          <w:rFonts w:ascii="Times New Roman" w:hAnsi="Times New Roman"/>
          <w:color w:val="0D0D0D" w:themeColor="text1" w:themeTint="F2"/>
          <w:sz w:val="24"/>
          <w:szCs w:val="24"/>
        </w:rPr>
        <w:t>меж- и</w:t>
      </w:r>
      <w:proofErr w:type="gramEnd"/>
      <w:r w:rsidRPr="00F0202A">
        <w:rPr>
          <w:rFonts w:ascii="Times New Roman" w:hAnsi="Times New Roman"/>
          <w:color w:val="0D0D0D" w:themeColor="text1" w:themeTint="F2"/>
          <w:sz w:val="24"/>
          <w:szCs w:val="24"/>
        </w:rPr>
        <w:t xml:space="preserve"> метапредметного характера.</w:t>
      </w:r>
    </w:p>
    <w:p w:rsidR="00B540EE" w:rsidRDefault="00B540EE" w:rsidP="003D2B30">
      <w:pPr>
        <w:spacing w:after="0" w:line="240" w:lineRule="auto"/>
        <w:ind w:firstLine="709"/>
        <w:rPr>
          <w:rFonts w:ascii="Times New Roman" w:hAnsi="Times New Roman"/>
          <w:color w:val="244061" w:themeColor="accent1" w:themeShade="80"/>
          <w:sz w:val="24"/>
          <w:szCs w:val="24"/>
        </w:rPr>
      </w:pPr>
    </w:p>
    <w:p w:rsidR="007C534E" w:rsidRPr="007C534E" w:rsidRDefault="007C534E" w:rsidP="003D2B30">
      <w:pPr>
        <w:spacing w:after="0" w:line="240" w:lineRule="auto"/>
        <w:ind w:firstLine="709"/>
        <w:rPr>
          <w:rFonts w:ascii="Times New Roman" w:hAnsi="Times New Roman"/>
          <w:color w:val="244061" w:themeColor="accent1" w:themeShade="80"/>
          <w:sz w:val="24"/>
          <w:szCs w:val="24"/>
        </w:rPr>
      </w:pPr>
    </w:p>
    <w:p w:rsidR="007C534E" w:rsidRPr="007C534E" w:rsidRDefault="007C534E" w:rsidP="007C534E">
      <w:pPr>
        <w:spacing w:after="0" w:line="240" w:lineRule="auto"/>
        <w:ind w:firstLine="454"/>
        <w:rPr>
          <w:rFonts w:ascii="Times New Roman" w:eastAsia="Times New Roman" w:hAnsi="Times New Roman"/>
          <w:b/>
          <w:sz w:val="24"/>
          <w:szCs w:val="24"/>
          <w:lang w:eastAsia="ru-RU"/>
        </w:rPr>
      </w:pPr>
      <w:r w:rsidRPr="007C534E">
        <w:rPr>
          <w:rFonts w:ascii="Times New Roman" w:eastAsia="Times New Roman" w:hAnsi="Times New Roman"/>
          <w:b/>
          <w:sz w:val="24"/>
          <w:szCs w:val="24"/>
          <w:lang w:eastAsia="ru-RU"/>
        </w:rPr>
        <w:t xml:space="preserve">Иностранный (немецкий) язык </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b/>
          <w:sz w:val="24"/>
          <w:szCs w:val="24"/>
          <w:lang w:eastAsia="ru-RU"/>
        </w:rPr>
      </w:pPr>
      <w:r w:rsidRPr="007C534E">
        <w:rPr>
          <w:rFonts w:ascii="Times New Roman" w:eastAsia="@Arial Unicode MS" w:hAnsi="Times New Roman"/>
          <w:b/>
          <w:sz w:val="24"/>
          <w:szCs w:val="24"/>
          <w:lang w:eastAsia="ru-RU"/>
        </w:rPr>
        <w:t>Предметное содержание речи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Межличностные взаимоотношения в семье, со сверстниками; Внешность и черты характера человека.</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Досуг и увлечения (чтение, кино, театр, музей, музыка). Виды отдыха, путешествия. Молодёжная мода. Покупки.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xml:space="preserve">Здоровый образ жизни: режим труда и отдыха, спорт. </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xml:space="preserve">Мир профессий. </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Климат, погода</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b/>
          <w:sz w:val="24"/>
          <w:szCs w:val="24"/>
          <w:lang w:eastAsia="ru-RU"/>
        </w:rPr>
      </w:pPr>
      <w:r w:rsidRPr="007C534E">
        <w:rPr>
          <w:rFonts w:ascii="Times New Roman" w:eastAsia="@Arial Unicode MS" w:hAnsi="Times New Roman"/>
          <w:b/>
          <w:sz w:val="24"/>
          <w:szCs w:val="24"/>
          <w:lang w:eastAsia="ru-RU"/>
        </w:rPr>
        <w:t>Виды речевой деятельности. Коммуникативные умения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b/>
          <w:i/>
          <w:sz w:val="24"/>
          <w:szCs w:val="24"/>
          <w:lang w:eastAsia="ru-RU"/>
        </w:rPr>
      </w:pPr>
      <w:r w:rsidRPr="007C534E">
        <w:rPr>
          <w:rFonts w:ascii="Times New Roman" w:eastAsia="@Arial Unicode MS" w:hAnsi="Times New Roman"/>
          <w:b/>
          <w:i/>
          <w:sz w:val="24"/>
          <w:szCs w:val="24"/>
          <w:lang w:eastAsia="ru-RU"/>
        </w:rPr>
        <w:t>Говорение</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Диалогическая речь</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3 реплики.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Монологическая речь</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xml:space="preserve">Дальнейшее развитие и совершенствование связных высказываний с использованием основных коммуникативных типов речи: описание, </w:t>
      </w:r>
      <w:r w:rsidR="00BA0262">
        <w:rPr>
          <w:rFonts w:ascii="Times New Roman" w:eastAsia="@Arial Unicode MS" w:hAnsi="Times New Roman"/>
          <w:sz w:val="24"/>
          <w:szCs w:val="24"/>
          <w:lang w:eastAsia="ru-RU"/>
        </w:rPr>
        <w:t>ООО</w:t>
      </w:r>
      <w:r w:rsidRPr="007C534E">
        <w:rPr>
          <w:rFonts w:ascii="Times New Roman" w:eastAsia="@Arial Unicode MS" w:hAnsi="Times New Roman"/>
          <w:sz w:val="24"/>
          <w:szCs w:val="24"/>
          <w:lang w:eastAsia="ru-RU"/>
        </w:rPr>
        <w:t>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8—10 фраз.</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Аудирование</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Развитие умений выборочно понимать на слух необходимую информацию; выборочно понимать на слух необходимую информацию с опорой на иллюстрации, на контекст; развитие умения аудирования с выборочным пониманием заданной информации; прогнозирования содержания текста, восприятия на слух основной мысли текста, аудирование текстов для работы над техникой чтения.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xml:space="preserve">Типы текстов: объявление, реклама, </w:t>
      </w:r>
      <w:r w:rsidR="00BA0262">
        <w:rPr>
          <w:rFonts w:ascii="Times New Roman" w:eastAsia="@Arial Unicode MS" w:hAnsi="Times New Roman"/>
          <w:sz w:val="24"/>
          <w:szCs w:val="24"/>
          <w:lang w:eastAsia="ru-RU"/>
        </w:rPr>
        <w:t>ООО</w:t>
      </w:r>
      <w:r w:rsidRPr="007C534E">
        <w:rPr>
          <w:rFonts w:ascii="Times New Roman" w:eastAsia="@Arial Unicode MS" w:hAnsi="Times New Roman"/>
          <w:sz w:val="24"/>
          <w:szCs w:val="24"/>
          <w:lang w:eastAsia="ru-RU"/>
        </w:rPr>
        <w:t>бщение, рассказ, диалог-интервью, стихотворение и др.</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xml:space="preserve">Содержание текстов должно </w:t>
      </w:r>
      <w:r w:rsidR="00BA0262">
        <w:rPr>
          <w:rFonts w:ascii="Times New Roman" w:eastAsia="@Arial Unicode MS" w:hAnsi="Times New Roman"/>
          <w:sz w:val="24"/>
          <w:szCs w:val="24"/>
          <w:lang w:eastAsia="ru-RU"/>
        </w:rPr>
        <w:t>ООО</w:t>
      </w:r>
      <w:r w:rsidRPr="007C534E">
        <w:rPr>
          <w:rFonts w:ascii="Times New Roman" w:eastAsia="@Arial Unicode MS" w:hAnsi="Times New Roman"/>
          <w:sz w:val="24"/>
          <w:szCs w:val="24"/>
          <w:lang w:eastAsia="ru-RU"/>
        </w:rPr>
        <w:t>тветствовать возрастным особенностям и интересам обучающихся и иметь образовательную и воспитательную ценность.</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b/>
          <w:i/>
          <w:sz w:val="24"/>
          <w:szCs w:val="24"/>
          <w:lang w:eastAsia="ru-RU"/>
        </w:rPr>
      </w:pPr>
      <w:r w:rsidRPr="007C534E">
        <w:rPr>
          <w:rFonts w:ascii="Times New Roman" w:eastAsia="@Arial Unicode MS" w:hAnsi="Times New Roman"/>
          <w:b/>
          <w:i/>
          <w:sz w:val="24"/>
          <w:szCs w:val="24"/>
          <w:lang w:eastAsia="ru-RU"/>
        </w:rPr>
        <w:t>Чтение</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Развитие умений ознакомительного чтения (выбирать главные факты из текста, прогнозировать и понимать содержание текста по первой фразе/первым репликам, по заголовку, по иллюстрациям; определять тему текста по заголовку); развитие умений поискового (выбирать необходимую информацию, найти заданную информацию); развитие умений определять тип текста, пользоваться одноязычным толковым словарем, понимать значение слов по дефинициям; развитие воображения и умения моделировать ситуацию.</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Типы текстов: статья, интервью, рассказ, объявление, рецепт, меню, проспект, реклама, стихотворение и др.</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Жанры текстов: научно-популярные, публицистические, художественные, прагматические.</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xml:space="preserve">Содержание текстов должно </w:t>
      </w:r>
      <w:r w:rsidR="00BA0262">
        <w:rPr>
          <w:rFonts w:ascii="Times New Roman" w:eastAsia="@Arial Unicode MS" w:hAnsi="Times New Roman"/>
          <w:sz w:val="24"/>
          <w:szCs w:val="24"/>
          <w:lang w:eastAsia="ru-RU"/>
        </w:rPr>
        <w:t>ООО</w:t>
      </w:r>
      <w:r w:rsidRPr="007C534E">
        <w:rPr>
          <w:rFonts w:ascii="Times New Roman" w:eastAsia="@Arial Unicode MS" w:hAnsi="Times New Roman"/>
          <w:sz w:val="24"/>
          <w:szCs w:val="24"/>
          <w:lang w:eastAsia="ru-RU"/>
        </w:rPr>
        <w:t>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Независимо от вида чтения возможно использование двуязычного словаря.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b/>
          <w:i/>
          <w:sz w:val="24"/>
          <w:szCs w:val="24"/>
          <w:lang w:eastAsia="ru-RU"/>
        </w:rPr>
      </w:pPr>
      <w:r w:rsidRPr="007C534E">
        <w:rPr>
          <w:rFonts w:ascii="Times New Roman" w:eastAsia="@Arial Unicode MS" w:hAnsi="Times New Roman"/>
          <w:b/>
          <w:i/>
          <w:sz w:val="24"/>
          <w:szCs w:val="24"/>
          <w:lang w:eastAsia="ru-RU"/>
        </w:rPr>
        <w:t>Письменная речь</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Дальнейшее развитие и совершенствование письменной речи, а именно умений:</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писать короткие поздравления с днем рождения и другими праздниками, выражать пожелания (объёмом 30—40 слов, включая адрес);</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заполнять формуляры, бланки (указывать имя, фамилию, пол, гражданство, адрес);</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xml:space="preserve">— писать личное письмо с опорой и без опоры на образец (расспрашивать адресата о его жизни, делах, </w:t>
      </w:r>
      <w:r w:rsidR="00BA0262">
        <w:rPr>
          <w:rFonts w:ascii="Times New Roman" w:eastAsia="@Arial Unicode MS" w:hAnsi="Times New Roman"/>
          <w:sz w:val="24"/>
          <w:szCs w:val="24"/>
          <w:lang w:eastAsia="ru-RU"/>
        </w:rPr>
        <w:t>ООО</w:t>
      </w:r>
      <w:r w:rsidRPr="007C534E">
        <w:rPr>
          <w:rFonts w:ascii="Times New Roman" w:eastAsia="@Arial Unicode MS" w:hAnsi="Times New Roman"/>
          <w:sz w:val="24"/>
          <w:szCs w:val="24"/>
          <w:lang w:eastAsia="ru-RU"/>
        </w:rPr>
        <w:t>бщать то же самое о себе, выражать благодарность, давать совет, просить о чём-либо). Объём личного письма — около 100—110 слов, включая адрес;</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xml:space="preserve">— составлять план, тезисы устного или письменного </w:t>
      </w:r>
      <w:r w:rsidR="00BA0262">
        <w:rPr>
          <w:rFonts w:ascii="Times New Roman" w:eastAsia="@Arial Unicode MS" w:hAnsi="Times New Roman"/>
          <w:sz w:val="24"/>
          <w:szCs w:val="24"/>
          <w:lang w:eastAsia="ru-RU"/>
        </w:rPr>
        <w:t>ООО</w:t>
      </w:r>
      <w:r w:rsidRPr="007C534E">
        <w:rPr>
          <w:rFonts w:ascii="Times New Roman" w:eastAsia="@Arial Unicode MS" w:hAnsi="Times New Roman"/>
          <w:sz w:val="24"/>
          <w:szCs w:val="24"/>
          <w:lang w:eastAsia="ru-RU"/>
        </w:rPr>
        <w:t>бщения, кратко излагать результаты проектной деятельности.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b/>
          <w:i/>
          <w:sz w:val="24"/>
          <w:szCs w:val="24"/>
          <w:lang w:eastAsia="ru-RU"/>
        </w:rPr>
      </w:pPr>
      <w:r w:rsidRPr="007C534E">
        <w:rPr>
          <w:rFonts w:ascii="Times New Roman" w:eastAsia="@Arial Unicode MS" w:hAnsi="Times New Roman"/>
          <w:b/>
          <w:i/>
          <w:sz w:val="24"/>
          <w:szCs w:val="24"/>
          <w:lang w:eastAsia="ru-RU"/>
        </w:rPr>
        <w:t>Языковые знания и навыки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Орфография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Знание правил чтения и орфографии и навыки их применения на основе изучаемого лексико-грамматического материала.</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Фонетическая сторона речи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Лексическая сторона речи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Грамматическая сторона речи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xml:space="preserve">Знание признаков нераспространённых и распространённых простых предложений, безличных предложений, сложносочиненных и </w:t>
      </w:r>
      <w:proofErr w:type="gramStart"/>
      <w:r w:rsidRPr="007C534E">
        <w:rPr>
          <w:rFonts w:ascii="Times New Roman" w:eastAsia="@Arial Unicode MS" w:hAnsi="Times New Roman"/>
          <w:sz w:val="24"/>
          <w:szCs w:val="24"/>
          <w:lang w:eastAsia="ru-RU"/>
        </w:rPr>
        <w:t>сложноподчи-нённых</w:t>
      </w:r>
      <w:proofErr w:type="gramEnd"/>
      <w:r w:rsidRPr="007C534E">
        <w:rPr>
          <w:rFonts w:ascii="Times New Roman" w:eastAsia="@Arial Unicode MS" w:hAnsi="Times New Roman"/>
          <w:sz w:val="24"/>
          <w:szCs w:val="24"/>
          <w:lang w:eastAsia="ru-RU"/>
        </w:rPr>
        <w:t xml:space="preserve"> предложений, использования прямого порядка слов. Навыки распознавания и употребления в речи перечисленных грамматических явлений.</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Знание признаков и навыки распознавания и употребления в речи глаголов в наиболее употребительных временны2х формах действительного залога,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предлогов, количественных и порядковых числительных.</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b/>
          <w:i/>
          <w:sz w:val="24"/>
          <w:szCs w:val="24"/>
          <w:lang w:eastAsia="ru-RU"/>
        </w:rPr>
      </w:pPr>
      <w:r w:rsidRPr="007C534E">
        <w:rPr>
          <w:rFonts w:ascii="Times New Roman" w:eastAsia="@Arial Unicode MS" w:hAnsi="Times New Roman"/>
          <w:b/>
          <w:i/>
          <w:sz w:val="24"/>
          <w:szCs w:val="24"/>
          <w:lang w:eastAsia="ru-RU"/>
        </w:rPr>
        <w:t>Социокультурные знания и умения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Это предполагает овладение:</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знаниями о значении родного и иностранного языков в современном мире;</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сведениями о социокультурном портрете стран, говорящих на иностранном языке, их символике и культурном наследии;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b/>
          <w:i/>
          <w:sz w:val="24"/>
          <w:szCs w:val="24"/>
          <w:lang w:eastAsia="ru-RU"/>
        </w:rPr>
      </w:pPr>
      <w:r w:rsidRPr="007C534E">
        <w:rPr>
          <w:rFonts w:ascii="Times New Roman" w:eastAsia="@Arial Unicode MS" w:hAnsi="Times New Roman"/>
          <w:b/>
          <w:i/>
          <w:sz w:val="24"/>
          <w:szCs w:val="24"/>
          <w:lang w:eastAsia="ru-RU"/>
        </w:rPr>
        <w:t>Компенсаторные умения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Совершенствуются умения: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переспрашивать, просить повторить, уточняя значение незнакомых слов;</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использовать в качестве опоры при порождении собственных высказываний ключевые слова, план к тексту, тематический словарь и т. д.;</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прогнозировать содержание текста на основе заголовка, предварительно поставленных вопросов;</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догадываться о значении незнакомых слов по контексту, по используемым собеседником жестам и мимике;</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использовать синонимы, антонимы, описания понятия при дефиците языковых средств.</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b/>
          <w:i/>
          <w:sz w:val="24"/>
          <w:szCs w:val="24"/>
          <w:lang w:eastAsia="ru-RU"/>
        </w:rPr>
      </w:pPr>
      <w:r w:rsidRPr="007C534E">
        <w:rPr>
          <w:rFonts w:ascii="Times New Roman" w:eastAsia="@Arial Unicode MS" w:hAnsi="Times New Roman"/>
          <w:b/>
          <w:i/>
          <w:sz w:val="24"/>
          <w:szCs w:val="24"/>
          <w:lang w:eastAsia="ru-RU"/>
        </w:rPr>
        <w:t>Общеучебные умения и универсальные способы деятельности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Формируются и совершенствуются умения: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работать с информацией: сокращение, расширение устной и письменной информации, создание второго текста по аналогии, заполнение таблиц;</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работать с разными источниками на иностранном языке: справочными материалами, словарями, интернет-ресурсами, литературой;</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самостоятельно работать, рационально организовывая свой труд в классе и дома.</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b/>
          <w:i/>
          <w:sz w:val="24"/>
          <w:szCs w:val="24"/>
          <w:lang w:eastAsia="ru-RU"/>
        </w:rPr>
      </w:pPr>
      <w:r w:rsidRPr="007C534E">
        <w:rPr>
          <w:rFonts w:ascii="Times New Roman" w:eastAsia="@Arial Unicode MS" w:hAnsi="Times New Roman"/>
          <w:b/>
          <w:i/>
          <w:sz w:val="24"/>
          <w:szCs w:val="24"/>
          <w:lang w:eastAsia="ru-RU"/>
        </w:rPr>
        <w:t>Специальные учебные умения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Формируются и совершенствуются умения: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находить ключевые слова и социокультурные реалии при работе с текстом;</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семантизировать слова на основе языковой догадки;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осуществлять словообразовательный анализ;</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выборочно использовать перевод;</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пользоваться двуязычным и толковым словарями;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участвовать в проектной деятельности межпредметного характера.</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Содержание курса по конкретному иностранному языку даётся на примере немецкого языка.</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Языковые средства</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Лексическая сторона речи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Основные способы словообразования: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bidi="ru-RU"/>
        </w:rPr>
      </w:pPr>
      <w:r w:rsidRPr="007C534E">
        <w:rPr>
          <w:rFonts w:ascii="Times New Roman" w:eastAsia="@Arial Unicode MS" w:hAnsi="Times New Roman"/>
          <w:sz w:val="24"/>
          <w:szCs w:val="24"/>
          <w:lang w:eastAsia="ru-RU" w:bidi="ru-RU"/>
        </w:rPr>
        <w:t xml:space="preserve">а) </w:t>
      </w:r>
      <w:r w:rsidRPr="007C534E">
        <w:rPr>
          <w:rFonts w:ascii="Times New Roman" w:eastAsia="@Arial Unicode MS" w:hAnsi="Times New Roman"/>
          <w:sz w:val="24"/>
          <w:szCs w:val="24"/>
          <w:u w:val="single"/>
          <w:lang w:eastAsia="ru-RU" w:bidi="ru-RU"/>
        </w:rPr>
        <w:t>асфиксация</w:t>
      </w:r>
      <w:r w:rsidRPr="007C534E">
        <w:rPr>
          <w:rFonts w:ascii="Times New Roman" w:eastAsia="@Arial Unicode MS" w:hAnsi="Times New Roman"/>
          <w:sz w:val="24"/>
          <w:szCs w:val="24"/>
          <w:lang w:eastAsia="ru-RU" w:bidi="ru-RU"/>
        </w:rPr>
        <w:t>:</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bidi="de-DE"/>
        </w:rPr>
      </w:pPr>
      <w:r w:rsidRPr="007C534E">
        <w:rPr>
          <w:rFonts w:ascii="Times New Roman" w:eastAsia="@Arial Unicode MS" w:hAnsi="Times New Roman"/>
          <w:sz w:val="24"/>
          <w:szCs w:val="24"/>
          <w:lang w:eastAsia="ru-RU" w:bidi="ru-RU"/>
        </w:rPr>
        <w:t>существительных</w:t>
      </w:r>
      <w:r w:rsidRPr="007C534E">
        <w:rPr>
          <w:rFonts w:ascii="Times New Roman" w:eastAsia="@Arial Unicode MS" w:hAnsi="Times New Roman"/>
          <w:sz w:val="24"/>
          <w:szCs w:val="24"/>
          <w:lang w:val="de-DE" w:eastAsia="ru-RU"/>
        </w:rPr>
        <w:t xml:space="preserve"> </w:t>
      </w:r>
      <w:r w:rsidRPr="007C534E">
        <w:rPr>
          <w:rFonts w:ascii="Times New Roman" w:eastAsia="@Arial Unicode MS" w:hAnsi="Times New Roman"/>
          <w:sz w:val="24"/>
          <w:szCs w:val="24"/>
          <w:lang w:eastAsia="ru-RU" w:bidi="ru-RU"/>
        </w:rPr>
        <w:t>с</w:t>
      </w:r>
      <w:r w:rsidRPr="007C534E">
        <w:rPr>
          <w:rFonts w:ascii="Times New Roman" w:eastAsia="@Arial Unicode MS" w:hAnsi="Times New Roman"/>
          <w:sz w:val="24"/>
          <w:szCs w:val="24"/>
          <w:lang w:val="de-DE" w:eastAsia="ru-RU"/>
        </w:rPr>
        <w:t xml:space="preserve"> </w:t>
      </w:r>
      <w:r w:rsidRPr="007C534E">
        <w:rPr>
          <w:rFonts w:ascii="Times New Roman" w:eastAsia="@Arial Unicode MS" w:hAnsi="Times New Roman"/>
          <w:sz w:val="24"/>
          <w:szCs w:val="24"/>
          <w:lang w:eastAsia="ru-RU" w:bidi="ru-RU"/>
        </w:rPr>
        <w:t>суффиксами</w:t>
      </w:r>
      <w:r w:rsidRPr="007C534E">
        <w:rPr>
          <w:rFonts w:ascii="Times New Roman" w:eastAsia="@Arial Unicode MS" w:hAnsi="Times New Roman"/>
          <w:sz w:val="24"/>
          <w:szCs w:val="24"/>
          <w:lang w:val="de-DE" w:eastAsia="ru-RU"/>
        </w:rPr>
        <w:t xml:space="preserve"> </w:t>
      </w:r>
      <w:r w:rsidRPr="007C534E">
        <w:rPr>
          <w:rFonts w:ascii="Times New Roman" w:eastAsia="@Arial Unicode MS" w:hAnsi="Times New Roman"/>
          <w:sz w:val="24"/>
          <w:szCs w:val="24"/>
          <w:lang w:eastAsia="ru-RU" w:bidi="de-DE"/>
        </w:rPr>
        <w:t>-ung, -keit, -heit, -schaft, -tum, -ik, -e, -ler, -ie;</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bidi="de-DE"/>
        </w:rPr>
      </w:pPr>
      <w:r w:rsidRPr="007C534E">
        <w:rPr>
          <w:rFonts w:ascii="Times New Roman" w:eastAsia="@Arial Unicode MS" w:hAnsi="Times New Roman"/>
          <w:sz w:val="24"/>
          <w:szCs w:val="24"/>
          <w:lang w:eastAsia="ru-RU" w:bidi="ru-RU"/>
        </w:rPr>
        <w:t>прилагательных</w:t>
      </w:r>
      <w:r w:rsidRPr="007C534E">
        <w:rPr>
          <w:rFonts w:ascii="Times New Roman" w:eastAsia="@Arial Unicode MS" w:hAnsi="Times New Roman"/>
          <w:sz w:val="24"/>
          <w:szCs w:val="24"/>
          <w:lang w:val="de-DE" w:eastAsia="ru-RU"/>
        </w:rPr>
        <w:t xml:space="preserve"> </w:t>
      </w:r>
      <w:r w:rsidRPr="007C534E">
        <w:rPr>
          <w:rFonts w:ascii="Times New Roman" w:eastAsia="@Arial Unicode MS" w:hAnsi="Times New Roman"/>
          <w:sz w:val="24"/>
          <w:szCs w:val="24"/>
          <w:lang w:eastAsia="ru-RU" w:bidi="ru-RU"/>
        </w:rPr>
        <w:t>с</w:t>
      </w:r>
      <w:r w:rsidRPr="007C534E">
        <w:rPr>
          <w:rFonts w:ascii="Times New Roman" w:eastAsia="@Arial Unicode MS" w:hAnsi="Times New Roman"/>
          <w:sz w:val="24"/>
          <w:szCs w:val="24"/>
          <w:lang w:val="de-DE" w:eastAsia="ru-RU"/>
        </w:rPr>
        <w:t xml:space="preserve"> </w:t>
      </w:r>
      <w:r w:rsidRPr="007C534E">
        <w:rPr>
          <w:rFonts w:ascii="Times New Roman" w:eastAsia="@Arial Unicode MS" w:hAnsi="Times New Roman"/>
          <w:sz w:val="24"/>
          <w:szCs w:val="24"/>
          <w:lang w:eastAsia="ru-RU" w:bidi="ru-RU"/>
        </w:rPr>
        <w:t>суффиксами</w:t>
      </w:r>
      <w:r w:rsidRPr="007C534E">
        <w:rPr>
          <w:rFonts w:ascii="Times New Roman" w:eastAsia="@Arial Unicode MS" w:hAnsi="Times New Roman"/>
          <w:sz w:val="24"/>
          <w:szCs w:val="24"/>
          <w:lang w:val="de-DE" w:eastAsia="ru-RU"/>
        </w:rPr>
        <w:t xml:space="preserve"> </w:t>
      </w:r>
      <w:r w:rsidRPr="007C534E">
        <w:rPr>
          <w:rFonts w:ascii="Times New Roman" w:eastAsia="@Arial Unicode MS" w:hAnsi="Times New Roman"/>
          <w:sz w:val="24"/>
          <w:szCs w:val="24"/>
          <w:lang w:eastAsia="ru-RU" w:bidi="de-DE"/>
        </w:rPr>
        <w:t>-ig, -lich, -isch, -los, -sam, -bar;</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bidi="de-DE"/>
        </w:rPr>
      </w:pPr>
      <w:r w:rsidRPr="007C534E">
        <w:rPr>
          <w:rFonts w:ascii="Times New Roman" w:eastAsia="@Arial Unicode MS" w:hAnsi="Times New Roman"/>
          <w:sz w:val="24"/>
          <w:szCs w:val="24"/>
          <w:lang w:eastAsia="ru-RU" w:bidi="ru-RU"/>
        </w:rPr>
        <w:t xml:space="preserve">существительных и прилагательных с префиксами </w:t>
      </w:r>
      <w:r w:rsidRPr="007C534E">
        <w:rPr>
          <w:rFonts w:ascii="Times New Roman" w:eastAsia="@Arial Unicode MS" w:hAnsi="Times New Roman"/>
          <w:sz w:val="24"/>
          <w:szCs w:val="24"/>
          <w:lang w:eastAsia="ru-RU" w:bidi="de-DE"/>
        </w:rPr>
        <w:t>un-, vor-, mit-;</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глаголов с отделяемыми и неотделяемыми приставками;</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 xml:space="preserve">б) </w:t>
      </w:r>
      <w:r w:rsidRPr="007C534E">
        <w:rPr>
          <w:rFonts w:ascii="Times New Roman" w:eastAsia="@Arial Unicode MS" w:hAnsi="Times New Roman"/>
          <w:sz w:val="24"/>
          <w:szCs w:val="24"/>
          <w:u w:val="single"/>
          <w:lang w:eastAsia="ru-RU" w:bidi="ru-RU"/>
        </w:rPr>
        <w:t>словосложение:</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существительное + существительное прилагательное + прилагательное прилагательное + существительное глагол + существительное</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 xml:space="preserve">в) </w:t>
      </w:r>
      <w:r w:rsidRPr="007C534E">
        <w:rPr>
          <w:rFonts w:ascii="Times New Roman" w:eastAsia="@Arial Unicode MS" w:hAnsi="Times New Roman"/>
          <w:sz w:val="24"/>
          <w:szCs w:val="24"/>
          <w:u w:val="single"/>
          <w:lang w:eastAsia="ru-RU" w:bidi="ru-RU"/>
        </w:rPr>
        <w:t>конверсия</w:t>
      </w:r>
      <w:r w:rsidRPr="007C534E">
        <w:rPr>
          <w:rFonts w:ascii="Times New Roman" w:eastAsia="@Arial Unicode MS" w:hAnsi="Times New Roman"/>
          <w:sz w:val="24"/>
          <w:szCs w:val="24"/>
          <w:lang w:eastAsia="ru-RU" w:bidi="ru-RU"/>
        </w:rPr>
        <w:t xml:space="preserve"> (переход одной части речи в другую);</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г) интернациональные слова.</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Понимание явления многозначности слов немецкого языка, синонимия, антонимия, омонимия.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bookmarkStart w:id="227" w:name="bookmark22"/>
      <w:r w:rsidRPr="007C534E">
        <w:rPr>
          <w:rFonts w:ascii="Times New Roman" w:eastAsia="@Arial Unicode MS" w:hAnsi="Times New Roman"/>
          <w:b/>
          <w:i/>
          <w:iCs/>
          <w:sz w:val="24"/>
          <w:szCs w:val="24"/>
          <w:lang w:eastAsia="ru-RU" w:bidi="ru-RU"/>
        </w:rPr>
        <w:t>Грамматическая сторона речи</w:t>
      </w:r>
      <w:bookmarkEnd w:id="227"/>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Дальнейшее расширение объёма значений грамматических средств, изученных ранее, и знакомство с новыми граммати</w:t>
      </w:r>
      <w:r w:rsidRPr="007C534E">
        <w:rPr>
          <w:rFonts w:ascii="Times New Roman" w:eastAsia="@Arial Unicode MS" w:hAnsi="Times New Roman"/>
          <w:sz w:val="24"/>
          <w:szCs w:val="24"/>
          <w:lang w:eastAsia="ru-RU" w:bidi="ru-RU"/>
        </w:rPr>
        <w:softHyphen/>
        <w:t>ческими явлениями. Нераспространённые и распространённые предложения, безличные предложения, сложносочинённые и сложноподчи</w:t>
      </w:r>
      <w:r w:rsidRPr="007C534E">
        <w:rPr>
          <w:rFonts w:ascii="Times New Roman" w:eastAsia="@Arial Unicode MS" w:hAnsi="Times New Roman"/>
          <w:sz w:val="24"/>
          <w:szCs w:val="24"/>
          <w:lang w:eastAsia="ru-RU" w:bidi="ru-RU"/>
        </w:rPr>
        <w:softHyphen/>
        <w:t>нённые предложения. Использование прямого и обратного порядка слов.</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 xml:space="preserve">Управление глаголов: </w:t>
      </w:r>
      <w:r w:rsidRPr="007C534E">
        <w:rPr>
          <w:rFonts w:ascii="Times New Roman" w:eastAsia="@Arial Unicode MS" w:hAnsi="Times New Roman"/>
          <w:bCs/>
          <w:sz w:val="24"/>
          <w:szCs w:val="24"/>
          <w:lang w:eastAsia="ru-RU" w:bidi="de-DE"/>
        </w:rPr>
        <w:t>liegen-legen, stehen-stellen, sitzen</w:t>
      </w:r>
      <w:r w:rsidRPr="007C534E">
        <w:rPr>
          <w:rFonts w:ascii="Times New Roman" w:eastAsia="@Arial Unicode MS" w:hAnsi="Times New Roman"/>
          <w:bCs/>
          <w:sz w:val="24"/>
          <w:szCs w:val="24"/>
          <w:lang w:eastAsia="ru-RU" w:bidi="de-DE"/>
        </w:rPr>
        <w:softHyphen/>
        <w:t>-setzen, hängen-hängen.</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rPr>
        <w:t xml:space="preserve">Предложения с </w:t>
      </w:r>
      <w:r w:rsidRPr="007C534E">
        <w:rPr>
          <w:rFonts w:ascii="Times New Roman" w:eastAsia="@Arial Unicode MS" w:hAnsi="Times New Roman"/>
          <w:sz w:val="24"/>
          <w:szCs w:val="24"/>
          <w:lang w:val="de-DE" w:eastAsia="ru-RU"/>
        </w:rPr>
        <w:t>Infinitiv</w:t>
      </w:r>
      <w:r w:rsidRPr="007C534E">
        <w:rPr>
          <w:rFonts w:ascii="Times New Roman" w:eastAsia="@Arial Unicode MS" w:hAnsi="Times New Roman"/>
          <w:sz w:val="24"/>
          <w:szCs w:val="24"/>
          <w:lang w:eastAsia="ru-RU"/>
        </w:rPr>
        <w:t xml:space="preserve"> </w:t>
      </w:r>
      <w:r w:rsidRPr="007C534E">
        <w:rPr>
          <w:rFonts w:ascii="Times New Roman" w:eastAsia="@Arial Unicode MS" w:hAnsi="Times New Roman"/>
          <w:sz w:val="24"/>
          <w:szCs w:val="24"/>
          <w:lang w:val="de-DE" w:eastAsia="ru-RU"/>
        </w:rPr>
        <w:t>c</w:t>
      </w:r>
      <w:r w:rsidRPr="007C534E">
        <w:rPr>
          <w:rFonts w:ascii="Times New Roman" w:eastAsia="@Arial Unicode MS" w:hAnsi="Times New Roman"/>
          <w:sz w:val="24"/>
          <w:szCs w:val="24"/>
          <w:lang w:eastAsia="ru-RU"/>
        </w:rPr>
        <w:t xml:space="preserve"> </w:t>
      </w:r>
      <w:r w:rsidRPr="007C534E">
        <w:rPr>
          <w:rFonts w:ascii="Times New Roman" w:eastAsia="@Arial Unicode MS" w:hAnsi="Times New Roman"/>
          <w:sz w:val="24"/>
          <w:szCs w:val="24"/>
          <w:lang w:val="de-DE" w:eastAsia="ru-RU"/>
        </w:rPr>
        <w:t>zu</w:t>
      </w:r>
      <w:r w:rsidRPr="007C534E">
        <w:rPr>
          <w:rFonts w:ascii="Times New Roman" w:eastAsia="@Arial Unicode MS" w:hAnsi="Times New Roman"/>
          <w:sz w:val="24"/>
          <w:szCs w:val="24"/>
          <w:lang w:eastAsia="ru-RU"/>
        </w:rPr>
        <w:t xml:space="preserve"> без </w:t>
      </w:r>
      <w:r w:rsidRPr="007C534E">
        <w:rPr>
          <w:rFonts w:ascii="Times New Roman" w:eastAsia="@Arial Unicode MS" w:hAnsi="Times New Roman"/>
          <w:sz w:val="24"/>
          <w:szCs w:val="24"/>
          <w:lang w:val="de-DE" w:eastAsia="ru-RU"/>
        </w:rPr>
        <w:t>zu</w:t>
      </w:r>
      <w:r w:rsidRPr="007C534E">
        <w:rPr>
          <w:rFonts w:ascii="Times New Roman" w:eastAsia="@Arial Unicode MS" w:hAnsi="Times New Roman"/>
          <w:sz w:val="24"/>
          <w:szCs w:val="24"/>
          <w:lang w:eastAsia="ru-RU"/>
        </w:rPr>
        <w:t xml:space="preserve">. </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bidi="de-DE"/>
        </w:rPr>
      </w:pPr>
      <w:r w:rsidRPr="007C534E">
        <w:rPr>
          <w:rFonts w:ascii="Times New Roman" w:eastAsia="@Arial Unicode MS" w:hAnsi="Times New Roman"/>
          <w:sz w:val="24"/>
          <w:szCs w:val="24"/>
          <w:lang w:eastAsia="ru-RU" w:bidi="ru-RU"/>
        </w:rPr>
        <w:t xml:space="preserve">Побудительные предложения типа: </w:t>
      </w:r>
      <w:r w:rsidRPr="007C534E">
        <w:rPr>
          <w:rFonts w:ascii="Times New Roman" w:eastAsia="@Arial Unicode MS" w:hAnsi="Times New Roman"/>
          <w:sz w:val="24"/>
          <w:szCs w:val="24"/>
          <w:lang w:eastAsia="ru-RU" w:bidi="de-DE"/>
        </w:rPr>
        <w:t>Lesen wir!</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Все типы вопросительных предложений.</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bidi="ru-RU"/>
        </w:rPr>
      </w:pPr>
      <w:r w:rsidRPr="007C534E">
        <w:rPr>
          <w:rFonts w:ascii="Times New Roman" w:eastAsia="@Arial Unicode MS" w:hAnsi="Times New Roman"/>
          <w:sz w:val="24"/>
          <w:szCs w:val="24"/>
          <w:lang w:eastAsia="ru-RU" w:bidi="ru-RU"/>
        </w:rPr>
        <w:t xml:space="preserve">Предложения с неопределённо-личным местоимением </w:t>
      </w:r>
      <w:r w:rsidRPr="007C534E">
        <w:rPr>
          <w:rFonts w:ascii="Times New Roman" w:eastAsia="@Arial Unicode MS" w:hAnsi="Times New Roman"/>
          <w:sz w:val="24"/>
          <w:szCs w:val="24"/>
          <w:lang w:val="de-DE" w:eastAsia="ru-RU"/>
        </w:rPr>
        <w:t>man</w:t>
      </w:r>
      <w:r w:rsidRPr="007C534E">
        <w:rPr>
          <w:rFonts w:ascii="Times New Roman" w:eastAsia="@Arial Unicode MS" w:hAnsi="Times New Roman"/>
          <w:sz w:val="24"/>
          <w:szCs w:val="24"/>
          <w:lang w:eastAsia="ru-RU" w:bidi="ru-RU"/>
        </w:rPr>
        <w:t>.</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val="de-DE" w:eastAsia="ru-RU"/>
        </w:rPr>
      </w:pPr>
      <w:r w:rsidRPr="007C534E">
        <w:rPr>
          <w:rFonts w:ascii="Times New Roman" w:eastAsia="@Arial Unicode MS" w:hAnsi="Times New Roman"/>
          <w:sz w:val="24"/>
          <w:szCs w:val="24"/>
          <w:lang w:eastAsia="ru-RU" w:bidi="ru-RU"/>
        </w:rPr>
        <w:t>Предложения</w:t>
      </w:r>
      <w:r w:rsidRPr="007C534E">
        <w:rPr>
          <w:rFonts w:ascii="Times New Roman" w:eastAsia="@Arial Unicode MS" w:hAnsi="Times New Roman"/>
          <w:sz w:val="24"/>
          <w:szCs w:val="24"/>
          <w:lang w:val="de-DE" w:eastAsia="ru-RU"/>
        </w:rPr>
        <w:t xml:space="preserve"> </w:t>
      </w:r>
      <w:r w:rsidRPr="007C534E">
        <w:rPr>
          <w:rFonts w:ascii="Times New Roman" w:eastAsia="@Arial Unicode MS" w:hAnsi="Times New Roman"/>
          <w:sz w:val="24"/>
          <w:szCs w:val="24"/>
          <w:lang w:eastAsia="ru-RU" w:bidi="ru-RU"/>
        </w:rPr>
        <w:t>с</w:t>
      </w:r>
      <w:r w:rsidRPr="007C534E">
        <w:rPr>
          <w:rFonts w:ascii="Times New Roman" w:eastAsia="@Arial Unicode MS" w:hAnsi="Times New Roman"/>
          <w:sz w:val="24"/>
          <w:szCs w:val="24"/>
          <w:lang w:val="de-DE" w:eastAsia="ru-RU"/>
        </w:rPr>
        <w:t xml:space="preserve"> </w:t>
      </w:r>
      <w:r w:rsidRPr="007C534E">
        <w:rPr>
          <w:rFonts w:ascii="Times New Roman" w:eastAsia="@Arial Unicode MS" w:hAnsi="Times New Roman"/>
          <w:sz w:val="24"/>
          <w:szCs w:val="24"/>
          <w:lang w:eastAsia="ru-RU" w:bidi="ru-RU"/>
        </w:rPr>
        <w:t>инфинитивной</w:t>
      </w:r>
      <w:r w:rsidRPr="007C534E">
        <w:rPr>
          <w:rFonts w:ascii="Times New Roman" w:eastAsia="@Arial Unicode MS" w:hAnsi="Times New Roman"/>
          <w:sz w:val="24"/>
          <w:szCs w:val="24"/>
          <w:lang w:val="de-DE" w:eastAsia="ru-RU"/>
        </w:rPr>
        <w:t xml:space="preserve"> </w:t>
      </w:r>
      <w:r w:rsidRPr="007C534E">
        <w:rPr>
          <w:rFonts w:ascii="Times New Roman" w:eastAsia="@Arial Unicode MS" w:hAnsi="Times New Roman"/>
          <w:sz w:val="24"/>
          <w:szCs w:val="24"/>
          <w:lang w:eastAsia="ru-RU" w:bidi="ru-RU"/>
        </w:rPr>
        <w:t>группой</w:t>
      </w:r>
      <w:r w:rsidRPr="007C534E">
        <w:rPr>
          <w:rFonts w:ascii="Times New Roman" w:eastAsia="@Arial Unicode MS" w:hAnsi="Times New Roman"/>
          <w:sz w:val="24"/>
          <w:szCs w:val="24"/>
          <w:lang w:val="de-DE" w:eastAsia="ru-RU"/>
        </w:rPr>
        <w:t xml:space="preserve">: </w:t>
      </w:r>
      <w:r w:rsidRPr="007C534E">
        <w:rPr>
          <w:rFonts w:ascii="Times New Roman" w:eastAsia="@Arial Unicode MS" w:hAnsi="Times New Roman"/>
          <w:sz w:val="24"/>
          <w:szCs w:val="24"/>
          <w:lang w:eastAsia="ru-RU" w:bidi="de-DE"/>
        </w:rPr>
        <w:t>um ... zu, statt ... zu, ohne ... zu, (an)statt ... zu + Infinitiv.</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bidi="de-DE"/>
        </w:rPr>
      </w:pPr>
      <w:r w:rsidRPr="007C534E">
        <w:rPr>
          <w:rFonts w:ascii="Times New Roman" w:eastAsia="@Arial Unicode MS" w:hAnsi="Times New Roman"/>
          <w:sz w:val="24"/>
          <w:szCs w:val="24"/>
          <w:lang w:eastAsia="ru-RU" w:bidi="ru-RU"/>
        </w:rPr>
        <w:t xml:space="preserve">Сложносочинённые предложения с союзами: </w:t>
      </w:r>
      <w:r w:rsidRPr="007C534E">
        <w:rPr>
          <w:rFonts w:ascii="Times New Roman" w:eastAsia="@Arial Unicode MS" w:hAnsi="Times New Roman"/>
          <w:sz w:val="24"/>
          <w:szCs w:val="24"/>
          <w:lang w:eastAsia="ru-RU" w:bidi="de-DE"/>
        </w:rPr>
        <w:t>darum, deshalb, deswegen, denn.</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bidi="de-DE"/>
        </w:rPr>
      </w:pPr>
      <w:r w:rsidRPr="007C534E">
        <w:rPr>
          <w:rFonts w:ascii="Times New Roman" w:eastAsia="@Arial Unicode MS" w:hAnsi="Times New Roman"/>
          <w:sz w:val="24"/>
          <w:szCs w:val="24"/>
          <w:lang w:eastAsia="ru-RU" w:bidi="ru-RU"/>
        </w:rPr>
        <w:t>Сложноподчинённые предложения дополнительные с со</w:t>
      </w:r>
      <w:r w:rsidRPr="007C534E">
        <w:rPr>
          <w:rFonts w:ascii="Times New Roman" w:eastAsia="@Arial Unicode MS" w:hAnsi="Times New Roman"/>
          <w:sz w:val="24"/>
          <w:szCs w:val="24"/>
          <w:lang w:eastAsia="ru-RU" w:bidi="ru-RU"/>
        </w:rPr>
        <w:softHyphen/>
        <w:t xml:space="preserve">юзами: </w:t>
      </w:r>
      <w:r w:rsidRPr="007C534E">
        <w:rPr>
          <w:rFonts w:ascii="Times New Roman" w:eastAsia="@Arial Unicode MS" w:hAnsi="Times New Roman"/>
          <w:sz w:val="24"/>
          <w:szCs w:val="24"/>
          <w:lang w:eastAsia="ru-RU" w:bidi="de-DE"/>
        </w:rPr>
        <w:t>dass, ob.</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 xml:space="preserve">Сложноподчинённые предложения причины с союзами: </w:t>
      </w:r>
      <w:r w:rsidRPr="007C534E">
        <w:rPr>
          <w:rFonts w:ascii="Times New Roman" w:eastAsia="@Arial Unicode MS" w:hAnsi="Times New Roman"/>
          <w:sz w:val="24"/>
          <w:szCs w:val="24"/>
          <w:lang w:eastAsia="ru-RU" w:bidi="de-DE"/>
        </w:rPr>
        <w:t xml:space="preserve">da, weil. </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 xml:space="preserve">Сложноподчинённые предложения с условным союзом </w:t>
      </w:r>
      <w:r w:rsidRPr="007C534E">
        <w:rPr>
          <w:rFonts w:ascii="Times New Roman" w:eastAsia="@Arial Unicode MS" w:hAnsi="Times New Roman"/>
          <w:sz w:val="24"/>
          <w:szCs w:val="24"/>
          <w:lang w:eastAsia="ru-RU" w:bidi="de-DE"/>
        </w:rPr>
        <w:t>wenn.</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 xml:space="preserve">Сложноподчинённые предложения времени с союзами </w:t>
      </w:r>
      <w:r w:rsidRPr="007C534E">
        <w:rPr>
          <w:rFonts w:ascii="Times New Roman" w:eastAsia="@Arial Unicode MS" w:hAnsi="Times New Roman"/>
          <w:sz w:val="24"/>
          <w:szCs w:val="24"/>
          <w:lang w:eastAsia="ru-RU" w:bidi="de-DE"/>
        </w:rPr>
        <w:t>wenn, als, nachdem.</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bidi="de-DE"/>
        </w:rPr>
      </w:pPr>
      <w:r w:rsidRPr="007C534E">
        <w:rPr>
          <w:rFonts w:ascii="Times New Roman" w:eastAsia="@Arial Unicode MS" w:hAnsi="Times New Roman"/>
          <w:sz w:val="24"/>
          <w:szCs w:val="24"/>
          <w:lang w:eastAsia="ru-RU" w:bidi="ru-RU"/>
        </w:rPr>
        <w:t>Сложноподчинённые предложения определительные с от</w:t>
      </w:r>
      <w:r w:rsidRPr="007C534E">
        <w:rPr>
          <w:rFonts w:ascii="Times New Roman" w:eastAsia="@Arial Unicode MS" w:hAnsi="Times New Roman"/>
          <w:sz w:val="24"/>
          <w:szCs w:val="24"/>
          <w:lang w:eastAsia="ru-RU" w:bidi="ru-RU"/>
        </w:rPr>
        <w:softHyphen/>
        <w:t xml:space="preserve">носительными местоимениями </w:t>
      </w:r>
      <w:r w:rsidRPr="007C534E">
        <w:rPr>
          <w:rFonts w:ascii="Times New Roman" w:eastAsia="@Arial Unicode MS" w:hAnsi="Times New Roman"/>
          <w:sz w:val="24"/>
          <w:szCs w:val="24"/>
          <w:lang w:eastAsia="ru-RU" w:bidi="de-DE"/>
        </w:rPr>
        <w:t>die, deren, dessen.</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bidi="de-DE"/>
        </w:rPr>
      </w:pPr>
      <w:r w:rsidRPr="007C534E">
        <w:rPr>
          <w:rFonts w:ascii="Times New Roman" w:eastAsia="@Arial Unicode MS" w:hAnsi="Times New Roman"/>
          <w:sz w:val="24"/>
          <w:szCs w:val="24"/>
          <w:lang w:eastAsia="ru-RU" w:bidi="ru-RU"/>
        </w:rPr>
        <w:t xml:space="preserve">Сложноподчинённые предложения цели с союзом </w:t>
      </w:r>
      <w:r w:rsidRPr="007C534E">
        <w:rPr>
          <w:rFonts w:ascii="Times New Roman" w:eastAsia="@Arial Unicode MS" w:hAnsi="Times New Roman"/>
          <w:sz w:val="24"/>
          <w:szCs w:val="24"/>
          <w:lang w:eastAsia="ru-RU" w:bidi="de-DE"/>
        </w:rPr>
        <w:t xml:space="preserve">damit. </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 xml:space="preserve">Придаточные уступительные предложения с союзом </w:t>
      </w:r>
      <w:r w:rsidRPr="007C534E">
        <w:rPr>
          <w:rFonts w:ascii="Times New Roman" w:eastAsia="@Arial Unicode MS" w:hAnsi="Times New Roman"/>
          <w:sz w:val="24"/>
          <w:szCs w:val="24"/>
          <w:lang w:eastAsia="ru-RU" w:bidi="de-DE"/>
        </w:rPr>
        <w:t>obwohl.</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bidi="de-DE"/>
        </w:rPr>
      </w:pPr>
      <w:r w:rsidRPr="007C534E">
        <w:rPr>
          <w:rFonts w:ascii="Times New Roman" w:eastAsia="@Arial Unicode MS" w:hAnsi="Times New Roman"/>
          <w:sz w:val="24"/>
          <w:szCs w:val="24"/>
          <w:lang w:eastAsia="ru-RU" w:bidi="ru-RU"/>
        </w:rPr>
        <w:t xml:space="preserve">Предложения с конструкцией </w:t>
      </w:r>
      <w:r w:rsidRPr="007C534E">
        <w:rPr>
          <w:rFonts w:ascii="Times New Roman" w:eastAsia="@Arial Unicode MS" w:hAnsi="Times New Roman"/>
          <w:sz w:val="24"/>
          <w:szCs w:val="24"/>
          <w:lang w:eastAsia="ru-RU" w:bidi="de-DE"/>
        </w:rPr>
        <w:t>haben/sein + zu + Infinitiv.</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Распознавание структуры предложения по формальным признакам.</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 xml:space="preserve">Слабые и сильные глаголы со вспомогательным глаголом </w:t>
      </w:r>
      <w:r w:rsidRPr="007C534E">
        <w:rPr>
          <w:rFonts w:ascii="Times New Roman" w:eastAsia="@Arial Unicode MS" w:hAnsi="Times New Roman"/>
          <w:sz w:val="24"/>
          <w:szCs w:val="24"/>
          <w:lang w:eastAsia="ru-RU" w:bidi="de-DE"/>
        </w:rPr>
        <w:t>haben b Perfekt.</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bidi="de-DE"/>
        </w:rPr>
      </w:pPr>
      <w:r w:rsidRPr="007C534E">
        <w:rPr>
          <w:rFonts w:ascii="Times New Roman" w:eastAsia="@Arial Unicode MS" w:hAnsi="Times New Roman"/>
          <w:sz w:val="24"/>
          <w:szCs w:val="24"/>
          <w:lang w:eastAsia="ru-RU" w:bidi="ru-RU"/>
        </w:rPr>
        <w:t xml:space="preserve">Сильные глаголы со вспомогательным глаголом </w:t>
      </w:r>
      <w:r w:rsidRPr="007C534E">
        <w:rPr>
          <w:rFonts w:ascii="Times New Roman" w:eastAsia="@Arial Unicode MS" w:hAnsi="Times New Roman"/>
          <w:sz w:val="24"/>
          <w:szCs w:val="24"/>
          <w:lang w:eastAsia="ru-RU" w:bidi="de-DE"/>
        </w:rPr>
        <w:t>sein в Perfekt.</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b/>
          <w:bCs/>
          <w:sz w:val="24"/>
          <w:szCs w:val="24"/>
          <w:lang w:eastAsia="ru-RU" w:bidi="de-DE"/>
        </w:rPr>
        <w:t>Präteritum</w:t>
      </w:r>
      <w:r w:rsidRPr="007C534E">
        <w:rPr>
          <w:rFonts w:ascii="Times New Roman" w:eastAsia="@Arial Unicode MS" w:hAnsi="Times New Roman"/>
          <w:sz w:val="24"/>
          <w:szCs w:val="24"/>
          <w:lang w:eastAsia="ru-RU" w:bidi="ru-RU"/>
        </w:rPr>
        <w:t xml:space="preserve"> сильных и слабых глаголов, вспомогательных и модальных глаголов.</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Глаголы с отделяемыми и неотделяемыми приставками в разных временных формах.</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 xml:space="preserve">Все временные формы глаголов в </w:t>
      </w:r>
      <w:r w:rsidRPr="007C534E">
        <w:rPr>
          <w:rFonts w:ascii="Times New Roman" w:eastAsia="@Arial Unicode MS" w:hAnsi="Times New Roman"/>
          <w:sz w:val="24"/>
          <w:szCs w:val="24"/>
          <w:lang w:eastAsia="ru-RU" w:bidi="de-DE"/>
        </w:rPr>
        <w:t>Passiv. Passiv.</w:t>
      </w:r>
      <w:r w:rsidRPr="007C534E">
        <w:rPr>
          <w:rFonts w:ascii="Times New Roman" w:eastAsia="@Arial Unicode MS" w:hAnsi="Times New Roman"/>
          <w:sz w:val="24"/>
          <w:szCs w:val="24"/>
          <w:lang w:eastAsia="ru-RU" w:bidi="ru-RU"/>
        </w:rPr>
        <w:t xml:space="preserve"> с модаль</w:t>
      </w:r>
      <w:r w:rsidRPr="007C534E">
        <w:rPr>
          <w:rFonts w:ascii="Times New Roman" w:eastAsia="@Arial Unicode MS" w:hAnsi="Times New Roman"/>
          <w:sz w:val="24"/>
          <w:szCs w:val="24"/>
          <w:lang w:eastAsia="ru-RU" w:bidi="ru-RU"/>
        </w:rPr>
        <w:softHyphen/>
        <w:t xml:space="preserve">ными глаголами. </w:t>
      </w:r>
      <w:r w:rsidRPr="007C534E">
        <w:rPr>
          <w:rFonts w:ascii="Times New Roman" w:eastAsia="@Arial Unicode MS" w:hAnsi="Times New Roman"/>
          <w:sz w:val="24"/>
          <w:szCs w:val="24"/>
          <w:lang w:eastAsia="ru-RU" w:bidi="de-DE"/>
        </w:rPr>
        <w:t xml:space="preserve">Zustandspassiv в </w:t>
      </w:r>
      <w:r w:rsidRPr="007C534E">
        <w:rPr>
          <w:rFonts w:ascii="Times New Roman" w:eastAsia="@Arial Unicode MS" w:hAnsi="Times New Roman"/>
          <w:b/>
          <w:bCs/>
          <w:sz w:val="24"/>
          <w:szCs w:val="24"/>
          <w:lang w:eastAsia="ru-RU" w:bidi="de-DE"/>
        </w:rPr>
        <w:t>Präsens, Präteritum</w:t>
      </w:r>
      <w:r w:rsidRPr="007C534E">
        <w:rPr>
          <w:rFonts w:ascii="Times New Roman" w:eastAsia="@Arial Unicode MS" w:hAnsi="Times New Roman"/>
          <w:sz w:val="24"/>
          <w:szCs w:val="24"/>
          <w:lang w:eastAsia="ru-RU" w:bidi="de-DE"/>
        </w:rPr>
        <w:t xml:space="preserve">. </w:t>
      </w:r>
      <w:r w:rsidRPr="007C534E">
        <w:rPr>
          <w:rFonts w:ascii="Times New Roman" w:eastAsia="@Arial Unicode MS" w:hAnsi="Times New Roman"/>
          <w:sz w:val="24"/>
          <w:szCs w:val="24"/>
          <w:lang w:eastAsia="ru-RU" w:bidi="ru-RU"/>
        </w:rPr>
        <w:t>Местоименные наречия.</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Возвратные глаголы в основных временных формах.</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Распознавание и употребление в речи определённого, не</w:t>
      </w:r>
      <w:r w:rsidRPr="007C534E">
        <w:rPr>
          <w:rFonts w:ascii="Times New Roman" w:eastAsia="@Arial Unicode MS" w:hAnsi="Times New Roman"/>
          <w:sz w:val="24"/>
          <w:szCs w:val="24"/>
          <w:lang w:eastAsia="ru-RU" w:bidi="ru-RU"/>
        </w:rPr>
        <w:softHyphen/>
        <w:t>определённого и нулевого артиклей; склонения имён сущест</w:t>
      </w:r>
      <w:r w:rsidRPr="007C534E">
        <w:rPr>
          <w:rFonts w:ascii="Times New Roman" w:eastAsia="@Arial Unicode MS" w:hAnsi="Times New Roman"/>
          <w:sz w:val="24"/>
          <w:szCs w:val="24"/>
          <w:lang w:eastAsia="ru-RU" w:bidi="ru-RU"/>
        </w:rPr>
        <w:softHyphen/>
        <w:t>вительных, имён прилагательных; наречий; предлогов, имею</w:t>
      </w:r>
      <w:r w:rsidRPr="007C534E">
        <w:rPr>
          <w:rFonts w:ascii="Times New Roman" w:eastAsia="@Arial Unicode MS" w:hAnsi="Times New Roman"/>
          <w:sz w:val="24"/>
          <w:szCs w:val="24"/>
          <w:lang w:eastAsia="ru-RU" w:bidi="ru-RU"/>
        </w:rPr>
        <w:softHyphen/>
        <w:t xml:space="preserve">щих двойное управление, предлогов, требующих </w:t>
      </w:r>
      <w:r w:rsidRPr="007C534E">
        <w:rPr>
          <w:rFonts w:ascii="Times New Roman" w:eastAsia="@Arial Unicode MS" w:hAnsi="Times New Roman"/>
          <w:sz w:val="24"/>
          <w:szCs w:val="24"/>
          <w:lang w:eastAsia="ru-RU" w:bidi="de-DE"/>
        </w:rPr>
        <w:t>Dativ</w:t>
      </w:r>
      <w:r w:rsidRPr="007C534E">
        <w:rPr>
          <w:rFonts w:ascii="Times New Roman" w:eastAsia="@Arial Unicode MS" w:hAnsi="Times New Roman"/>
          <w:sz w:val="24"/>
          <w:szCs w:val="24"/>
          <w:lang w:eastAsia="ru-RU" w:bidi="ru-RU"/>
        </w:rPr>
        <w:t>, пред</w:t>
      </w:r>
      <w:r w:rsidRPr="007C534E">
        <w:rPr>
          <w:rFonts w:ascii="Times New Roman" w:eastAsia="@Arial Unicode MS" w:hAnsi="Times New Roman"/>
          <w:sz w:val="24"/>
          <w:szCs w:val="24"/>
          <w:lang w:eastAsia="ru-RU" w:bidi="ru-RU"/>
        </w:rPr>
        <w:softHyphen/>
        <w:t xml:space="preserve">логов, требующих </w:t>
      </w:r>
      <w:r w:rsidRPr="007C534E">
        <w:rPr>
          <w:rFonts w:ascii="Times New Roman" w:eastAsia="@Arial Unicode MS" w:hAnsi="Times New Roman"/>
          <w:sz w:val="24"/>
          <w:szCs w:val="24"/>
          <w:lang w:eastAsia="ru-RU" w:bidi="de-DE"/>
        </w:rPr>
        <w:t xml:space="preserve">Akkusativ. </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val="de-DE" w:eastAsia="ru-RU"/>
        </w:rPr>
      </w:pPr>
      <w:r w:rsidRPr="007C534E">
        <w:rPr>
          <w:rFonts w:ascii="Times New Roman" w:eastAsia="@Arial Unicode MS" w:hAnsi="Times New Roman"/>
          <w:sz w:val="24"/>
          <w:szCs w:val="24"/>
          <w:lang w:eastAsia="ru-RU" w:bidi="ru-RU"/>
        </w:rPr>
        <w:t>Двойные</w:t>
      </w:r>
      <w:r w:rsidRPr="007C534E">
        <w:rPr>
          <w:rFonts w:ascii="Times New Roman" w:eastAsia="@Arial Unicode MS" w:hAnsi="Times New Roman"/>
          <w:sz w:val="24"/>
          <w:szCs w:val="24"/>
          <w:lang w:val="de-DE" w:eastAsia="ru-RU"/>
        </w:rPr>
        <w:t xml:space="preserve"> </w:t>
      </w:r>
      <w:r w:rsidRPr="007C534E">
        <w:rPr>
          <w:rFonts w:ascii="Times New Roman" w:eastAsia="@Arial Unicode MS" w:hAnsi="Times New Roman"/>
          <w:sz w:val="24"/>
          <w:szCs w:val="24"/>
          <w:lang w:eastAsia="ru-RU" w:bidi="ru-RU"/>
        </w:rPr>
        <w:t>союзы</w:t>
      </w:r>
      <w:r w:rsidRPr="007C534E">
        <w:rPr>
          <w:rFonts w:ascii="Times New Roman" w:eastAsia="@Arial Unicode MS" w:hAnsi="Times New Roman"/>
          <w:sz w:val="24"/>
          <w:szCs w:val="24"/>
          <w:lang w:val="de-DE" w:eastAsia="ru-RU"/>
        </w:rPr>
        <w:t xml:space="preserve">: </w:t>
      </w:r>
      <w:r w:rsidRPr="007C534E">
        <w:rPr>
          <w:rFonts w:ascii="Times New Roman" w:eastAsia="@Arial Unicode MS" w:hAnsi="Times New Roman"/>
          <w:sz w:val="24"/>
          <w:szCs w:val="24"/>
          <w:lang w:val="en-US" w:eastAsia="ru-RU" w:bidi="de-DE"/>
        </w:rPr>
        <w:t>entweder ... oder, nicht nur ... sondern auch, weder ... noch, bald ... bald, sowohl ... als auch, je ... desto.</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bidi="de-DE"/>
        </w:rPr>
      </w:pPr>
      <w:r w:rsidRPr="007C534E">
        <w:rPr>
          <w:rFonts w:ascii="Times New Roman" w:eastAsia="@Arial Unicode MS" w:hAnsi="Times New Roman"/>
          <w:sz w:val="24"/>
          <w:szCs w:val="24"/>
          <w:lang w:eastAsia="ru-RU" w:bidi="ru-RU"/>
        </w:rPr>
        <w:t xml:space="preserve">Местоимения: личные, притяжательные, неопределённые </w:t>
      </w:r>
      <w:r w:rsidRPr="007C534E">
        <w:rPr>
          <w:rFonts w:ascii="Times New Roman" w:eastAsia="@Arial Unicode MS" w:hAnsi="Times New Roman"/>
          <w:sz w:val="24"/>
          <w:szCs w:val="24"/>
          <w:lang w:eastAsia="ru-RU" w:bidi="de-DE"/>
        </w:rPr>
        <w:t>(jemand, niemand, einige, andere).</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ru-RU"/>
        </w:rPr>
        <w:t>Омонимичные явления: предлоги и союзы (</w:t>
      </w:r>
      <w:r w:rsidRPr="007C534E">
        <w:rPr>
          <w:rFonts w:ascii="Times New Roman" w:eastAsia="@Arial Unicode MS" w:hAnsi="Times New Roman"/>
          <w:sz w:val="24"/>
          <w:szCs w:val="24"/>
          <w:lang w:eastAsia="ru-RU" w:bidi="de-DE"/>
        </w:rPr>
        <w:t>wenn, als, zu</w:t>
      </w:r>
      <w:r w:rsidRPr="007C534E">
        <w:rPr>
          <w:rFonts w:ascii="Times New Roman" w:eastAsia="@Arial Unicode MS" w:hAnsi="Times New Roman"/>
          <w:sz w:val="24"/>
          <w:szCs w:val="24"/>
          <w:lang w:eastAsia="ru-RU" w:bidi="ru-RU"/>
        </w:rPr>
        <w:t>).</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rPr>
      </w:pPr>
      <w:r w:rsidRPr="007C534E">
        <w:rPr>
          <w:rFonts w:ascii="Times New Roman" w:eastAsia="@Arial Unicode MS" w:hAnsi="Times New Roman"/>
          <w:sz w:val="24"/>
          <w:szCs w:val="24"/>
          <w:lang w:eastAsia="ru-RU" w:bidi="de-DE"/>
        </w:rPr>
        <w:t>Plusquamperfekt</w:t>
      </w:r>
      <w:r w:rsidRPr="007C534E">
        <w:rPr>
          <w:rFonts w:ascii="Times New Roman" w:eastAsia="@Arial Unicode MS" w:hAnsi="Times New Roman"/>
          <w:sz w:val="24"/>
          <w:szCs w:val="24"/>
          <w:lang w:eastAsia="ru-RU" w:bidi="ru-RU"/>
        </w:rPr>
        <w:t xml:space="preserve"> и его употребление в речи при согласова</w:t>
      </w:r>
      <w:r w:rsidRPr="007C534E">
        <w:rPr>
          <w:rFonts w:ascii="Times New Roman" w:eastAsia="@Arial Unicode MS" w:hAnsi="Times New Roman"/>
          <w:sz w:val="24"/>
          <w:szCs w:val="24"/>
          <w:lang w:eastAsia="ru-RU" w:bidi="ru-RU"/>
        </w:rPr>
        <w:softHyphen/>
        <w:t>нии времён.</w:t>
      </w:r>
    </w:p>
    <w:p w:rsidR="007C534E" w:rsidRPr="007C534E" w:rsidRDefault="007C534E" w:rsidP="007C534E">
      <w:pPr>
        <w:shd w:val="clear" w:color="auto" w:fill="FFFFFF"/>
        <w:spacing w:after="0" w:line="240" w:lineRule="auto"/>
        <w:ind w:firstLine="454"/>
        <w:jc w:val="both"/>
        <w:rPr>
          <w:rFonts w:ascii="Times New Roman" w:eastAsia="@Arial Unicode MS" w:hAnsi="Times New Roman"/>
          <w:sz w:val="24"/>
          <w:szCs w:val="24"/>
          <w:lang w:eastAsia="ru-RU" w:bidi="ru-RU"/>
        </w:rPr>
      </w:pPr>
      <w:r w:rsidRPr="007C534E">
        <w:rPr>
          <w:rFonts w:ascii="Times New Roman" w:eastAsia="@Arial Unicode MS" w:hAnsi="Times New Roman"/>
          <w:sz w:val="24"/>
          <w:szCs w:val="24"/>
          <w:lang w:eastAsia="ru-RU" w:bidi="ru-RU"/>
        </w:rPr>
        <w:t>Количественные числительные свыше 100 и порядковые числительные свыше 30. Дата и год. Дроби.</w:t>
      </w:r>
    </w:p>
    <w:p w:rsidR="007C534E" w:rsidRPr="003D2B30" w:rsidRDefault="007C534E" w:rsidP="003D2B30">
      <w:pPr>
        <w:spacing w:after="0" w:line="240" w:lineRule="auto"/>
        <w:ind w:firstLine="709"/>
        <w:rPr>
          <w:rFonts w:ascii="Times New Roman" w:hAnsi="Times New Roman"/>
          <w:color w:val="244061" w:themeColor="accent1" w:themeShade="80"/>
          <w:sz w:val="24"/>
          <w:szCs w:val="24"/>
        </w:rPr>
      </w:pPr>
    </w:p>
    <w:p w:rsidR="003A2BB4" w:rsidRPr="00292DF0" w:rsidRDefault="00F21876" w:rsidP="003D2B30">
      <w:pPr>
        <w:pStyle w:val="4"/>
        <w:spacing w:line="240" w:lineRule="auto"/>
        <w:rPr>
          <w:color w:val="0D0D0D" w:themeColor="text1" w:themeTint="F2"/>
          <w:sz w:val="24"/>
          <w:szCs w:val="24"/>
        </w:rPr>
      </w:pPr>
      <w:bookmarkStart w:id="228" w:name="_Toc414553228"/>
      <w:r w:rsidRPr="00292DF0">
        <w:rPr>
          <w:color w:val="0D0D0D" w:themeColor="text1" w:themeTint="F2"/>
          <w:sz w:val="24"/>
          <w:szCs w:val="24"/>
        </w:rPr>
        <w:t>Второй и</w:t>
      </w:r>
      <w:r w:rsidR="003A2BB4" w:rsidRPr="00292DF0">
        <w:rPr>
          <w:color w:val="0D0D0D" w:themeColor="text1" w:themeTint="F2"/>
          <w:sz w:val="24"/>
          <w:szCs w:val="24"/>
        </w:rPr>
        <w:t>ностранный язык (английск</w:t>
      </w:r>
      <w:r w:rsidR="004F4B4C" w:rsidRPr="00292DF0">
        <w:rPr>
          <w:color w:val="0D0D0D" w:themeColor="text1" w:themeTint="F2"/>
          <w:sz w:val="24"/>
          <w:szCs w:val="24"/>
        </w:rPr>
        <w:t>ий</w:t>
      </w:r>
      <w:r w:rsidR="003A2BB4" w:rsidRPr="00292DF0">
        <w:rPr>
          <w:color w:val="0D0D0D" w:themeColor="text1" w:themeTint="F2"/>
          <w:sz w:val="24"/>
          <w:szCs w:val="24"/>
        </w:rPr>
        <w:t>)</w:t>
      </w:r>
      <w:bookmarkEnd w:id="228"/>
    </w:p>
    <w:p w:rsidR="001937F7" w:rsidRPr="00292DF0" w:rsidRDefault="001937F7" w:rsidP="003D2B30">
      <w:pPr>
        <w:pStyle w:val="a7"/>
        <w:spacing w:before="0" w:beforeAutospacing="0" w:after="0" w:afterAutospacing="0"/>
        <w:ind w:firstLine="708"/>
        <w:contextualSpacing/>
        <w:jc w:val="both"/>
        <w:rPr>
          <w:rFonts w:ascii="Times New Roman" w:hAnsi="Times New Roman"/>
          <w:color w:val="0D0D0D" w:themeColor="text1" w:themeTint="F2"/>
        </w:rPr>
      </w:pPr>
      <w:r w:rsidRPr="00292DF0">
        <w:rPr>
          <w:rFonts w:ascii="Times New Roman" w:hAnsi="Times New Roman"/>
          <w:color w:val="0D0D0D" w:themeColor="text1" w:themeTint="F2"/>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292DF0" w:rsidRDefault="001937F7" w:rsidP="003D2B30">
      <w:pPr>
        <w:pStyle w:val="a7"/>
        <w:spacing w:before="0" w:beforeAutospacing="0" w:after="0" w:afterAutospacing="0"/>
        <w:ind w:firstLine="708"/>
        <w:contextualSpacing/>
        <w:jc w:val="both"/>
        <w:rPr>
          <w:rStyle w:val="dash041e005f0431005f044b005f0447005f043d005f044b005f0439005f005fchar1char1"/>
          <w:color w:val="0D0D0D" w:themeColor="text1" w:themeTint="F2"/>
        </w:rPr>
      </w:pPr>
      <w:r w:rsidRPr="00292DF0">
        <w:rPr>
          <w:rFonts w:ascii="Times New Roman" w:hAnsi="Times New Roman"/>
          <w:color w:val="0D0D0D" w:themeColor="text1" w:themeTint="F2"/>
        </w:rPr>
        <w:t xml:space="preserve"> Учебный предмет «Иностранный язык (второй)»</w:t>
      </w:r>
      <w:r w:rsidRPr="00292DF0">
        <w:rPr>
          <w:rStyle w:val="dash041e005f0431005f044b005f0447005f043d005f044b005f0439005f005fchar1char1"/>
          <w:color w:val="0D0D0D" w:themeColor="text1" w:themeTint="F2"/>
        </w:rPr>
        <w:t xml:space="preserve"> обеспечивает формирование и развитие </w:t>
      </w:r>
      <w:r w:rsidRPr="00292DF0">
        <w:rPr>
          <w:rFonts w:ascii="Times New Roman" w:hAnsi="Times New Roman"/>
          <w:color w:val="0D0D0D" w:themeColor="text1" w:themeTint="F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292DF0" w:rsidRDefault="001937F7" w:rsidP="003D2B30">
      <w:pPr>
        <w:pStyle w:val="a7"/>
        <w:spacing w:before="0" w:beforeAutospacing="0" w:after="0" w:afterAutospacing="0"/>
        <w:ind w:firstLine="708"/>
        <w:contextualSpacing/>
        <w:jc w:val="both"/>
        <w:rPr>
          <w:rFonts w:ascii="Times New Roman" w:hAnsi="Times New Roman"/>
          <w:color w:val="0D0D0D" w:themeColor="text1" w:themeTint="F2"/>
        </w:rPr>
      </w:pPr>
      <w:r w:rsidRPr="00292DF0">
        <w:rPr>
          <w:rStyle w:val="dash041e005f0431005f044b005f0447005f043d005f044b005f0439005f005fchar1char1"/>
          <w:color w:val="0D0D0D" w:themeColor="text1" w:themeTint="F2"/>
        </w:rPr>
        <w:t xml:space="preserve">Освоение учебного предмета «Иностранный язык (второй)» направлено на </w:t>
      </w:r>
      <w:r w:rsidRPr="00292DF0">
        <w:rPr>
          <w:rFonts w:ascii="Times New Roman" w:hAnsi="Times New Roman"/>
          <w:color w:val="0D0D0D" w:themeColor="text1" w:themeTint="F2"/>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292DF0" w:rsidRDefault="001937F7" w:rsidP="003D2B30">
      <w:pPr>
        <w:spacing w:after="0" w:line="240" w:lineRule="auto"/>
        <w:ind w:firstLine="709"/>
        <w:contextualSpacing/>
        <w:jc w:val="both"/>
        <w:rPr>
          <w:rFonts w:ascii="Times New Roman" w:eastAsia="Times New Roman" w:hAnsi="Times New Roman"/>
          <w:color w:val="0D0D0D" w:themeColor="text1" w:themeTint="F2"/>
          <w:sz w:val="24"/>
          <w:szCs w:val="24"/>
          <w:lang w:eastAsia="ru-RU"/>
        </w:rPr>
      </w:pPr>
      <w:r w:rsidRPr="00292DF0">
        <w:rPr>
          <w:rFonts w:ascii="Times New Roman" w:hAnsi="Times New Roman"/>
          <w:color w:val="0D0D0D" w:themeColor="text1" w:themeTint="F2"/>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w:t>
      </w:r>
      <w:proofErr w:type="gramStart"/>
      <w:r w:rsidRPr="00292DF0">
        <w:rPr>
          <w:rFonts w:ascii="Times New Roman" w:hAnsi="Times New Roman"/>
          <w:color w:val="0D0D0D" w:themeColor="text1" w:themeTint="F2"/>
          <w:sz w:val="24"/>
          <w:szCs w:val="24"/>
        </w:rPr>
        <w:t>»,  «</w:t>
      </w:r>
      <w:proofErr w:type="gramEnd"/>
      <w:r w:rsidRPr="00292DF0">
        <w:rPr>
          <w:rFonts w:ascii="Times New Roman" w:hAnsi="Times New Roman"/>
          <w:color w:val="0D0D0D" w:themeColor="text1" w:themeTint="F2"/>
          <w:sz w:val="24"/>
          <w:szCs w:val="24"/>
        </w:rPr>
        <w:t>Музыка», «Изобразительное искусство» и др.</w:t>
      </w:r>
    </w:p>
    <w:p w:rsidR="00B540EE" w:rsidRPr="000A345A" w:rsidRDefault="00B540EE" w:rsidP="003D2B30">
      <w:pPr>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b/>
          <w:color w:val="0D0D0D" w:themeColor="text1" w:themeTint="F2"/>
          <w:sz w:val="24"/>
          <w:szCs w:val="24"/>
        </w:rPr>
        <w:t>Предметное содержание речи</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b/>
          <w:color w:val="0D0D0D" w:themeColor="text1" w:themeTint="F2"/>
          <w:sz w:val="24"/>
          <w:szCs w:val="24"/>
        </w:rPr>
        <w:t xml:space="preserve">Моя семья. </w:t>
      </w:r>
      <w:r w:rsidRPr="000A345A">
        <w:rPr>
          <w:rFonts w:ascii="Times New Roman" w:hAnsi="Times New Roman"/>
          <w:color w:val="0D0D0D" w:themeColor="text1" w:themeTint="F2"/>
          <w:sz w:val="24"/>
          <w:szCs w:val="24"/>
        </w:rPr>
        <w:t xml:space="preserve">Взаимоотношения в семье. Конфликтные ситуации и способы их решения. </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b/>
          <w:color w:val="0D0D0D" w:themeColor="text1" w:themeTint="F2"/>
          <w:sz w:val="24"/>
          <w:szCs w:val="24"/>
        </w:rPr>
        <w:t xml:space="preserve">Мои друзья. </w:t>
      </w:r>
      <w:r w:rsidRPr="000A345A">
        <w:rPr>
          <w:rFonts w:ascii="Times New Roman" w:hAnsi="Times New Roman"/>
          <w:color w:val="0D0D0D" w:themeColor="text1" w:themeTint="F2"/>
          <w:sz w:val="24"/>
          <w:szCs w:val="24"/>
        </w:rPr>
        <w:t xml:space="preserve">Лучший друг/подруга. Внешность и черты характера. Межличностные взаимоотношения с друзьями и в школе. </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b/>
          <w:color w:val="0D0D0D" w:themeColor="text1" w:themeTint="F2"/>
          <w:sz w:val="24"/>
          <w:szCs w:val="24"/>
        </w:rPr>
        <w:t>Свободное время.</w:t>
      </w:r>
      <w:r w:rsidRPr="000A345A">
        <w:rPr>
          <w:rFonts w:ascii="Times New Roman" w:hAnsi="Times New Roman"/>
          <w:color w:val="0D0D0D" w:themeColor="text1" w:themeTint="F2"/>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b/>
          <w:color w:val="0D0D0D" w:themeColor="text1" w:themeTint="F2"/>
          <w:sz w:val="24"/>
          <w:szCs w:val="24"/>
        </w:rPr>
        <w:t>Здоровый образ жизни.</w:t>
      </w:r>
      <w:r w:rsidRPr="000A345A">
        <w:rPr>
          <w:rFonts w:ascii="Times New Roman" w:hAnsi="Times New Roman"/>
          <w:color w:val="0D0D0D" w:themeColor="text1" w:themeTint="F2"/>
          <w:sz w:val="24"/>
          <w:szCs w:val="24"/>
        </w:rPr>
        <w:t xml:space="preserve"> Режим труда и отдыха, занятия спортом, здоровое питание, отказ от вредных привычек.</w:t>
      </w:r>
    </w:p>
    <w:p w:rsidR="00B540EE" w:rsidRPr="000A345A" w:rsidRDefault="00B540EE" w:rsidP="003D2B30">
      <w:pPr>
        <w:spacing w:after="0" w:line="240" w:lineRule="auto"/>
        <w:ind w:firstLine="709"/>
        <w:jc w:val="both"/>
        <w:rPr>
          <w:rFonts w:ascii="Times New Roman" w:hAnsi="Times New Roman"/>
          <w:b/>
          <w:i/>
          <w:strike/>
          <w:color w:val="0D0D0D" w:themeColor="text1" w:themeTint="F2"/>
          <w:sz w:val="24"/>
          <w:szCs w:val="24"/>
        </w:rPr>
      </w:pPr>
      <w:r w:rsidRPr="000A345A">
        <w:rPr>
          <w:rFonts w:ascii="Times New Roman" w:hAnsi="Times New Roman"/>
          <w:b/>
          <w:color w:val="0D0D0D" w:themeColor="text1" w:themeTint="F2"/>
          <w:sz w:val="24"/>
          <w:szCs w:val="24"/>
        </w:rPr>
        <w:t xml:space="preserve">Спорт. </w:t>
      </w:r>
      <w:r w:rsidRPr="000A345A">
        <w:rPr>
          <w:rFonts w:ascii="Times New Roman" w:hAnsi="Times New Roman"/>
          <w:color w:val="0D0D0D" w:themeColor="text1" w:themeTint="F2"/>
          <w:sz w:val="24"/>
          <w:szCs w:val="24"/>
        </w:rPr>
        <w:t>Виды спорта. Спортивные игры. Спортивные соревнования.</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b/>
          <w:color w:val="0D0D0D" w:themeColor="text1" w:themeTint="F2"/>
          <w:sz w:val="24"/>
          <w:szCs w:val="24"/>
        </w:rPr>
        <w:t>Школа.</w:t>
      </w:r>
      <w:r w:rsidRPr="000A345A">
        <w:rPr>
          <w:rFonts w:ascii="Times New Roman" w:hAnsi="Times New Roman"/>
          <w:color w:val="0D0D0D" w:themeColor="text1" w:themeTint="F2"/>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0A345A">
        <w:rPr>
          <w:rFonts w:ascii="Times New Roman" w:hAnsi="Times New Roman"/>
          <w:i/>
          <w:color w:val="0D0D0D" w:themeColor="text1" w:themeTint="F2"/>
          <w:sz w:val="24"/>
          <w:szCs w:val="24"/>
        </w:rPr>
        <w:t xml:space="preserve">. </w:t>
      </w:r>
      <w:r w:rsidRPr="000A345A">
        <w:rPr>
          <w:rFonts w:ascii="Times New Roman" w:hAnsi="Times New Roman"/>
          <w:color w:val="0D0D0D" w:themeColor="text1" w:themeTint="F2"/>
          <w:sz w:val="24"/>
          <w:szCs w:val="24"/>
        </w:rPr>
        <w:t>Каникулы. Переписка с зарубежными сверстниками.</w:t>
      </w:r>
    </w:p>
    <w:p w:rsidR="00B540EE" w:rsidRPr="000A345A" w:rsidRDefault="00B540EE" w:rsidP="003D2B30">
      <w:pPr>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b/>
          <w:color w:val="0D0D0D" w:themeColor="text1" w:themeTint="F2"/>
          <w:sz w:val="24"/>
          <w:szCs w:val="24"/>
        </w:rPr>
        <w:t>Выбор профессии.</w:t>
      </w:r>
      <w:r w:rsidRPr="000A345A">
        <w:rPr>
          <w:rFonts w:ascii="Times New Roman" w:hAnsi="Times New Roman"/>
          <w:color w:val="0D0D0D" w:themeColor="text1" w:themeTint="F2"/>
          <w:sz w:val="24"/>
          <w:szCs w:val="24"/>
        </w:rPr>
        <w:t xml:space="preserve"> Мир профессий. Проблема выбора профессии. Роль иностранного языка в планах на будущее.</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b/>
          <w:color w:val="0D0D0D" w:themeColor="text1" w:themeTint="F2"/>
          <w:sz w:val="24"/>
          <w:szCs w:val="24"/>
        </w:rPr>
        <w:t xml:space="preserve">Путешествия. </w:t>
      </w:r>
      <w:r w:rsidRPr="000A345A">
        <w:rPr>
          <w:rFonts w:ascii="Times New Roman" w:hAnsi="Times New Roman"/>
          <w:color w:val="0D0D0D" w:themeColor="text1" w:themeTint="F2"/>
          <w:sz w:val="24"/>
          <w:szCs w:val="24"/>
        </w:rPr>
        <w:t>Путешествия по России и странам изучаемого языка. Транспорт.</w:t>
      </w:r>
    </w:p>
    <w:p w:rsidR="00B540EE" w:rsidRPr="000A345A" w:rsidRDefault="00B540EE" w:rsidP="003D2B30">
      <w:pPr>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b/>
          <w:color w:val="0D0D0D" w:themeColor="text1" w:themeTint="F2"/>
          <w:sz w:val="24"/>
          <w:szCs w:val="24"/>
        </w:rPr>
        <w:t>Окружающий мир</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0A345A" w:rsidRDefault="00B540EE" w:rsidP="003D2B30">
      <w:pPr>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b/>
          <w:color w:val="0D0D0D" w:themeColor="text1" w:themeTint="F2"/>
          <w:sz w:val="24"/>
          <w:szCs w:val="24"/>
        </w:rPr>
        <w:t>Средства массовой информации</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0A345A" w:rsidRDefault="00B540EE" w:rsidP="003D2B30">
      <w:pPr>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b/>
          <w:color w:val="0D0D0D" w:themeColor="text1" w:themeTint="F2"/>
          <w:sz w:val="24"/>
          <w:szCs w:val="24"/>
        </w:rPr>
        <w:t>Страны изучаемого языка и родная страна</w:t>
      </w:r>
    </w:p>
    <w:p w:rsidR="00B540EE" w:rsidRPr="000A345A" w:rsidRDefault="00B540EE" w:rsidP="003D2B30">
      <w:pPr>
        <w:autoSpaceDE w:val="0"/>
        <w:autoSpaceDN w:val="0"/>
        <w:adjustRightInd w:val="0"/>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color w:val="0D0D0D" w:themeColor="text1" w:themeTint="F2"/>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0A345A" w:rsidRDefault="00B540EE" w:rsidP="003D2B30">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0A345A">
        <w:rPr>
          <w:rFonts w:ascii="Times New Roman" w:hAnsi="Times New Roman"/>
          <w:b/>
          <w:bCs/>
          <w:color w:val="0D0D0D" w:themeColor="text1" w:themeTint="F2"/>
          <w:sz w:val="24"/>
          <w:szCs w:val="24"/>
        </w:rPr>
        <w:t xml:space="preserve">Коммуникативные умения </w:t>
      </w:r>
    </w:p>
    <w:p w:rsidR="00B540EE" w:rsidRPr="000A345A" w:rsidRDefault="00B540EE" w:rsidP="003D2B30">
      <w:pPr>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b/>
          <w:color w:val="0D0D0D" w:themeColor="text1" w:themeTint="F2"/>
          <w:sz w:val="24"/>
          <w:szCs w:val="24"/>
        </w:rPr>
        <w:t xml:space="preserve">Говорение </w:t>
      </w:r>
    </w:p>
    <w:p w:rsidR="00B540EE" w:rsidRPr="000A345A" w:rsidRDefault="00B540EE" w:rsidP="003D2B30">
      <w:pPr>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b/>
          <w:color w:val="0D0D0D" w:themeColor="text1" w:themeTint="F2"/>
          <w:sz w:val="24"/>
          <w:szCs w:val="24"/>
        </w:rPr>
        <w:t>Диалогическая речь</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Объем диалога от 3 реплик до 4-5 реплик со стороны каждого учащегося.</w:t>
      </w:r>
      <w:r w:rsidR="000A345A">
        <w:rPr>
          <w:rFonts w:ascii="Times New Roman" w:hAnsi="Times New Roman"/>
          <w:color w:val="0D0D0D" w:themeColor="text1" w:themeTint="F2"/>
          <w:sz w:val="24"/>
          <w:szCs w:val="24"/>
        </w:rPr>
        <w:t xml:space="preserve"> </w:t>
      </w:r>
      <w:r w:rsidRPr="000A345A">
        <w:rPr>
          <w:rFonts w:ascii="Times New Roman" w:hAnsi="Times New Roman"/>
          <w:color w:val="0D0D0D" w:themeColor="text1" w:themeTint="F2"/>
          <w:sz w:val="24"/>
          <w:szCs w:val="24"/>
        </w:rPr>
        <w:t>Продолжительность диалога – до 2,5–3 минут</w:t>
      </w:r>
      <w:r w:rsidR="000A345A">
        <w:rPr>
          <w:rFonts w:ascii="Times New Roman" w:hAnsi="Times New Roman"/>
          <w:color w:val="0D0D0D" w:themeColor="text1" w:themeTint="F2"/>
          <w:sz w:val="24"/>
          <w:szCs w:val="24"/>
        </w:rPr>
        <w:t>ы</w:t>
      </w:r>
      <w:r w:rsidRPr="000A345A">
        <w:rPr>
          <w:rFonts w:ascii="Times New Roman" w:hAnsi="Times New Roman"/>
          <w:color w:val="0D0D0D" w:themeColor="text1" w:themeTint="F2"/>
          <w:sz w:val="24"/>
          <w:szCs w:val="24"/>
        </w:rPr>
        <w:t xml:space="preserve">. </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b/>
          <w:color w:val="0D0D0D" w:themeColor="text1" w:themeTint="F2"/>
          <w:sz w:val="24"/>
          <w:szCs w:val="24"/>
        </w:rPr>
        <w:t>Монологическая речь</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Формирование и развитие умений строить связныевысказывания с использованием основных коммуникативных типов речи (</w:t>
      </w:r>
      <w:proofErr w:type="gramStart"/>
      <w:r w:rsidRPr="000A345A">
        <w:rPr>
          <w:rFonts w:ascii="Times New Roman" w:hAnsi="Times New Roman"/>
          <w:color w:val="0D0D0D" w:themeColor="text1" w:themeTint="F2"/>
          <w:sz w:val="24"/>
          <w:szCs w:val="24"/>
        </w:rPr>
        <w:t>повествование,описание</w:t>
      </w:r>
      <w:proofErr w:type="gramEnd"/>
      <w:r w:rsidRPr="000A345A">
        <w:rPr>
          <w:rFonts w:ascii="Times New Roman" w:hAnsi="Times New Roman"/>
          <w:color w:val="0D0D0D" w:themeColor="text1" w:themeTint="F2"/>
          <w:sz w:val="24"/>
          <w:szCs w:val="24"/>
        </w:rPr>
        <w:t>,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Объем монологического высказывания от 8-10 фраз</w:t>
      </w:r>
      <w:r w:rsidR="000A345A">
        <w:rPr>
          <w:rFonts w:ascii="Times New Roman" w:hAnsi="Times New Roman"/>
          <w:color w:val="0D0D0D" w:themeColor="text1" w:themeTint="F2"/>
          <w:sz w:val="24"/>
          <w:szCs w:val="24"/>
        </w:rPr>
        <w:t xml:space="preserve"> до 10-12 фраз</w:t>
      </w:r>
      <w:r w:rsidRPr="000A345A">
        <w:rPr>
          <w:rFonts w:ascii="Times New Roman" w:hAnsi="Times New Roman"/>
          <w:color w:val="0D0D0D" w:themeColor="text1" w:themeTint="F2"/>
          <w:sz w:val="24"/>
          <w:szCs w:val="24"/>
        </w:rPr>
        <w:t xml:space="preserve">. Продолжительность монологического высказывания –1,5–2 минуты. </w:t>
      </w:r>
    </w:p>
    <w:p w:rsidR="00B540EE" w:rsidRPr="000A345A" w:rsidRDefault="00B540EE" w:rsidP="003D2B30">
      <w:pPr>
        <w:spacing w:after="0" w:line="240" w:lineRule="auto"/>
        <w:ind w:firstLine="709"/>
        <w:contextualSpacing/>
        <w:jc w:val="both"/>
        <w:rPr>
          <w:rFonts w:ascii="Times New Roman" w:hAnsi="Times New Roman"/>
          <w:b/>
          <w:color w:val="0D0D0D" w:themeColor="text1" w:themeTint="F2"/>
          <w:sz w:val="24"/>
          <w:szCs w:val="24"/>
        </w:rPr>
      </w:pPr>
      <w:r w:rsidRPr="000A345A">
        <w:rPr>
          <w:rFonts w:ascii="Times New Roman" w:hAnsi="Times New Roman"/>
          <w:b/>
          <w:color w:val="0D0D0D" w:themeColor="text1" w:themeTint="F2"/>
          <w:sz w:val="24"/>
          <w:szCs w:val="24"/>
        </w:rPr>
        <w:t>Аудирование</w:t>
      </w:r>
    </w:p>
    <w:p w:rsidR="00B540EE" w:rsidRPr="000A345A" w:rsidRDefault="00B540EE" w:rsidP="003D2B30">
      <w:pPr>
        <w:spacing w:after="0" w:line="240" w:lineRule="auto"/>
        <w:ind w:firstLine="709"/>
        <w:contextualSpacing/>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0A345A">
        <w:rPr>
          <w:rFonts w:ascii="Times New Roman" w:hAnsi="Times New Roman"/>
          <w:color w:val="0D0D0D" w:themeColor="text1" w:themeTint="F2"/>
          <w:sz w:val="24"/>
          <w:szCs w:val="24"/>
        </w:rPr>
        <w:t xml:space="preserve">Жанры текстов: прагматические, </w:t>
      </w:r>
      <w:r w:rsidRPr="000A345A">
        <w:rPr>
          <w:rFonts w:ascii="Times New Roman" w:hAnsi="Times New Roman"/>
          <w:color w:val="0D0D0D" w:themeColor="text1" w:themeTint="F2"/>
          <w:sz w:val="24"/>
          <w:szCs w:val="24"/>
          <w:lang w:bidi="en-US"/>
        </w:rPr>
        <w:t>информационные, научно-популярные.</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0A345A">
        <w:rPr>
          <w:rFonts w:ascii="Times New Roman" w:hAnsi="Times New Roman"/>
          <w:color w:val="0D0D0D" w:themeColor="text1" w:themeTint="F2"/>
          <w:sz w:val="24"/>
          <w:szCs w:val="24"/>
          <w:lang w:bidi="en-US"/>
        </w:rPr>
        <w:t xml:space="preserve">Типы текстов: высказывания собеседников в ситуациях повседневного общения, </w:t>
      </w:r>
      <w:r w:rsidR="00BA0262">
        <w:rPr>
          <w:rFonts w:ascii="Times New Roman" w:hAnsi="Times New Roman"/>
          <w:color w:val="0D0D0D" w:themeColor="text1" w:themeTint="F2"/>
          <w:sz w:val="24"/>
          <w:szCs w:val="24"/>
          <w:lang w:bidi="en-US"/>
        </w:rPr>
        <w:t>ООО</w:t>
      </w:r>
      <w:r w:rsidRPr="000A345A">
        <w:rPr>
          <w:rFonts w:ascii="Times New Roman" w:hAnsi="Times New Roman"/>
          <w:color w:val="0D0D0D" w:themeColor="text1" w:themeTint="F2"/>
          <w:sz w:val="24"/>
          <w:szCs w:val="24"/>
          <w:lang w:bidi="en-US"/>
        </w:rPr>
        <w:t>бщение, беседа, интервью, объявление, реклама и др.</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0A345A">
        <w:rPr>
          <w:rFonts w:ascii="Times New Roman" w:hAnsi="Times New Roman"/>
          <w:color w:val="0D0D0D" w:themeColor="text1" w:themeTint="F2"/>
          <w:sz w:val="24"/>
          <w:szCs w:val="24"/>
          <w:lang w:bidi="en-US"/>
        </w:rPr>
        <w:t xml:space="preserve">Содержание текстов должно </w:t>
      </w:r>
      <w:r w:rsidR="00BA0262">
        <w:rPr>
          <w:rFonts w:ascii="Times New Roman" w:hAnsi="Times New Roman"/>
          <w:color w:val="0D0D0D" w:themeColor="text1" w:themeTint="F2"/>
          <w:sz w:val="24"/>
          <w:szCs w:val="24"/>
          <w:lang w:bidi="en-US"/>
        </w:rPr>
        <w:t>ООО</w:t>
      </w:r>
      <w:r w:rsidRPr="000A345A">
        <w:rPr>
          <w:rFonts w:ascii="Times New Roman" w:hAnsi="Times New Roman"/>
          <w:color w:val="0D0D0D" w:themeColor="text1" w:themeTint="F2"/>
          <w:sz w:val="24"/>
          <w:szCs w:val="24"/>
          <w:lang w:bidi="en-US"/>
        </w:rPr>
        <w:t>тветствовать возрастным особенностям и интересам учащихся и иметь образовательную и воспитательную ценность.</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0A345A" w:rsidRDefault="00B540EE" w:rsidP="003D2B30">
      <w:pPr>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b/>
          <w:color w:val="0D0D0D" w:themeColor="text1" w:themeTint="F2"/>
          <w:sz w:val="24"/>
          <w:szCs w:val="24"/>
        </w:rPr>
        <w:t>Чтение</w:t>
      </w:r>
    </w:p>
    <w:p w:rsidR="00B540EE" w:rsidRPr="000A345A" w:rsidRDefault="00B540EE" w:rsidP="003D2B30">
      <w:pPr>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color w:val="0D0D0D" w:themeColor="text1" w:themeTint="F2"/>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0A345A" w:rsidRDefault="00B540EE" w:rsidP="003D2B30">
      <w:pPr>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color w:val="0D0D0D" w:themeColor="text1" w:themeTint="F2"/>
          <w:sz w:val="24"/>
          <w:szCs w:val="24"/>
          <w:lang w:bidi="en-US"/>
        </w:rPr>
        <w:t xml:space="preserve">Жанры </w:t>
      </w:r>
      <w:proofErr w:type="gramStart"/>
      <w:r w:rsidRPr="000A345A">
        <w:rPr>
          <w:rFonts w:ascii="Times New Roman" w:hAnsi="Times New Roman"/>
          <w:color w:val="0D0D0D" w:themeColor="text1" w:themeTint="F2"/>
          <w:sz w:val="24"/>
          <w:szCs w:val="24"/>
          <w:lang w:bidi="en-US"/>
        </w:rPr>
        <w:t>текстов:научно</w:t>
      </w:r>
      <w:proofErr w:type="gramEnd"/>
      <w:r w:rsidRPr="000A345A">
        <w:rPr>
          <w:rFonts w:ascii="Times New Roman" w:hAnsi="Times New Roman"/>
          <w:color w:val="0D0D0D" w:themeColor="text1" w:themeTint="F2"/>
          <w:sz w:val="24"/>
          <w:szCs w:val="24"/>
          <w:lang w:bidi="en-US"/>
        </w:rPr>
        <w:t xml:space="preserve">-популярные, публицистические, художественные, прагматические. </w:t>
      </w:r>
    </w:p>
    <w:p w:rsidR="00B540EE" w:rsidRPr="000A345A" w:rsidRDefault="00B540EE" w:rsidP="003D2B30">
      <w:pPr>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color w:val="0D0D0D" w:themeColor="text1" w:themeTint="F2"/>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0A345A" w:rsidRDefault="00B540EE" w:rsidP="003D2B30">
      <w:pPr>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color w:val="0D0D0D" w:themeColor="text1" w:themeTint="F2"/>
          <w:sz w:val="24"/>
          <w:szCs w:val="24"/>
        </w:rPr>
        <w:t xml:space="preserve">Содержание текстов должно </w:t>
      </w:r>
      <w:r w:rsidR="00BA0262">
        <w:rPr>
          <w:rFonts w:ascii="Times New Roman" w:hAnsi="Times New Roman"/>
          <w:color w:val="0D0D0D" w:themeColor="text1" w:themeTint="F2"/>
          <w:sz w:val="24"/>
          <w:szCs w:val="24"/>
        </w:rPr>
        <w:t>ООО</w:t>
      </w:r>
      <w:r w:rsidRPr="000A345A">
        <w:rPr>
          <w:rFonts w:ascii="Times New Roman" w:hAnsi="Times New Roman"/>
          <w:color w:val="0D0D0D" w:themeColor="text1" w:themeTint="F2"/>
          <w:sz w:val="24"/>
          <w:szCs w:val="24"/>
        </w:rPr>
        <w:t>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0A345A">
        <w:rPr>
          <w:rFonts w:ascii="Times New Roman" w:hAnsi="Times New Roman"/>
          <w:color w:val="0D0D0D" w:themeColor="text1" w:themeTint="F2"/>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0A345A">
        <w:rPr>
          <w:rFonts w:ascii="Times New Roman" w:hAnsi="Times New Roman"/>
          <w:color w:val="0D0D0D" w:themeColor="text1" w:themeTint="F2"/>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0A345A">
        <w:rPr>
          <w:rFonts w:ascii="Times New Roman" w:hAnsi="Times New Roman"/>
          <w:color w:val="0D0D0D" w:themeColor="text1" w:themeTint="F2"/>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Независимо от вида чтения возможно использование двуязычного словаря. </w:t>
      </w:r>
    </w:p>
    <w:p w:rsidR="00B540EE" w:rsidRPr="000A345A" w:rsidRDefault="00B540EE" w:rsidP="003D2B30">
      <w:pPr>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b/>
          <w:color w:val="0D0D0D" w:themeColor="text1" w:themeTint="F2"/>
          <w:sz w:val="24"/>
          <w:szCs w:val="24"/>
        </w:rPr>
        <w:t>Письменная речь</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Формирование и развитие письменной речи, а именно умений:</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заполнение анкет и формуляров (указывать имя, фамилию, пол, гражданство, национальность, адрес);</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w:t>
      </w:r>
      <w:r w:rsidR="00BA0262">
        <w:rPr>
          <w:rFonts w:ascii="Times New Roman" w:hAnsi="Times New Roman"/>
          <w:color w:val="0D0D0D" w:themeColor="text1" w:themeTint="F2"/>
          <w:sz w:val="24"/>
          <w:szCs w:val="24"/>
        </w:rPr>
        <w:t>ООО</w:t>
      </w:r>
      <w:r w:rsidRPr="000A345A">
        <w:rPr>
          <w:rFonts w:ascii="Times New Roman" w:hAnsi="Times New Roman"/>
          <w:color w:val="0D0D0D" w:themeColor="text1" w:themeTint="F2"/>
          <w:sz w:val="24"/>
          <w:szCs w:val="24"/>
        </w:rPr>
        <w:t xml:space="preserve">бщать то же самое о себе, выражать благодарность, давать совет, просить о чем-либо), объем личного письма около 100–120 слов, включая адрес; </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составление плана, тезисов устного/письменного </w:t>
      </w:r>
      <w:r w:rsidR="00BA0262">
        <w:rPr>
          <w:rFonts w:ascii="Times New Roman" w:hAnsi="Times New Roman"/>
          <w:color w:val="0D0D0D" w:themeColor="text1" w:themeTint="F2"/>
          <w:sz w:val="24"/>
          <w:szCs w:val="24"/>
        </w:rPr>
        <w:t>ООО</w:t>
      </w:r>
      <w:r w:rsidRPr="000A345A">
        <w:rPr>
          <w:rFonts w:ascii="Times New Roman" w:hAnsi="Times New Roman"/>
          <w:color w:val="0D0D0D" w:themeColor="text1" w:themeTint="F2"/>
          <w:sz w:val="24"/>
          <w:szCs w:val="24"/>
        </w:rPr>
        <w:t>бщения; краткое изложение результатов проектной деятельности.</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lang w:bidi="en-US"/>
        </w:rPr>
      </w:pPr>
      <w:r w:rsidRPr="000A345A">
        <w:rPr>
          <w:rFonts w:ascii="Times New Roman" w:hAnsi="Times New Roman"/>
          <w:color w:val="0D0D0D" w:themeColor="text1" w:themeTint="F2"/>
          <w:sz w:val="24"/>
          <w:szCs w:val="24"/>
          <w:lang w:bidi="en-US"/>
        </w:rPr>
        <w:t xml:space="preserve">делать выписки из текстов; составлять небольшие письменные высказывания в </w:t>
      </w:r>
      <w:r w:rsidR="00BA0262">
        <w:rPr>
          <w:rFonts w:ascii="Times New Roman" w:hAnsi="Times New Roman"/>
          <w:color w:val="0D0D0D" w:themeColor="text1" w:themeTint="F2"/>
          <w:sz w:val="24"/>
          <w:szCs w:val="24"/>
          <w:lang w:bidi="en-US"/>
        </w:rPr>
        <w:t>ООО</w:t>
      </w:r>
      <w:r w:rsidRPr="000A345A">
        <w:rPr>
          <w:rFonts w:ascii="Times New Roman" w:hAnsi="Times New Roman"/>
          <w:color w:val="0D0D0D" w:themeColor="text1" w:themeTint="F2"/>
          <w:sz w:val="24"/>
          <w:szCs w:val="24"/>
          <w:lang w:bidi="en-US"/>
        </w:rPr>
        <w:t>тветствии с коммуникативной задачей.</w:t>
      </w:r>
    </w:p>
    <w:p w:rsidR="00B540EE" w:rsidRPr="000A345A" w:rsidRDefault="00B540EE" w:rsidP="003D2B30">
      <w:pPr>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b/>
          <w:color w:val="0D0D0D" w:themeColor="text1" w:themeTint="F2"/>
          <w:sz w:val="24"/>
          <w:szCs w:val="24"/>
        </w:rPr>
        <w:t>Языковые средства и навыки оперирования ими</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b/>
          <w:color w:val="0D0D0D" w:themeColor="text1" w:themeTint="F2"/>
          <w:sz w:val="24"/>
          <w:szCs w:val="24"/>
        </w:rPr>
        <w:t>Орфография и пунктуация</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0A345A">
        <w:rPr>
          <w:rFonts w:ascii="Times New Roman" w:hAnsi="Times New Roman"/>
          <w:color w:val="0D0D0D" w:themeColor="text1" w:themeTint="F2"/>
          <w:sz w:val="24"/>
          <w:szCs w:val="24"/>
          <w:lang w:bidi="en-US"/>
        </w:rPr>
        <w:t xml:space="preserve">Правильное написание </w:t>
      </w:r>
      <w:r w:rsidRPr="000A345A">
        <w:rPr>
          <w:rFonts w:ascii="Times New Roman" w:hAnsi="Times New Roman"/>
          <w:color w:val="0D0D0D" w:themeColor="text1" w:themeTint="F2"/>
          <w:sz w:val="24"/>
          <w:szCs w:val="24"/>
        </w:rPr>
        <w:t>всех букв алфавита, основных буквосочетаний</w:t>
      </w:r>
      <w:r w:rsidR="0057391A" w:rsidRPr="000A345A">
        <w:rPr>
          <w:rFonts w:ascii="Times New Roman" w:hAnsi="Times New Roman"/>
          <w:color w:val="0D0D0D" w:themeColor="text1" w:themeTint="F2"/>
          <w:sz w:val="24"/>
          <w:szCs w:val="24"/>
        </w:rPr>
        <w:t xml:space="preserve">, </w:t>
      </w:r>
      <w:r w:rsidRPr="000A345A">
        <w:rPr>
          <w:rFonts w:ascii="Times New Roman" w:hAnsi="Times New Roman"/>
          <w:color w:val="0D0D0D" w:themeColor="text1" w:themeTint="F2"/>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b/>
          <w:color w:val="0D0D0D" w:themeColor="text1" w:themeTint="F2"/>
          <w:sz w:val="24"/>
          <w:szCs w:val="24"/>
        </w:rPr>
        <w:t>Фонетическая сторона речи.</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b/>
          <w:color w:val="0D0D0D" w:themeColor="text1" w:themeTint="F2"/>
          <w:sz w:val="24"/>
          <w:szCs w:val="24"/>
        </w:rPr>
        <w:t>Лексическая сторона речи</w:t>
      </w:r>
    </w:p>
    <w:p w:rsidR="00B540EE" w:rsidRPr="000A345A" w:rsidRDefault="00B540EE" w:rsidP="003D2B30">
      <w:pPr>
        <w:spacing w:after="0" w:line="240" w:lineRule="auto"/>
        <w:ind w:firstLine="709"/>
        <w:jc w:val="both"/>
        <w:rPr>
          <w:rFonts w:ascii="Times New Roman" w:hAnsi="Times New Roman"/>
          <w:strike/>
          <w:color w:val="0D0D0D" w:themeColor="text1" w:themeTint="F2"/>
          <w:sz w:val="24"/>
          <w:szCs w:val="24"/>
        </w:rPr>
      </w:pPr>
      <w:r w:rsidRPr="000A345A">
        <w:rPr>
          <w:rFonts w:ascii="Times New Roman" w:hAnsi="Times New Roman"/>
          <w:color w:val="0D0D0D" w:themeColor="text1" w:themeTint="F2"/>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b/>
          <w:color w:val="0D0D0D" w:themeColor="text1" w:themeTint="F2"/>
          <w:sz w:val="24"/>
          <w:szCs w:val="24"/>
        </w:rPr>
        <w:t>Грамматическая сторона речи</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0A345A">
        <w:rPr>
          <w:rFonts w:ascii="Times New Roman" w:hAnsi="Times New Roman"/>
          <w:color w:val="0D0D0D" w:themeColor="text1" w:themeTint="F2"/>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0A345A">
        <w:rPr>
          <w:rFonts w:ascii="Times New Roman" w:hAnsi="Times New Roman"/>
          <w:color w:val="0D0D0D" w:themeColor="text1" w:themeTint="F2"/>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0A345A">
        <w:rPr>
          <w:rFonts w:ascii="Times New Roman" w:hAnsi="Times New Roman"/>
          <w:color w:val="0D0D0D" w:themeColor="text1" w:themeTint="F2"/>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b/>
          <w:color w:val="0D0D0D" w:themeColor="text1" w:themeTint="F2"/>
          <w:sz w:val="24"/>
          <w:szCs w:val="24"/>
        </w:rPr>
        <w:t>Социокультурные знания и умения.</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0A345A">
        <w:rPr>
          <w:rFonts w:ascii="Times New Roman" w:hAnsi="Times New Roman"/>
          <w:color w:val="0D0D0D" w:themeColor="text1" w:themeTint="F2"/>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знаниями о значении родного и иностранного языков в современном мире;</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сведениями о социокультурном портрете стран, говорящих на иностранном языке, их символике и культурном наследии;</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сведениями о социокультурном портрете стран, говорящих на иностранном языке, их символике и культурном наследии; </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знаниями о реалиях страны/стран изучаемого языка: традициях (в пита</w:t>
      </w:r>
      <w:r w:rsidRPr="000A345A">
        <w:rPr>
          <w:rFonts w:ascii="Times New Roman" w:hAnsi="Times New Roman"/>
          <w:color w:val="0D0D0D" w:themeColor="text1" w:themeTint="F2"/>
          <w:sz w:val="24"/>
          <w:szCs w:val="24"/>
        </w:rPr>
        <w:softHyphen/>
        <w:t xml:space="preserve">нии, проведении выходных дней, основных национальных праздников и </w:t>
      </w:r>
      <w:r w:rsidR="00245F1D" w:rsidRPr="000A345A">
        <w:rPr>
          <w:rFonts w:ascii="Times New Roman" w:hAnsi="Times New Roman"/>
          <w:color w:val="0D0D0D" w:themeColor="text1" w:themeTint="F2"/>
          <w:sz w:val="24"/>
          <w:szCs w:val="24"/>
        </w:rPr>
        <w:t>т. д.</w:t>
      </w:r>
      <w:r w:rsidRPr="000A345A">
        <w:rPr>
          <w:rFonts w:ascii="Times New Roman" w:hAnsi="Times New Roman"/>
          <w:color w:val="0D0D0D" w:themeColor="text1" w:themeTint="F2"/>
          <w:sz w:val="24"/>
          <w:szCs w:val="24"/>
        </w:rPr>
        <w:t xml:space="preserve">), распространенных образцов фольклора (пословицы и </w:t>
      </w:r>
      <w:r w:rsidR="00245F1D" w:rsidRPr="000A345A">
        <w:rPr>
          <w:rFonts w:ascii="Times New Roman" w:hAnsi="Times New Roman"/>
          <w:color w:val="0D0D0D" w:themeColor="text1" w:themeTint="F2"/>
          <w:sz w:val="24"/>
          <w:szCs w:val="24"/>
        </w:rPr>
        <w:t>т. д.</w:t>
      </w:r>
      <w:r w:rsidRPr="000A345A">
        <w:rPr>
          <w:rFonts w:ascii="Times New Roman" w:hAnsi="Times New Roman"/>
          <w:color w:val="0D0D0D" w:themeColor="text1" w:themeTint="F2"/>
          <w:sz w:val="24"/>
          <w:szCs w:val="24"/>
        </w:rPr>
        <w:t xml:space="preserve">); </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0A345A" w:rsidRDefault="00B540EE" w:rsidP="003D2B30">
      <w:pPr>
        <w:spacing w:after="0" w:line="240" w:lineRule="auto"/>
        <w:ind w:firstLine="709"/>
        <w:contextualSpacing/>
        <w:jc w:val="both"/>
        <w:rPr>
          <w:rFonts w:ascii="Times New Roman" w:hAnsi="Times New Roman"/>
          <w:color w:val="0D0D0D" w:themeColor="text1" w:themeTint="F2"/>
          <w:sz w:val="24"/>
          <w:szCs w:val="24"/>
        </w:rPr>
      </w:pPr>
      <w:r w:rsidRPr="000A345A">
        <w:rPr>
          <w:rFonts w:ascii="Times New Roman" w:hAnsi="Times New Roman"/>
          <w:b/>
          <w:color w:val="0D0D0D" w:themeColor="text1" w:themeTint="F2"/>
          <w:sz w:val="24"/>
          <w:szCs w:val="24"/>
        </w:rPr>
        <w:t>Компенсаторные умения</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lang w:bidi="en-US"/>
        </w:rPr>
      </w:pPr>
      <w:r w:rsidRPr="000A345A">
        <w:rPr>
          <w:rFonts w:ascii="Times New Roman" w:hAnsi="Times New Roman"/>
          <w:color w:val="0D0D0D" w:themeColor="text1" w:themeTint="F2"/>
          <w:sz w:val="24"/>
          <w:szCs w:val="24"/>
          <w:lang w:bidi="en-US"/>
        </w:rPr>
        <w:t>Совершенствование умений:</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переспрашивать, просить повторить, уточняя значение незнакомых слов;</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0A345A">
        <w:rPr>
          <w:rFonts w:ascii="Times New Roman" w:hAnsi="Times New Roman"/>
          <w:color w:val="0D0D0D" w:themeColor="text1" w:themeTint="F2"/>
          <w:sz w:val="24"/>
          <w:szCs w:val="24"/>
        </w:rPr>
        <w:t>т. д.</w:t>
      </w:r>
      <w:r w:rsidRPr="000A345A">
        <w:rPr>
          <w:rFonts w:ascii="Times New Roman" w:hAnsi="Times New Roman"/>
          <w:color w:val="0D0D0D" w:themeColor="text1" w:themeTint="F2"/>
          <w:sz w:val="24"/>
          <w:szCs w:val="24"/>
        </w:rPr>
        <w:t xml:space="preserve">; </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прогнозировать содержание текста на основе заголовка, предварительно поставленных вопросов и </w:t>
      </w:r>
      <w:r w:rsidR="00245F1D" w:rsidRPr="000A345A">
        <w:rPr>
          <w:rFonts w:ascii="Times New Roman" w:hAnsi="Times New Roman"/>
          <w:color w:val="0D0D0D" w:themeColor="text1" w:themeTint="F2"/>
          <w:sz w:val="24"/>
          <w:szCs w:val="24"/>
        </w:rPr>
        <w:t>т. д.</w:t>
      </w:r>
      <w:r w:rsidRPr="000A345A">
        <w:rPr>
          <w:rFonts w:ascii="Times New Roman" w:hAnsi="Times New Roman"/>
          <w:color w:val="0D0D0D" w:themeColor="text1" w:themeTint="F2"/>
          <w:sz w:val="24"/>
          <w:szCs w:val="24"/>
        </w:rPr>
        <w:t>;</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догадываться о значении незнакомых слов по контексту, по используемым собеседником жестам и мимике;</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использовать синонимы, антонимы, описание понятия при дефиците языковых средств.</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b/>
          <w:color w:val="0D0D0D" w:themeColor="text1" w:themeTint="F2"/>
          <w:sz w:val="24"/>
          <w:szCs w:val="24"/>
        </w:rPr>
        <w:t>Общеучебные умения и универсальные способы деятельности</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Формирование и совершенствование умений:</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самостоятельно работать в классе и дома. </w:t>
      </w:r>
    </w:p>
    <w:p w:rsidR="00B540EE" w:rsidRPr="000A345A" w:rsidRDefault="00B540EE" w:rsidP="003D2B30">
      <w:pPr>
        <w:spacing w:after="0" w:line="240" w:lineRule="auto"/>
        <w:ind w:firstLine="709"/>
        <w:jc w:val="both"/>
        <w:rPr>
          <w:rFonts w:ascii="Times New Roman" w:hAnsi="Times New Roman"/>
          <w:b/>
          <w:color w:val="0D0D0D" w:themeColor="text1" w:themeTint="F2"/>
          <w:sz w:val="24"/>
          <w:szCs w:val="24"/>
        </w:rPr>
      </w:pPr>
      <w:r w:rsidRPr="000A345A">
        <w:rPr>
          <w:rFonts w:ascii="Times New Roman" w:hAnsi="Times New Roman"/>
          <w:b/>
          <w:color w:val="0D0D0D" w:themeColor="text1" w:themeTint="F2"/>
          <w:sz w:val="24"/>
          <w:szCs w:val="24"/>
        </w:rPr>
        <w:t>Специальные учебные умения</w:t>
      </w:r>
    </w:p>
    <w:p w:rsidR="00B540EE" w:rsidRPr="000A345A" w:rsidRDefault="00B540EE" w:rsidP="003D2B30">
      <w:pPr>
        <w:spacing w:after="0" w:line="240" w:lineRule="auto"/>
        <w:ind w:firstLine="709"/>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Формирование и совершенствование умений:</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находить ключевые слова и социокультурные реалии в работе над текстом;</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семантизировать слова на основе языковой догадки;</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осуществлять словообразовательный анализ;</w:t>
      </w:r>
    </w:p>
    <w:p w:rsidR="00B540EE" w:rsidRPr="000A345A"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Default="00B540EE" w:rsidP="007722A0">
      <w:pPr>
        <w:numPr>
          <w:ilvl w:val="0"/>
          <w:numId w:val="82"/>
        </w:numPr>
        <w:tabs>
          <w:tab w:val="left" w:pos="0"/>
        </w:tabs>
        <w:spacing w:after="0" w:line="240" w:lineRule="auto"/>
        <w:ind w:left="0" w:firstLine="360"/>
        <w:jc w:val="both"/>
        <w:rPr>
          <w:rFonts w:ascii="Times New Roman" w:hAnsi="Times New Roman"/>
          <w:color w:val="0D0D0D" w:themeColor="text1" w:themeTint="F2"/>
          <w:sz w:val="24"/>
          <w:szCs w:val="24"/>
        </w:rPr>
      </w:pPr>
      <w:r w:rsidRPr="000A345A">
        <w:rPr>
          <w:rFonts w:ascii="Times New Roman" w:hAnsi="Times New Roman"/>
          <w:color w:val="0D0D0D" w:themeColor="text1" w:themeTint="F2"/>
          <w:sz w:val="24"/>
          <w:szCs w:val="24"/>
        </w:rPr>
        <w:t xml:space="preserve">участвовать в проектной деятельности </w:t>
      </w:r>
      <w:proofErr w:type="gramStart"/>
      <w:r w:rsidRPr="000A345A">
        <w:rPr>
          <w:rFonts w:ascii="Times New Roman" w:hAnsi="Times New Roman"/>
          <w:color w:val="0D0D0D" w:themeColor="text1" w:themeTint="F2"/>
          <w:sz w:val="24"/>
          <w:szCs w:val="24"/>
        </w:rPr>
        <w:t>меж- и</w:t>
      </w:r>
      <w:proofErr w:type="gramEnd"/>
      <w:r w:rsidRPr="000A345A">
        <w:rPr>
          <w:rFonts w:ascii="Times New Roman" w:hAnsi="Times New Roman"/>
          <w:color w:val="0D0D0D" w:themeColor="text1" w:themeTint="F2"/>
          <w:sz w:val="24"/>
          <w:szCs w:val="24"/>
        </w:rPr>
        <w:t xml:space="preserve"> метапредметного характера.</w:t>
      </w:r>
    </w:p>
    <w:p w:rsidR="00E46C2C" w:rsidRDefault="00E46C2C" w:rsidP="00E46C2C">
      <w:pPr>
        <w:tabs>
          <w:tab w:val="left" w:pos="0"/>
        </w:tabs>
        <w:spacing w:after="0" w:line="240" w:lineRule="auto"/>
        <w:jc w:val="both"/>
        <w:rPr>
          <w:rFonts w:ascii="Times New Roman" w:hAnsi="Times New Roman"/>
          <w:color w:val="0D0D0D" w:themeColor="text1" w:themeTint="F2"/>
          <w:sz w:val="24"/>
          <w:szCs w:val="24"/>
        </w:rPr>
      </w:pPr>
    </w:p>
    <w:p w:rsidR="00E46C2C" w:rsidRPr="00292DF0" w:rsidRDefault="00E46C2C" w:rsidP="002D1BDA">
      <w:pPr>
        <w:pStyle w:val="4"/>
        <w:spacing w:before="240" w:line="240" w:lineRule="auto"/>
        <w:ind w:left="709"/>
        <w:rPr>
          <w:color w:val="0D0D0D" w:themeColor="text1" w:themeTint="F2"/>
          <w:sz w:val="24"/>
          <w:szCs w:val="24"/>
        </w:rPr>
      </w:pPr>
      <w:r w:rsidRPr="00292DF0">
        <w:rPr>
          <w:color w:val="0D0D0D" w:themeColor="text1" w:themeTint="F2"/>
          <w:sz w:val="24"/>
          <w:szCs w:val="24"/>
        </w:rPr>
        <w:t>Второй иностранный язык (</w:t>
      </w:r>
      <w:r>
        <w:rPr>
          <w:color w:val="0D0D0D" w:themeColor="text1" w:themeTint="F2"/>
          <w:sz w:val="24"/>
          <w:szCs w:val="24"/>
        </w:rPr>
        <w:t>немецки</w:t>
      </w:r>
      <w:r w:rsidRPr="00292DF0">
        <w:rPr>
          <w:color w:val="0D0D0D" w:themeColor="text1" w:themeTint="F2"/>
          <w:sz w:val="24"/>
          <w:szCs w:val="24"/>
        </w:rPr>
        <w:t>й)</w:t>
      </w:r>
    </w:p>
    <w:p w:rsidR="00E46C2C" w:rsidRPr="00292DF0" w:rsidRDefault="00E46C2C" w:rsidP="00E46C2C">
      <w:pPr>
        <w:pStyle w:val="a7"/>
        <w:spacing w:before="0" w:beforeAutospacing="0" w:after="0" w:afterAutospacing="0"/>
        <w:ind w:firstLine="708"/>
        <w:contextualSpacing/>
        <w:jc w:val="both"/>
        <w:rPr>
          <w:rFonts w:ascii="Times New Roman" w:hAnsi="Times New Roman"/>
          <w:color w:val="0D0D0D" w:themeColor="text1" w:themeTint="F2"/>
        </w:rPr>
      </w:pPr>
      <w:r w:rsidRPr="00292DF0">
        <w:rPr>
          <w:rFonts w:ascii="Times New Roman" w:hAnsi="Times New Roman"/>
          <w:color w:val="0D0D0D" w:themeColor="text1" w:themeTint="F2"/>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E46C2C" w:rsidRPr="00292DF0" w:rsidRDefault="00E46C2C" w:rsidP="00E46C2C">
      <w:pPr>
        <w:pStyle w:val="a7"/>
        <w:spacing w:before="0" w:beforeAutospacing="0" w:after="0" w:afterAutospacing="0"/>
        <w:ind w:firstLine="708"/>
        <w:contextualSpacing/>
        <w:jc w:val="both"/>
        <w:rPr>
          <w:rStyle w:val="dash041e005f0431005f044b005f0447005f043d005f044b005f0439005f005fchar1char1"/>
          <w:color w:val="0D0D0D" w:themeColor="text1" w:themeTint="F2"/>
        </w:rPr>
      </w:pPr>
      <w:r w:rsidRPr="00292DF0">
        <w:rPr>
          <w:rFonts w:ascii="Times New Roman" w:hAnsi="Times New Roman"/>
          <w:color w:val="0D0D0D" w:themeColor="text1" w:themeTint="F2"/>
        </w:rPr>
        <w:t xml:space="preserve"> Учебный предмет «Иностранный язык (второй)»</w:t>
      </w:r>
      <w:r w:rsidRPr="00292DF0">
        <w:rPr>
          <w:rStyle w:val="dash041e005f0431005f044b005f0447005f043d005f044b005f0439005f005fchar1char1"/>
          <w:color w:val="0D0D0D" w:themeColor="text1" w:themeTint="F2"/>
        </w:rPr>
        <w:t xml:space="preserve"> обеспечивает формирование и развитие </w:t>
      </w:r>
      <w:r w:rsidRPr="00292DF0">
        <w:rPr>
          <w:rFonts w:ascii="Times New Roman" w:hAnsi="Times New Roman"/>
          <w:color w:val="0D0D0D" w:themeColor="text1" w:themeTint="F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E46C2C" w:rsidRPr="00292DF0" w:rsidRDefault="00E46C2C" w:rsidP="00E46C2C">
      <w:pPr>
        <w:pStyle w:val="a7"/>
        <w:spacing w:before="0" w:beforeAutospacing="0" w:after="0" w:afterAutospacing="0"/>
        <w:ind w:firstLine="708"/>
        <w:contextualSpacing/>
        <w:jc w:val="both"/>
        <w:rPr>
          <w:rFonts w:ascii="Times New Roman" w:hAnsi="Times New Roman"/>
          <w:color w:val="0D0D0D" w:themeColor="text1" w:themeTint="F2"/>
        </w:rPr>
      </w:pPr>
      <w:r w:rsidRPr="00292DF0">
        <w:rPr>
          <w:rStyle w:val="dash041e005f0431005f044b005f0447005f043d005f044b005f0439005f005fchar1char1"/>
          <w:color w:val="0D0D0D" w:themeColor="text1" w:themeTint="F2"/>
        </w:rPr>
        <w:t xml:space="preserve">Освоение учебного предмета «Иностранный язык (второй)» направлено на </w:t>
      </w:r>
      <w:r w:rsidRPr="00292DF0">
        <w:rPr>
          <w:rFonts w:ascii="Times New Roman" w:hAnsi="Times New Roman"/>
          <w:color w:val="0D0D0D" w:themeColor="text1" w:themeTint="F2"/>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46C2C" w:rsidRPr="00292DF0" w:rsidRDefault="00E46C2C" w:rsidP="00E46C2C">
      <w:pPr>
        <w:spacing w:after="0" w:line="240" w:lineRule="auto"/>
        <w:ind w:firstLine="709"/>
        <w:contextualSpacing/>
        <w:jc w:val="both"/>
        <w:rPr>
          <w:rFonts w:ascii="Times New Roman" w:eastAsia="Times New Roman" w:hAnsi="Times New Roman"/>
          <w:color w:val="0D0D0D" w:themeColor="text1" w:themeTint="F2"/>
          <w:sz w:val="24"/>
          <w:szCs w:val="24"/>
          <w:lang w:eastAsia="ru-RU"/>
        </w:rPr>
      </w:pPr>
      <w:r w:rsidRPr="00292DF0">
        <w:rPr>
          <w:rFonts w:ascii="Times New Roman" w:hAnsi="Times New Roman"/>
          <w:color w:val="0D0D0D" w:themeColor="text1" w:themeTint="F2"/>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w:t>
      </w:r>
      <w:proofErr w:type="gramStart"/>
      <w:r w:rsidRPr="00292DF0">
        <w:rPr>
          <w:rFonts w:ascii="Times New Roman" w:hAnsi="Times New Roman"/>
          <w:color w:val="0D0D0D" w:themeColor="text1" w:themeTint="F2"/>
          <w:sz w:val="24"/>
          <w:szCs w:val="24"/>
        </w:rPr>
        <w:t>»,  «</w:t>
      </w:r>
      <w:proofErr w:type="gramEnd"/>
      <w:r w:rsidRPr="00292DF0">
        <w:rPr>
          <w:rFonts w:ascii="Times New Roman" w:hAnsi="Times New Roman"/>
          <w:color w:val="0D0D0D" w:themeColor="text1" w:themeTint="F2"/>
          <w:sz w:val="24"/>
          <w:szCs w:val="24"/>
        </w:rPr>
        <w:t>Музыка», «Изобразительное искусство» и др.</w:t>
      </w:r>
    </w:p>
    <w:p w:rsidR="00E46C2C" w:rsidRPr="00E46C2C" w:rsidRDefault="00E46C2C" w:rsidP="00E46C2C">
      <w:pPr>
        <w:tabs>
          <w:tab w:val="left" w:pos="0"/>
        </w:tabs>
        <w:spacing w:after="0" w:line="240" w:lineRule="auto"/>
        <w:ind w:firstLine="426"/>
        <w:jc w:val="both"/>
        <w:rPr>
          <w:rFonts w:ascii="Times New Roman" w:hAnsi="Times New Roman"/>
          <w:b/>
          <w:color w:val="0D0D0D" w:themeColor="text1" w:themeTint="F2"/>
          <w:sz w:val="24"/>
          <w:szCs w:val="24"/>
        </w:rPr>
      </w:pPr>
      <w:r w:rsidRPr="00E46C2C">
        <w:rPr>
          <w:rFonts w:ascii="Times New Roman" w:hAnsi="Times New Roman"/>
          <w:b/>
          <w:color w:val="0D0D0D" w:themeColor="text1" w:themeTint="F2"/>
          <w:sz w:val="24"/>
          <w:szCs w:val="24"/>
        </w:rPr>
        <w:t>Предметное содержание речи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Межличностные взаимоотношения в семье, со сверстниками; Внешность и черты характера человека.</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Досуг и увлечения (чтение, кино, театр, музей, музыка). Виды отдыха, путешествия. Молодёжная мода. Покупки.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xml:space="preserve">Здоровый образ жизни: режим труда и отдыха, спорт. </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xml:space="preserve">Мир профессий. </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Климат, погода</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w:t>
      </w:r>
    </w:p>
    <w:p w:rsidR="00E46C2C" w:rsidRPr="00E46C2C" w:rsidRDefault="00E46C2C" w:rsidP="00E46C2C">
      <w:pPr>
        <w:tabs>
          <w:tab w:val="left" w:pos="0"/>
        </w:tabs>
        <w:spacing w:after="0" w:line="240" w:lineRule="auto"/>
        <w:ind w:firstLine="426"/>
        <w:jc w:val="both"/>
        <w:rPr>
          <w:rFonts w:ascii="Times New Roman" w:hAnsi="Times New Roman"/>
          <w:b/>
          <w:color w:val="0D0D0D" w:themeColor="text1" w:themeTint="F2"/>
          <w:sz w:val="24"/>
          <w:szCs w:val="24"/>
        </w:rPr>
      </w:pPr>
      <w:r w:rsidRPr="00E46C2C">
        <w:rPr>
          <w:rFonts w:ascii="Times New Roman" w:hAnsi="Times New Roman"/>
          <w:b/>
          <w:color w:val="0D0D0D" w:themeColor="text1" w:themeTint="F2"/>
          <w:sz w:val="24"/>
          <w:szCs w:val="24"/>
        </w:rPr>
        <w:t>Виды речевой деятельности. Коммуникативные умения</w:t>
      </w:r>
    </w:p>
    <w:p w:rsidR="00E46C2C" w:rsidRPr="00E46C2C" w:rsidRDefault="00E46C2C" w:rsidP="00E46C2C">
      <w:pPr>
        <w:tabs>
          <w:tab w:val="left" w:pos="0"/>
        </w:tabs>
        <w:spacing w:after="0" w:line="240" w:lineRule="auto"/>
        <w:ind w:firstLine="426"/>
        <w:jc w:val="both"/>
        <w:rPr>
          <w:rFonts w:ascii="Times New Roman" w:hAnsi="Times New Roman"/>
          <w:b/>
          <w:i/>
          <w:color w:val="0D0D0D" w:themeColor="text1" w:themeTint="F2"/>
          <w:sz w:val="24"/>
          <w:szCs w:val="24"/>
        </w:rPr>
      </w:pPr>
      <w:r w:rsidRPr="00E46C2C">
        <w:rPr>
          <w:rFonts w:ascii="Times New Roman" w:hAnsi="Times New Roman"/>
          <w:b/>
          <w:i/>
          <w:color w:val="0D0D0D" w:themeColor="text1" w:themeTint="F2"/>
          <w:sz w:val="24"/>
          <w:szCs w:val="24"/>
        </w:rPr>
        <w:t>Говорение</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Диалогическая речь</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3 реплики.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Монологическая речь</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xml:space="preserve">Дальнейшее развитие и совершенствование связных высказываний с использованием основных коммуникативных типов речи: описание, </w:t>
      </w:r>
      <w:r w:rsidR="00BA0262">
        <w:rPr>
          <w:rFonts w:ascii="Times New Roman" w:hAnsi="Times New Roman"/>
          <w:color w:val="0D0D0D" w:themeColor="text1" w:themeTint="F2"/>
          <w:sz w:val="24"/>
          <w:szCs w:val="24"/>
        </w:rPr>
        <w:t>ООО</w:t>
      </w:r>
      <w:r w:rsidRPr="00E46C2C">
        <w:rPr>
          <w:rFonts w:ascii="Times New Roman" w:hAnsi="Times New Roman"/>
          <w:color w:val="0D0D0D" w:themeColor="text1" w:themeTint="F2"/>
          <w:sz w:val="24"/>
          <w:szCs w:val="24"/>
        </w:rPr>
        <w:t>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8—10 фраз.</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Аудирование</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Развитие умений выборочно понимать на слух необходимую информацию; выборочно понимать на слух необходимую информацию с опорой на иллюстрации, на контекст; развитие умения аудирования с выборочным пониманием заданной информации; прогнозирования содержания текста, восприятия на слух основной мысли текста, аудирование текстов для работы над техникой чтения.</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xml:space="preserve">Типы текстов: объявление, реклама, </w:t>
      </w:r>
      <w:r w:rsidR="00BA0262">
        <w:rPr>
          <w:rFonts w:ascii="Times New Roman" w:hAnsi="Times New Roman"/>
          <w:color w:val="0D0D0D" w:themeColor="text1" w:themeTint="F2"/>
          <w:sz w:val="24"/>
          <w:szCs w:val="24"/>
        </w:rPr>
        <w:t>ООО</w:t>
      </w:r>
      <w:r w:rsidRPr="00E46C2C">
        <w:rPr>
          <w:rFonts w:ascii="Times New Roman" w:hAnsi="Times New Roman"/>
          <w:color w:val="0D0D0D" w:themeColor="text1" w:themeTint="F2"/>
          <w:sz w:val="24"/>
          <w:szCs w:val="24"/>
        </w:rPr>
        <w:t>бщение, рассказ, диалог-интервью, стихотворение и др.</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xml:space="preserve">Содержание текстов должно </w:t>
      </w:r>
      <w:r w:rsidR="00BA0262">
        <w:rPr>
          <w:rFonts w:ascii="Times New Roman" w:hAnsi="Times New Roman"/>
          <w:color w:val="0D0D0D" w:themeColor="text1" w:themeTint="F2"/>
          <w:sz w:val="24"/>
          <w:szCs w:val="24"/>
        </w:rPr>
        <w:t>ООО</w:t>
      </w:r>
      <w:r w:rsidRPr="00E46C2C">
        <w:rPr>
          <w:rFonts w:ascii="Times New Roman" w:hAnsi="Times New Roman"/>
          <w:color w:val="0D0D0D" w:themeColor="text1" w:themeTint="F2"/>
          <w:sz w:val="24"/>
          <w:szCs w:val="24"/>
        </w:rPr>
        <w:t>тветствовать возрастным особенностям и интересам обучающихся и иметь образовательную и воспитательную ценность.</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E46C2C" w:rsidRPr="00E46C2C" w:rsidRDefault="00E46C2C" w:rsidP="00E46C2C">
      <w:pPr>
        <w:tabs>
          <w:tab w:val="left" w:pos="0"/>
        </w:tabs>
        <w:spacing w:after="0" w:line="240" w:lineRule="auto"/>
        <w:ind w:firstLine="426"/>
        <w:jc w:val="both"/>
        <w:rPr>
          <w:rFonts w:ascii="Times New Roman" w:hAnsi="Times New Roman"/>
          <w:b/>
          <w:i/>
          <w:color w:val="0D0D0D" w:themeColor="text1" w:themeTint="F2"/>
          <w:sz w:val="24"/>
          <w:szCs w:val="24"/>
        </w:rPr>
      </w:pPr>
      <w:r w:rsidRPr="00E46C2C">
        <w:rPr>
          <w:rFonts w:ascii="Times New Roman" w:hAnsi="Times New Roman"/>
          <w:b/>
          <w:i/>
          <w:color w:val="0D0D0D" w:themeColor="text1" w:themeTint="F2"/>
          <w:sz w:val="24"/>
          <w:szCs w:val="24"/>
        </w:rPr>
        <w:t>Чтение</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Развитие умений ознакомительного чтения (выбирать главные факты из текста, прогнозировать и понимать содержание текста по первой фразе/первым репликам, по заголовку, по иллюстрациям; определять тему текста по заголовку); развитие умений поискового (выбирать необходимую информацию, найти заданную информацию); развитие умений определять тип текста, пользоваться одноязычным толковым словарем, понимать значение слов по дефинициям; развитие воображения и умения моделировать ситуацию.</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Типы текстов: статья, интервью, рассказ, объявление, рецепт, меню, проспект, реклама, стихотворение и др.</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Жанры текстов: научно-популярные, публицистические, художественные, прагматические.</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xml:space="preserve">Содержание текстов должно </w:t>
      </w:r>
      <w:r w:rsidR="00BA0262">
        <w:rPr>
          <w:rFonts w:ascii="Times New Roman" w:hAnsi="Times New Roman"/>
          <w:color w:val="0D0D0D" w:themeColor="text1" w:themeTint="F2"/>
          <w:sz w:val="24"/>
          <w:szCs w:val="24"/>
        </w:rPr>
        <w:t>ООО</w:t>
      </w:r>
      <w:r w:rsidRPr="00E46C2C">
        <w:rPr>
          <w:rFonts w:ascii="Times New Roman" w:hAnsi="Times New Roman"/>
          <w:color w:val="0D0D0D" w:themeColor="text1" w:themeTint="F2"/>
          <w:sz w:val="24"/>
          <w:szCs w:val="24"/>
        </w:rPr>
        <w:t>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Независимо от вида чтения возможно использование двуязычного словаря.</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E46C2C" w:rsidRPr="00E46C2C" w:rsidRDefault="00E46C2C" w:rsidP="00E46C2C">
      <w:pPr>
        <w:tabs>
          <w:tab w:val="left" w:pos="0"/>
        </w:tabs>
        <w:spacing w:after="0" w:line="240" w:lineRule="auto"/>
        <w:ind w:firstLine="426"/>
        <w:jc w:val="both"/>
        <w:rPr>
          <w:rFonts w:ascii="Times New Roman" w:hAnsi="Times New Roman"/>
          <w:b/>
          <w:i/>
          <w:color w:val="0D0D0D" w:themeColor="text1" w:themeTint="F2"/>
          <w:sz w:val="24"/>
          <w:szCs w:val="24"/>
        </w:rPr>
      </w:pPr>
      <w:r w:rsidRPr="00E46C2C">
        <w:rPr>
          <w:rFonts w:ascii="Times New Roman" w:hAnsi="Times New Roman"/>
          <w:b/>
          <w:i/>
          <w:color w:val="0D0D0D" w:themeColor="text1" w:themeTint="F2"/>
          <w:sz w:val="24"/>
          <w:szCs w:val="24"/>
        </w:rPr>
        <w:t>Письменная речь</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Дальнейшее развитие и совершенствование письменной речи, а именно умений:</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писать короткие поздравления с днем рождения и другими праздниками, выражать пожелания (объёмом 30—40 слов, включая адрес);</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заполнять формуляры, бланки (указывать имя, фамилию, пол, гражданство, адрес);</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xml:space="preserve">— писать личное письмо с опорой и без опоры на образец (расспрашивать адресата о его жизни, делах, </w:t>
      </w:r>
      <w:r w:rsidR="00BA0262">
        <w:rPr>
          <w:rFonts w:ascii="Times New Roman" w:hAnsi="Times New Roman"/>
          <w:color w:val="0D0D0D" w:themeColor="text1" w:themeTint="F2"/>
          <w:sz w:val="24"/>
          <w:szCs w:val="24"/>
        </w:rPr>
        <w:t>ООО</w:t>
      </w:r>
      <w:r w:rsidRPr="00E46C2C">
        <w:rPr>
          <w:rFonts w:ascii="Times New Roman" w:hAnsi="Times New Roman"/>
          <w:color w:val="0D0D0D" w:themeColor="text1" w:themeTint="F2"/>
          <w:sz w:val="24"/>
          <w:szCs w:val="24"/>
        </w:rPr>
        <w:t>бщать то же самое о себе, выражать благодарность, давать совет, просить о чём-либо). Объём личного письма — около 100—110 слов, включая адрес;</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xml:space="preserve">— составлять план, тезисы устного или письменного </w:t>
      </w:r>
      <w:r w:rsidR="00BA0262">
        <w:rPr>
          <w:rFonts w:ascii="Times New Roman" w:hAnsi="Times New Roman"/>
          <w:color w:val="0D0D0D" w:themeColor="text1" w:themeTint="F2"/>
          <w:sz w:val="24"/>
          <w:szCs w:val="24"/>
        </w:rPr>
        <w:t>ООО</w:t>
      </w:r>
      <w:r w:rsidRPr="00E46C2C">
        <w:rPr>
          <w:rFonts w:ascii="Times New Roman" w:hAnsi="Times New Roman"/>
          <w:color w:val="0D0D0D" w:themeColor="text1" w:themeTint="F2"/>
          <w:sz w:val="24"/>
          <w:szCs w:val="24"/>
        </w:rPr>
        <w:t>бщения, кратко излагать результаты проектной деятельности.</w:t>
      </w:r>
    </w:p>
    <w:p w:rsidR="00E46C2C" w:rsidRPr="00E46C2C" w:rsidRDefault="00E46C2C" w:rsidP="00E46C2C">
      <w:pPr>
        <w:tabs>
          <w:tab w:val="left" w:pos="0"/>
        </w:tabs>
        <w:spacing w:after="0" w:line="240" w:lineRule="auto"/>
        <w:ind w:firstLine="426"/>
        <w:jc w:val="both"/>
        <w:rPr>
          <w:rFonts w:ascii="Times New Roman" w:hAnsi="Times New Roman"/>
          <w:b/>
          <w:i/>
          <w:color w:val="0D0D0D" w:themeColor="text1" w:themeTint="F2"/>
          <w:sz w:val="24"/>
          <w:szCs w:val="24"/>
        </w:rPr>
      </w:pPr>
      <w:r w:rsidRPr="00E46C2C">
        <w:rPr>
          <w:rFonts w:ascii="Times New Roman" w:hAnsi="Times New Roman"/>
          <w:b/>
          <w:i/>
          <w:color w:val="0D0D0D" w:themeColor="text1" w:themeTint="F2"/>
          <w:sz w:val="24"/>
          <w:szCs w:val="24"/>
        </w:rPr>
        <w:t>Языковые знания и навыки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Орфография</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Знание правил чтения и орфографии и навыки их применения на основе изучаемого лексико-грамматического материала.</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Фонетическая сторона речи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Лексическая сторона речи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Грамматическая сторона речи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xml:space="preserve">Знание признаков нераспространённых и распространённых простых предложений, безличных предложений, сложносочиненных и </w:t>
      </w:r>
      <w:proofErr w:type="gramStart"/>
      <w:r w:rsidRPr="00E46C2C">
        <w:rPr>
          <w:rFonts w:ascii="Times New Roman" w:hAnsi="Times New Roman"/>
          <w:color w:val="0D0D0D" w:themeColor="text1" w:themeTint="F2"/>
          <w:sz w:val="24"/>
          <w:szCs w:val="24"/>
        </w:rPr>
        <w:t>сложноподчи-нённых</w:t>
      </w:r>
      <w:proofErr w:type="gramEnd"/>
      <w:r w:rsidRPr="00E46C2C">
        <w:rPr>
          <w:rFonts w:ascii="Times New Roman" w:hAnsi="Times New Roman"/>
          <w:color w:val="0D0D0D" w:themeColor="text1" w:themeTint="F2"/>
          <w:sz w:val="24"/>
          <w:szCs w:val="24"/>
        </w:rPr>
        <w:t xml:space="preserve"> предложений, использования прямого порядка слов. Навыки распознавания и употребления в речи перечисленных грамматических явлений.</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залога,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предлогов, количественных и порядковых числительных.</w:t>
      </w:r>
    </w:p>
    <w:p w:rsidR="00E46C2C" w:rsidRPr="00E46C2C" w:rsidRDefault="00E46C2C" w:rsidP="00E46C2C">
      <w:pPr>
        <w:tabs>
          <w:tab w:val="left" w:pos="0"/>
        </w:tabs>
        <w:spacing w:after="0" w:line="240" w:lineRule="auto"/>
        <w:ind w:firstLine="426"/>
        <w:jc w:val="both"/>
        <w:rPr>
          <w:rFonts w:ascii="Times New Roman" w:hAnsi="Times New Roman"/>
          <w:b/>
          <w:i/>
          <w:color w:val="0D0D0D" w:themeColor="text1" w:themeTint="F2"/>
          <w:sz w:val="24"/>
          <w:szCs w:val="24"/>
        </w:rPr>
      </w:pPr>
      <w:r w:rsidRPr="00E46C2C">
        <w:rPr>
          <w:rFonts w:ascii="Times New Roman" w:hAnsi="Times New Roman"/>
          <w:b/>
          <w:i/>
          <w:color w:val="0D0D0D" w:themeColor="text1" w:themeTint="F2"/>
          <w:sz w:val="24"/>
          <w:szCs w:val="24"/>
        </w:rPr>
        <w:t>Социокультурные знания и умения</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Это предполагает овладение:</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знаниями о значении родного и иностранного языков в современном мире;</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сведениями о социокультурном портрете стран, говорящих на иностранном языке, их символике и культурном наследии;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E46C2C" w:rsidRPr="00E46C2C" w:rsidRDefault="00E46C2C" w:rsidP="00E46C2C">
      <w:pPr>
        <w:tabs>
          <w:tab w:val="left" w:pos="0"/>
        </w:tabs>
        <w:spacing w:after="0" w:line="240" w:lineRule="auto"/>
        <w:ind w:firstLine="426"/>
        <w:jc w:val="both"/>
        <w:rPr>
          <w:rFonts w:ascii="Times New Roman" w:hAnsi="Times New Roman"/>
          <w:b/>
          <w:i/>
          <w:color w:val="0D0D0D" w:themeColor="text1" w:themeTint="F2"/>
          <w:sz w:val="24"/>
          <w:szCs w:val="24"/>
        </w:rPr>
      </w:pPr>
      <w:r w:rsidRPr="00E46C2C">
        <w:rPr>
          <w:rFonts w:ascii="Times New Roman" w:hAnsi="Times New Roman"/>
          <w:b/>
          <w:i/>
          <w:color w:val="0D0D0D" w:themeColor="text1" w:themeTint="F2"/>
          <w:sz w:val="24"/>
          <w:szCs w:val="24"/>
        </w:rPr>
        <w:t>Компенсаторные умения</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Совершенствуются умения:</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переспрашивать, просить повторить, уточняя значение незнакомых слов;</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прогнозировать содержание текста на основе заголовка, предварительно поставленных вопросов;</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догадываться о значении незнакомых слов по контексту, по используемым собеседником жестам и мимике;</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использовать синонимы, антонимы, описания понятия при дефиците языковых средств.</w:t>
      </w:r>
    </w:p>
    <w:p w:rsidR="00E46C2C" w:rsidRPr="00E46C2C" w:rsidRDefault="00E46C2C" w:rsidP="00E46C2C">
      <w:pPr>
        <w:tabs>
          <w:tab w:val="left" w:pos="0"/>
        </w:tabs>
        <w:spacing w:after="0" w:line="240" w:lineRule="auto"/>
        <w:ind w:firstLine="426"/>
        <w:jc w:val="both"/>
        <w:rPr>
          <w:rFonts w:ascii="Times New Roman" w:hAnsi="Times New Roman"/>
          <w:b/>
          <w:i/>
          <w:color w:val="0D0D0D" w:themeColor="text1" w:themeTint="F2"/>
          <w:sz w:val="24"/>
          <w:szCs w:val="24"/>
        </w:rPr>
      </w:pPr>
      <w:r w:rsidRPr="00E46C2C">
        <w:rPr>
          <w:rFonts w:ascii="Times New Roman" w:hAnsi="Times New Roman"/>
          <w:b/>
          <w:i/>
          <w:color w:val="0D0D0D" w:themeColor="text1" w:themeTint="F2"/>
          <w:sz w:val="24"/>
          <w:szCs w:val="24"/>
        </w:rPr>
        <w:t>Общеучебные умения и универсальные способы деятельности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Формируются и совершенствуются умения:</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работать с разными источниками на иностранном языке: справочными материалами, словарями, интернет-ресурсами, литературой;</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самостоятельно работать, рационально организовывая свой труд в классе и дома.</w:t>
      </w:r>
    </w:p>
    <w:p w:rsidR="00E46C2C" w:rsidRPr="00E46C2C" w:rsidRDefault="00E46C2C" w:rsidP="00E46C2C">
      <w:pPr>
        <w:tabs>
          <w:tab w:val="left" w:pos="0"/>
        </w:tabs>
        <w:spacing w:after="0" w:line="240" w:lineRule="auto"/>
        <w:ind w:firstLine="426"/>
        <w:jc w:val="both"/>
        <w:rPr>
          <w:rFonts w:ascii="Times New Roman" w:hAnsi="Times New Roman"/>
          <w:b/>
          <w:i/>
          <w:color w:val="0D0D0D" w:themeColor="text1" w:themeTint="F2"/>
          <w:sz w:val="24"/>
          <w:szCs w:val="24"/>
        </w:rPr>
      </w:pPr>
      <w:r w:rsidRPr="00E46C2C">
        <w:rPr>
          <w:rFonts w:ascii="Times New Roman" w:hAnsi="Times New Roman"/>
          <w:b/>
          <w:i/>
          <w:color w:val="0D0D0D" w:themeColor="text1" w:themeTint="F2"/>
          <w:sz w:val="24"/>
          <w:szCs w:val="24"/>
        </w:rPr>
        <w:t>Специальные учебные умения</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Формируются и совершенствуются умения:</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находить ключевые слова и социокультурные реалии при работе с текстом;</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семантизировать слова на основе языковой догадки;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осуществлять словообразовательный анализ;</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выборочно использовать перевод;</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пользоваться двуязычным и толковым словарями;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участвовать в проектной деятельности межпредметного характера.</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Содержание курса по конкретному иностранному языку даётся на примере немецкого языка.</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Языковые средства</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Лексическая сторона речи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Основные способы словообразования:</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lang w:bidi="ru-RU"/>
        </w:rPr>
      </w:pPr>
      <w:r w:rsidRPr="00E46C2C">
        <w:rPr>
          <w:rFonts w:ascii="Times New Roman" w:hAnsi="Times New Roman"/>
          <w:color w:val="0D0D0D" w:themeColor="text1" w:themeTint="F2"/>
          <w:sz w:val="24"/>
          <w:szCs w:val="24"/>
          <w:lang w:bidi="ru-RU"/>
        </w:rPr>
        <w:t xml:space="preserve">а) </w:t>
      </w:r>
      <w:r w:rsidRPr="00E46C2C">
        <w:rPr>
          <w:rFonts w:ascii="Times New Roman" w:hAnsi="Times New Roman"/>
          <w:color w:val="0D0D0D" w:themeColor="text1" w:themeTint="F2"/>
          <w:sz w:val="24"/>
          <w:szCs w:val="24"/>
          <w:u w:val="single"/>
          <w:lang w:bidi="ru-RU"/>
        </w:rPr>
        <w:t>асфиксация</w:t>
      </w:r>
      <w:r w:rsidRPr="00E46C2C">
        <w:rPr>
          <w:rFonts w:ascii="Times New Roman" w:hAnsi="Times New Roman"/>
          <w:color w:val="0D0D0D" w:themeColor="text1" w:themeTint="F2"/>
          <w:sz w:val="24"/>
          <w:szCs w:val="24"/>
          <w:lang w:bidi="ru-RU"/>
        </w:rPr>
        <w:t>:</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существительных</w:t>
      </w:r>
      <w:r w:rsidRPr="00E46C2C">
        <w:rPr>
          <w:rFonts w:ascii="Times New Roman" w:hAnsi="Times New Roman"/>
          <w:color w:val="0D0D0D" w:themeColor="text1" w:themeTint="F2"/>
          <w:sz w:val="24"/>
          <w:szCs w:val="24"/>
          <w:lang w:val="de-DE"/>
        </w:rPr>
        <w:t xml:space="preserve"> </w:t>
      </w:r>
      <w:r w:rsidRPr="00E46C2C">
        <w:rPr>
          <w:rFonts w:ascii="Times New Roman" w:hAnsi="Times New Roman"/>
          <w:color w:val="0D0D0D" w:themeColor="text1" w:themeTint="F2"/>
          <w:sz w:val="24"/>
          <w:szCs w:val="24"/>
          <w:lang w:bidi="ru-RU"/>
        </w:rPr>
        <w:t>с</w:t>
      </w:r>
      <w:r w:rsidRPr="00E46C2C">
        <w:rPr>
          <w:rFonts w:ascii="Times New Roman" w:hAnsi="Times New Roman"/>
          <w:color w:val="0D0D0D" w:themeColor="text1" w:themeTint="F2"/>
          <w:sz w:val="24"/>
          <w:szCs w:val="24"/>
          <w:lang w:val="de-DE"/>
        </w:rPr>
        <w:t xml:space="preserve"> </w:t>
      </w:r>
      <w:r w:rsidRPr="00E46C2C">
        <w:rPr>
          <w:rFonts w:ascii="Times New Roman" w:hAnsi="Times New Roman"/>
          <w:color w:val="0D0D0D" w:themeColor="text1" w:themeTint="F2"/>
          <w:sz w:val="24"/>
          <w:szCs w:val="24"/>
          <w:lang w:bidi="ru-RU"/>
        </w:rPr>
        <w:t>суффиксами</w:t>
      </w:r>
      <w:r w:rsidRPr="00E46C2C">
        <w:rPr>
          <w:rFonts w:ascii="Times New Roman" w:hAnsi="Times New Roman"/>
          <w:color w:val="0D0D0D" w:themeColor="text1" w:themeTint="F2"/>
          <w:sz w:val="24"/>
          <w:szCs w:val="24"/>
          <w:lang w:val="de-DE"/>
        </w:rPr>
        <w:t xml:space="preserve"> </w:t>
      </w:r>
      <w:r w:rsidRPr="00E46C2C">
        <w:rPr>
          <w:rFonts w:ascii="Times New Roman" w:hAnsi="Times New Roman"/>
          <w:color w:val="0D0D0D" w:themeColor="text1" w:themeTint="F2"/>
          <w:sz w:val="24"/>
          <w:szCs w:val="24"/>
        </w:rPr>
        <w:t>-ung, -keit, -heit, -schaft, -tum, -ik, -e, -ler, -ie;</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прилагательных</w:t>
      </w:r>
      <w:r w:rsidRPr="00E46C2C">
        <w:rPr>
          <w:rFonts w:ascii="Times New Roman" w:hAnsi="Times New Roman"/>
          <w:color w:val="0D0D0D" w:themeColor="text1" w:themeTint="F2"/>
          <w:sz w:val="24"/>
          <w:szCs w:val="24"/>
          <w:lang w:val="de-DE"/>
        </w:rPr>
        <w:t xml:space="preserve"> </w:t>
      </w:r>
      <w:r w:rsidRPr="00E46C2C">
        <w:rPr>
          <w:rFonts w:ascii="Times New Roman" w:hAnsi="Times New Roman"/>
          <w:color w:val="0D0D0D" w:themeColor="text1" w:themeTint="F2"/>
          <w:sz w:val="24"/>
          <w:szCs w:val="24"/>
          <w:lang w:bidi="ru-RU"/>
        </w:rPr>
        <w:t>с</w:t>
      </w:r>
      <w:r w:rsidRPr="00E46C2C">
        <w:rPr>
          <w:rFonts w:ascii="Times New Roman" w:hAnsi="Times New Roman"/>
          <w:color w:val="0D0D0D" w:themeColor="text1" w:themeTint="F2"/>
          <w:sz w:val="24"/>
          <w:szCs w:val="24"/>
          <w:lang w:val="de-DE"/>
        </w:rPr>
        <w:t xml:space="preserve"> </w:t>
      </w:r>
      <w:r w:rsidRPr="00E46C2C">
        <w:rPr>
          <w:rFonts w:ascii="Times New Roman" w:hAnsi="Times New Roman"/>
          <w:color w:val="0D0D0D" w:themeColor="text1" w:themeTint="F2"/>
          <w:sz w:val="24"/>
          <w:szCs w:val="24"/>
          <w:lang w:bidi="ru-RU"/>
        </w:rPr>
        <w:t>суффиксами</w:t>
      </w:r>
      <w:r w:rsidRPr="00E46C2C">
        <w:rPr>
          <w:rFonts w:ascii="Times New Roman" w:hAnsi="Times New Roman"/>
          <w:color w:val="0D0D0D" w:themeColor="text1" w:themeTint="F2"/>
          <w:sz w:val="24"/>
          <w:szCs w:val="24"/>
          <w:lang w:val="de-DE"/>
        </w:rPr>
        <w:t xml:space="preserve"> </w:t>
      </w:r>
      <w:r w:rsidRPr="00E46C2C">
        <w:rPr>
          <w:rFonts w:ascii="Times New Roman" w:hAnsi="Times New Roman"/>
          <w:color w:val="0D0D0D" w:themeColor="text1" w:themeTint="F2"/>
          <w:sz w:val="24"/>
          <w:szCs w:val="24"/>
        </w:rPr>
        <w:t>-ig, -lich, -isch, -los, -sam, -bar;</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существительных и прилагательных с префиксами </w:t>
      </w:r>
      <w:r w:rsidRPr="00E46C2C">
        <w:rPr>
          <w:rFonts w:ascii="Times New Roman" w:hAnsi="Times New Roman"/>
          <w:color w:val="0D0D0D" w:themeColor="text1" w:themeTint="F2"/>
          <w:sz w:val="24"/>
          <w:szCs w:val="24"/>
        </w:rPr>
        <w:t>un-, vor-, mit-;</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глаголов с отделяемыми и неотделяемыми приставками;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б) </w:t>
      </w:r>
      <w:r w:rsidRPr="00E46C2C">
        <w:rPr>
          <w:rFonts w:ascii="Times New Roman" w:hAnsi="Times New Roman"/>
          <w:color w:val="0D0D0D" w:themeColor="text1" w:themeTint="F2"/>
          <w:sz w:val="24"/>
          <w:szCs w:val="24"/>
          <w:u w:val="single"/>
          <w:lang w:bidi="ru-RU"/>
        </w:rPr>
        <w:t>словосложение:</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существительное + существительное прилагательное + прилагательное прилагательное + существительное глагол + существительное</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в) </w:t>
      </w:r>
      <w:r w:rsidRPr="00E46C2C">
        <w:rPr>
          <w:rFonts w:ascii="Times New Roman" w:hAnsi="Times New Roman"/>
          <w:color w:val="0D0D0D" w:themeColor="text1" w:themeTint="F2"/>
          <w:sz w:val="24"/>
          <w:szCs w:val="24"/>
          <w:u w:val="single"/>
          <w:lang w:bidi="ru-RU"/>
        </w:rPr>
        <w:t>конверсия</w:t>
      </w:r>
      <w:r w:rsidRPr="00E46C2C">
        <w:rPr>
          <w:rFonts w:ascii="Times New Roman" w:hAnsi="Times New Roman"/>
          <w:color w:val="0D0D0D" w:themeColor="text1" w:themeTint="F2"/>
          <w:sz w:val="24"/>
          <w:szCs w:val="24"/>
          <w:lang w:bidi="ru-RU"/>
        </w:rPr>
        <w:t xml:space="preserve"> (переход одной части речи в другую);</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г) интернациональные слова.</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Понимание явления многозначности слов немецкого языка, синонимия, антонимия, омонимия.</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b/>
          <w:i/>
          <w:iCs/>
          <w:color w:val="0D0D0D" w:themeColor="text1" w:themeTint="F2"/>
          <w:sz w:val="24"/>
          <w:szCs w:val="24"/>
          <w:lang w:bidi="ru-RU"/>
        </w:rPr>
        <w:t>Грамматическая сторона речи</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Дальнейшее расширение объёма значений грамматических средств, изученных ранее, и знакомство с новыми граммати</w:t>
      </w:r>
      <w:r w:rsidRPr="00E46C2C">
        <w:rPr>
          <w:rFonts w:ascii="Times New Roman" w:hAnsi="Times New Roman"/>
          <w:color w:val="0D0D0D" w:themeColor="text1" w:themeTint="F2"/>
          <w:sz w:val="24"/>
          <w:szCs w:val="24"/>
          <w:lang w:bidi="ru-RU"/>
        </w:rPr>
        <w:softHyphen/>
        <w:t>ческими явлениями. Нераспространённые и распространённые предложения, безличные предложения, сложносочинённые и сложноподчи</w:t>
      </w:r>
      <w:r w:rsidRPr="00E46C2C">
        <w:rPr>
          <w:rFonts w:ascii="Times New Roman" w:hAnsi="Times New Roman"/>
          <w:color w:val="0D0D0D" w:themeColor="text1" w:themeTint="F2"/>
          <w:sz w:val="24"/>
          <w:szCs w:val="24"/>
          <w:lang w:bidi="ru-RU"/>
        </w:rPr>
        <w:softHyphen/>
        <w:t>нённые предложения. Использование прямого и обратного порядка слов.</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Управление глаголов: </w:t>
      </w:r>
      <w:r w:rsidRPr="00E46C2C">
        <w:rPr>
          <w:rFonts w:ascii="Times New Roman" w:hAnsi="Times New Roman"/>
          <w:bCs/>
          <w:color w:val="0D0D0D" w:themeColor="text1" w:themeTint="F2"/>
          <w:sz w:val="24"/>
          <w:szCs w:val="24"/>
        </w:rPr>
        <w:t>liegen-legen, stehen-stellen, sitzen</w:t>
      </w:r>
      <w:r w:rsidRPr="00E46C2C">
        <w:rPr>
          <w:rFonts w:ascii="Times New Roman" w:hAnsi="Times New Roman"/>
          <w:bCs/>
          <w:color w:val="0D0D0D" w:themeColor="text1" w:themeTint="F2"/>
          <w:sz w:val="24"/>
          <w:szCs w:val="24"/>
        </w:rPr>
        <w:softHyphen/>
        <w:t>-setzen, hängen-hängen.</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 xml:space="preserve">Предложения с </w:t>
      </w:r>
      <w:r w:rsidRPr="00E46C2C">
        <w:rPr>
          <w:rFonts w:ascii="Times New Roman" w:hAnsi="Times New Roman"/>
          <w:color w:val="0D0D0D" w:themeColor="text1" w:themeTint="F2"/>
          <w:sz w:val="24"/>
          <w:szCs w:val="24"/>
          <w:lang w:val="de-DE"/>
        </w:rPr>
        <w:t>Infinitiv</w:t>
      </w:r>
      <w:r w:rsidRPr="00E46C2C">
        <w:rPr>
          <w:rFonts w:ascii="Times New Roman" w:hAnsi="Times New Roman"/>
          <w:color w:val="0D0D0D" w:themeColor="text1" w:themeTint="F2"/>
          <w:sz w:val="24"/>
          <w:szCs w:val="24"/>
        </w:rPr>
        <w:t xml:space="preserve"> </w:t>
      </w:r>
      <w:r w:rsidRPr="00E46C2C">
        <w:rPr>
          <w:rFonts w:ascii="Times New Roman" w:hAnsi="Times New Roman"/>
          <w:color w:val="0D0D0D" w:themeColor="text1" w:themeTint="F2"/>
          <w:sz w:val="24"/>
          <w:szCs w:val="24"/>
          <w:lang w:val="de-DE"/>
        </w:rPr>
        <w:t>c</w:t>
      </w:r>
      <w:r w:rsidRPr="00E46C2C">
        <w:rPr>
          <w:rFonts w:ascii="Times New Roman" w:hAnsi="Times New Roman"/>
          <w:color w:val="0D0D0D" w:themeColor="text1" w:themeTint="F2"/>
          <w:sz w:val="24"/>
          <w:szCs w:val="24"/>
        </w:rPr>
        <w:t xml:space="preserve"> </w:t>
      </w:r>
      <w:r w:rsidRPr="00E46C2C">
        <w:rPr>
          <w:rFonts w:ascii="Times New Roman" w:hAnsi="Times New Roman"/>
          <w:color w:val="0D0D0D" w:themeColor="text1" w:themeTint="F2"/>
          <w:sz w:val="24"/>
          <w:szCs w:val="24"/>
          <w:lang w:val="de-DE"/>
        </w:rPr>
        <w:t>zu</w:t>
      </w:r>
      <w:r w:rsidRPr="00E46C2C">
        <w:rPr>
          <w:rFonts w:ascii="Times New Roman" w:hAnsi="Times New Roman"/>
          <w:color w:val="0D0D0D" w:themeColor="text1" w:themeTint="F2"/>
          <w:sz w:val="24"/>
          <w:szCs w:val="24"/>
        </w:rPr>
        <w:t xml:space="preserve"> без </w:t>
      </w:r>
      <w:r w:rsidRPr="00E46C2C">
        <w:rPr>
          <w:rFonts w:ascii="Times New Roman" w:hAnsi="Times New Roman"/>
          <w:color w:val="0D0D0D" w:themeColor="text1" w:themeTint="F2"/>
          <w:sz w:val="24"/>
          <w:szCs w:val="24"/>
          <w:lang w:val="de-DE"/>
        </w:rPr>
        <w:t>zu</w:t>
      </w:r>
      <w:r w:rsidRPr="00E46C2C">
        <w:rPr>
          <w:rFonts w:ascii="Times New Roman" w:hAnsi="Times New Roman"/>
          <w:color w:val="0D0D0D" w:themeColor="text1" w:themeTint="F2"/>
          <w:sz w:val="24"/>
          <w:szCs w:val="24"/>
        </w:rPr>
        <w:t xml:space="preserve">. </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Побудительные предложения типа: </w:t>
      </w:r>
      <w:r w:rsidRPr="00E46C2C">
        <w:rPr>
          <w:rFonts w:ascii="Times New Roman" w:hAnsi="Times New Roman"/>
          <w:color w:val="0D0D0D" w:themeColor="text1" w:themeTint="F2"/>
          <w:sz w:val="24"/>
          <w:szCs w:val="24"/>
        </w:rPr>
        <w:t>Lesen wir!</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Все типы вопросительных предложений.</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lang w:bidi="ru-RU"/>
        </w:rPr>
      </w:pPr>
      <w:r w:rsidRPr="00E46C2C">
        <w:rPr>
          <w:rFonts w:ascii="Times New Roman" w:hAnsi="Times New Roman"/>
          <w:color w:val="0D0D0D" w:themeColor="text1" w:themeTint="F2"/>
          <w:sz w:val="24"/>
          <w:szCs w:val="24"/>
          <w:lang w:bidi="ru-RU"/>
        </w:rPr>
        <w:t xml:space="preserve">Предложения с неопределённо-личным местоимением </w:t>
      </w:r>
      <w:r w:rsidRPr="00E46C2C">
        <w:rPr>
          <w:rFonts w:ascii="Times New Roman" w:hAnsi="Times New Roman"/>
          <w:color w:val="0D0D0D" w:themeColor="text1" w:themeTint="F2"/>
          <w:sz w:val="24"/>
          <w:szCs w:val="24"/>
          <w:lang w:val="de-DE"/>
        </w:rPr>
        <w:t>man</w:t>
      </w:r>
      <w:r w:rsidRPr="00E46C2C">
        <w:rPr>
          <w:rFonts w:ascii="Times New Roman" w:hAnsi="Times New Roman"/>
          <w:color w:val="0D0D0D" w:themeColor="text1" w:themeTint="F2"/>
          <w:sz w:val="24"/>
          <w:szCs w:val="24"/>
          <w:lang w:bidi="ru-RU"/>
        </w:rPr>
        <w:t>.</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lang w:val="de-DE"/>
        </w:rPr>
      </w:pPr>
      <w:r w:rsidRPr="00E46C2C">
        <w:rPr>
          <w:rFonts w:ascii="Times New Roman" w:hAnsi="Times New Roman"/>
          <w:color w:val="0D0D0D" w:themeColor="text1" w:themeTint="F2"/>
          <w:sz w:val="24"/>
          <w:szCs w:val="24"/>
          <w:lang w:bidi="ru-RU"/>
        </w:rPr>
        <w:t>Предложения</w:t>
      </w:r>
      <w:r w:rsidRPr="00E46C2C">
        <w:rPr>
          <w:rFonts w:ascii="Times New Roman" w:hAnsi="Times New Roman"/>
          <w:color w:val="0D0D0D" w:themeColor="text1" w:themeTint="F2"/>
          <w:sz w:val="24"/>
          <w:szCs w:val="24"/>
          <w:lang w:val="de-DE"/>
        </w:rPr>
        <w:t xml:space="preserve"> </w:t>
      </w:r>
      <w:r w:rsidRPr="00E46C2C">
        <w:rPr>
          <w:rFonts w:ascii="Times New Roman" w:hAnsi="Times New Roman"/>
          <w:color w:val="0D0D0D" w:themeColor="text1" w:themeTint="F2"/>
          <w:sz w:val="24"/>
          <w:szCs w:val="24"/>
          <w:lang w:bidi="ru-RU"/>
        </w:rPr>
        <w:t>с</w:t>
      </w:r>
      <w:r w:rsidRPr="00E46C2C">
        <w:rPr>
          <w:rFonts w:ascii="Times New Roman" w:hAnsi="Times New Roman"/>
          <w:color w:val="0D0D0D" w:themeColor="text1" w:themeTint="F2"/>
          <w:sz w:val="24"/>
          <w:szCs w:val="24"/>
          <w:lang w:val="de-DE"/>
        </w:rPr>
        <w:t xml:space="preserve"> </w:t>
      </w:r>
      <w:r w:rsidRPr="00E46C2C">
        <w:rPr>
          <w:rFonts w:ascii="Times New Roman" w:hAnsi="Times New Roman"/>
          <w:color w:val="0D0D0D" w:themeColor="text1" w:themeTint="F2"/>
          <w:sz w:val="24"/>
          <w:szCs w:val="24"/>
          <w:lang w:bidi="ru-RU"/>
        </w:rPr>
        <w:t>инфинитивной</w:t>
      </w:r>
      <w:r w:rsidRPr="00E46C2C">
        <w:rPr>
          <w:rFonts w:ascii="Times New Roman" w:hAnsi="Times New Roman"/>
          <w:color w:val="0D0D0D" w:themeColor="text1" w:themeTint="F2"/>
          <w:sz w:val="24"/>
          <w:szCs w:val="24"/>
          <w:lang w:val="de-DE"/>
        </w:rPr>
        <w:t xml:space="preserve"> </w:t>
      </w:r>
      <w:r w:rsidRPr="00E46C2C">
        <w:rPr>
          <w:rFonts w:ascii="Times New Roman" w:hAnsi="Times New Roman"/>
          <w:color w:val="0D0D0D" w:themeColor="text1" w:themeTint="F2"/>
          <w:sz w:val="24"/>
          <w:szCs w:val="24"/>
          <w:lang w:bidi="ru-RU"/>
        </w:rPr>
        <w:t>группой</w:t>
      </w:r>
      <w:r w:rsidRPr="00E46C2C">
        <w:rPr>
          <w:rFonts w:ascii="Times New Roman" w:hAnsi="Times New Roman"/>
          <w:color w:val="0D0D0D" w:themeColor="text1" w:themeTint="F2"/>
          <w:sz w:val="24"/>
          <w:szCs w:val="24"/>
          <w:lang w:val="de-DE"/>
        </w:rPr>
        <w:t xml:space="preserve">: </w:t>
      </w:r>
      <w:r w:rsidRPr="00E46C2C">
        <w:rPr>
          <w:rFonts w:ascii="Times New Roman" w:hAnsi="Times New Roman"/>
          <w:color w:val="0D0D0D" w:themeColor="text1" w:themeTint="F2"/>
          <w:sz w:val="24"/>
          <w:szCs w:val="24"/>
        </w:rPr>
        <w:t>um ... zu, statt ... zu, ohne ... zu, (an)statt ... zu + Infinitiv.</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Сложносочинённые предложения с союзами: </w:t>
      </w:r>
      <w:r w:rsidRPr="00E46C2C">
        <w:rPr>
          <w:rFonts w:ascii="Times New Roman" w:hAnsi="Times New Roman"/>
          <w:color w:val="0D0D0D" w:themeColor="text1" w:themeTint="F2"/>
          <w:sz w:val="24"/>
          <w:szCs w:val="24"/>
        </w:rPr>
        <w:t>darum, deshalb, deswegen, denn.</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Сложноподчинённые предложения дополнительные с со</w:t>
      </w:r>
      <w:r w:rsidRPr="00E46C2C">
        <w:rPr>
          <w:rFonts w:ascii="Times New Roman" w:hAnsi="Times New Roman"/>
          <w:color w:val="0D0D0D" w:themeColor="text1" w:themeTint="F2"/>
          <w:sz w:val="24"/>
          <w:szCs w:val="24"/>
          <w:lang w:bidi="ru-RU"/>
        </w:rPr>
        <w:softHyphen/>
        <w:t xml:space="preserve">юзами: </w:t>
      </w:r>
      <w:r w:rsidRPr="00E46C2C">
        <w:rPr>
          <w:rFonts w:ascii="Times New Roman" w:hAnsi="Times New Roman"/>
          <w:color w:val="0D0D0D" w:themeColor="text1" w:themeTint="F2"/>
          <w:sz w:val="24"/>
          <w:szCs w:val="24"/>
        </w:rPr>
        <w:t>dass, ob.</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Сложноподчинённые предложения причины с союзами: </w:t>
      </w:r>
      <w:r w:rsidRPr="00E46C2C">
        <w:rPr>
          <w:rFonts w:ascii="Times New Roman" w:hAnsi="Times New Roman"/>
          <w:color w:val="0D0D0D" w:themeColor="text1" w:themeTint="F2"/>
          <w:sz w:val="24"/>
          <w:szCs w:val="24"/>
        </w:rPr>
        <w:t xml:space="preserve">da, weil. </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Сложноподчинённые предложения с условным союзом </w:t>
      </w:r>
      <w:r w:rsidRPr="00E46C2C">
        <w:rPr>
          <w:rFonts w:ascii="Times New Roman" w:hAnsi="Times New Roman"/>
          <w:color w:val="0D0D0D" w:themeColor="text1" w:themeTint="F2"/>
          <w:sz w:val="24"/>
          <w:szCs w:val="24"/>
        </w:rPr>
        <w:t>wenn.</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Сложноподчинённые предложения времени с союзами </w:t>
      </w:r>
      <w:r w:rsidRPr="00E46C2C">
        <w:rPr>
          <w:rFonts w:ascii="Times New Roman" w:hAnsi="Times New Roman"/>
          <w:color w:val="0D0D0D" w:themeColor="text1" w:themeTint="F2"/>
          <w:sz w:val="24"/>
          <w:szCs w:val="24"/>
        </w:rPr>
        <w:t>wenn, als, nachdem.</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Сложноподчинённые предложения определительные с от</w:t>
      </w:r>
      <w:r w:rsidRPr="00E46C2C">
        <w:rPr>
          <w:rFonts w:ascii="Times New Roman" w:hAnsi="Times New Roman"/>
          <w:color w:val="0D0D0D" w:themeColor="text1" w:themeTint="F2"/>
          <w:sz w:val="24"/>
          <w:szCs w:val="24"/>
          <w:lang w:bidi="ru-RU"/>
        </w:rPr>
        <w:softHyphen/>
        <w:t xml:space="preserve">носительными местоимениями </w:t>
      </w:r>
      <w:r w:rsidRPr="00E46C2C">
        <w:rPr>
          <w:rFonts w:ascii="Times New Roman" w:hAnsi="Times New Roman"/>
          <w:color w:val="0D0D0D" w:themeColor="text1" w:themeTint="F2"/>
          <w:sz w:val="24"/>
          <w:szCs w:val="24"/>
        </w:rPr>
        <w:t>die, deren, dessen.</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Сложноподчинённые предложения цели с союзом </w:t>
      </w:r>
      <w:r w:rsidRPr="00E46C2C">
        <w:rPr>
          <w:rFonts w:ascii="Times New Roman" w:hAnsi="Times New Roman"/>
          <w:color w:val="0D0D0D" w:themeColor="text1" w:themeTint="F2"/>
          <w:sz w:val="24"/>
          <w:szCs w:val="24"/>
        </w:rPr>
        <w:t xml:space="preserve">damit. </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Придаточные уступительные предложения с союзом </w:t>
      </w:r>
      <w:r w:rsidRPr="00E46C2C">
        <w:rPr>
          <w:rFonts w:ascii="Times New Roman" w:hAnsi="Times New Roman"/>
          <w:color w:val="0D0D0D" w:themeColor="text1" w:themeTint="F2"/>
          <w:sz w:val="24"/>
          <w:szCs w:val="24"/>
        </w:rPr>
        <w:t>obwohl.</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Предложения с конструкцией </w:t>
      </w:r>
      <w:r w:rsidRPr="00E46C2C">
        <w:rPr>
          <w:rFonts w:ascii="Times New Roman" w:hAnsi="Times New Roman"/>
          <w:color w:val="0D0D0D" w:themeColor="text1" w:themeTint="F2"/>
          <w:sz w:val="24"/>
          <w:szCs w:val="24"/>
        </w:rPr>
        <w:t>haben/sein + zu + Infinitiv.</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Распознавание структуры предложения по формальным признакам.</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Слабые и сильные глаголы со вспомогательным глаголом </w:t>
      </w:r>
      <w:r w:rsidRPr="00E46C2C">
        <w:rPr>
          <w:rFonts w:ascii="Times New Roman" w:hAnsi="Times New Roman"/>
          <w:color w:val="0D0D0D" w:themeColor="text1" w:themeTint="F2"/>
          <w:sz w:val="24"/>
          <w:szCs w:val="24"/>
        </w:rPr>
        <w:t>haben b Perfekt.</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Сильные глаголы со вспомогательным глаголом </w:t>
      </w:r>
      <w:r w:rsidRPr="00E46C2C">
        <w:rPr>
          <w:rFonts w:ascii="Times New Roman" w:hAnsi="Times New Roman"/>
          <w:color w:val="0D0D0D" w:themeColor="text1" w:themeTint="F2"/>
          <w:sz w:val="24"/>
          <w:szCs w:val="24"/>
        </w:rPr>
        <w:t>sein в Perfekt.</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b/>
          <w:bCs/>
          <w:color w:val="0D0D0D" w:themeColor="text1" w:themeTint="F2"/>
          <w:sz w:val="24"/>
          <w:szCs w:val="24"/>
        </w:rPr>
        <w:t>Präteritum</w:t>
      </w:r>
      <w:r w:rsidRPr="00E46C2C">
        <w:rPr>
          <w:rFonts w:ascii="Times New Roman" w:hAnsi="Times New Roman"/>
          <w:color w:val="0D0D0D" w:themeColor="text1" w:themeTint="F2"/>
          <w:sz w:val="24"/>
          <w:szCs w:val="24"/>
          <w:lang w:bidi="ru-RU"/>
        </w:rPr>
        <w:t xml:space="preserve"> сильных и слабых глаголов, вспомогательных и модальных глаголов.</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Глаголы с отделяемыми и неотделяемыми приставками в разных временных формах.</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Все временные формы глаголов в </w:t>
      </w:r>
      <w:r w:rsidRPr="00E46C2C">
        <w:rPr>
          <w:rFonts w:ascii="Times New Roman" w:hAnsi="Times New Roman"/>
          <w:color w:val="0D0D0D" w:themeColor="text1" w:themeTint="F2"/>
          <w:sz w:val="24"/>
          <w:szCs w:val="24"/>
        </w:rPr>
        <w:t>Passiv. Passiv.</w:t>
      </w:r>
      <w:r w:rsidRPr="00E46C2C">
        <w:rPr>
          <w:rFonts w:ascii="Times New Roman" w:hAnsi="Times New Roman"/>
          <w:color w:val="0D0D0D" w:themeColor="text1" w:themeTint="F2"/>
          <w:sz w:val="24"/>
          <w:szCs w:val="24"/>
          <w:lang w:bidi="ru-RU"/>
        </w:rPr>
        <w:t xml:space="preserve"> с модаль</w:t>
      </w:r>
      <w:r w:rsidRPr="00E46C2C">
        <w:rPr>
          <w:rFonts w:ascii="Times New Roman" w:hAnsi="Times New Roman"/>
          <w:color w:val="0D0D0D" w:themeColor="text1" w:themeTint="F2"/>
          <w:sz w:val="24"/>
          <w:szCs w:val="24"/>
          <w:lang w:bidi="ru-RU"/>
        </w:rPr>
        <w:softHyphen/>
        <w:t xml:space="preserve">ными глаголами. </w:t>
      </w:r>
      <w:r w:rsidRPr="00E46C2C">
        <w:rPr>
          <w:rFonts w:ascii="Times New Roman" w:hAnsi="Times New Roman"/>
          <w:color w:val="0D0D0D" w:themeColor="text1" w:themeTint="F2"/>
          <w:sz w:val="24"/>
          <w:szCs w:val="24"/>
        </w:rPr>
        <w:t xml:space="preserve">Zustandspassiv в </w:t>
      </w:r>
      <w:r w:rsidRPr="00E46C2C">
        <w:rPr>
          <w:rFonts w:ascii="Times New Roman" w:hAnsi="Times New Roman"/>
          <w:b/>
          <w:bCs/>
          <w:color w:val="0D0D0D" w:themeColor="text1" w:themeTint="F2"/>
          <w:sz w:val="24"/>
          <w:szCs w:val="24"/>
        </w:rPr>
        <w:t>Präsens, Präteritum</w:t>
      </w:r>
      <w:r w:rsidRPr="00E46C2C">
        <w:rPr>
          <w:rFonts w:ascii="Times New Roman" w:hAnsi="Times New Roman"/>
          <w:color w:val="0D0D0D" w:themeColor="text1" w:themeTint="F2"/>
          <w:sz w:val="24"/>
          <w:szCs w:val="24"/>
        </w:rPr>
        <w:t xml:space="preserve">. </w:t>
      </w:r>
      <w:r w:rsidRPr="00E46C2C">
        <w:rPr>
          <w:rFonts w:ascii="Times New Roman" w:hAnsi="Times New Roman"/>
          <w:color w:val="0D0D0D" w:themeColor="text1" w:themeTint="F2"/>
          <w:sz w:val="24"/>
          <w:szCs w:val="24"/>
          <w:lang w:bidi="ru-RU"/>
        </w:rPr>
        <w:t>Местоименные наречия.</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Возвратные глаголы в основных временных формах.</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Распознавание и употребление в речи определённого, не</w:t>
      </w:r>
      <w:r w:rsidRPr="00E46C2C">
        <w:rPr>
          <w:rFonts w:ascii="Times New Roman" w:hAnsi="Times New Roman"/>
          <w:color w:val="0D0D0D" w:themeColor="text1" w:themeTint="F2"/>
          <w:sz w:val="24"/>
          <w:szCs w:val="24"/>
          <w:lang w:bidi="ru-RU"/>
        </w:rPr>
        <w:softHyphen/>
        <w:t>определённого и нулевого артиклей; склонения имён сущест</w:t>
      </w:r>
      <w:r w:rsidRPr="00E46C2C">
        <w:rPr>
          <w:rFonts w:ascii="Times New Roman" w:hAnsi="Times New Roman"/>
          <w:color w:val="0D0D0D" w:themeColor="text1" w:themeTint="F2"/>
          <w:sz w:val="24"/>
          <w:szCs w:val="24"/>
          <w:lang w:bidi="ru-RU"/>
        </w:rPr>
        <w:softHyphen/>
        <w:t>вительных, имён прилагательных; наречий; предлогов, имею</w:t>
      </w:r>
      <w:r w:rsidRPr="00E46C2C">
        <w:rPr>
          <w:rFonts w:ascii="Times New Roman" w:hAnsi="Times New Roman"/>
          <w:color w:val="0D0D0D" w:themeColor="text1" w:themeTint="F2"/>
          <w:sz w:val="24"/>
          <w:szCs w:val="24"/>
          <w:lang w:bidi="ru-RU"/>
        </w:rPr>
        <w:softHyphen/>
        <w:t xml:space="preserve">щих двойное управление, предлогов, требующих </w:t>
      </w:r>
      <w:r w:rsidRPr="00E46C2C">
        <w:rPr>
          <w:rFonts w:ascii="Times New Roman" w:hAnsi="Times New Roman"/>
          <w:color w:val="0D0D0D" w:themeColor="text1" w:themeTint="F2"/>
          <w:sz w:val="24"/>
          <w:szCs w:val="24"/>
        </w:rPr>
        <w:t>Dativ</w:t>
      </w:r>
      <w:r w:rsidRPr="00E46C2C">
        <w:rPr>
          <w:rFonts w:ascii="Times New Roman" w:hAnsi="Times New Roman"/>
          <w:color w:val="0D0D0D" w:themeColor="text1" w:themeTint="F2"/>
          <w:sz w:val="24"/>
          <w:szCs w:val="24"/>
          <w:lang w:bidi="ru-RU"/>
        </w:rPr>
        <w:t>, пред</w:t>
      </w:r>
      <w:r w:rsidRPr="00E46C2C">
        <w:rPr>
          <w:rFonts w:ascii="Times New Roman" w:hAnsi="Times New Roman"/>
          <w:color w:val="0D0D0D" w:themeColor="text1" w:themeTint="F2"/>
          <w:sz w:val="24"/>
          <w:szCs w:val="24"/>
          <w:lang w:bidi="ru-RU"/>
        </w:rPr>
        <w:softHyphen/>
        <w:t xml:space="preserve">логов, требующих </w:t>
      </w:r>
      <w:r w:rsidRPr="00E46C2C">
        <w:rPr>
          <w:rFonts w:ascii="Times New Roman" w:hAnsi="Times New Roman"/>
          <w:color w:val="0D0D0D" w:themeColor="text1" w:themeTint="F2"/>
          <w:sz w:val="24"/>
          <w:szCs w:val="24"/>
        </w:rPr>
        <w:t xml:space="preserve">Akkusativ. </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lang w:val="de-DE"/>
        </w:rPr>
      </w:pPr>
      <w:r w:rsidRPr="00E46C2C">
        <w:rPr>
          <w:rFonts w:ascii="Times New Roman" w:hAnsi="Times New Roman"/>
          <w:color w:val="0D0D0D" w:themeColor="text1" w:themeTint="F2"/>
          <w:sz w:val="24"/>
          <w:szCs w:val="24"/>
          <w:lang w:bidi="ru-RU"/>
        </w:rPr>
        <w:t>Двойные</w:t>
      </w:r>
      <w:r w:rsidRPr="00E46C2C">
        <w:rPr>
          <w:rFonts w:ascii="Times New Roman" w:hAnsi="Times New Roman"/>
          <w:color w:val="0D0D0D" w:themeColor="text1" w:themeTint="F2"/>
          <w:sz w:val="24"/>
          <w:szCs w:val="24"/>
          <w:lang w:val="de-DE"/>
        </w:rPr>
        <w:t xml:space="preserve"> </w:t>
      </w:r>
      <w:r w:rsidRPr="00E46C2C">
        <w:rPr>
          <w:rFonts w:ascii="Times New Roman" w:hAnsi="Times New Roman"/>
          <w:color w:val="0D0D0D" w:themeColor="text1" w:themeTint="F2"/>
          <w:sz w:val="24"/>
          <w:szCs w:val="24"/>
          <w:lang w:bidi="ru-RU"/>
        </w:rPr>
        <w:t>союзы</w:t>
      </w:r>
      <w:r w:rsidRPr="00E46C2C">
        <w:rPr>
          <w:rFonts w:ascii="Times New Roman" w:hAnsi="Times New Roman"/>
          <w:color w:val="0D0D0D" w:themeColor="text1" w:themeTint="F2"/>
          <w:sz w:val="24"/>
          <w:szCs w:val="24"/>
          <w:lang w:val="de-DE"/>
        </w:rPr>
        <w:t xml:space="preserve">: </w:t>
      </w:r>
      <w:r w:rsidRPr="00E46C2C">
        <w:rPr>
          <w:rFonts w:ascii="Times New Roman" w:hAnsi="Times New Roman"/>
          <w:color w:val="0D0D0D" w:themeColor="text1" w:themeTint="F2"/>
          <w:sz w:val="24"/>
          <w:szCs w:val="24"/>
          <w:lang w:val="en-US"/>
        </w:rPr>
        <w:t>entweder ... oder, nicht nur ... sondern auch, weder ... noch, bald ... bald, sowohl ... als auch, je ... desto.</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 xml:space="preserve">Местоимения: личные, притяжательные, неопределённые </w:t>
      </w:r>
      <w:r w:rsidRPr="00E46C2C">
        <w:rPr>
          <w:rFonts w:ascii="Times New Roman" w:hAnsi="Times New Roman"/>
          <w:color w:val="0D0D0D" w:themeColor="text1" w:themeTint="F2"/>
          <w:sz w:val="24"/>
          <w:szCs w:val="24"/>
        </w:rPr>
        <w:t>(jemand, niemand, einige, andere).</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lang w:bidi="ru-RU"/>
        </w:rPr>
        <w:t>Омонимичные явления: предлоги и союзы (</w:t>
      </w:r>
      <w:r w:rsidRPr="00E46C2C">
        <w:rPr>
          <w:rFonts w:ascii="Times New Roman" w:hAnsi="Times New Roman"/>
          <w:color w:val="0D0D0D" w:themeColor="text1" w:themeTint="F2"/>
          <w:sz w:val="24"/>
          <w:szCs w:val="24"/>
        </w:rPr>
        <w:t>wenn, als, zu</w:t>
      </w:r>
      <w:r w:rsidRPr="00E46C2C">
        <w:rPr>
          <w:rFonts w:ascii="Times New Roman" w:hAnsi="Times New Roman"/>
          <w:color w:val="0D0D0D" w:themeColor="text1" w:themeTint="F2"/>
          <w:sz w:val="24"/>
          <w:szCs w:val="24"/>
          <w:lang w:bidi="ru-RU"/>
        </w:rPr>
        <w:t>).</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r w:rsidRPr="00E46C2C">
        <w:rPr>
          <w:rFonts w:ascii="Times New Roman" w:hAnsi="Times New Roman"/>
          <w:color w:val="0D0D0D" w:themeColor="text1" w:themeTint="F2"/>
          <w:sz w:val="24"/>
          <w:szCs w:val="24"/>
        </w:rPr>
        <w:t>Plusquamperfekt</w:t>
      </w:r>
      <w:r w:rsidRPr="00E46C2C">
        <w:rPr>
          <w:rFonts w:ascii="Times New Roman" w:hAnsi="Times New Roman"/>
          <w:color w:val="0D0D0D" w:themeColor="text1" w:themeTint="F2"/>
          <w:sz w:val="24"/>
          <w:szCs w:val="24"/>
          <w:lang w:bidi="ru-RU"/>
        </w:rPr>
        <w:t xml:space="preserve"> и его употребление в речи при согласова</w:t>
      </w:r>
      <w:r w:rsidRPr="00E46C2C">
        <w:rPr>
          <w:rFonts w:ascii="Times New Roman" w:hAnsi="Times New Roman"/>
          <w:color w:val="0D0D0D" w:themeColor="text1" w:themeTint="F2"/>
          <w:sz w:val="24"/>
          <w:szCs w:val="24"/>
          <w:lang w:bidi="ru-RU"/>
        </w:rPr>
        <w:softHyphen/>
        <w:t>нии времён.</w:t>
      </w:r>
    </w:p>
    <w:p w:rsidR="00E46C2C" w:rsidRPr="00E46C2C" w:rsidRDefault="00E46C2C" w:rsidP="00E46C2C">
      <w:pPr>
        <w:tabs>
          <w:tab w:val="left" w:pos="0"/>
        </w:tabs>
        <w:spacing w:after="0" w:line="240" w:lineRule="auto"/>
        <w:ind w:firstLine="426"/>
        <w:jc w:val="both"/>
        <w:rPr>
          <w:rFonts w:ascii="Times New Roman" w:hAnsi="Times New Roman"/>
          <w:color w:val="0D0D0D" w:themeColor="text1" w:themeTint="F2"/>
          <w:sz w:val="24"/>
          <w:szCs w:val="24"/>
          <w:lang w:bidi="ru-RU"/>
        </w:rPr>
      </w:pPr>
      <w:r w:rsidRPr="00E46C2C">
        <w:rPr>
          <w:rFonts w:ascii="Times New Roman" w:hAnsi="Times New Roman"/>
          <w:color w:val="0D0D0D" w:themeColor="text1" w:themeTint="F2"/>
          <w:sz w:val="24"/>
          <w:szCs w:val="24"/>
          <w:lang w:bidi="ru-RU"/>
        </w:rPr>
        <w:t>Количественные числительные свыше 100 и порядковые числительные свыше 30. Дата и год. Дроби.</w:t>
      </w:r>
    </w:p>
    <w:p w:rsidR="00E46C2C" w:rsidRPr="000A345A" w:rsidRDefault="00E46C2C" w:rsidP="00E46C2C">
      <w:pPr>
        <w:tabs>
          <w:tab w:val="left" w:pos="0"/>
        </w:tabs>
        <w:spacing w:after="0" w:line="240" w:lineRule="auto"/>
        <w:ind w:firstLine="426"/>
        <w:jc w:val="both"/>
        <w:rPr>
          <w:rFonts w:ascii="Times New Roman" w:hAnsi="Times New Roman"/>
          <w:color w:val="0D0D0D" w:themeColor="text1" w:themeTint="F2"/>
          <w:sz w:val="24"/>
          <w:szCs w:val="24"/>
        </w:rPr>
      </w:pPr>
    </w:p>
    <w:p w:rsidR="004152B9" w:rsidRPr="003D2B30" w:rsidRDefault="004152B9" w:rsidP="003D2B30">
      <w:pPr>
        <w:pStyle w:val="4"/>
        <w:spacing w:before="0" w:line="240" w:lineRule="auto"/>
        <w:ind w:left="709" w:firstLine="709"/>
        <w:rPr>
          <w:i/>
          <w:color w:val="244061" w:themeColor="accent1" w:themeShade="80"/>
          <w:sz w:val="24"/>
          <w:szCs w:val="24"/>
        </w:rPr>
      </w:pPr>
      <w:bookmarkStart w:id="229" w:name="_Toc409691705"/>
      <w:bookmarkStart w:id="230" w:name="_Toc410654031"/>
    </w:p>
    <w:p w:rsidR="00B540EE" w:rsidRPr="002D1BDA" w:rsidRDefault="00B540EE" w:rsidP="003D2B30">
      <w:pPr>
        <w:pStyle w:val="4"/>
        <w:spacing w:line="240" w:lineRule="auto"/>
        <w:rPr>
          <w:color w:val="0D0D0D" w:themeColor="text1" w:themeTint="F2"/>
          <w:sz w:val="24"/>
          <w:szCs w:val="24"/>
        </w:rPr>
      </w:pPr>
      <w:bookmarkStart w:id="231" w:name="_Toc414553229"/>
      <w:r w:rsidRPr="002D1BDA">
        <w:rPr>
          <w:color w:val="0D0D0D" w:themeColor="text1" w:themeTint="F2"/>
          <w:sz w:val="24"/>
          <w:szCs w:val="24"/>
        </w:rPr>
        <w:t>История России. Всеобщая история</w:t>
      </w:r>
      <w:bookmarkEnd w:id="229"/>
      <w:bookmarkEnd w:id="230"/>
      <w:bookmarkEnd w:id="231"/>
    </w:p>
    <w:p w:rsidR="009D1460" w:rsidRPr="002D1BDA" w:rsidRDefault="009D1460" w:rsidP="003D2B30">
      <w:pPr>
        <w:shd w:val="clear" w:color="auto" w:fill="FFFFFF"/>
        <w:spacing w:after="0" w:line="240" w:lineRule="auto"/>
        <w:ind w:firstLine="709"/>
        <w:jc w:val="both"/>
        <w:rPr>
          <w:rFonts w:ascii="Times New Roman" w:hAnsi="Times New Roman"/>
          <w:b/>
          <w:i/>
          <w:color w:val="0D0D0D" w:themeColor="text1" w:themeTint="F2"/>
          <w:sz w:val="24"/>
          <w:szCs w:val="24"/>
        </w:rPr>
      </w:pPr>
      <w:r w:rsidRPr="002D1BDA">
        <w:rPr>
          <w:rFonts w:ascii="Times New Roman" w:hAnsi="Times New Roman"/>
          <w:color w:val="0D0D0D" w:themeColor="text1" w:themeTint="F2"/>
          <w:sz w:val="24"/>
          <w:szCs w:val="24"/>
        </w:rPr>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2D1BDA" w:rsidRDefault="009D1460" w:rsidP="003D2B30">
      <w:pPr>
        <w:spacing w:after="0" w:line="240" w:lineRule="auto"/>
        <w:ind w:firstLine="709"/>
        <w:jc w:val="both"/>
        <w:rPr>
          <w:rFonts w:ascii="Times New Roman" w:hAnsi="Times New Roman"/>
          <w:color w:val="0D0D0D" w:themeColor="text1" w:themeTint="F2"/>
          <w:sz w:val="24"/>
          <w:szCs w:val="24"/>
        </w:rPr>
      </w:pPr>
      <w:r w:rsidRPr="002D1BDA">
        <w:rPr>
          <w:rFonts w:ascii="Times New Roman" w:hAnsi="Times New Roman"/>
          <w:bCs/>
          <w:color w:val="0D0D0D" w:themeColor="text1" w:themeTint="F2"/>
          <w:sz w:val="24"/>
          <w:szCs w:val="24"/>
        </w:rPr>
        <w:t>Целью школьного исторического образования</w:t>
      </w:r>
      <w:r w:rsidRPr="002D1BDA">
        <w:rPr>
          <w:rFonts w:ascii="Times New Roman" w:hAnsi="Times New Roman"/>
          <w:color w:val="0D0D0D" w:themeColor="text1" w:themeTint="F2"/>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2D1BDA" w:rsidRDefault="009D1460" w:rsidP="003D2B30">
      <w:pPr>
        <w:spacing w:after="0" w:line="240" w:lineRule="auto"/>
        <w:ind w:firstLine="709"/>
        <w:jc w:val="both"/>
        <w:rPr>
          <w:rFonts w:ascii="Times New Roman" w:hAnsi="Times New Roman"/>
          <w:color w:val="0D0D0D" w:themeColor="text1" w:themeTint="F2"/>
          <w:sz w:val="24"/>
          <w:szCs w:val="24"/>
        </w:rPr>
      </w:pPr>
      <w:r w:rsidRPr="002D1BDA">
        <w:rPr>
          <w:rFonts w:ascii="Times New Roman" w:hAnsi="Times New Roman"/>
          <w:color w:val="0D0D0D" w:themeColor="text1" w:themeTint="F2"/>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названы следующие задачи изучения</w:t>
      </w:r>
      <w:r w:rsidR="00BD1E0D">
        <w:rPr>
          <w:rFonts w:ascii="Times New Roman" w:hAnsi="Times New Roman"/>
          <w:color w:val="0D0D0D" w:themeColor="text1" w:themeTint="F2"/>
          <w:sz w:val="24"/>
          <w:szCs w:val="24"/>
        </w:rPr>
        <w:t xml:space="preserve"> </w:t>
      </w:r>
      <w:r w:rsidRPr="002D1BDA">
        <w:rPr>
          <w:rFonts w:ascii="Times New Roman" w:hAnsi="Times New Roman"/>
          <w:color w:val="0D0D0D" w:themeColor="text1" w:themeTint="F2"/>
          <w:sz w:val="24"/>
          <w:szCs w:val="24"/>
        </w:rPr>
        <w:t xml:space="preserve">истории в школе: </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 xml:space="preserve">воспитание учащихся в духе патриотизма, уважения к своему Отечеству многонациональному Российскому государству, в </w:t>
      </w:r>
      <w:r w:rsidR="00BA0262">
        <w:rPr>
          <w:rFonts w:ascii="Times New Roman" w:hAnsi="Times New Roman"/>
          <w:color w:val="0D0D0D" w:themeColor="text1" w:themeTint="F2"/>
          <w:sz w:val="24"/>
          <w:szCs w:val="24"/>
        </w:rPr>
        <w:t>ООО</w:t>
      </w:r>
      <w:r w:rsidRPr="00BD1E0D">
        <w:rPr>
          <w:rFonts w:ascii="Times New Roman" w:hAnsi="Times New Roman"/>
          <w:color w:val="0D0D0D" w:themeColor="text1" w:themeTint="F2"/>
          <w:sz w:val="24"/>
          <w:szCs w:val="24"/>
        </w:rPr>
        <w:t xml:space="preserve">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w:t>
      </w:r>
      <w:r w:rsidR="00BA0262">
        <w:rPr>
          <w:rFonts w:ascii="Times New Roman" w:hAnsi="Times New Roman"/>
          <w:color w:val="0D0D0D" w:themeColor="text1" w:themeTint="F2"/>
          <w:sz w:val="24"/>
          <w:szCs w:val="24"/>
        </w:rPr>
        <w:t>ООО</w:t>
      </w:r>
      <w:r w:rsidRPr="00BD1E0D">
        <w:rPr>
          <w:rFonts w:ascii="Times New Roman" w:hAnsi="Times New Roman"/>
          <w:color w:val="0D0D0D" w:themeColor="text1" w:themeTint="F2"/>
          <w:sz w:val="24"/>
          <w:szCs w:val="24"/>
        </w:rPr>
        <w:t xml:space="preserve">тветствии с принципом историзма, в их динамике, взаимосвязи и взаимообусловленности; </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D1E0D" w:rsidRDefault="00BD1E0D" w:rsidP="003D2B30">
      <w:pPr>
        <w:spacing w:after="0" w:line="240" w:lineRule="auto"/>
        <w:ind w:firstLine="709"/>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Б</w:t>
      </w:r>
      <w:r w:rsidR="009D1460" w:rsidRPr="00BD1E0D">
        <w:rPr>
          <w:rFonts w:ascii="Times New Roman" w:hAnsi="Times New Roman"/>
          <w:color w:val="0D0D0D" w:themeColor="text1" w:themeTint="F2"/>
          <w:sz w:val="24"/>
          <w:szCs w:val="24"/>
        </w:rPr>
        <w:t xml:space="preserve">азовыми принципами школьного исторического образования являются: </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рассмотрение истории России как неотъемлемой части мирового исторического процесса, понимание особенностей е</w:t>
      </w:r>
      <w:r w:rsidR="00245F1D" w:rsidRPr="00BD1E0D">
        <w:rPr>
          <w:rFonts w:ascii="Times New Roman" w:hAnsi="Times New Roman"/>
          <w:color w:val="0D0D0D" w:themeColor="text1" w:themeTint="F2"/>
          <w:sz w:val="24"/>
          <w:szCs w:val="24"/>
        </w:rPr>
        <w:t>е</w:t>
      </w:r>
      <w:r w:rsidRPr="00BD1E0D">
        <w:rPr>
          <w:rFonts w:ascii="Times New Roman" w:hAnsi="Times New Roman"/>
          <w:color w:val="0D0D0D" w:themeColor="text1" w:themeTint="F2"/>
          <w:sz w:val="24"/>
          <w:szCs w:val="24"/>
        </w:rPr>
        <w:t xml:space="preserve"> развития, места и роли в мировой истории и в современном мире; </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познавательное значение российской, региональной и мировой истории;</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формирование требований к каждой ступени непрерывного исторического образования на протяжении всей жизни.</w:t>
      </w:r>
    </w:p>
    <w:p w:rsidR="009D1460" w:rsidRPr="00BD1E0D" w:rsidRDefault="009D1460" w:rsidP="003D2B30">
      <w:pPr>
        <w:spacing w:after="0" w:line="240" w:lineRule="auto"/>
        <w:ind w:firstLine="709"/>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D1E0D" w:rsidRDefault="009D1460" w:rsidP="003D2B30">
      <w:pPr>
        <w:spacing w:after="0" w:line="240" w:lineRule="auto"/>
        <w:ind w:firstLine="709"/>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 xml:space="preserve">принцип научности, определяющий </w:t>
      </w:r>
      <w:r w:rsidR="00BA0262">
        <w:rPr>
          <w:rFonts w:ascii="Times New Roman" w:hAnsi="Times New Roman"/>
          <w:color w:val="0D0D0D" w:themeColor="text1" w:themeTint="F2"/>
          <w:sz w:val="24"/>
          <w:szCs w:val="24"/>
        </w:rPr>
        <w:t>ООО</w:t>
      </w:r>
      <w:r w:rsidRPr="00BD1E0D">
        <w:rPr>
          <w:rFonts w:ascii="Times New Roman" w:hAnsi="Times New Roman"/>
          <w:color w:val="0D0D0D" w:themeColor="text1" w:themeTint="F2"/>
          <w:sz w:val="24"/>
          <w:szCs w:val="24"/>
        </w:rPr>
        <w:t>тветствие учебных единиц основным результатам научных исследований;</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 xml:space="preserve">многофакторный подход к освещению истории всех сторон жизни государства и общества; </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антропологический подход, формирующий личностное эмоционально окрашенное восприятие прошлого;</w:t>
      </w:r>
    </w:p>
    <w:p w:rsidR="009D1460" w:rsidRPr="00BD1E0D" w:rsidRDefault="009D1460" w:rsidP="007722A0">
      <w:pPr>
        <w:numPr>
          <w:ilvl w:val="0"/>
          <w:numId w:val="83"/>
        </w:numPr>
        <w:tabs>
          <w:tab w:val="left" w:pos="0"/>
        </w:tabs>
        <w:suppressAutoHyphens/>
        <w:spacing w:after="0" w:line="240" w:lineRule="auto"/>
        <w:ind w:left="0" w:firstLine="426"/>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D1E0D" w:rsidRDefault="009D1460" w:rsidP="003D2B30">
      <w:pPr>
        <w:spacing w:after="0" w:line="240" w:lineRule="auto"/>
        <w:ind w:firstLine="709"/>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 xml:space="preserve">Предмет «История» изучается на </w:t>
      </w:r>
      <w:r w:rsidR="00F91F55" w:rsidRPr="00BD1E0D">
        <w:rPr>
          <w:rFonts w:ascii="Times New Roman" w:hAnsi="Times New Roman"/>
          <w:color w:val="0D0D0D" w:themeColor="text1" w:themeTint="F2"/>
          <w:sz w:val="24"/>
          <w:szCs w:val="24"/>
        </w:rPr>
        <w:t xml:space="preserve">уровне </w:t>
      </w:r>
      <w:r w:rsidRPr="00BD1E0D">
        <w:rPr>
          <w:rFonts w:ascii="Times New Roman" w:hAnsi="Times New Roman"/>
          <w:color w:val="0D0D0D" w:themeColor="text1" w:themeTint="F2"/>
          <w:sz w:val="24"/>
          <w:szCs w:val="24"/>
        </w:rPr>
        <w:t xml:space="preserve">основного общего образования в качестве обязательного предмета в 5-9 классах. </w:t>
      </w:r>
    </w:p>
    <w:p w:rsidR="009D1460" w:rsidRPr="00BD1E0D" w:rsidRDefault="009D1460" w:rsidP="003D2B30">
      <w:pPr>
        <w:spacing w:after="0" w:line="240" w:lineRule="auto"/>
        <w:ind w:firstLine="709"/>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D1E0D" w:rsidRDefault="009D1460" w:rsidP="003D2B30">
      <w:pPr>
        <w:spacing w:after="0" w:line="240" w:lineRule="auto"/>
        <w:ind w:firstLine="709"/>
        <w:jc w:val="both"/>
        <w:rPr>
          <w:rFonts w:ascii="Times New Roman" w:hAnsi="Times New Roman"/>
          <w:color w:val="0D0D0D" w:themeColor="text1" w:themeTint="F2"/>
          <w:sz w:val="24"/>
          <w:szCs w:val="24"/>
        </w:rPr>
      </w:pPr>
      <w:r w:rsidRPr="00BD1E0D">
        <w:rPr>
          <w:rFonts w:ascii="Times New Roman" w:hAnsi="Times New Roman"/>
          <w:color w:val="0D0D0D" w:themeColor="text1" w:themeTint="F2"/>
          <w:sz w:val="24"/>
          <w:szCs w:val="24"/>
        </w:rPr>
        <w:t xml:space="preserve">Структурно предмет «История» включает учебные курсы по всеобщей истории и истории России.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Знакомство обучающихся </w:t>
      </w:r>
      <w:r w:rsidR="005063AC" w:rsidRPr="0088331E">
        <w:rPr>
          <w:rFonts w:ascii="Times New Roman" w:hAnsi="Times New Roman"/>
          <w:color w:val="0D0D0D" w:themeColor="text1" w:themeTint="F2"/>
          <w:sz w:val="24"/>
          <w:szCs w:val="24"/>
        </w:rPr>
        <w:t>при получении</w:t>
      </w:r>
      <w:r w:rsidRPr="0088331E">
        <w:rPr>
          <w:rFonts w:ascii="Times New Roman" w:hAnsi="Times New Roman"/>
          <w:color w:val="0D0D0D" w:themeColor="text1" w:themeTint="F2"/>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w:t>
      </w:r>
      <w:r w:rsidR="00BA0262">
        <w:rPr>
          <w:rFonts w:ascii="Times New Roman" w:hAnsi="Times New Roman"/>
          <w:color w:val="0D0D0D" w:themeColor="text1" w:themeTint="F2"/>
          <w:sz w:val="24"/>
          <w:szCs w:val="24"/>
        </w:rPr>
        <w:t>ООО</w:t>
      </w:r>
      <w:r w:rsidRPr="0088331E">
        <w:rPr>
          <w:rFonts w:ascii="Times New Roman" w:hAnsi="Times New Roman"/>
          <w:color w:val="0D0D0D" w:themeColor="text1" w:themeTint="F2"/>
          <w:sz w:val="24"/>
          <w:szCs w:val="24"/>
        </w:rPr>
        <w:t>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88331E" w:rsidRDefault="009D1460" w:rsidP="003D2B30">
      <w:pPr>
        <w:spacing w:after="0" w:line="240" w:lineRule="auto"/>
        <w:ind w:firstLine="709"/>
        <w:jc w:val="both"/>
        <w:rPr>
          <w:rFonts w:ascii="Times New Roman" w:hAnsi="Times New Roman"/>
          <w:i/>
          <w:color w:val="0D0D0D" w:themeColor="text1" w:themeTint="F2"/>
          <w:sz w:val="24"/>
          <w:szCs w:val="24"/>
        </w:rPr>
      </w:pPr>
      <w:r w:rsidRPr="0088331E">
        <w:rPr>
          <w:rFonts w:ascii="Times New Roman" w:hAnsi="Times New Roman"/>
          <w:color w:val="0D0D0D" w:themeColor="text1" w:themeTint="F2"/>
          <w:sz w:val="24"/>
          <w:szCs w:val="24"/>
        </w:rPr>
        <w:t>Курс дает возможность обучающимся научиться сопоставлять</w:t>
      </w:r>
      <w:r w:rsidR="0088331E" w:rsidRPr="0088331E">
        <w:rPr>
          <w:rFonts w:ascii="Times New Roman" w:hAnsi="Times New Roman"/>
          <w:color w:val="0D0D0D" w:themeColor="text1" w:themeTint="F2"/>
          <w:sz w:val="24"/>
          <w:szCs w:val="24"/>
        </w:rPr>
        <w:t xml:space="preserve"> </w:t>
      </w:r>
      <w:r w:rsidRPr="0088331E">
        <w:rPr>
          <w:rFonts w:ascii="Times New Roman" w:hAnsi="Times New Roman"/>
          <w:color w:val="0D0D0D" w:themeColor="text1" w:themeTint="F2"/>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Россия – крупнейшая многонациональная и поликонфессиональная страна в мире. В связи с этим расшир</w:t>
      </w:r>
      <w:r w:rsidR="0088331E" w:rsidRPr="0088331E">
        <w:rPr>
          <w:rFonts w:ascii="Times New Roman" w:hAnsi="Times New Roman"/>
          <w:color w:val="0D0D0D" w:themeColor="text1" w:themeTint="F2"/>
          <w:sz w:val="24"/>
          <w:szCs w:val="24"/>
        </w:rPr>
        <w:t>яется</w:t>
      </w:r>
      <w:r w:rsidRPr="0088331E">
        <w:rPr>
          <w:rFonts w:ascii="Times New Roman" w:hAnsi="Times New Roman"/>
          <w:color w:val="0D0D0D" w:themeColor="text1" w:themeTint="F2"/>
          <w:sz w:val="24"/>
          <w:szCs w:val="24"/>
        </w:rPr>
        <w:t xml:space="preserve"> объем учебного материала по истории народов России, дела</w:t>
      </w:r>
      <w:r w:rsidR="0088331E" w:rsidRPr="0088331E">
        <w:rPr>
          <w:rFonts w:ascii="Times New Roman" w:hAnsi="Times New Roman"/>
          <w:color w:val="0D0D0D" w:themeColor="text1" w:themeTint="F2"/>
          <w:sz w:val="24"/>
          <w:szCs w:val="24"/>
        </w:rPr>
        <w:t>ется</w:t>
      </w:r>
      <w:r w:rsidRPr="0088331E">
        <w:rPr>
          <w:rFonts w:ascii="Times New Roman" w:hAnsi="Times New Roman"/>
          <w:color w:val="0D0D0D" w:themeColor="text1" w:themeTint="F2"/>
          <w:sz w:val="24"/>
          <w:szCs w:val="24"/>
        </w:rPr>
        <w:t xml:space="preserve">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Одной из главных задач школьного курса истории является формирование гражданской общероссийской иде</w:t>
      </w:r>
      <w:r w:rsidR="0088331E" w:rsidRPr="0088331E">
        <w:rPr>
          <w:rFonts w:ascii="Times New Roman" w:hAnsi="Times New Roman"/>
          <w:color w:val="0D0D0D" w:themeColor="text1" w:themeTint="F2"/>
          <w:sz w:val="24"/>
          <w:szCs w:val="24"/>
        </w:rPr>
        <w:t xml:space="preserve">нтичности, при этом необходимо </w:t>
      </w:r>
      <w:r w:rsidRPr="0088331E">
        <w:rPr>
          <w:rFonts w:ascii="Times New Roman" w:hAnsi="Times New Roman"/>
          <w:color w:val="0D0D0D" w:themeColor="text1" w:themeTint="F2"/>
          <w:sz w:val="24"/>
          <w:szCs w:val="24"/>
        </w:rPr>
        <w:t>дела</w:t>
      </w:r>
      <w:r w:rsidR="0088331E" w:rsidRPr="0088331E">
        <w:rPr>
          <w:rFonts w:ascii="Times New Roman" w:hAnsi="Times New Roman"/>
          <w:color w:val="0D0D0D" w:themeColor="text1" w:themeTint="F2"/>
          <w:sz w:val="24"/>
          <w:szCs w:val="24"/>
        </w:rPr>
        <w:t>ется</w:t>
      </w:r>
      <w:r w:rsidRPr="0088331E">
        <w:rPr>
          <w:rFonts w:ascii="Times New Roman" w:hAnsi="Times New Roman"/>
          <w:color w:val="0D0D0D" w:themeColor="text1" w:themeTint="F2"/>
          <w:sz w:val="24"/>
          <w:szCs w:val="24"/>
        </w:rPr>
        <w:t xml:space="preserve">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r w:rsidR="0088331E" w:rsidRPr="0088331E">
        <w:rPr>
          <w:rFonts w:ascii="Times New Roman" w:hAnsi="Times New Roman"/>
          <w:color w:val="0D0D0D" w:themeColor="text1" w:themeTint="F2"/>
          <w:sz w:val="24"/>
          <w:szCs w:val="24"/>
        </w:rPr>
        <w:t>У</w:t>
      </w:r>
      <w:r w:rsidRPr="0088331E">
        <w:rPr>
          <w:rFonts w:ascii="Times New Roman" w:hAnsi="Times New Roman"/>
          <w:color w:val="0D0D0D" w:themeColor="text1" w:themeTint="F2"/>
          <w:sz w:val="24"/>
          <w:szCs w:val="24"/>
        </w:rPr>
        <w:t>дел</w:t>
      </w:r>
      <w:r w:rsidR="0088331E" w:rsidRPr="0088331E">
        <w:rPr>
          <w:rFonts w:ascii="Times New Roman" w:hAnsi="Times New Roman"/>
          <w:color w:val="0D0D0D" w:themeColor="text1" w:themeTint="F2"/>
          <w:sz w:val="24"/>
          <w:szCs w:val="24"/>
        </w:rPr>
        <w:t>яется</w:t>
      </w:r>
      <w:r w:rsidRPr="0088331E">
        <w:rPr>
          <w:rFonts w:ascii="Times New Roman" w:hAnsi="Times New Roman"/>
          <w:color w:val="0D0D0D" w:themeColor="text1" w:themeTint="F2"/>
          <w:sz w:val="24"/>
          <w:szCs w:val="24"/>
        </w:rPr>
        <w:t xml:space="preserve">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88331E">
        <w:rPr>
          <w:rFonts w:ascii="Times New Roman" w:hAnsi="Times New Roman"/>
          <w:color w:val="0D0D0D" w:themeColor="text1" w:themeTint="F2"/>
          <w:sz w:val="24"/>
          <w:szCs w:val="24"/>
        </w:rPr>
        <w:t>т. д.</w:t>
      </w:r>
      <w:r w:rsidRPr="0088331E">
        <w:rPr>
          <w:rFonts w:ascii="Times New Roman" w:hAnsi="Times New Roman"/>
          <w:color w:val="0D0D0D" w:themeColor="text1" w:themeTint="F2"/>
          <w:sz w:val="24"/>
          <w:szCs w:val="24"/>
        </w:rPr>
        <w:t xml:space="preserve">), сословного представительства. </w:t>
      </w:r>
    </w:p>
    <w:p w:rsidR="009D1460" w:rsidRPr="0088331E" w:rsidRDefault="0088331E"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П</w:t>
      </w:r>
      <w:r w:rsidR="009D1460" w:rsidRPr="0088331E">
        <w:rPr>
          <w:rFonts w:ascii="Times New Roman" w:hAnsi="Times New Roman"/>
          <w:color w:val="0D0D0D" w:themeColor="text1" w:themeTint="F2"/>
          <w:sz w:val="24"/>
          <w:szCs w:val="24"/>
        </w:rPr>
        <w:t xml:space="preserve">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88331E" w:rsidRDefault="009D1460" w:rsidP="003D2B30">
      <w:pPr>
        <w:spacing w:after="0" w:line="240" w:lineRule="auto"/>
        <w:ind w:firstLine="709"/>
        <w:jc w:val="both"/>
        <w:rPr>
          <w:rFonts w:ascii="Times New Roman" w:hAnsi="Times New Roman"/>
          <w:b/>
          <w:color w:val="0D0D0D" w:themeColor="text1" w:themeTint="F2"/>
          <w:sz w:val="24"/>
          <w:szCs w:val="24"/>
        </w:rPr>
      </w:pPr>
      <w:r w:rsidRPr="0088331E">
        <w:rPr>
          <w:rFonts w:ascii="Times New Roman" w:hAnsi="Times New Roman"/>
          <w:b/>
          <w:color w:val="0D0D0D" w:themeColor="text1" w:themeTint="F2"/>
          <w:sz w:val="24"/>
          <w:szCs w:val="24"/>
        </w:rPr>
        <w:t>История России. Всеобщая история</w:t>
      </w:r>
    </w:p>
    <w:p w:rsidR="009D1460" w:rsidRPr="0088331E" w:rsidRDefault="009D1460" w:rsidP="003D2B30">
      <w:pPr>
        <w:spacing w:after="0" w:line="240" w:lineRule="auto"/>
        <w:ind w:firstLine="709"/>
        <w:jc w:val="both"/>
        <w:rPr>
          <w:rFonts w:ascii="Times New Roman" w:hAnsi="Times New Roman"/>
          <w:b/>
          <w:bCs/>
          <w:color w:val="0D0D0D" w:themeColor="text1" w:themeTint="F2"/>
          <w:sz w:val="24"/>
          <w:szCs w:val="24"/>
        </w:rPr>
      </w:pPr>
      <w:r w:rsidRPr="0088331E">
        <w:rPr>
          <w:rFonts w:ascii="Times New Roman" w:hAnsi="Times New Roman"/>
          <w:b/>
          <w:color w:val="0D0D0D" w:themeColor="text1" w:themeTint="F2"/>
          <w:sz w:val="24"/>
          <w:szCs w:val="24"/>
        </w:rPr>
        <w:t>История России</w:t>
      </w:r>
    </w:p>
    <w:p w:rsidR="009D1460" w:rsidRPr="0088331E" w:rsidRDefault="00F17097" w:rsidP="003D2B30">
      <w:pPr>
        <w:spacing w:after="0" w:line="240" w:lineRule="auto"/>
        <w:ind w:firstLine="709"/>
        <w:jc w:val="both"/>
        <w:rPr>
          <w:rFonts w:ascii="Times New Roman" w:hAnsi="Times New Roman"/>
          <w:b/>
          <w:bCs/>
          <w:color w:val="0D0D0D" w:themeColor="text1" w:themeTint="F2"/>
          <w:sz w:val="24"/>
          <w:szCs w:val="24"/>
        </w:rPr>
      </w:pPr>
      <w:r w:rsidRPr="0088331E">
        <w:rPr>
          <w:rFonts w:ascii="Times New Roman" w:hAnsi="Times New Roman"/>
          <w:b/>
          <w:bCs/>
          <w:color w:val="0D0D0D" w:themeColor="text1" w:themeTint="F2"/>
          <w:sz w:val="24"/>
          <w:szCs w:val="24"/>
        </w:rPr>
        <w:t>От Древней Руси к Российскому государству</w:t>
      </w:r>
    </w:p>
    <w:p w:rsidR="009D1460" w:rsidRPr="0088331E" w:rsidRDefault="009D1460" w:rsidP="003D2B30">
      <w:pPr>
        <w:spacing w:after="0" w:line="240" w:lineRule="auto"/>
        <w:ind w:firstLine="709"/>
        <w:jc w:val="both"/>
        <w:rPr>
          <w:rFonts w:ascii="Times New Roman" w:hAnsi="Times New Roman"/>
          <w:b/>
          <w:bCs/>
          <w:color w:val="0D0D0D" w:themeColor="text1" w:themeTint="F2"/>
          <w:sz w:val="24"/>
          <w:szCs w:val="24"/>
        </w:rPr>
      </w:pPr>
      <w:r w:rsidRPr="0088331E">
        <w:rPr>
          <w:rFonts w:ascii="Times New Roman" w:hAnsi="Times New Roman"/>
          <w:b/>
          <w:bCs/>
          <w:color w:val="0D0D0D" w:themeColor="text1" w:themeTint="F2"/>
          <w:sz w:val="24"/>
          <w:szCs w:val="24"/>
        </w:rPr>
        <w:t>Введение</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88331E" w:rsidRDefault="009D1460" w:rsidP="003D2B30">
      <w:pPr>
        <w:spacing w:after="0" w:line="240" w:lineRule="auto"/>
        <w:ind w:firstLine="709"/>
        <w:jc w:val="both"/>
        <w:rPr>
          <w:rFonts w:ascii="Times New Roman" w:hAnsi="Times New Roman"/>
          <w:b/>
          <w:bCs/>
          <w:color w:val="0D0D0D" w:themeColor="text1" w:themeTint="F2"/>
          <w:sz w:val="24"/>
          <w:szCs w:val="24"/>
        </w:rPr>
      </w:pPr>
      <w:r w:rsidRPr="0088331E">
        <w:rPr>
          <w:rFonts w:ascii="Times New Roman" w:hAnsi="Times New Roman"/>
          <w:b/>
          <w:bCs/>
          <w:color w:val="0D0D0D" w:themeColor="text1" w:themeTint="F2"/>
          <w:sz w:val="24"/>
          <w:szCs w:val="24"/>
        </w:rPr>
        <w:t xml:space="preserve">Народы и государства на территории нашей страны в древности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Заселение территории нашей страны человеком. Каменный век. </w:t>
      </w:r>
      <w:r w:rsidRPr="0088331E">
        <w:rPr>
          <w:rFonts w:ascii="Times New Roman" w:hAnsi="Times New Roman"/>
          <w:i/>
          <w:color w:val="0D0D0D" w:themeColor="text1" w:themeTint="F2"/>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88331E" w:rsidRDefault="009D1460" w:rsidP="003D2B30">
      <w:pPr>
        <w:spacing w:after="0" w:line="240" w:lineRule="auto"/>
        <w:ind w:firstLine="709"/>
        <w:jc w:val="both"/>
        <w:rPr>
          <w:rFonts w:ascii="Times New Roman" w:hAnsi="Times New Roman"/>
          <w:i/>
          <w:color w:val="0D0D0D" w:themeColor="text1" w:themeTint="F2"/>
          <w:sz w:val="24"/>
          <w:szCs w:val="24"/>
        </w:rPr>
      </w:pPr>
      <w:r w:rsidRPr="0088331E">
        <w:rPr>
          <w:rFonts w:ascii="Times New Roman" w:hAnsi="Times New Roman"/>
          <w:color w:val="0D0D0D" w:themeColor="text1" w:themeTint="F2"/>
          <w:sz w:val="24"/>
          <w:szCs w:val="24"/>
        </w:rPr>
        <w:t xml:space="preserve">Народы, проживавшие на этой территории до середины I тысячелетия до н.э. </w:t>
      </w:r>
      <w:r w:rsidRPr="0088331E">
        <w:rPr>
          <w:rFonts w:ascii="Times New Roman" w:hAnsi="Times New Roman"/>
          <w:i/>
          <w:color w:val="0D0D0D" w:themeColor="text1" w:themeTint="F2"/>
          <w:sz w:val="24"/>
          <w:szCs w:val="24"/>
        </w:rPr>
        <w:t xml:space="preserve">Античные города-государства Северного Причерноморья. Боспорское царство. Скифское царство. Дербент. </w:t>
      </w:r>
    </w:p>
    <w:p w:rsidR="009D1460" w:rsidRPr="0088331E" w:rsidRDefault="009D1460" w:rsidP="003D2B30">
      <w:pPr>
        <w:spacing w:after="0" w:line="240" w:lineRule="auto"/>
        <w:ind w:firstLine="709"/>
        <w:jc w:val="both"/>
        <w:rPr>
          <w:rFonts w:ascii="Times New Roman" w:hAnsi="Times New Roman"/>
          <w:b/>
          <w:bCs/>
          <w:color w:val="0D0D0D" w:themeColor="text1" w:themeTint="F2"/>
          <w:sz w:val="24"/>
          <w:szCs w:val="24"/>
        </w:rPr>
      </w:pPr>
      <w:r w:rsidRPr="0088331E">
        <w:rPr>
          <w:rFonts w:ascii="Times New Roman" w:hAnsi="Times New Roman"/>
          <w:b/>
          <w:bCs/>
          <w:color w:val="0D0D0D" w:themeColor="text1" w:themeTint="F2"/>
          <w:sz w:val="24"/>
          <w:szCs w:val="24"/>
        </w:rPr>
        <w:t xml:space="preserve">Восточная Европа в середине I тыс. н.э. </w:t>
      </w:r>
    </w:p>
    <w:p w:rsidR="009D1460" w:rsidRPr="0088331E" w:rsidRDefault="009D1460" w:rsidP="003D2B30">
      <w:pPr>
        <w:spacing w:after="0" w:line="240" w:lineRule="auto"/>
        <w:ind w:firstLine="709"/>
        <w:jc w:val="both"/>
        <w:rPr>
          <w:rFonts w:ascii="Times New Roman" w:hAnsi="Times New Roman"/>
          <w:b/>
          <w:bCs/>
          <w:i/>
          <w:color w:val="0D0D0D" w:themeColor="text1" w:themeTint="F2"/>
          <w:sz w:val="24"/>
          <w:szCs w:val="24"/>
        </w:rPr>
      </w:pPr>
      <w:r w:rsidRPr="0088331E">
        <w:rPr>
          <w:rFonts w:ascii="Times New Roman" w:hAnsi="Times New Roman"/>
          <w:color w:val="0D0D0D" w:themeColor="text1" w:themeTint="F2"/>
          <w:sz w:val="24"/>
          <w:szCs w:val="24"/>
        </w:rPr>
        <w:t xml:space="preserve">Великое переселение народов. </w:t>
      </w:r>
      <w:r w:rsidRPr="0088331E">
        <w:rPr>
          <w:rFonts w:ascii="Times New Roman" w:hAnsi="Times New Roman"/>
          <w:i/>
          <w:color w:val="0D0D0D" w:themeColor="text1" w:themeTint="F2"/>
          <w:sz w:val="24"/>
          <w:szCs w:val="24"/>
        </w:rPr>
        <w:t>Миграция готов. Нашествие гуннов.</w:t>
      </w:r>
      <w:r w:rsidRPr="0088331E">
        <w:rPr>
          <w:rFonts w:ascii="Times New Roman" w:hAnsi="Times New Roman"/>
          <w:color w:val="0D0D0D" w:themeColor="text1" w:themeTint="F2"/>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88331E">
        <w:rPr>
          <w:rFonts w:ascii="Times New Roman" w:hAnsi="Times New Roman"/>
          <w:i/>
          <w:color w:val="0D0D0D" w:themeColor="text1" w:themeTint="F2"/>
          <w:sz w:val="24"/>
          <w:szCs w:val="24"/>
        </w:rPr>
        <w:t>Славянские общности Восточной Европы.</w:t>
      </w:r>
      <w:r w:rsidRPr="0088331E">
        <w:rPr>
          <w:rFonts w:ascii="Times New Roman" w:hAnsi="Times New Roman"/>
          <w:color w:val="0D0D0D" w:themeColor="text1" w:themeTint="F2"/>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8331E">
        <w:rPr>
          <w:rFonts w:ascii="Times New Roman" w:hAnsi="Times New Roman"/>
          <w:i/>
          <w:color w:val="0D0D0D" w:themeColor="text1" w:themeTint="F2"/>
          <w:sz w:val="24"/>
          <w:szCs w:val="24"/>
        </w:rPr>
        <w:t xml:space="preserve">. Тюркский каганат. Хазарский каганат. Волжская Булгария. </w:t>
      </w:r>
    </w:p>
    <w:p w:rsidR="009D1460" w:rsidRPr="0088331E" w:rsidRDefault="009D1460" w:rsidP="003D2B30">
      <w:pPr>
        <w:spacing w:after="0" w:line="240" w:lineRule="auto"/>
        <w:ind w:firstLine="709"/>
        <w:jc w:val="both"/>
        <w:rPr>
          <w:rFonts w:ascii="Times New Roman" w:hAnsi="Times New Roman"/>
          <w:b/>
          <w:bCs/>
          <w:color w:val="0D0D0D" w:themeColor="text1" w:themeTint="F2"/>
          <w:sz w:val="24"/>
          <w:szCs w:val="24"/>
        </w:rPr>
      </w:pPr>
      <w:r w:rsidRPr="0088331E">
        <w:rPr>
          <w:rFonts w:ascii="Times New Roman" w:hAnsi="Times New Roman"/>
          <w:b/>
          <w:bCs/>
          <w:color w:val="0D0D0D" w:themeColor="text1" w:themeTint="F2"/>
          <w:sz w:val="24"/>
          <w:szCs w:val="24"/>
        </w:rPr>
        <w:t xml:space="preserve">Образование государства Русь </w:t>
      </w:r>
    </w:p>
    <w:p w:rsidR="009D1460" w:rsidRPr="0088331E" w:rsidRDefault="009D1460" w:rsidP="003D2B30">
      <w:pPr>
        <w:spacing w:after="0" w:line="240" w:lineRule="auto"/>
        <w:ind w:firstLine="709"/>
        <w:jc w:val="both"/>
        <w:rPr>
          <w:rFonts w:ascii="Times New Roman" w:hAnsi="Times New Roman"/>
          <w:i/>
          <w:color w:val="0D0D0D" w:themeColor="text1" w:themeTint="F2"/>
          <w:sz w:val="24"/>
          <w:szCs w:val="24"/>
        </w:rPr>
      </w:pPr>
      <w:r w:rsidRPr="0088331E">
        <w:rPr>
          <w:rFonts w:ascii="Times New Roman" w:hAnsi="Times New Roman"/>
          <w:i/>
          <w:color w:val="0D0D0D" w:themeColor="text1" w:themeTint="F2"/>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i/>
          <w:color w:val="0D0D0D" w:themeColor="text1" w:themeTint="F2"/>
          <w:sz w:val="24"/>
          <w:szCs w:val="24"/>
        </w:rPr>
        <w:t>Государства Центральной и Западной Европы. Первые известия о Руси.</w:t>
      </w:r>
      <w:r w:rsidRPr="0088331E">
        <w:rPr>
          <w:rFonts w:ascii="Times New Roman" w:hAnsi="Times New Roman"/>
          <w:color w:val="0D0D0D" w:themeColor="text1" w:themeTint="F2"/>
          <w:sz w:val="24"/>
          <w:szCs w:val="24"/>
        </w:rPr>
        <w:t xml:space="preserve"> Проблема образования Древнерусского государства. Начало династии Рюриковичей.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88331E">
        <w:rPr>
          <w:rFonts w:ascii="Times New Roman" w:hAnsi="Times New Roman"/>
          <w:color w:val="0D0D0D" w:themeColor="text1" w:themeTint="F2"/>
          <w:sz w:val="24"/>
          <w:szCs w:val="24"/>
        </w:rPr>
        <w:t>из варяг</w:t>
      </w:r>
      <w:proofErr w:type="gramEnd"/>
      <w:r w:rsidRPr="0088331E">
        <w:rPr>
          <w:rFonts w:ascii="Times New Roman" w:hAnsi="Times New Roman"/>
          <w:color w:val="0D0D0D" w:themeColor="text1" w:themeTint="F2"/>
          <w:sz w:val="24"/>
          <w:szCs w:val="24"/>
        </w:rPr>
        <w:t xml:space="preserve"> в греки. Волжский торговый путь.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Принятие христианства и его значение. Византийское наследие на Руси. </w:t>
      </w:r>
    </w:p>
    <w:p w:rsidR="009D1460" w:rsidRPr="0088331E" w:rsidRDefault="009D1460" w:rsidP="003D2B30">
      <w:pPr>
        <w:spacing w:after="0" w:line="240" w:lineRule="auto"/>
        <w:ind w:firstLine="709"/>
        <w:jc w:val="both"/>
        <w:rPr>
          <w:rFonts w:ascii="Times New Roman" w:hAnsi="Times New Roman"/>
          <w:b/>
          <w:bCs/>
          <w:color w:val="0D0D0D" w:themeColor="text1" w:themeTint="F2"/>
          <w:sz w:val="24"/>
          <w:szCs w:val="24"/>
        </w:rPr>
      </w:pPr>
      <w:r w:rsidRPr="0088331E">
        <w:rPr>
          <w:rFonts w:ascii="Times New Roman" w:hAnsi="Times New Roman"/>
          <w:b/>
          <w:bCs/>
          <w:color w:val="0D0D0D" w:themeColor="text1" w:themeTint="F2"/>
          <w:sz w:val="24"/>
          <w:szCs w:val="24"/>
        </w:rPr>
        <w:t xml:space="preserve">Русь в конце X – начале XII в.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8331E">
        <w:rPr>
          <w:rFonts w:ascii="Times New Roman" w:hAnsi="Times New Roman"/>
          <w:i/>
          <w:color w:val="0D0D0D" w:themeColor="text1" w:themeTint="F2"/>
          <w:sz w:val="24"/>
          <w:szCs w:val="24"/>
        </w:rPr>
        <w:t>церковные уставы.</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8331E">
        <w:rPr>
          <w:rFonts w:ascii="Times New Roman" w:hAnsi="Times New Roman"/>
          <w:i/>
          <w:color w:val="0D0D0D" w:themeColor="text1" w:themeTint="F2"/>
          <w:sz w:val="24"/>
          <w:szCs w:val="24"/>
        </w:rPr>
        <w:t>(Дешт-и-Кипчак</w:t>
      </w:r>
      <w:r w:rsidRPr="0088331E">
        <w:rPr>
          <w:rFonts w:ascii="Times New Roman" w:hAnsi="Times New Roman"/>
          <w:color w:val="0D0D0D" w:themeColor="text1" w:themeTint="F2"/>
          <w:sz w:val="24"/>
          <w:szCs w:val="24"/>
        </w:rPr>
        <w:t xml:space="preserve">), </w:t>
      </w:r>
      <w:r w:rsidRPr="0088331E">
        <w:rPr>
          <w:rFonts w:ascii="Times New Roman" w:hAnsi="Times New Roman"/>
          <w:i/>
          <w:color w:val="0D0D0D" w:themeColor="text1" w:themeTint="F2"/>
          <w:sz w:val="24"/>
          <w:szCs w:val="24"/>
        </w:rPr>
        <w:t>странами Центральной, Западной и Северной Европы.</w:t>
      </w:r>
    </w:p>
    <w:p w:rsidR="009D1460" w:rsidRPr="0088331E" w:rsidRDefault="009D1460" w:rsidP="003D2B30">
      <w:pPr>
        <w:spacing w:after="0" w:line="240" w:lineRule="auto"/>
        <w:ind w:firstLine="709"/>
        <w:jc w:val="both"/>
        <w:rPr>
          <w:rFonts w:ascii="Times New Roman" w:hAnsi="Times New Roman"/>
          <w:b/>
          <w:bCs/>
          <w:color w:val="0D0D0D" w:themeColor="text1" w:themeTint="F2"/>
          <w:sz w:val="24"/>
          <w:szCs w:val="24"/>
        </w:rPr>
      </w:pPr>
      <w:r w:rsidRPr="0088331E">
        <w:rPr>
          <w:rFonts w:ascii="Times New Roman" w:hAnsi="Times New Roman"/>
          <w:b/>
          <w:bCs/>
          <w:color w:val="0D0D0D" w:themeColor="text1" w:themeTint="F2"/>
          <w:sz w:val="24"/>
          <w:szCs w:val="24"/>
        </w:rPr>
        <w:t xml:space="preserve">Культурное пространство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8331E">
        <w:rPr>
          <w:rFonts w:ascii="Times New Roman" w:hAnsi="Times New Roman"/>
          <w:i/>
          <w:color w:val="0D0D0D" w:themeColor="text1" w:themeTint="F2"/>
          <w:sz w:val="24"/>
          <w:szCs w:val="24"/>
        </w:rPr>
        <w:t>«Новгородская псалтирь». «Остромирово Евангелие».</w:t>
      </w:r>
      <w:r w:rsidRPr="0088331E">
        <w:rPr>
          <w:rFonts w:ascii="Times New Roman" w:hAnsi="Times New Roman"/>
          <w:color w:val="0D0D0D" w:themeColor="text1" w:themeTint="F2"/>
          <w:sz w:val="24"/>
          <w:szCs w:val="24"/>
        </w:rPr>
        <w:t xml:space="preserve"> Появление древнерусской литературы. </w:t>
      </w:r>
      <w:r w:rsidRPr="0088331E">
        <w:rPr>
          <w:rFonts w:ascii="Times New Roman" w:hAnsi="Times New Roman"/>
          <w:i/>
          <w:color w:val="0D0D0D" w:themeColor="text1" w:themeTint="F2"/>
          <w:sz w:val="24"/>
          <w:szCs w:val="24"/>
        </w:rPr>
        <w:t>«Слово о Законе и Благодати».</w:t>
      </w:r>
      <w:r w:rsidRPr="0088331E">
        <w:rPr>
          <w:rFonts w:ascii="Times New Roman" w:hAnsi="Times New Roman"/>
          <w:color w:val="0D0D0D" w:themeColor="text1" w:themeTint="F2"/>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88331E" w:rsidRDefault="009D1460" w:rsidP="003D2B30">
      <w:pPr>
        <w:spacing w:after="0" w:line="240" w:lineRule="auto"/>
        <w:ind w:firstLine="709"/>
        <w:jc w:val="both"/>
        <w:rPr>
          <w:rFonts w:ascii="Times New Roman" w:hAnsi="Times New Roman"/>
          <w:b/>
          <w:bCs/>
          <w:color w:val="0D0D0D" w:themeColor="text1" w:themeTint="F2"/>
          <w:sz w:val="24"/>
          <w:szCs w:val="24"/>
        </w:rPr>
      </w:pPr>
      <w:r w:rsidRPr="0088331E">
        <w:rPr>
          <w:rFonts w:ascii="Times New Roman" w:hAnsi="Times New Roman"/>
          <w:b/>
          <w:bCs/>
          <w:color w:val="0D0D0D" w:themeColor="text1" w:themeTint="F2"/>
          <w:sz w:val="24"/>
          <w:szCs w:val="24"/>
        </w:rPr>
        <w:t xml:space="preserve">Русь в середине XII – начале XIII в.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8331E">
        <w:rPr>
          <w:rFonts w:ascii="Times New Roman" w:hAnsi="Times New Roman"/>
          <w:i/>
          <w:color w:val="0D0D0D" w:themeColor="text1" w:themeTint="F2"/>
          <w:sz w:val="24"/>
          <w:szCs w:val="24"/>
        </w:rPr>
        <w:t xml:space="preserve">Эволюция общественного строя и права.Внешняя политика русских земель в евразийском контексте.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b/>
          <w:bCs/>
          <w:color w:val="0D0D0D" w:themeColor="text1" w:themeTint="F2"/>
          <w:sz w:val="24"/>
          <w:szCs w:val="24"/>
        </w:rPr>
        <w:t>Русские земли в середине XIII - XIV в</w:t>
      </w:r>
      <w:r w:rsidRPr="0088331E">
        <w:rPr>
          <w:rFonts w:ascii="Times New Roman" w:hAnsi="Times New Roman"/>
          <w:color w:val="0D0D0D" w:themeColor="text1" w:themeTint="F2"/>
          <w:sz w:val="24"/>
          <w:szCs w:val="24"/>
        </w:rPr>
        <w:t xml:space="preserve">.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88331E" w:rsidRDefault="009D1460" w:rsidP="003D2B30">
      <w:pPr>
        <w:spacing w:after="0" w:line="240" w:lineRule="auto"/>
        <w:ind w:firstLine="709"/>
        <w:jc w:val="both"/>
        <w:rPr>
          <w:rFonts w:ascii="Times New Roman" w:hAnsi="Times New Roman"/>
          <w:i/>
          <w:color w:val="0D0D0D" w:themeColor="text1" w:themeTint="F2"/>
          <w:sz w:val="24"/>
          <w:szCs w:val="24"/>
        </w:rPr>
      </w:pPr>
      <w:r w:rsidRPr="0088331E">
        <w:rPr>
          <w:rFonts w:ascii="Times New Roman" w:hAnsi="Times New Roman"/>
          <w:color w:val="0D0D0D" w:themeColor="text1" w:themeTint="F2"/>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88331E">
        <w:rPr>
          <w:rFonts w:ascii="Times New Roman" w:hAnsi="Times New Roman"/>
          <w:i/>
          <w:color w:val="0D0D0D" w:themeColor="text1" w:themeTint="F2"/>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88331E" w:rsidRDefault="009D1460" w:rsidP="003D2B30">
      <w:pPr>
        <w:spacing w:after="0" w:line="240" w:lineRule="auto"/>
        <w:ind w:firstLine="709"/>
        <w:jc w:val="both"/>
        <w:rPr>
          <w:rFonts w:ascii="Times New Roman" w:hAnsi="Times New Roman"/>
          <w:b/>
          <w:bCs/>
          <w:color w:val="0D0D0D" w:themeColor="text1" w:themeTint="F2"/>
          <w:sz w:val="24"/>
          <w:szCs w:val="24"/>
        </w:rPr>
      </w:pPr>
      <w:r w:rsidRPr="0088331E">
        <w:rPr>
          <w:rFonts w:ascii="Times New Roman" w:hAnsi="Times New Roman"/>
          <w:b/>
          <w:bCs/>
          <w:color w:val="0D0D0D" w:themeColor="text1" w:themeTint="F2"/>
          <w:sz w:val="24"/>
          <w:szCs w:val="24"/>
        </w:rPr>
        <w:t xml:space="preserve">Народы и государства степной зоны Восточной Европы и Сибири в XIII-XV вв.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8331E">
        <w:rPr>
          <w:rFonts w:ascii="Times New Roman" w:hAnsi="Times New Roman"/>
          <w:i/>
          <w:color w:val="0D0D0D" w:themeColor="text1" w:themeTint="F2"/>
          <w:sz w:val="24"/>
          <w:szCs w:val="24"/>
        </w:rPr>
        <w:t>Касимовское ханство.</w:t>
      </w:r>
      <w:r w:rsidRPr="0088331E">
        <w:rPr>
          <w:rFonts w:ascii="Times New Roman" w:hAnsi="Times New Roman"/>
          <w:color w:val="0D0D0D" w:themeColor="text1" w:themeTint="F2"/>
          <w:sz w:val="24"/>
          <w:szCs w:val="24"/>
        </w:rPr>
        <w:t xml:space="preserve"> Дикое поле. Народы Северного Кавказа. </w:t>
      </w:r>
      <w:r w:rsidRPr="0088331E">
        <w:rPr>
          <w:rFonts w:ascii="Times New Roman" w:hAnsi="Times New Roman"/>
          <w:i/>
          <w:color w:val="0D0D0D" w:themeColor="text1" w:themeTint="F2"/>
          <w:sz w:val="24"/>
          <w:szCs w:val="24"/>
        </w:rPr>
        <w:t>Итальянские фактории Причерноморья (Каффа, Тана, Солдайя и др</w:t>
      </w:r>
      <w:r w:rsidR="00F279E4" w:rsidRPr="0088331E">
        <w:rPr>
          <w:rFonts w:ascii="Times New Roman" w:hAnsi="Times New Roman"/>
          <w:i/>
          <w:color w:val="0D0D0D" w:themeColor="text1" w:themeTint="F2"/>
          <w:sz w:val="24"/>
          <w:szCs w:val="24"/>
        </w:rPr>
        <w:t>.</w:t>
      </w:r>
      <w:r w:rsidRPr="0088331E">
        <w:rPr>
          <w:rFonts w:ascii="Times New Roman" w:hAnsi="Times New Roman"/>
          <w:i/>
          <w:color w:val="0D0D0D" w:themeColor="text1" w:themeTint="F2"/>
          <w:sz w:val="24"/>
          <w:szCs w:val="24"/>
        </w:rPr>
        <w:t>) и их роль в системе торговых и политических связей Руси с Западом и Востоком.</w:t>
      </w:r>
    </w:p>
    <w:p w:rsidR="009D1460" w:rsidRPr="0088331E" w:rsidRDefault="009D1460" w:rsidP="003D2B30">
      <w:pPr>
        <w:spacing w:after="0" w:line="240" w:lineRule="auto"/>
        <w:ind w:firstLine="709"/>
        <w:jc w:val="both"/>
        <w:rPr>
          <w:rFonts w:ascii="Times New Roman" w:hAnsi="Times New Roman"/>
          <w:b/>
          <w:bCs/>
          <w:color w:val="0D0D0D" w:themeColor="text1" w:themeTint="F2"/>
          <w:sz w:val="24"/>
          <w:szCs w:val="24"/>
        </w:rPr>
      </w:pPr>
      <w:r w:rsidRPr="0088331E">
        <w:rPr>
          <w:rFonts w:ascii="Times New Roman" w:hAnsi="Times New Roman"/>
          <w:b/>
          <w:bCs/>
          <w:color w:val="0D0D0D" w:themeColor="text1" w:themeTint="F2"/>
          <w:sz w:val="24"/>
          <w:szCs w:val="24"/>
        </w:rPr>
        <w:t xml:space="preserve">Культурное пространство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i/>
          <w:color w:val="0D0D0D" w:themeColor="text1" w:themeTint="F2"/>
          <w:sz w:val="24"/>
          <w:szCs w:val="24"/>
        </w:rPr>
        <w:t>Изменения в представлениях о картине мира в Евразии в связи с завершением монгольских завоеваний.</w:t>
      </w:r>
      <w:r w:rsidRPr="0088331E">
        <w:rPr>
          <w:rFonts w:ascii="Times New Roman" w:hAnsi="Times New Roman"/>
          <w:color w:val="0D0D0D" w:themeColor="text1" w:themeTint="F2"/>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88331E" w:rsidRDefault="009D1460" w:rsidP="003D2B30">
      <w:pPr>
        <w:spacing w:after="0" w:line="240" w:lineRule="auto"/>
        <w:ind w:firstLine="709"/>
        <w:jc w:val="both"/>
        <w:rPr>
          <w:rFonts w:ascii="Times New Roman" w:hAnsi="Times New Roman"/>
          <w:b/>
          <w:bCs/>
          <w:color w:val="0D0D0D" w:themeColor="text1" w:themeTint="F2"/>
          <w:sz w:val="24"/>
          <w:szCs w:val="24"/>
        </w:rPr>
      </w:pPr>
      <w:r w:rsidRPr="0088331E">
        <w:rPr>
          <w:rFonts w:ascii="Times New Roman" w:hAnsi="Times New Roman"/>
          <w:b/>
          <w:bCs/>
          <w:color w:val="0D0D0D" w:themeColor="text1" w:themeTint="F2"/>
          <w:sz w:val="24"/>
          <w:szCs w:val="24"/>
        </w:rPr>
        <w:t xml:space="preserve">Формирование единого Русского государства в XV веке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8331E">
        <w:rPr>
          <w:rFonts w:ascii="Times New Roman" w:hAnsi="Times New Roman"/>
          <w:i/>
          <w:color w:val="0D0D0D" w:themeColor="text1" w:themeTint="F2"/>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88331E">
        <w:rPr>
          <w:rFonts w:ascii="Times New Roman" w:hAnsi="Times New Roman"/>
          <w:color w:val="0D0D0D" w:themeColor="text1" w:themeTint="F2"/>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8331E">
        <w:rPr>
          <w:rFonts w:ascii="Times New Roman" w:hAnsi="Times New Roman"/>
          <w:i/>
          <w:color w:val="0D0D0D" w:themeColor="text1" w:themeTint="F2"/>
          <w:sz w:val="24"/>
          <w:szCs w:val="24"/>
        </w:rPr>
        <w:t>Формирование аппарата управления единого государства. Перемены в устройстве двора великого князя:</w:t>
      </w:r>
      <w:r w:rsidRPr="0088331E">
        <w:rPr>
          <w:rFonts w:ascii="Times New Roman" w:hAnsi="Times New Roman"/>
          <w:color w:val="0D0D0D" w:themeColor="text1" w:themeTint="F2"/>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88331E" w:rsidRDefault="009D1460" w:rsidP="003D2B30">
      <w:pPr>
        <w:spacing w:after="0" w:line="240" w:lineRule="auto"/>
        <w:ind w:firstLine="709"/>
        <w:jc w:val="both"/>
        <w:rPr>
          <w:rFonts w:ascii="Times New Roman" w:hAnsi="Times New Roman"/>
          <w:b/>
          <w:bCs/>
          <w:color w:val="0D0D0D" w:themeColor="text1" w:themeTint="F2"/>
          <w:sz w:val="24"/>
          <w:szCs w:val="24"/>
        </w:rPr>
      </w:pPr>
      <w:r w:rsidRPr="0088331E">
        <w:rPr>
          <w:rFonts w:ascii="Times New Roman" w:hAnsi="Times New Roman"/>
          <w:b/>
          <w:bCs/>
          <w:color w:val="0D0D0D" w:themeColor="text1" w:themeTint="F2"/>
          <w:sz w:val="24"/>
          <w:szCs w:val="24"/>
        </w:rPr>
        <w:t xml:space="preserve">Культурное пространство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88331E">
        <w:rPr>
          <w:rFonts w:ascii="Times New Roman" w:hAnsi="Times New Roman"/>
          <w:i/>
          <w:color w:val="0D0D0D" w:themeColor="text1" w:themeTint="F2"/>
          <w:sz w:val="24"/>
          <w:szCs w:val="24"/>
        </w:rPr>
        <w:t>Внутрицерковная борьба (иосифляне и нестяжатели, ереси).</w:t>
      </w:r>
      <w:r w:rsidRPr="0088331E">
        <w:rPr>
          <w:rFonts w:ascii="Times New Roman" w:hAnsi="Times New Roman"/>
          <w:color w:val="0D0D0D" w:themeColor="text1" w:themeTint="F2"/>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88331E">
        <w:rPr>
          <w:rFonts w:ascii="Times New Roman" w:hAnsi="Times New Roman"/>
          <w:i/>
          <w:color w:val="0D0D0D" w:themeColor="text1" w:themeTint="F2"/>
          <w:sz w:val="24"/>
          <w:szCs w:val="24"/>
        </w:rPr>
        <w:t>Повседневная жизнь горожан и сельских жителей в древнерусский и раннемосковский периоды.</w:t>
      </w:r>
    </w:p>
    <w:p w:rsidR="009D1460" w:rsidRPr="0088331E" w:rsidRDefault="009D1460" w:rsidP="003D2B30">
      <w:pPr>
        <w:spacing w:after="0" w:line="240" w:lineRule="auto"/>
        <w:ind w:firstLine="709"/>
        <w:jc w:val="both"/>
        <w:rPr>
          <w:rFonts w:ascii="Times New Roman" w:hAnsi="Times New Roman"/>
          <w:b/>
          <w:color w:val="0D0D0D" w:themeColor="text1" w:themeTint="F2"/>
          <w:sz w:val="24"/>
          <w:szCs w:val="24"/>
        </w:rPr>
      </w:pPr>
      <w:r w:rsidRPr="0088331E">
        <w:rPr>
          <w:rFonts w:ascii="Times New Roman" w:hAnsi="Times New Roman"/>
          <w:b/>
          <w:color w:val="0D0D0D" w:themeColor="text1" w:themeTint="F2"/>
          <w:sz w:val="24"/>
          <w:szCs w:val="24"/>
        </w:rPr>
        <w:t>Региональный компонент</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Наш регион в древности и средневековье.</w:t>
      </w:r>
    </w:p>
    <w:p w:rsidR="009D1460" w:rsidRPr="0088331E" w:rsidRDefault="009D1460" w:rsidP="003D2B30">
      <w:pPr>
        <w:spacing w:after="0" w:line="240" w:lineRule="auto"/>
        <w:ind w:firstLine="709"/>
        <w:jc w:val="both"/>
        <w:rPr>
          <w:rFonts w:ascii="Times New Roman" w:hAnsi="Times New Roman"/>
          <w:b/>
          <w:bCs/>
          <w:color w:val="0D0D0D" w:themeColor="text1" w:themeTint="F2"/>
          <w:sz w:val="24"/>
          <w:szCs w:val="24"/>
        </w:rPr>
      </w:pPr>
      <w:r w:rsidRPr="0088331E">
        <w:rPr>
          <w:rFonts w:ascii="Times New Roman" w:hAnsi="Times New Roman"/>
          <w:b/>
          <w:bCs/>
          <w:color w:val="0D0D0D" w:themeColor="text1" w:themeTint="F2"/>
          <w:sz w:val="24"/>
          <w:szCs w:val="24"/>
        </w:rPr>
        <w:t>Р</w:t>
      </w:r>
      <w:r w:rsidR="00EB3507" w:rsidRPr="0088331E">
        <w:rPr>
          <w:rFonts w:ascii="Times New Roman" w:hAnsi="Times New Roman"/>
          <w:b/>
          <w:bCs/>
          <w:color w:val="0D0D0D" w:themeColor="text1" w:themeTint="F2"/>
          <w:sz w:val="24"/>
          <w:szCs w:val="24"/>
        </w:rPr>
        <w:t>оссия</w:t>
      </w:r>
      <w:r w:rsidRPr="0088331E">
        <w:rPr>
          <w:rFonts w:ascii="Times New Roman" w:hAnsi="Times New Roman"/>
          <w:b/>
          <w:bCs/>
          <w:color w:val="0D0D0D" w:themeColor="text1" w:themeTint="F2"/>
          <w:sz w:val="24"/>
          <w:szCs w:val="24"/>
        </w:rPr>
        <w:t xml:space="preserve"> В XVI – XVII </w:t>
      </w:r>
      <w:r w:rsidR="00EB3507" w:rsidRPr="0088331E">
        <w:rPr>
          <w:rFonts w:ascii="Times New Roman" w:hAnsi="Times New Roman"/>
          <w:b/>
          <w:bCs/>
          <w:color w:val="0D0D0D" w:themeColor="text1" w:themeTint="F2"/>
          <w:sz w:val="24"/>
          <w:szCs w:val="24"/>
        </w:rPr>
        <w:t>вв.</w:t>
      </w:r>
      <w:r w:rsidRPr="0088331E">
        <w:rPr>
          <w:rFonts w:ascii="Times New Roman" w:hAnsi="Times New Roman"/>
          <w:b/>
          <w:bCs/>
          <w:color w:val="0D0D0D" w:themeColor="text1" w:themeTint="F2"/>
          <w:sz w:val="24"/>
          <w:szCs w:val="24"/>
        </w:rPr>
        <w:t xml:space="preserve">: </w:t>
      </w:r>
      <w:r w:rsidR="00EB3507" w:rsidRPr="0088331E">
        <w:rPr>
          <w:rFonts w:ascii="Times New Roman" w:hAnsi="Times New Roman"/>
          <w:b/>
          <w:bCs/>
          <w:color w:val="0D0D0D" w:themeColor="text1" w:themeTint="F2"/>
          <w:sz w:val="24"/>
          <w:szCs w:val="24"/>
        </w:rPr>
        <w:t>от великого княжества к царству</w:t>
      </w:r>
      <w:r w:rsidR="00F279E4" w:rsidRPr="0088331E">
        <w:rPr>
          <w:rFonts w:ascii="Times New Roman" w:hAnsi="Times New Roman"/>
          <w:b/>
          <w:bCs/>
          <w:color w:val="0D0D0D" w:themeColor="text1" w:themeTint="F2"/>
          <w:sz w:val="24"/>
          <w:szCs w:val="24"/>
        </w:rPr>
        <w:t xml:space="preserve">. </w:t>
      </w:r>
      <w:r w:rsidRPr="0088331E">
        <w:rPr>
          <w:rFonts w:ascii="Times New Roman" w:hAnsi="Times New Roman"/>
          <w:b/>
          <w:bCs/>
          <w:color w:val="0D0D0D" w:themeColor="text1" w:themeTint="F2"/>
          <w:sz w:val="24"/>
          <w:szCs w:val="24"/>
        </w:rPr>
        <w:t>Россия в XVI веке</w:t>
      </w:r>
      <w:r w:rsidR="00F279E4" w:rsidRPr="0088331E">
        <w:rPr>
          <w:rFonts w:ascii="Times New Roman" w:hAnsi="Times New Roman"/>
          <w:b/>
          <w:bCs/>
          <w:color w:val="0D0D0D" w:themeColor="text1" w:themeTint="F2"/>
          <w:sz w:val="24"/>
          <w:szCs w:val="24"/>
        </w:rPr>
        <w:t>.</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8331E">
        <w:rPr>
          <w:rFonts w:ascii="Times New Roman" w:hAnsi="Times New Roman"/>
          <w:i/>
          <w:color w:val="0D0D0D" w:themeColor="text1" w:themeTint="F2"/>
          <w:sz w:val="24"/>
          <w:szCs w:val="24"/>
        </w:rPr>
        <w:t>«Малая дума».</w:t>
      </w:r>
      <w:r w:rsidRPr="0088331E">
        <w:rPr>
          <w:rFonts w:ascii="Times New Roman" w:hAnsi="Times New Roman"/>
          <w:color w:val="0D0D0D" w:themeColor="text1" w:themeTint="F2"/>
          <w:sz w:val="24"/>
          <w:szCs w:val="24"/>
        </w:rPr>
        <w:t xml:space="preserve"> Местничество. Местное управление: наместники и волостели, система кормлений. Государство и церковь.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Регентство Елены Глинской. Сопротивление удельных князей великокняжеской власти. </w:t>
      </w:r>
      <w:r w:rsidRPr="0088331E">
        <w:rPr>
          <w:rFonts w:ascii="Times New Roman" w:hAnsi="Times New Roman"/>
          <w:i/>
          <w:color w:val="0D0D0D" w:themeColor="text1" w:themeTint="F2"/>
          <w:sz w:val="24"/>
          <w:szCs w:val="24"/>
        </w:rPr>
        <w:t>Мятеж князя Андрея Старицкого.</w:t>
      </w:r>
      <w:r w:rsidRPr="0088331E">
        <w:rPr>
          <w:rFonts w:ascii="Times New Roman" w:hAnsi="Times New Roman"/>
          <w:color w:val="0D0D0D" w:themeColor="text1" w:themeTint="F2"/>
          <w:sz w:val="24"/>
          <w:szCs w:val="24"/>
        </w:rPr>
        <w:t xml:space="preserve"> Унификация денежной системы. </w:t>
      </w:r>
      <w:r w:rsidRPr="0088331E">
        <w:rPr>
          <w:rFonts w:ascii="Times New Roman" w:hAnsi="Times New Roman"/>
          <w:i/>
          <w:color w:val="0D0D0D" w:themeColor="text1" w:themeTint="F2"/>
          <w:sz w:val="24"/>
          <w:szCs w:val="24"/>
        </w:rPr>
        <w:t>Стародубская война с Польшей и Литвой.</w:t>
      </w:r>
    </w:p>
    <w:p w:rsidR="009D1460" w:rsidRPr="0088331E" w:rsidRDefault="009D1460" w:rsidP="003D2B30">
      <w:pPr>
        <w:spacing w:after="0" w:line="240" w:lineRule="auto"/>
        <w:ind w:firstLine="709"/>
        <w:jc w:val="both"/>
        <w:rPr>
          <w:rFonts w:ascii="Times New Roman" w:hAnsi="Times New Roman"/>
          <w:i/>
          <w:color w:val="0D0D0D" w:themeColor="text1" w:themeTint="F2"/>
          <w:sz w:val="24"/>
          <w:szCs w:val="24"/>
        </w:rPr>
      </w:pPr>
      <w:r w:rsidRPr="0088331E">
        <w:rPr>
          <w:rFonts w:ascii="Times New Roman" w:hAnsi="Times New Roman"/>
          <w:color w:val="0D0D0D" w:themeColor="text1" w:themeTint="F2"/>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8331E">
        <w:rPr>
          <w:rFonts w:ascii="Times New Roman" w:hAnsi="Times New Roman"/>
          <w:i/>
          <w:color w:val="0D0D0D" w:themeColor="text1" w:themeTint="F2"/>
          <w:sz w:val="24"/>
          <w:szCs w:val="24"/>
        </w:rPr>
        <w:t xml:space="preserve">Ереси Матвея Башкина и Феодосия Косого.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88331E">
        <w:rPr>
          <w:rFonts w:ascii="Times New Roman" w:hAnsi="Times New Roman"/>
          <w:i/>
          <w:color w:val="0D0D0D" w:themeColor="text1" w:themeTint="F2"/>
          <w:sz w:val="24"/>
          <w:szCs w:val="24"/>
        </w:rPr>
        <w:t>дискуссии о характере народного представительства.</w:t>
      </w:r>
      <w:r w:rsidRPr="0088331E">
        <w:rPr>
          <w:rFonts w:ascii="Times New Roman" w:hAnsi="Times New Roman"/>
          <w:color w:val="0D0D0D" w:themeColor="text1" w:themeTint="F2"/>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Социальная структура российского общества. Дворянство. </w:t>
      </w:r>
      <w:r w:rsidRPr="0088331E">
        <w:rPr>
          <w:rFonts w:ascii="Times New Roman" w:hAnsi="Times New Roman"/>
          <w:i/>
          <w:color w:val="0D0D0D" w:themeColor="text1" w:themeTint="F2"/>
          <w:sz w:val="24"/>
          <w:szCs w:val="24"/>
        </w:rPr>
        <w:t>Служилые и неслужилые люди. Формирование Государева двора и «служилых городов».</w:t>
      </w:r>
      <w:r w:rsidRPr="0088331E">
        <w:rPr>
          <w:rFonts w:ascii="Times New Roman" w:hAnsi="Times New Roman"/>
          <w:color w:val="0D0D0D" w:themeColor="text1" w:themeTint="F2"/>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Многонациональный состав населения Русского государства. </w:t>
      </w:r>
      <w:r w:rsidRPr="0088331E">
        <w:rPr>
          <w:rFonts w:ascii="Times New Roman" w:hAnsi="Times New Roman"/>
          <w:i/>
          <w:color w:val="0D0D0D" w:themeColor="text1" w:themeTint="F2"/>
          <w:sz w:val="24"/>
          <w:szCs w:val="24"/>
        </w:rPr>
        <w:t>Финно-угорские народы</w:t>
      </w:r>
      <w:r w:rsidRPr="0088331E">
        <w:rPr>
          <w:rFonts w:ascii="Times New Roman" w:hAnsi="Times New Roman"/>
          <w:color w:val="0D0D0D" w:themeColor="text1" w:themeTint="F2"/>
          <w:sz w:val="24"/>
          <w:szCs w:val="24"/>
        </w:rPr>
        <w:t xml:space="preserve">. Народы Поволжья после присоединения к России. </w:t>
      </w:r>
      <w:r w:rsidRPr="0088331E">
        <w:rPr>
          <w:rFonts w:ascii="Times New Roman" w:hAnsi="Times New Roman"/>
          <w:i/>
          <w:color w:val="0D0D0D" w:themeColor="text1" w:themeTint="F2"/>
          <w:sz w:val="24"/>
          <w:szCs w:val="24"/>
        </w:rPr>
        <w:t>Служилые татары.Выходцы из стран Европы на государевой службе.Сосуществование религий в Российском государстве.</w:t>
      </w:r>
      <w:r w:rsidRPr="0088331E">
        <w:rPr>
          <w:rFonts w:ascii="Times New Roman" w:hAnsi="Times New Roman"/>
          <w:color w:val="0D0D0D" w:themeColor="text1" w:themeTint="F2"/>
          <w:sz w:val="24"/>
          <w:szCs w:val="24"/>
        </w:rPr>
        <w:t xml:space="preserve"> Русская Православная церковь. </w:t>
      </w:r>
      <w:r w:rsidRPr="0088331E">
        <w:rPr>
          <w:rFonts w:ascii="Times New Roman" w:hAnsi="Times New Roman"/>
          <w:i/>
          <w:color w:val="0D0D0D" w:themeColor="text1" w:themeTint="F2"/>
          <w:sz w:val="24"/>
          <w:szCs w:val="24"/>
        </w:rPr>
        <w:t>Мусульманское духовенство.</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Россия в конце XVI в. Опричнина, дискуссия о ее причинах и характере. Опричный террор. Разгром Новгорода и Пскова. </w:t>
      </w:r>
      <w:r w:rsidRPr="0088331E">
        <w:rPr>
          <w:rFonts w:ascii="Times New Roman" w:hAnsi="Times New Roman"/>
          <w:i/>
          <w:color w:val="0D0D0D" w:themeColor="text1" w:themeTint="F2"/>
          <w:sz w:val="24"/>
          <w:szCs w:val="24"/>
        </w:rPr>
        <w:t xml:space="preserve">Московские казни 1570 г. </w:t>
      </w:r>
      <w:r w:rsidRPr="0088331E">
        <w:rPr>
          <w:rFonts w:ascii="Times New Roman" w:hAnsi="Times New Roman"/>
          <w:color w:val="0D0D0D" w:themeColor="text1" w:themeTint="F2"/>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88331E" w:rsidRDefault="009D1460" w:rsidP="003D2B30">
      <w:pPr>
        <w:spacing w:after="0" w:line="240" w:lineRule="auto"/>
        <w:ind w:firstLine="709"/>
        <w:jc w:val="both"/>
        <w:rPr>
          <w:rFonts w:ascii="Times New Roman" w:hAnsi="Times New Roman"/>
          <w:color w:val="0D0D0D" w:themeColor="text1" w:themeTint="F2"/>
          <w:sz w:val="24"/>
          <w:szCs w:val="24"/>
        </w:rPr>
      </w:pPr>
      <w:r w:rsidRPr="0088331E">
        <w:rPr>
          <w:rFonts w:ascii="Times New Roman" w:hAnsi="Times New Roman"/>
          <w:color w:val="0D0D0D" w:themeColor="text1" w:themeTint="F2"/>
          <w:sz w:val="24"/>
          <w:szCs w:val="24"/>
        </w:rPr>
        <w:t xml:space="preserve">Царь Федор Иванович. Борьба за власть в боярском окружении. Правление Бориса Годунова. Учреждение патриаршества. </w:t>
      </w:r>
      <w:r w:rsidRPr="0088331E">
        <w:rPr>
          <w:rFonts w:ascii="Times New Roman" w:hAnsi="Times New Roman"/>
          <w:i/>
          <w:color w:val="0D0D0D" w:themeColor="text1" w:themeTint="F2"/>
          <w:sz w:val="24"/>
          <w:szCs w:val="24"/>
        </w:rPr>
        <w:t xml:space="preserve">Тявзинский мирный договор со </w:t>
      </w:r>
      <w:proofErr w:type="gramStart"/>
      <w:r w:rsidRPr="0088331E">
        <w:rPr>
          <w:rFonts w:ascii="Times New Roman" w:hAnsi="Times New Roman"/>
          <w:i/>
          <w:color w:val="0D0D0D" w:themeColor="text1" w:themeTint="F2"/>
          <w:sz w:val="24"/>
          <w:szCs w:val="24"/>
        </w:rPr>
        <w:t>Швецией:восстановление</w:t>
      </w:r>
      <w:proofErr w:type="gramEnd"/>
      <w:r w:rsidRPr="0088331E">
        <w:rPr>
          <w:rFonts w:ascii="Times New Roman" w:hAnsi="Times New Roman"/>
          <w:i/>
          <w:color w:val="0D0D0D" w:themeColor="text1" w:themeTint="F2"/>
          <w:sz w:val="24"/>
          <w:szCs w:val="24"/>
        </w:rPr>
        <w:t xml:space="preserve"> позиций России в Прибалтике.</w:t>
      </w:r>
      <w:r w:rsidRPr="0088331E">
        <w:rPr>
          <w:rFonts w:ascii="Times New Roman" w:hAnsi="Times New Roman"/>
          <w:color w:val="0D0D0D" w:themeColor="text1" w:themeTint="F2"/>
          <w:sz w:val="24"/>
          <w:szCs w:val="24"/>
        </w:rPr>
        <w:t xml:space="preserve"> Противостояние с Крымским ханством. </w:t>
      </w:r>
      <w:r w:rsidRPr="0088331E">
        <w:rPr>
          <w:rFonts w:ascii="Times New Roman" w:hAnsi="Times New Roman"/>
          <w:i/>
          <w:color w:val="0D0D0D" w:themeColor="text1" w:themeTint="F2"/>
          <w:sz w:val="24"/>
          <w:szCs w:val="24"/>
        </w:rPr>
        <w:t>Отражение набега Гази-Гирея в 1591 г.</w:t>
      </w:r>
      <w:r w:rsidRPr="0088331E">
        <w:rPr>
          <w:rFonts w:ascii="Times New Roman" w:hAnsi="Times New Roman"/>
          <w:color w:val="0D0D0D" w:themeColor="text1" w:themeTint="F2"/>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88331E">
        <w:rPr>
          <w:rFonts w:ascii="Times New Roman" w:hAnsi="Times New Roman"/>
          <w:b/>
          <w:bCs/>
          <w:color w:val="0D0D0D" w:themeColor="text1" w:themeTint="F2"/>
          <w:sz w:val="24"/>
          <w:szCs w:val="24"/>
        </w:rPr>
        <w:t xml:space="preserve">Смута в России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Династический кризис. Земский собор 1598 г. и избрание на царство Бориса Годунова. Политика Бориса Годунова, </w:t>
      </w:r>
      <w:r w:rsidRPr="009E39BB">
        <w:rPr>
          <w:rFonts w:ascii="Times New Roman" w:hAnsi="Times New Roman"/>
          <w:i/>
          <w:color w:val="0D0D0D" w:themeColor="text1" w:themeTint="F2"/>
          <w:sz w:val="24"/>
          <w:szCs w:val="24"/>
        </w:rPr>
        <w:t>в т.ч. в отношении боярства. Опала семейства Романовых.</w:t>
      </w:r>
      <w:r w:rsidRPr="009E39BB">
        <w:rPr>
          <w:rFonts w:ascii="Times New Roman" w:hAnsi="Times New Roman"/>
          <w:color w:val="0D0D0D" w:themeColor="text1" w:themeTint="F2"/>
          <w:sz w:val="24"/>
          <w:szCs w:val="24"/>
        </w:rPr>
        <w:t xml:space="preserve"> Голод 1601-1603 гг. и обострение социально-экономического кризиса.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9E39BB">
        <w:rPr>
          <w:rFonts w:ascii="Times New Roman" w:hAnsi="Times New Roman"/>
          <w:i/>
          <w:color w:val="0D0D0D" w:themeColor="text1" w:themeTint="F2"/>
          <w:sz w:val="24"/>
          <w:szCs w:val="24"/>
        </w:rPr>
        <w:t xml:space="preserve">Выборгский договор между Россией и Швецией. </w:t>
      </w:r>
      <w:r w:rsidRPr="009E39BB">
        <w:rPr>
          <w:rFonts w:ascii="Times New Roman" w:hAnsi="Times New Roman"/>
          <w:color w:val="0D0D0D" w:themeColor="text1" w:themeTint="F2"/>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Земский собор 1613 г. и его роль в укреплении государственности. Избрание на царство Михаила Федоровича Романова. </w:t>
      </w:r>
      <w:r w:rsidRPr="009E39BB">
        <w:rPr>
          <w:rFonts w:ascii="Times New Roman" w:hAnsi="Times New Roman"/>
          <w:i/>
          <w:color w:val="0D0D0D" w:themeColor="text1" w:themeTint="F2"/>
          <w:sz w:val="24"/>
          <w:szCs w:val="24"/>
        </w:rPr>
        <w:t xml:space="preserve">Борьба с казачьими выступлениями против центральной власти. </w:t>
      </w:r>
      <w:r w:rsidRPr="009E39BB">
        <w:rPr>
          <w:rFonts w:ascii="Times New Roman" w:hAnsi="Times New Roman"/>
          <w:color w:val="0D0D0D" w:themeColor="text1" w:themeTint="F2"/>
          <w:sz w:val="24"/>
          <w:szCs w:val="24"/>
        </w:rPr>
        <w:t xml:space="preserve">Столбовский мир со Швецией: утрата выхода к Балтийскому морю. </w:t>
      </w:r>
      <w:r w:rsidRPr="009E39BB">
        <w:rPr>
          <w:rFonts w:ascii="Times New Roman" w:hAnsi="Times New Roman"/>
          <w:i/>
          <w:color w:val="0D0D0D" w:themeColor="text1" w:themeTint="F2"/>
          <w:sz w:val="24"/>
          <w:szCs w:val="24"/>
        </w:rPr>
        <w:t>Продолжение войны с Речью Посполитой. Поход принца Владислава на Москву.</w:t>
      </w:r>
      <w:r w:rsidRPr="009E39BB">
        <w:rPr>
          <w:rFonts w:ascii="Times New Roman" w:hAnsi="Times New Roman"/>
          <w:color w:val="0D0D0D" w:themeColor="text1" w:themeTint="F2"/>
          <w:sz w:val="24"/>
          <w:szCs w:val="24"/>
        </w:rPr>
        <w:t xml:space="preserve"> Заключение Деулинского перемирия с Речью Посполитой. Итоги и последствия Смутного времени.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Россия в XVII веке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Россия при первых Романовых. Царствование Михаила Федоровича. Восстановление экономического потенциала страны. </w:t>
      </w:r>
      <w:r w:rsidRPr="009E39BB">
        <w:rPr>
          <w:rFonts w:ascii="Times New Roman" w:hAnsi="Times New Roman"/>
          <w:i/>
          <w:color w:val="0D0D0D" w:themeColor="text1" w:themeTint="F2"/>
          <w:sz w:val="24"/>
          <w:szCs w:val="24"/>
        </w:rPr>
        <w:t>Продолжение закрепощения крестьян.</w:t>
      </w:r>
      <w:r w:rsidRPr="009E39BB">
        <w:rPr>
          <w:rFonts w:ascii="Times New Roman" w:hAnsi="Times New Roman"/>
          <w:color w:val="0D0D0D" w:themeColor="text1" w:themeTint="F2"/>
          <w:sz w:val="24"/>
          <w:szCs w:val="24"/>
        </w:rPr>
        <w:t xml:space="preserve"> Земские соборы. Роль патриарха Филарета в управлении государством.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9E39BB">
        <w:rPr>
          <w:rFonts w:ascii="Times New Roman" w:hAnsi="Times New Roman"/>
          <w:i/>
          <w:color w:val="0D0D0D" w:themeColor="text1" w:themeTint="F2"/>
          <w:sz w:val="24"/>
          <w:szCs w:val="24"/>
        </w:rPr>
        <w:t>Приказ Тайных дел.</w:t>
      </w:r>
      <w:r w:rsidRPr="009E39BB">
        <w:rPr>
          <w:rFonts w:ascii="Times New Roman" w:hAnsi="Times New Roman"/>
          <w:color w:val="0D0D0D" w:themeColor="text1" w:themeTint="F2"/>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9E39BB">
        <w:rPr>
          <w:rFonts w:ascii="Times New Roman" w:hAnsi="Times New Roman"/>
          <w:i/>
          <w:color w:val="0D0D0D" w:themeColor="text1" w:themeTint="F2"/>
          <w:sz w:val="24"/>
          <w:szCs w:val="24"/>
        </w:rPr>
        <w:t xml:space="preserve">Правительство Б.И. Морозова и И.Д. Милославского: итоги его деятельности. </w:t>
      </w:r>
      <w:r w:rsidRPr="009E39BB">
        <w:rPr>
          <w:rFonts w:ascii="Times New Roman" w:hAnsi="Times New Roman"/>
          <w:color w:val="0D0D0D" w:themeColor="text1" w:themeTint="F2"/>
          <w:sz w:val="24"/>
          <w:szCs w:val="24"/>
        </w:rPr>
        <w:t xml:space="preserve">Патриарх Никон. Раскол в Церкви. Протопоп Аввакум, формирование религиозной традиции старообрядчества.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Царь Федор Алексеевич. Отмена местничества. Налоговая (податная) реформа.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9E39BB">
        <w:rPr>
          <w:rFonts w:ascii="Times New Roman" w:hAnsi="Times New Roman"/>
          <w:i/>
          <w:color w:val="0D0D0D" w:themeColor="text1" w:themeTint="F2"/>
          <w:sz w:val="24"/>
          <w:szCs w:val="24"/>
        </w:rPr>
        <w:t>Торговый и Новоторговый уставы.</w:t>
      </w:r>
      <w:r w:rsidRPr="009E39BB">
        <w:rPr>
          <w:rFonts w:ascii="Times New Roman" w:hAnsi="Times New Roman"/>
          <w:color w:val="0D0D0D" w:themeColor="text1" w:themeTint="F2"/>
          <w:sz w:val="24"/>
          <w:szCs w:val="24"/>
        </w:rPr>
        <w:t xml:space="preserve"> Торговля с европейскими странами, Прибалтикой, Востоком.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9E39BB">
        <w:rPr>
          <w:rFonts w:ascii="Times New Roman" w:hAnsi="Times New Roman"/>
          <w:i/>
          <w:color w:val="0D0D0D" w:themeColor="text1" w:themeTint="F2"/>
          <w:sz w:val="24"/>
          <w:szCs w:val="24"/>
        </w:rPr>
        <w:t>Денежная реформа 1654 г.</w:t>
      </w:r>
      <w:r w:rsidRPr="009E39BB">
        <w:rPr>
          <w:rFonts w:ascii="Times New Roman" w:hAnsi="Times New Roman"/>
          <w:color w:val="0D0D0D" w:themeColor="text1" w:themeTint="F2"/>
          <w:sz w:val="24"/>
          <w:szCs w:val="24"/>
        </w:rPr>
        <w:t xml:space="preserve"> Медный бунт. Побеги крестьян на Дон и в Сибирь. Восстание Степана Разина. </w:t>
      </w:r>
    </w:p>
    <w:p w:rsidR="009D1460" w:rsidRPr="009E39BB" w:rsidRDefault="009D1460" w:rsidP="003D2B30">
      <w:pPr>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9E39BB">
        <w:rPr>
          <w:rFonts w:ascii="Times New Roman" w:hAnsi="Times New Roman"/>
          <w:i/>
          <w:color w:val="0D0D0D" w:themeColor="text1" w:themeTint="F2"/>
          <w:sz w:val="24"/>
          <w:szCs w:val="24"/>
        </w:rPr>
        <w:t>Контакты с православным населением Речи Посполитой: противодействие полонизации, распространению католичества.</w:t>
      </w:r>
      <w:r w:rsidRPr="009E39BB">
        <w:rPr>
          <w:rFonts w:ascii="Times New Roman" w:hAnsi="Times New Roman"/>
          <w:color w:val="0D0D0D" w:themeColor="text1" w:themeTint="F2"/>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9E39BB">
        <w:rPr>
          <w:rFonts w:ascii="Times New Roman" w:hAnsi="Times New Roman"/>
          <w:i/>
          <w:color w:val="0D0D0D" w:themeColor="text1" w:themeTint="F2"/>
          <w:sz w:val="24"/>
          <w:szCs w:val="24"/>
        </w:rPr>
        <w:t xml:space="preserve">Отношения России со странами Западной Европы. Военные столкновения с манчжурами и империей Цин.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Культурное пространство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9E39BB">
        <w:rPr>
          <w:rFonts w:ascii="Times New Roman" w:hAnsi="Times New Roman"/>
          <w:i/>
          <w:color w:val="0D0D0D" w:themeColor="text1" w:themeTint="F2"/>
          <w:sz w:val="24"/>
          <w:szCs w:val="24"/>
        </w:rPr>
        <w:t>Коч – корабль русских первопроходцев.</w:t>
      </w:r>
      <w:r w:rsidRPr="009E39BB">
        <w:rPr>
          <w:rFonts w:ascii="Times New Roman" w:hAnsi="Times New Roman"/>
          <w:color w:val="0D0D0D" w:themeColor="text1" w:themeTint="F2"/>
          <w:sz w:val="24"/>
          <w:szCs w:val="24"/>
        </w:rPr>
        <w:t xml:space="preserve"> Освоение Поволжья, Урала и Сибири. Калмыцкое ханство. Ясачное налогообложение. Переселение русских на новые земли. </w:t>
      </w:r>
      <w:r w:rsidRPr="009E39BB">
        <w:rPr>
          <w:rFonts w:ascii="Times New Roman" w:hAnsi="Times New Roman"/>
          <w:i/>
          <w:color w:val="0D0D0D" w:themeColor="text1" w:themeTint="F2"/>
          <w:sz w:val="24"/>
          <w:szCs w:val="24"/>
        </w:rPr>
        <w:t xml:space="preserve">Миссионерство и христианизация. Межэтнические отношения. </w:t>
      </w:r>
      <w:r w:rsidRPr="009E39BB">
        <w:rPr>
          <w:rFonts w:ascii="Times New Roman" w:hAnsi="Times New Roman"/>
          <w:color w:val="0D0D0D" w:themeColor="text1" w:themeTint="F2"/>
          <w:sz w:val="24"/>
          <w:szCs w:val="24"/>
        </w:rPr>
        <w:t xml:space="preserve">Формирование многонациональной элиты.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i/>
          <w:color w:val="0D0D0D" w:themeColor="text1" w:themeTint="F2"/>
          <w:sz w:val="24"/>
          <w:szCs w:val="24"/>
        </w:rPr>
        <w:t>Изменения в картине мира человека в XVI–XVII вв. и повседневная жизнь.</w:t>
      </w:r>
      <w:r w:rsidRPr="009E39BB">
        <w:rPr>
          <w:rFonts w:ascii="Times New Roman" w:hAnsi="Times New Roman"/>
          <w:color w:val="0D0D0D" w:themeColor="text1" w:themeTint="F2"/>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Архитектура. Дворцово-храмовый ансамбль Соборной площади в Москве. Шатровый стиль в архитектуре. </w:t>
      </w:r>
      <w:r w:rsidRPr="009E39BB">
        <w:rPr>
          <w:rFonts w:ascii="Times New Roman" w:hAnsi="Times New Roman"/>
          <w:i/>
          <w:color w:val="0D0D0D" w:themeColor="text1" w:themeTint="F2"/>
          <w:sz w:val="24"/>
          <w:szCs w:val="24"/>
        </w:rPr>
        <w:t xml:space="preserve">Антонио Солари, Алевиз Фрязин, Петрок Малой. </w:t>
      </w:r>
      <w:r w:rsidRPr="009E39BB">
        <w:rPr>
          <w:rFonts w:ascii="Times New Roman" w:hAnsi="Times New Roman"/>
          <w:color w:val="0D0D0D" w:themeColor="text1" w:themeTint="F2"/>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9E39BB">
        <w:rPr>
          <w:rFonts w:ascii="Times New Roman" w:hAnsi="Times New Roman"/>
          <w:i/>
          <w:color w:val="0D0D0D" w:themeColor="text1" w:themeTint="F2"/>
          <w:sz w:val="24"/>
          <w:szCs w:val="24"/>
        </w:rPr>
        <w:t>Приказ каменных дел.</w:t>
      </w:r>
      <w:r w:rsidRPr="009E39BB">
        <w:rPr>
          <w:rFonts w:ascii="Times New Roman" w:hAnsi="Times New Roman"/>
          <w:color w:val="0D0D0D" w:themeColor="text1" w:themeTint="F2"/>
          <w:sz w:val="24"/>
          <w:szCs w:val="24"/>
        </w:rPr>
        <w:t xml:space="preserve"> Деревянное зодчество.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Изобразительное искусство. Симон Ушаков. Ярославская школа иконописи. Парсунная живопись.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Летописание и начало книгопечатания. Лицевой свод. Домострой. </w:t>
      </w:r>
      <w:r w:rsidRPr="009E39BB">
        <w:rPr>
          <w:rFonts w:ascii="Times New Roman" w:hAnsi="Times New Roman"/>
          <w:i/>
          <w:color w:val="0D0D0D" w:themeColor="text1" w:themeTint="F2"/>
          <w:sz w:val="24"/>
          <w:szCs w:val="24"/>
        </w:rPr>
        <w:t xml:space="preserve">Переписка Ивана Грозного с князем Андреем Курбским. Публицистика Смутного времени. </w:t>
      </w:r>
      <w:r w:rsidRPr="009E39BB">
        <w:rPr>
          <w:rFonts w:ascii="Times New Roman" w:hAnsi="Times New Roman"/>
          <w:color w:val="0D0D0D" w:themeColor="text1" w:themeTint="F2"/>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9E39BB">
        <w:rPr>
          <w:rFonts w:ascii="Times New Roman" w:hAnsi="Times New Roman"/>
          <w:i/>
          <w:color w:val="0D0D0D" w:themeColor="text1" w:themeTint="F2"/>
          <w:sz w:val="24"/>
          <w:szCs w:val="24"/>
        </w:rPr>
        <w:t xml:space="preserve">Посадская сатира XVII в.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9E39BB" w:rsidRDefault="009D1460" w:rsidP="003D2B30">
      <w:pPr>
        <w:spacing w:after="0" w:line="240" w:lineRule="auto"/>
        <w:ind w:firstLine="709"/>
        <w:jc w:val="both"/>
        <w:rPr>
          <w:rFonts w:ascii="Times New Roman" w:hAnsi="Times New Roman"/>
          <w:b/>
          <w:color w:val="0D0D0D" w:themeColor="text1" w:themeTint="F2"/>
          <w:sz w:val="24"/>
          <w:szCs w:val="24"/>
        </w:rPr>
      </w:pPr>
      <w:r w:rsidRPr="009E39BB">
        <w:rPr>
          <w:rFonts w:ascii="Times New Roman" w:hAnsi="Times New Roman"/>
          <w:b/>
          <w:color w:val="0D0D0D" w:themeColor="text1" w:themeTint="F2"/>
          <w:sz w:val="24"/>
          <w:szCs w:val="24"/>
        </w:rPr>
        <w:t>Региональный компонент</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Наш регион в </w:t>
      </w:r>
      <w:r w:rsidRPr="009E39BB">
        <w:rPr>
          <w:rFonts w:ascii="Times New Roman" w:hAnsi="Times New Roman"/>
          <w:color w:val="0D0D0D" w:themeColor="text1" w:themeTint="F2"/>
          <w:sz w:val="24"/>
          <w:szCs w:val="24"/>
          <w:lang w:val="en-US"/>
        </w:rPr>
        <w:t>XVI</w:t>
      </w:r>
      <w:r w:rsidRPr="009E39BB">
        <w:rPr>
          <w:rFonts w:ascii="Times New Roman" w:hAnsi="Times New Roman"/>
          <w:color w:val="0D0D0D" w:themeColor="text1" w:themeTint="F2"/>
          <w:sz w:val="24"/>
          <w:szCs w:val="24"/>
        </w:rPr>
        <w:t xml:space="preserve"> – </w:t>
      </w:r>
      <w:r w:rsidRPr="009E39BB">
        <w:rPr>
          <w:rFonts w:ascii="Times New Roman" w:hAnsi="Times New Roman"/>
          <w:color w:val="0D0D0D" w:themeColor="text1" w:themeTint="F2"/>
          <w:sz w:val="24"/>
          <w:szCs w:val="24"/>
          <w:lang w:val="en-US"/>
        </w:rPr>
        <w:t>XVII</w:t>
      </w:r>
      <w:r w:rsidRPr="009E39BB">
        <w:rPr>
          <w:rFonts w:ascii="Times New Roman" w:hAnsi="Times New Roman"/>
          <w:color w:val="0D0D0D" w:themeColor="text1" w:themeTint="F2"/>
          <w:sz w:val="24"/>
          <w:szCs w:val="24"/>
        </w:rPr>
        <w:t xml:space="preserve"> вв.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Р</w:t>
      </w:r>
      <w:r w:rsidR="00EB3507" w:rsidRPr="009E39BB">
        <w:rPr>
          <w:rFonts w:ascii="Times New Roman" w:hAnsi="Times New Roman"/>
          <w:b/>
          <w:bCs/>
          <w:color w:val="0D0D0D" w:themeColor="text1" w:themeTint="F2"/>
          <w:sz w:val="24"/>
          <w:szCs w:val="24"/>
        </w:rPr>
        <w:t>оссия в конце</w:t>
      </w:r>
      <w:r w:rsidRPr="009E39BB">
        <w:rPr>
          <w:rFonts w:ascii="Times New Roman" w:hAnsi="Times New Roman"/>
          <w:b/>
          <w:bCs/>
          <w:color w:val="0D0D0D" w:themeColor="text1" w:themeTint="F2"/>
          <w:sz w:val="24"/>
          <w:szCs w:val="24"/>
        </w:rPr>
        <w:t xml:space="preserve">XVII - XVIII </w:t>
      </w:r>
      <w:r w:rsidR="00F279E4" w:rsidRPr="009E39BB">
        <w:rPr>
          <w:rFonts w:ascii="Times New Roman" w:hAnsi="Times New Roman"/>
          <w:b/>
          <w:bCs/>
          <w:color w:val="0D0D0D" w:themeColor="text1" w:themeTint="F2"/>
          <w:sz w:val="24"/>
          <w:szCs w:val="24"/>
        </w:rPr>
        <w:t>вв</w:t>
      </w:r>
      <w:r w:rsidRPr="009E39BB">
        <w:rPr>
          <w:rFonts w:ascii="Times New Roman" w:hAnsi="Times New Roman"/>
          <w:b/>
          <w:bCs/>
          <w:color w:val="0D0D0D" w:themeColor="text1" w:themeTint="F2"/>
          <w:sz w:val="24"/>
          <w:szCs w:val="24"/>
        </w:rPr>
        <w:t xml:space="preserve">: </w:t>
      </w:r>
      <w:r w:rsidR="00EB3507" w:rsidRPr="009E39BB">
        <w:rPr>
          <w:rFonts w:ascii="Times New Roman" w:hAnsi="Times New Roman"/>
          <w:b/>
          <w:bCs/>
          <w:color w:val="0D0D0D" w:themeColor="text1" w:themeTint="F2"/>
          <w:sz w:val="24"/>
          <w:szCs w:val="24"/>
        </w:rPr>
        <w:t>от царства к империи</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Россия в эпоху преобразований Петра I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Экономическая политика.</w:t>
      </w:r>
      <w:r w:rsidRPr="009E39BB">
        <w:rPr>
          <w:rFonts w:ascii="Times New Roman" w:hAnsi="Times New Roman"/>
          <w:color w:val="0D0D0D" w:themeColor="text1" w:themeTint="F2"/>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Социальная политика.</w:t>
      </w:r>
      <w:r w:rsidRPr="009E39BB">
        <w:rPr>
          <w:rFonts w:ascii="Times New Roman" w:hAnsi="Times New Roman"/>
          <w:color w:val="0D0D0D" w:themeColor="text1" w:themeTint="F2"/>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Реформы управления.</w:t>
      </w:r>
      <w:r w:rsidRPr="009E39BB">
        <w:rPr>
          <w:rFonts w:ascii="Times New Roman" w:hAnsi="Times New Roman"/>
          <w:color w:val="0D0D0D" w:themeColor="text1" w:themeTint="F2"/>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Первые гвардейские полки. Создание регулярной армии, военного флота. Рекрутские наборы.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Церковная реформа</w:t>
      </w:r>
      <w:r w:rsidRPr="009E39BB">
        <w:rPr>
          <w:rFonts w:ascii="Times New Roman" w:hAnsi="Times New Roman"/>
          <w:b/>
          <w:color w:val="0D0D0D" w:themeColor="text1" w:themeTint="F2"/>
          <w:sz w:val="24"/>
          <w:szCs w:val="24"/>
        </w:rPr>
        <w:t>.</w:t>
      </w:r>
      <w:r w:rsidRPr="009E39BB">
        <w:rPr>
          <w:rFonts w:ascii="Times New Roman" w:hAnsi="Times New Roman"/>
          <w:color w:val="0D0D0D" w:themeColor="text1" w:themeTint="F2"/>
          <w:sz w:val="24"/>
          <w:szCs w:val="24"/>
        </w:rPr>
        <w:t xml:space="preserve"> Упразднение патриаршества, учреждение синода. Положение конфессий.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Оппозиция реформам Петра I.</w:t>
      </w:r>
      <w:r w:rsidRPr="009E39BB">
        <w:rPr>
          <w:rFonts w:ascii="Times New Roman" w:hAnsi="Times New Roman"/>
          <w:color w:val="0D0D0D" w:themeColor="text1" w:themeTint="F2"/>
          <w:sz w:val="24"/>
          <w:szCs w:val="24"/>
        </w:rPr>
        <w:t xml:space="preserve">Социальные движения в первой четверти XVIII в. </w:t>
      </w:r>
      <w:r w:rsidRPr="009E39BB">
        <w:rPr>
          <w:rFonts w:ascii="Times New Roman" w:hAnsi="Times New Roman"/>
          <w:i/>
          <w:color w:val="0D0D0D" w:themeColor="text1" w:themeTint="F2"/>
          <w:sz w:val="24"/>
          <w:szCs w:val="24"/>
        </w:rPr>
        <w:t>Восстания в Астрахани, Башкирии, на Дону.</w:t>
      </w:r>
      <w:r w:rsidRPr="009E39BB">
        <w:rPr>
          <w:rFonts w:ascii="Times New Roman" w:hAnsi="Times New Roman"/>
          <w:color w:val="0D0D0D" w:themeColor="text1" w:themeTint="F2"/>
          <w:sz w:val="24"/>
          <w:szCs w:val="24"/>
        </w:rPr>
        <w:t xml:space="preserve"> Дело царевича Алексея.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Внешняя политика.</w:t>
      </w:r>
      <w:r w:rsidRPr="009E39BB">
        <w:rPr>
          <w:rFonts w:ascii="Times New Roman" w:hAnsi="Times New Roman"/>
          <w:color w:val="0D0D0D" w:themeColor="text1" w:themeTint="F2"/>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Закрепление России на берегах Балтики. Провозглашение России империей. Каспийский поход Петра I.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Преобразования Петра I в области культуры.</w:t>
      </w:r>
      <w:r w:rsidRPr="009E39BB">
        <w:rPr>
          <w:rFonts w:ascii="Times New Roman" w:hAnsi="Times New Roman"/>
          <w:color w:val="0D0D0D" w:themeColor="text1" w:themeTint="F2"/>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9E39BB">
        <w:rPr>
          <w:rFonts w:ascii="Times New Roman" w:hAnsi="Times New Roman"/>
          <w:i/>
          <w:color w:val="0D0D0D" w:themeColor="text1" w:themeTint="F2"/>
          <w:sz w:val="24"/>
          <w:szCs w:val="24"/>
        </w:rPr>
        <w:t xml:space="preserve">Новые формы социальной коммуникации в дворянской среде. </w:t>
      </w:r>
      <w:r w:rsidRPr="009E39BB">
        <w:rPr>
          <w:rFonts w:ascii="Times New Roman" w:hAnsi="Times New Roman"/>
          <w:color w:val="0D0D0D" w:themeColor="text1" w:themeTint="F2"/>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Итоги, последствия и значение петровских преобразований. Образ Петра I в русской культуре.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После Петра Великого: эпоха «дворцовых переворотов»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9E39BB" w:rsidRDefault="009D1460" w:rsidP="003D2B30">
      <w:pPr>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Укрепление границ империи на Украине и на юго-восточной окраине. </w:t>
      </w:r>
      <w:r w:rsidRPr="009E39BB">
        <w:rPr>
          <w:rFonts w:ascii="Times New Roman" w:hAnsi="Times New Roman"/>
          <w:i/>
          <w:color w:val="0D0D0D" w:themeColor="text1" w:themeTint="F2"/>
          <w:sz w:val="24"/>
          <w:szCs w:val="24"/>
        </w:rPr>
        <w:t xml:space="preserve">Переход Младшего жуза в Казахстане под суверенитет Российской империи. Война с Османской империей.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Россия в международных конфликтах 1740-х – 1750-х гг. Участие в Семилетней войне.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Петр III. Манифест «о вольности дворянской». Переворот 28 июня 1762</w:t>
      </w:r>
      <w:r w:rsidR="005202DD" w:rsidRPr="009E39BB">
        <w:rPr>
          <w:rFonts w:ascii="Times New Roman" w:hAnsi="Times New Roman"/>
          <w:color w:val="0D0D0D" w:themeColor="text1" w:themeTint="F2"/>
          <w:sz w:val="24"/>
          <w:szCs w:val="24"/>
        </w:rPr>
        <w:t> </w:t>
      </w:r>
      <w:r w:rsidRPr="009E39BB">
        <w:rPr>
          <w:rFonts w:ascii="Times New Roman" w:hAnsi="Times New Roman"/>
          <w:color w:val="0D0D0D" w:themeColor="text1" w:themeTint="F2"/>
          <w:sz w:val="24"/>
          <w:szCs w:val="24"/>
        </w:rPr>
        <w:t xml:space="preserve">г.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Россия в 1760-х – 1790- гг. Правление Екатерины II и Павла I </w:t>
      </w:r>
    </w:p>
    <w:p w:rsidR="009D1460" w:rsidRPr="009E39BB" w:rsidRDefault="009D1460" w:rsidP="003D2B30">
      <w:pPr>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Внутренняя политика Екатерины II. Личность императрицы. Идеи Просвещения. «Просвещ</w:t>
      </w:r>
      <w:r w:rsidR="00245F1D" w:rsidRPr="009E39BB">
        <w:rPr>
          <w:rFonts w:ascii="Times New Roman" w:hAnsi="Times New Roman"/>
          <w:color w:val="0D0D0D" w:themeColor="text1" w:themeTint="F2"/>
          <w:sz w:val="24"/>
          <w:szCs w:val="24"/>
        </w:rPr>
        <w:t>е</w:t>
      </w:r>
      <w:r w:rsidRPr="009E39BB">
        <w:rPr>
          <w:rFonts w:ascii="Times New Roman" w:hAnsi="Times New Roman"/>
          <w:color w:val="0D0D0D" w:themeColor="text1" w:themeTint="F2"/>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9E39BB">
        <w:rPr>
          <w:rFonts w:ascii="Times New Roman" w:hAnsi="Times New Roman"/>
          <w:i/>
          <w:color w:val="0D0D0D" w:themeColor="text1" w:themeTint="F2"/>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Национальная политика. </w:t>
      </w:r>
      <w:r w:rsidRPr="009E39BB">
        <w:rPr>
          <w:rFonts w:ascii="Times New Roman" w:hAnsi="Times New Roman"/>
          <w:i/>
          <w:color w:val="0D0D0D" w:themeColor="text1" w:themeTint="F2"/>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9E39BB">
        <w:rPr>
          <w:rFonts w:ascii="Times New Roman" w:hAnsi="Times New Roman"/>
          <w:color w:val="0D0D0D" w:themeColor="text1" w:themeTint="F2"/>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9E39BB">
        <w:rPr>
          <w:rFonts w:ascii="Times New Roman" w:hAnsi="Times New Roman"/>
          <w:i/>
          <w:color w:val="0D0D0D" w:themeColor="text1" w:themeTint="F2"/>
          <w:sz w:val="24"/>
          <w:szCs w:val="24"/>
        </w:rPr>
        <w:t>Дворовые люди.</w:t>
      </w:r>
      <w:r w:rsidRPr="009E39BB">
        <w:rPr>
          <w:rFonts w:ascii="Times New Roman" w:hAnsi="Times New Roman"/>
          <w:color w:val="0D0D0D" w:themeColor="text1" w:themeTint="F2"/>
          <w:sz w:val="24"/>
          <w:szCs w:val="24"/>
        </w:rPr>
        <w:t xml:space="preserve"> Роль крепостного строя в экономике страны.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Промышленность в городе и деревне. Роль государства, купечества, помещиков в развитии промышленности. </w:t>
      </w:r>
      <w:r w:rsidRPr="009E39BB">
        <w:rPr>
          <w:rFonts w:ascii="Times New Roman" w:hAnsi="Times New Roman"/>
          <w:i/>
          <w:color w:val="0D0D0D" w:themeColor="text1" w:themeTint="F2"/>
          <w:sz w:val="24"/>
          <w:szCs w:val="24"/>
        </w:rPr>
        <w:t xml:space="preserve">Крепостной и вольнонаемный труд. Привлечение крепостных оброчных крестьян к работе на мануфактурах. </w:t>
      </w:r>
      <w:r w:rsidRPr="009E39BB">
        <w:rPr>
          <w:rFonts w:ascii="Times New Roman" w:hAnsi="Times New Roman"/>
          <w:color w:val="0D0D0D" w:themeColor="text1" w:themeTint="F2"/>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9E39BB" w:rsidRDefault="009D1460" w:rsidP="003D2B30">
      <w:pPr>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Внутренняя и внешняя торговля. Торговые пути внутри страны. </w:t>
      </w:r>
      <w:proofErr w:type="gramStart"/>
      <w:r w:rsidRPr="009E39BB">
        <w:rPr>
          <w:rFonts w:ascii="Times New Roman" w:hAnsi="Times New Roman"/>
          <w:i/>
          <w:color w:val="0D0D0D" w:themeColor="text1" w:themeTint="F2"/>
          <w:sz w:val="24"/>
          <w:szCs w:val="24"/>
        </w:rPr>
        <w:t>Водно-транспортные</w:t>
      </w:r>
      <w:proofErr w:type="gramEnd"/>
      <w:r w:rsidRPr="009E39BB">
        <w:rPr>
          <w:rFonts w:ascii="Times New Roman" w:hAnsi="Times New Roman"/>
          <w:i/>
          <w:color w:val="0D0D0D" w:themeColor="text1" w:themeTint="F2"/>
          <w:sz w:val="24"/>
          <w:szCs w:val="24"/>
        </w:rPr>
        <w:t xml:space="preserve"> системы: Вышневолоцкая, Тихвинская, Мариинская и др.</w:t>
      </w:r>
      <w:r w:rsidRPr="009E39BB">
        <w:rPr>
          <w:rFonts w:ascii="Times New Roman" w:hAnsi="Times New Roman"/>
          <w:color w:val="0D0D0D" w:themeColor="text1" w:themeTint="F2"/>
          <w:sz w:val="24"/>
          <w:szCs w:val="24"/>
        </w:rPr>
        <w:t xml:space="preserve"> Ярмарки и их роль во внутренней торговле. Макарьевская, Ирбитская, Свенская, Коренная ярмарки. Ярмарки на Украине. </w:t>
      </w:r>
      <w:r w:rsidRPr="009E39BB">
        <w:rPr>
          <w:rFonts w:ascii="Times New Roman" w:hAnsi="Times New Roman"/>
          <w:i/>
          <w:color w:val="0D0D0D" w:themeColor="text1" w:themeTint="F2"/>
          <w:sz w:val="24"/>
          <w:szCs w:val="24"/>
        </w:rPr>
        <w:t xml:space="preserve">Партнеры России во внешней торговле в Европе и в мире. Обеспечение активного внешнеторгового баланса.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Обострение социальных противоречий. </w:t>
      </w:r>
      <w:r w:rsidRPr="009E39BB">
        <w:rPr>
          <w:rFonts w:ascii="Times New Roman" w:hAnsi="Times New Roman"/>
          <w:i/>
          <w:color w:val="0D0D0D" w:themeColor="text1" w:themeTint="F2"/>
          <w:sz w:val="24"/>
          <w:szCs w:val="24"/>
        </w:rPr>
        <w:t>Чумной бунт в Москве.</w:t>
      </w:r>
      <w:r w:rsidRPr="009E39BB">
        <w:rPr>
          <w:rFonts w:ascii="Times New Roman" w:hAnsi="Times New Roman"/>
          <w:color w:val="0D0D0D" w:themeColor="text1" w:themeTint="F2"/>
          <w:sz w:val="24"/>
          <w:szCs w:val="24"/>
        </w:rPr>
        <w:t xml:space="preserve"> Восстание под предводительством Емельяна Пугачева. </w:t>
      </w:r>
      <w:r w:rsidRPr="009E39BB">
        <w:rPr>
          <w:rFonts w:ascii="Times New Roman" w:hAnsi="Times New Roman"/>
          <w:i/>
          <w:color w:val="0D0D0D" w:themeColor="text1" w:themeTint="F2"/>
          <w:sz w:val="24"/>
          <w:szCs w:val="24"/>
        </w:rPr>
        <w:t>Антидворянский и антикрепостнический характер движения. Роль казачества, народов Урала и Поволжья в восстании.</w:t>
      </w:r>
      <w:r w:rsidRPr="009E39BB">
        <w:rPr>
          <w:rFonts w:ascii="Times New Roman" w:hAnsi="Times New Roman"/>
          <w:color w:val="0D0D0D" w:themeColor="text1" w:themeTint="F2"/>
          <w:sz w:val="24"/>
          <w:szCs w:val="24"/>
        </w:rPr>
        <w:t xml:space="preserve"> Влияние восстания на внутреннюю политику и развитие общественной мысли.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Внешняя политика России второй половины XVIII в., ее основные задачи. Н.И. Панин и А.А.Безбородко.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Борьба России за выход к Черному морю. Войны с Османской империей. П.А.Румянцев, А.</w:t>
      </w:r>
      <w:r w:rsidR="00510EE9" w:rsidRPr="009E39BB">
        <w:rPr>
          <w:rFonts w:ascii="Times New Roman" w:hAnsi="Times New Roman"/>
          <w:color w:val="0D0D0D" w:themeColor="text1" w:themeTint="F2"/>
          <w:sz w:val="24"/>
          <w:szCs w:val="24"/>
        </w:rPr>
        <w:t xml:space="preserve">В. </w:t>
      </w:r>
      <w:r w:rsidRPr="009E39BB">
        <w:rPr>
          <w:rFonts w:ascii="Times New Roman" w:hAnsi="Times New Roman"/>
          <w:color w:val="0D0D0D" w:themeColor="text1" w:themeTint="F2"/>
          <w:sz w:val="24"/>
          <w:szCs w:val="24"/>
        </w:rPr>
        <w:t xml:space="preserve">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9E39BB" w:rsidRDefault="009D1460" w:rsidP="003D2B30">
      <w:pPr>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Участие России в разделах Речи Посполитой. </w:t>
      </w:r>
      <w:r w:rsidRPr="009E39BB">
        <w:rPr>
          <w:rFonts w:ascii="Times New Roman" w:hAnsi="Times New Roman"/>
          <w:i/>
          <w:color w:val="0D0D0D" w:themeColor="text1" w:themeTint="F2"/>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9E39BB">
        <w:rPr>
          <w:rFonts w:ascii="Times New Roman" w:hAnsi="Times New Roman"/>
          <w:color w:val="0D0D0D" w:themeColor="text1" w:themeTint="F2"/>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9E39BB">
        <w:rPr>
          <w:rFonts w:ascii="Times New Roman" w:hAnsi="Times New Roman"/>
          <w:i/>
          <w:color w:val="0D0D0D" w:themeColor="text1" w:themeTint="F2"/>
          <w:sz w:val="24"/>
          <w:szCs w:val="24"/>
        </w:rPr>
        <w:t xml:space="preserve">Восстание под предводительством Тадеуша Костюшко.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Культурное пространство Российской империи в XVIII в.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9E39BB">
        <w:rPr>
          <w:rFonts w:ascii="Times New Roman" w:hAnsi="Times New Roman"/>
          <w:i/>
          <w:color w:val="0D0D0D" w:themeColor="text1" w:themeTint="F2"/>
          <w:sz w:val="24"/>
          <w:szCs w:val="24"/>
        </w:rPr>
        <w:t>Н.И.Новиков, материалы о положении крепостных крестьян в его журналах.</w:t>
      </w:r>
      <w:r w:rsidRPr="009E39BB">
        <w:rPr>
          <w:rFonts w:ascii="Times New Roman" w:hAnsi="Times New Roman"/>
          <w:color w:val="0D0D0D" w:themeColor="text1" w:themeTint="F2"/>
          <w:sz w:val="24"/>
          <w:szCs w:val="24"/>
        </w:rPr>
        <w:t xml:space="preserve"> А.Н.Радищев и его «Путешествие из Петербурга в Москву».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9E39BB">
        <w:rPr>
          <w:rFonts w:ascii="Times New Roman" w:hAnsi="Times New Roman"/>
          <w:color w:val="0D0D0D" w:themeColor="text1" w:themeTint="F2"/>
          <w:sz w:val="24"/>
          <w:szCs w:val="24"/>
        </w:rPr>
        <w:t>т. п.</w:t>
      </w:r>
      <w:r w:rsidRPr="009E39BB">
        <w:rPr>
          <w:rFonts w:ascii="Times New Roman" w:hAnsi="Times New Roman"/>
          <w:color w:val="0D0D0D" w:themeColor="text1" w:themeTint="F2"/>
          <w:sz w:val="24"/>
          <w:szCs w:val="24"/>
        </w:rPr>
        <w:t xml:space="preserve">). </w:t>
      </w:r>
      <w:r w:rsidRPr="009E39BB">
        <w:rPr>
          <w:rFonts w:ascii="Times New Roman" w:hAnsi="Times New Roman"/>
          <w:i/>
          <w:color w:val="0D0D0D" w:themeColor="text1" w:themeTint="F2"/>
          <w:sz w:val="24"/>
          <w:szCs w:val="24"/>
        </w:rPr>
        <w:t>Вклад в развитие русской культуры ученых, художников, мастеров, прибывших из-за рубежа.</w:t>
      </w:r>
      <w:r w:rsidRPr="009E39BB">
        <w:rPr>
          <w:rFonts w:ascii="Times New Roman" w:hAnsi="Times New Roman"/>
          <w:color w:val="0D0D0D" w:themeColor="text1" w:themeTint="F2"/>
          <w:sz w:val="24"/>
          <w:szCs w:val="24"/>
        </w:rPr>
        <w:t xml:space="preserve"> Усиление внимания к жизни и культуре русского народа и историческому прошлому России к концу столетия.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9E39BB">
        <w:rPr>
          <w:rFonts w:ascii="Times New Roman" w:hAnsi="Times New Roman"/>
          <w:i/>
          <w:color w:val="0D0D0D" w:themeColor="text1" w:themeTint="F2"/>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М.В. Ломоносов и его выдающаяся роль в становлении российской науки и образования.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Образование в России в XVIII в. </w:t>
      </w:r>
      <w:r w:rsidRPr="009E39BB">
        <w:rPr>
          <w:rFonts w:ascii="Times New Roman" w:hAnsi="Times New Roman"/>
          <w:i/>
          <w:color w:val="0D0D0D" w:themeColor="text1" w:themeTint="F2"/>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9E39BB">
        <w:rPr>
          <w:rFonts w:ascii="Times New Roman" w:hAnsi="Times New Roman"/>
          <w:color w:val="0D0D0D" w:themeColor="text1" w:themeTint="F2"/>
          <w:sz w:val="24"/>
          <w:szCs w:val="24"/>
        </w:rPr>
        <w:t xml:space="preserve"> Московский университет – первый российский университет.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Русская архитектура XVIII в. Строительство Петербурга, формирование его городского плана. </w:t>
      </w:r>
      <w:r w:rsidRPr="009E39BB">
        <w:rPr>
          <w:rFonts w:ascii="Times New Roman" w:hAnsi="Times New Roman"/>
          <w:i/>
          <w:color w:val="0D0D0D" w:themeColor="text1" w:themeTint="F2"/>
          <w:sz w:val="24"/>
          <w:szCs w:val="24"/>
        </w:rPr>
        <w:t>Регулярный характер застройки Петербурга и других городов. Барокко в архитектуре Москвы и Петербурга.</w:t>
      </w:r>
      <w:r w:rsidRPr="009E39BB">
        <w:rPr>
          <w:rFonts w:ascii="Times New Roman" w:hAnsi="Times New Roman"/>
          <w:color w:val="0D0D0D" w:themeColor="text1" w:themeTint="F2"/>
          <w:sz w:val="24"/>
          <w:szCs w:val="24"/>
        </w:rPr>
        <w:t xml:space="preserve"> Переход к классицизму, </w:t>
      </w:r>
      <w:r w:rsidRPr="009E39BB">
        <w:rPr>
          <w:rFonts w:ascii="Times New Roman" w:hAnsi="Times New Roman"/>
          <w:i/>
          <w:color w:val="0D0D0D" w:themeColor="text1" w:themeTint="F2"/>
          <w:sz w:val="24"/>
          <w:szCs w:val="24"/>
        </w:rPr>
        <w:t xml:space="preserve">создание архитектурных ассамблей в стиле классицизма в обеих столицах. </w:t>
      </w:r>
      <w:r w:rsidRPr="009E39BB">
        <w:rPr>
          <w:rFonts w:ascii="Times New Roman" w:hAnsi="Times New Roman"/>
          <w:color w:val="0D0D0D" w:themeColor="text1" w:themeTint="F2"/>
          <w:sz w:val="24"/>
          <w:szCs w:val="24"/>
        </w:rPr>
        <w:t xml:space="preserve">В.И. Баженов, М.Ф.Казаков.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9E39BB">
        <w:rPr>
          <w:rFonts w:ascii="Times New Roman" w:hAnsi="Times New Roman"/>
          <w:i/>
          <w:color w:val="0D0D0D" w:themeColor="text1" w:themeTint="F2"/>
          <w:sz w:val="24"/>
          <w:szCs w:val="24"/>
        </w:rPr>
        <w:t xml:space="preserve">Новые веяния в изобразительном искусстве в конце столетия.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Народы России в XVIII в.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Россия при Павле I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Основные принципы внутренней политики Павла I. Укрепление абсолютизма </w:t>
      </w:r>
      <w:r w:rsidRPr="009E39BB">
        <w:rPr>
          <w:rFonts w:ascii="Times New Roman" w:hAnsi="Times New Roman"/>
          <w:i/>
          <w:color w:val="0D0D0D" w:themeColor="text1" w:themeTint="F2"/>
          <w:sz w:val="24"/>
          <w:szCs w:val="24"/>
        </w:rPr>
        <w:t>через отказ от принципов «просвещенного абсолютизма» и</w:t>
      </w:r>
      <w:r w:rsidRPr="009E39BB">
        <w:rPr>
          <w:rFonts w:ascii="Times New Roman" w:hAnsi="Times New Roman"/>
          <w:color w:val="0D0D0D" w:themeColor="text1" w:themeTint="F2"/>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Внутренняя политика. Ограничение дворянских привилегий. </w:t>
      </w:r>
    </w:p>
    <w:p w:rsidR="009D1460" w:rsidRPr="009E39BB" w:rsidRDefault="009D1460" w:rsidP="003D2B30">
      <w:pPr>
        <w:spacing w:after="0" w:line="240" w:lineRule="auto"/>
        <w:ind w:firstLine="709"/>
        <w:jc w:val="both"/>
        <w:rPr>
          <w:rFonts w:ascii="Times New Roman" w:hAnsi="Times New Roman"/>
          <w:b/>
          <w:color w:val="0D0D0D" w:themeColor="text1" w:themeTint="F2"/>
          <w:sz w:val="24"/>
          <w:szCs w:val="24"/>
        </w:rPr>
      </w:pPr>
      <w:r w:rsidRPr="009E39BB">
        <w:rPr>
          <w:rFonts w:ascii="Times New Roman" w:hAnsi="Times New Roman"/>
          <w:b/>
          <w:color w:val="0D0D0D" w:themeColor="text1" w:themeTint="F2"/>
          <w:sz w:val="24"/>
          <w:szCs w:val="24"/>
        </w:rPr>
        <w:t>Региональный компонент</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Наш регион </w:t>
      </w:r>
      <w:r w:rsidRPr="009E39BB">
        <w:rPr>
          <w:rFonts w:ascii="Times New Roman" w:hAnsi="Times New Roman"/>
          <w:bCs/>
          <w:color w:val="0D0D0D" w:themeColor="text1" w:themeTint="F2"/>
          <w:sz w:val="24"/>
          <w:szCs w:val="24"/>
        </w:rPr>
        <w:t>в XVIII в.</w:t>
      </w:r>
    </w:p>
    <w:p w:rsidR="009D1460" w:rsidRPr="009E39BB" w:rsidRDefault="00510EE9"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 xml:space="preserve">Российсская </w:t>
      </w:r>
      <w:r w:rsidR="00EB3507" w:rsidRPr="009E39BB">
        <w:rPr>
          <w:rFonts w:ascii="Times New Roman" w:hAnsi="Times New Roman"/>
          <w:b/>
          <w:bCs/>
          <w:color w:val="0D0D0D" w:themeColor="text1" w:themeTint="F2"/>
          <w:sz w:val="24"/>
          <w:szCs w:val="24"/>
        </w:rPr>
        <w:t xml:space="preserve">империя в </w:t>
      </w:r>
      <w:r w:rsidR="009D1460" w:rsidRPr="009E39BB">
        <w:rPr>
          <w:rFonts w:ascii="Times New Roman" w:hAnsi="Times New Roman"/>
          <w:b/>
          <w:bCs/>
          <w:color w:val="0D0D0D" w:themeColor="text1" w:themeTint="F2"/>
          <w:sz w:val="24"/>
          <w:szCs w:val="24"/>
        </w:rPr>
        <w:t xml:space="preserve">XIX – </w:t>
      </w:r>
      <w:r w:rsidR="00EB3507" w:rsidRPr="009E39BB">
        <w:rPr>
          <w:rFonts w:ascii="Times New Roman" w:hAnsi="Times New Roman"/>
          <w:b/>
          <w:bCs/>
          <w:color w:val="0D0D0D" w:themeColor="text1" w:themeTint="F2"/>
          <w:sz w:val="24"/>
          <w:szCs w:val="24"/>
        </w:rPr>
        <w:t>начале</w:t>
      </w:r>
      <w:r w:rsidR="009D1460" w:rsidRPr="009E39BB">
        <w:rPr>
          <w:rFonts w:ascii="Times New Roman" w:hAnsi="Times New Roman"/>
          <w:b/>
          <w:bCs/>
          <w:color w:val="0D0D0D" w:themeColor="text1" w:themeTint="F2"/>
          <w:sz w:val="24"/>
          <w:szCs w:val="24"/>
        </w:rPr>
        <w:t xml:space="preserve"> XX </w:t>
      </w:r>
      <w:r w:rsidR="00EB3507" w:rsidRPr="009E39BB">
        <w:rPr>
          <w:rFonts w:ascii="Times New Roman" w:hAnsi="Times New Roman"/>
          <w:b/>
          <w:bCs/>
          <w:color w:val="0D0D0D" w:themeColor="text1" w:themeTint="F2"/>
          <w:sz w:val="24"/>
          <w:szCs w:val="24"/>
        </w:rPr>
        <w:t>вв</w:t>
      </w:r>
      <w:r w:rsidR="009D1460" w:rsidRPr="009E39BB">
        <w:rPr>
          <w:rFonts w:ascii="Times New Roman" w:hAnsi="Times New Roman"/>
          <w:b/>
          <w:bCs/>
          <w:color w:val="0D0D0D" w:themeColor="text1" w:themeTint="F2"/>
          <w:sz w:val="24"/>
          <w:szCs w:val="24"/>
        </w:rPr>
        <w:t>.</w:t>
      </w:r>
    </w:p>
    <w:p w:rsidR="009D1460" w:rsidRPr="009E39BB" w:rsidRDefault="009D1460" w:rsidP="003D2B30">
      <w:pPr>
        <w:spacing w:after="0" w:line="240" w:lineRule="auto"/>
        <w:ind w:firstLine="709"/>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Россия на пути к реформам (1801–1861)</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Александровская эпоха: государственный либерализм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Отечественная война 1812 г.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Либеральные и охранительные тенденции во внутренней политике. Польская конституция 1815 г. </w:t>
      </w:r>
      <w:r w:rsidRPr="009E39BB">
        <w:rPr>
          <w:rFonts w:ascii="Times New Roman" w:hAnsi="Times New Roman"/>
          <w:i/>
          <w:color w:val="0D0D0D" w:themeColor="text1" w:themeTint="F2"/>
          <w:sz w:val="24"/>
          <w:szCs w:val="24"/>
        </w:rPr>
        <w:t>Военные поселения. Дворянская оппозиция самодержавию.</w:t>
      </w:r>
      <w:r w:rsidRPr="009E39BB">
        <w:rPr>
          <w:rFonts w:ascii="Times New Roman" w:hAnsi="Times New Roman"/>
          <w:color w:val="0D0D0D" w:themeColor="text1" w:themeTint="F2"/>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Николаевское самодержавие: государственный консерватизм </w:t>
      </w:r>
    </w:p>
    <w:p w:rsidR="009D1460" w:rsidRPr="009E39BB" w:rsidRDefault="009D1460" w:rsidP="003D2B30">
      <w:pPr>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9E39BB">
        <w:rPr>
          <w:rFonts w:ascii="Times New Roman" w:hAnsi="Times New Roman"/>
          <w:i/>
          <w:color w:val="0D0D0D" w:themeColor="text1" w:themeTint="F2"/>
          <w:sz w:val="24"/>
          <w:szCs w:val="24"/>
        </w:rPr>
        <w:t>централизация управления, политическая полиция, кодификация законов, цензура, попечительство об образовании.</w:t>
      </w:r>
      <w:r w:rsidRPr="009E39BB">
        <w:rPr>
          <w:rFonts w:ascii="Times New Roman" w:hAnsi="Times New Roman"/>
          <w:color w:val="0D0D0D" w:themeColor="text1" w:themeTint="F2"/>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9E39BB">
        <w:rPr>
          <w:rFonts w:ascii="Times New Roman" w:hAnsi="Times New Roman"/>
          <w:i/>
          <w:color w:val="0D0D0D" w:themeColor="text1" w:themeTint="F2"/>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Крепостнический социум. Деревня и город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Сословная структура российского общества. Крепостное хозяйство. </w:t>
      </w:r>
      <w:r w:rsidRPr="009E39BB">
        <w:rPr>
          <w:rFonts w:ascii="Times New Roman" w:hAnsi="Times New Roman"/>
          <w:i/>
          <w:color w:val="0D0D0D" w:themeColor="text1" w:themeTint="F2"/>
          <w:sz w:val="24"/>
          <w:szCs w:val="24"/>
        </w:rPr>
        <w:t>Помещик и крестьянин, конфликты и сотрудничество.</w:t>
      </w:r>
      <w:r w:rsidRPr="009E39BB">
        <w:rPr>
          <w:rFonts w:ascii="Times New Roman" w:hAnsi="Times New Roman"/>
          <w:color w:val="0D0D0D" w:themeColor="text1" w:themeTint="F2"/>
          <w:sz w:val="24"/>
          <w:szCs w:val="24"/>
        </w:rPr>
        <w:t xml:space="preserve"> Промышленный переворот и его особенности в России. Начало железнодорожного строительства. </w:t>
      </w:r>
      <w:r w:rsidRPr="009E39BB">
        <w:rPr>
          <w:rFonts w:ascii="Times New Roman" w:hAnsi="Times New Roman"/>
          <w:i/>
          <w:color w:val="0D0D0D" w:themeColor="text1" w:themeTint="F2"/>
          <w:sz w:val="24"/>
          <w:szCs w:val="24"/>
        </w:rPr>
        <w:t>Москва и Петербург: спор двух столиц.</w:t>
      </w:r>
      <w:r w:rsidRPr="009E39BB">
        <w:rPr>
          <w:rFonts w:ascii="Times New Roman" w:hAnsi="Times New Roman"/>
          <w:color w:val="0D0D0D" w:themeColor="text1" w:themeTint="F2"/>
          <w:sz w:val="24"/>
          <w:szCs w:val="24"/>
        </w:rPr>
        <w:t xml:space="preserve"> Города как административные, торговые и промышленные центры. Городское самоуправление.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Культурное пространство империи в первой половине XIX в.</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9E39BB">
        <w:rPr>
          <w:rFonts w:ascii="Times New Roman" w:hAnsi="Times New Roman"/>
          <w:i/>
          <w:color w:val="0D0D0D" w:themeColor="text1" w:themeTint="F2"/>
          <w:sz w:val="24"/>
          <w:szCs w:val="24"/>
        </w:rPr>
        <w:t>Культура повседневности: обретение комфорта. Жизнь в городе и в усадьбе.</w:t>
      </w:r>
      <w:r w:rsidRPr="009E39BB">
        <w:rPr>
          <w:rFonts w:ascii="Times New Roman" w:hAnsi="Times New Roman"/>
          <w:color w:val="0D0D0D" w:themeColor="text1" w:themeTint="F2"/>
          <w:sz w:val="24"/>
          <w:szCs w:val="24"/>
        </w:rPr>
        <w:t xml:space="preserve"> Российская культура как часть европейской культуры.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Пространство империи: этнокультурный облик страны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9E39BB">
        <w:rPr>
          <w:rFonts w:ascii="Times New Roman" w:hAnsi="Times New Roman"/>
          <w:i/>
          <w:color w:val="0D0D0D" w:themeColor="text1" w:themeTint="F2"/>
          <w:sz w:val="24"/>
          <w:szCs w:val="24"/>
        </w:rPr>
        <w:t>Польское восстание 1830–1831 гг.</w:t>
      </w:r>
      <w:r w:rsidRPr="009E39BB">
        <w:rPr>
          <w:rFonts w:ascii="Times New Roman" w:hAnsi="Times New Roman"/>
          <w:color w:val="0D0D0D" w:themeColor="text1" w:themeTint="F2"/>
          <w:sz w:val="24"/>
          <w:szCs w:val="24"/>
        </w:rPr>
        <w:t xml:space="preserve"> Присоединение Грузии и Закавказья. Кавказская война. Движение Шамиля.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Формирование гражданского правосознания. Основные течения общественной мысли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9E39BB">
        <w:rPr>
          <w:rFonts w:ascii="Times New Roman" w:hAnsi="Times New Roman"/>
          <w:i/>
          <w:color w:val="0D0D0D" w:themeColor="text1" w:themeTint="F2"/>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9E39BB" w:rsidRDefault="009D1460" w:rsidP="003D2B30">
      <w:pPr>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9E39BB">
        <w:rPr>
          <w:rFonts w:ascii="Times New Roman" w:hAnsi="Times New Roman"/>
          <w:i/>
          <w:color w:val="0D0D0D" w:themeColor="text1" w:themeTint="F2"/>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9E39BB" w:rsidRDefault="009D1460" w:rsidP="003D2B30">
      <w:pPr>
        <w:spacing w:after="0" w:line="240" w:lineRule="auto"/>
        <w:ind w:firstLine="709"/>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Россия в эпоху реформ</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Преобразования Александра II: социальная и правовая модернизация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9E39BB">
        <w:rPr>
          <w:rFonts w:ascii="Times New Roman" w:hAnsi="Times New Roman"/>
          <w:i/>
          <w:color w:val="0D0D0D" w:themeColor="text1" w:themeTint="F2"/>
          <w:sz w:val="24"/>
          <w:szCs w:val="24"/>
        </w:rPr>
        <w:t>Утверждение начал всесословности в правовом строе страны.</w:t>
      </w:r>
      <w:r w:rsidRPr="009E39BB">
        <w:rPr>
          <w:rFonts w:ascii="Times New Roman" w:hAnsi="Times New Roman"/>
          <w:color w:val="0D0D0D" w:themeColor="text1" w:themeTint="F2"/>
          <w:sz w:val="24"/>
          <w:szCs w:val="24"/>
        </w:rPr>
        <w:t xml:space="preserve"> Конституционный вопрос.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«Народное самодержавие» Александра III </w:t>
      </w:r>
    </w:p>
    <w:p w:rsidR="009D1460" w:rsidRPr="009E39BB" w:rsidRDefault="009D1460" w:rsidP="003D2B30">
      <w:pPr>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Идеология самобытного развития России. Государственный национализм. Реформы и «контрреформы». </w:t>
      </w:r>
      <w:r w:rsidRPr="009E39BB">
        <w:rPr>
          <w:rFonts w:ascii="Times New Roman" w:hAnsi="Times New Roman"/>
          <w:i/>
          <w:color w:val="0D0D0D" w:themeColor="text1" w:themeTint="F2"/>
          <w:sz w:val="24"/>
          <w:szCs w:val="24"/>
        </w:rPr>
        <w:t>Политика консервативной стабилизации. Ограничение общественной самодеятельности.</w:t>
      </w:r>
      <w:r w:rsidRPr="009E39BB">
        <w:rPr>
          <w:rFonts w:ascii="Times New Roman" w:hAnsi="Times New Roman"/>
          <w:color w:val="0D0D0D" w:themeColor="text1" w:themeTint="F2"/>
          <w:sz w:val="24"/>
          <w:szCs w:val="24"/>
        </w:rPr>
        <w:t xml:space="preserve"> Местное самоуправление и самодержавие. Независимость суда и администрация. </w:t>
      </w:r>
      <w:r w:rsidRPr="009E39BB">
        <w:rPr>
          <w:rFonts w:ascii="Times New Roman" w:hAnsi="Times New Roman"/>
          <w:i/>
          <w:color w:val="0D0D0D" w:themeColor="text1" w:themeTint="F2"/>
          <w:sz w:val="24"/>
          <w:szCs w:val="24"/>
        </w:rPr>
        <w:t>Права университетов и власть попечителей.</w:t>
      </w:r>
      <w:r w:rsidRPr="009E39BB">
        <w:rPr>
          <w:rFonts w:ascii="Times New Roman" w:hAnsi="Times New Roman"/>
          <w:color w:val="0D0D0D" w:themeColor="text1" w:themeTint="F2"/>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9E39BB">
        <w:rPr>
          <w:rFonts w:ascii="Times New Roman" w:hAnsi="Times New Roman"/>
          <w:i/>
          <w:color w:val="0D0D0D" w:themeColor="text1" w:themeTint="F2"/>
          <w:sz w:val="24"/>
          <w:szCs w:val="24"/>
        </w:rPr>
        <w:t>Финансовая политика</w:t>
      </w:r>
      <w:r w:rsidRPr="009E39BB">
        <w:rPr>
          <w:rFonts w:ascii="Times New Roman" w:hAnsi="Times New Roman"/>
          <w:color w:val="0D0D0D" w:themeColor="text1" w:themeTint="F2"/>
          <w:sz w:val="24"/>
          <w:szCs w:val="24"/>
        </w:rPr>
        <w:t xml:space="preserve">. </w:t>
      </w:r>
      <w:r w:rsidRPr="009E39BB">
        <w:rPr>
          <w:rFonts w:ascii="Times New Roman" w:hAnsi="Times New Roman"/>
          <w:i/>
          <w:color w:val="0D0D0D" w:themeColor="text1" w:themeTint="F2"/>
          <w:sz w:val="24"/>
          <w:szCs w:val="24"/>
        </w:rPr>
        <w:t xml:space="preserve">Консервация аграрных отношений. </w:t>
      </w:r>
    </w:p>
    <w:p w:rsidR="009D1460" w:rsidRPr="009E39BB" w:rsidRDefault="009D1460" w:rsidP="003D2B30">
      <w:pPr>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9E39BB">
        <w:rPr>
          <w:rFonts w:ascii="Times New Roman" w:hAnsi="Times New Roman"/>
          <w:i/>
          <w:color w:val="0D0D0D" w:themeColor="text1" w:themeTint="F2"/>
          <w:sz w:val="24"/>
          <w:szCs w:val="24"/>
        </w:rPr>
        <w:t xml:space="preserve">Освоение государственной территории.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Пореформенный социум. Сельское хозяйство и промышленность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9E39BB">
        <w:rPr>
          <w:rFonts w:ascii="Times New Roman" w:hAnsi="Times New Roman"/>
          <w:i/>
          <w:color w:val="0D0D0D" w:themeColor="text1" w:themeTint="F2"/>
          <w:sz w:val="24"/>
          <w:szCs w:val="24"/>
        </w:rPr>
        <w:t>Помещичье «оскудение». Социальные типы крестьян и помещиков.</w:t>
      </w:r>
      <w:r w:rsidRPr="009E39BB">
        <w:rPr>
          <w:rFonts w:ascii="Times New Roman" w:hAnsi="Times New Roman"/>
          <w:color w:val="0D0D0D" w:themeColor="text1" w:themeTint="F2"/>
          <w:sz w:val="24"/>
          <w:szCs w:val="24"/>
        </w:rPr>
        <w:t xml:space="preserve"> Дворяне-предприниматели.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9E39BB">
        <w:rPr>
          <w:rFonts w:ascii="Times New Roman" w:hAnsi="Times New Roman"/>
          <w:i/>
          <w:color w:val="0D0D0D" w:themeColor="text1" w:themeTint="F2"/>
          <w:sz w:val="24"/>
          <w:szCs w:val="24"/>
        </w:rPr>
        <w:t xml:space="preserve">Государственные, общественные и частнопредпринимательские способы его решения.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Культурное пространство империи во второй половине XIX в.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9E39BB">
        <w:rPr>
          <w:rFonts w:ascii="Times New Roman" w:hAnsi="Times New Roman"/>
          <w:i/>
          <w:color w:val="0D0D0D" w:themeColor="text1" w:themeTint="F2"/>
          <w:sz w:val="24"/>
          <w:szCs w:val="24"/>
        </w:rPr>
        <w:t xml:space="preserve">Роль печатного слова в формировании общественного мнения. Народная, элитарная и массовая культура. </w:t>
      </w:r>
      <w:r w:rsidRPr="009E39BB">
        <w:rPr>
          <w:rFonts w:ascii="Times New Roman" w:hAnsi="Times New Roman"/>
          <w:color w:val="0D0D0D" w:themeColor="text1" w:themeTint="F2"/>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Этнокультурный облик империи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9E39BB">
        <w:rPr>
          <w:rFonts w:ascii="Times New Roman" w:hAnsi="Times New Roman"/>
          <w:i/>
          <w:color w:val="0D0D0D" w:themeColor="text1" w:themeTint="F2"/>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9E39BB">
        <w:rPr>
          <w:rFonts w:ascii="Times New Roman" w:hAnsi="Times New Roman"/>
          <w:color w:val="0D0D0D" w:themeColor="text1" w:themeTint="F2"/>
          <w:sz w:val="24"/>
          <w:szCs w:val="24"/>
        </w:rPr>
        <w:t xml:space="preserve"> Национальные движения народов России. Взаимодействие национальных культур и народов.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Формирование гражданского общества и основные направления общественных движений</w:t>
      </w:r>
    </w:p>
    <w:p w:rsidR="009D1460" w:rsidRPr="009E39BB" w:rsidRDefault="009D1460" w:rsidP="003D2B30">
      <w:pPr>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9E39BB">
        <w:rPr>
          <w:rFonts w:ascii="Times New Roman" w:hAnsi="Times New Roman"/>
          <w:i/>
          <w:color w:val="0D0D0D" w:themeColor="text1" w:themeTint="F2"/>
          <w:sz w:val="24"/>
          <w:szCs w:val="24"/>
        </w:rPr>
        <w:t xml:space="preserve">Студенческое движение. Рабочее движение. Женское движение. </w:t>
      </w:r>
    </w:p>
    <w:p w:rsidR="009D1460" w:rsidRPr="009E39BB" w:rsidRDefault="009D1460" w:rsidP="003D2B30">
      <w:pPr>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Идейные течения и общественное движение. </w:t>
      </w:r>
      <w:r w:rsidRPr="009E39BB">
        <w:rPr>
          <w:rFonts w:ascii="Times New Roman" w:hAnsi="Times New Roman"/>
          <w:i/>
          <w:color w:val="0D0D0D" w:themeColor="text1" w:themeTint="F2"/>
          <w:sz w:val="24"/>
          <w:szCs w:val="24"/>
        </w:rPr>
        <w:t xml:space="preserve">Влияние позитивизма, дарвинизма, марксизма и других направлений европейской общественной мысли. </w:t>
      </w:r>
      <w:r w:rsidRPr="009E39BB">
        <w:rPr>
          <w:rFonts w:ascii="Times New Roman" w:hAnsi="Times New Roman"/>
          <w:color w:val="0D0D0D" w:themeColor="text1" w:themeTint="F2"/>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9E39BB">
        <w:rPr>
          <w:rFonts w:ascii="Times New Roman" w:hAnsi="Times New Roman"/>
          <w:i/>
          <w:color w:val="0D0D0D" w:themeColor="text1" w:themeTint="F2"/>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9E39BB">
        <w:rPr>
          <w:rFonts w:ascii="Times New Roman" w:hAnsi="Times New Roman"/>
          <w:color w:val="0D0D0D" w:themeColor="text1" w:themeTint="F2"/>
          <w:sz w:val="24"/>
          <w:szCs w:val="24"/>
        </w:rPr>
        <w:t xml:space="preserve"> Политический терроризм. Распространение марксизма и формирование социал-демократии. </w:t>
      </w:r>
      <w:r w:rsidRPr="009E39BB">
        <w:rPr>
          <w:rFonts w:ascii="Times New Roman" w:hAnsi="Times New Roman"/>
          <w:i/>
          <w:color w:val="0D0D0D" w:themeColor="text1" w:themeTint="F2"/>
          <w:sz w:val="24"/>
          <w:szCs w:val="24"/>
        </w:rPr>
        <w:t xml:space="preserve">Группа «Освобождение труда». «Союз борьбы за освобождение рабочего класса». I съезд РСДРП.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Кризис империи в начале ХХ века</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9E39BB">
        <w:rPr>
          <w:rFonts w:ascii="Times New Roman" w:hAnsi="Times New Roman"/>
          <w:i/>
          <w:color w:val="0D0D0D" w:themeColor="text1" w:themeTint="F2"/>
          <w:sz w:val="24"/>
          <w:szCs w:val="24"/>
        </w:rPr>
        <w:t>Отечественный и иностранный капитал, его роль в индустриализации страны.</w:t>
      </w:r>
      <w:r w:rsidRPr="009E39BB">
        <w:rPr>
          <w:rFonts w:ascii="Times New Roman" w:hAnsi="Times New Roman"/>
          <w:color w:val="0D0D0D" w:themeColor="text1" w:themeTint="F2"/>
          <w:sz w:val="24"/>
          <w:szCs w:val="24"/>
        </w:rPr>
        <w:t xml:space="preserve"> Россия – мировой экспортер хлеба. Аграрный вопрос. </w:t>
      </w:r>
    </w:p>
    <w:p w:rsidR="009D1460" w:rsidRPr="009E39BB" w:rsidRDefault="009D1460" w:rsidP="003D2B30">
      <w:pPr>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9E39BB">
        <w:rPr>
          <w:rFonts w:ascii="Times New Roman" w:hAnsi="Times New Roman"/>
          <w:i/>
          <w:color w:val="0D0D0D" w:themeColor="text1" w:themeTint="F2"/>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Первая российская революция 1905-1907 гг. Начало парламентаризма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9E39BB">
        <w:rPr>
          <w:rFonts w:ascii="Times New Roman" w:hAnsi="Times New Roman"/>
          <w:i/>
          <w:color w:val="0D0D0D" w:themeColor="text1" w:themeTint="F2"/>
          <w:sz w:val="24"/>
          <w:szCs w:val="24"/>
        </w:rPr>
        <w:t xml:space="preserve">«Союз освобождения». «Банкетная кампания». </w:t>
      </w:r>
    </w:p>
    <w:p w:rsidR="009D1460" w:rsidRPr="009E39BB" w:rsidRDefault="009D1460" w:rsidP="003D2B30">
      <w:pPr>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9E39BB">
        <w:rPr>
          <w:rFonts w:ascii="Times New Roman" w:hAnsi="Times New Roman"/>
          <w:i/>
          <w:color w:val="0D0D0D" w:themeColor="text1" w:themeTint="F2"/>
          <w:sz w:val="24"/>
          <w:szCs w:val="24"/>
        </w:rPr>
        <w:t xml:space="preserve">Политический терроризм.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Формирование многопартийной системы. Политические партии, массовые движения и их лидеры. </w:t>
      </w:r>
      <w:r w:rsidRPr="009E39BB">
        <w:rPr>
          <w:rFonts w:ascii="Times New Roman" w:hAnsi="Times New Roman"/>
          <w:i/>
          <w:color w:val="0D0D0D" w:themeColor="text1" w:themeTint="F2"/>
          <w:sz w:val="24"/>
          <w:szCs w:val="24"/>
        </w:rPr>
        <w:t>Неонароднические партии и организации (социалисты-революционеры).</w:t>
      </w:r>
      <w:r w:rsidRPr="009E39BB">
        <w:rPr>
          <w:rFonts w:ascii="Times New Roman" w:hAnsi="Times New Roman"/>
          <w:color w:val="0D0D0D" w:themeColor="text1" w:themeTint="F2"/>
          <w:sz w:val="24"/>
          <w:szCs w:val="24"/>
        </w:rPr>
        <w:t xml:space="preserve"> Социал-демократия: большевики и меньшевики. Либеральные партии (кадеты, октябристы). </w:t>
      </w:r>
      <w:r w:rsidRPr="009E39BB">
        <w:rPr>
          <w:rFonts w:ascii="Times New Roman" w:hAnsi="Times New Roman"/>
          <w:i/>
          <w:color w:val="0D0D0D" w:themeColor="text1" w:themeTint="F2"/>
          <w:sz w:val="24"/>
          <w:szCs w:val="24"/>
        </w:rPr>
        <w:t>Национальные партии</w:t>
      </w:r>
      <w:r w:rsidRPr="009E39BB">
        <w:rPr>
          <w:rFonts w:ascii="Times New Roman" w:hAnsi="Times New Roman"/>
          <w:color w:val="0D0D0D" w:themeColor="text1" w:themeTint="F2"/>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i/>
          <w:color w:val="0D0D0D" w:themeColor="text1" w:themeTint="F2"/>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9E39BB">
        <w:rPr>
          <w:rFonts w:ascii="Times New Roman" w:hAnsi="Times New Roman"/>
          <w:color w:val="0D0D0D" w:themeColor="text1" w:themeTint="F2"/>
          <w:sz w:val="24"/>
          <w:szCs w:val="24"/>
        </w:rPr>
        <w:t xml:space="preserve"> Деятельность I и II Государственной думы: итоги и уроки.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Общество и власть после революции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9E39BB">
        <w:rPr>
          <w:rFonts w:ascii="Times New Roman" w:hAnsi="Times New Roman"/>
          <w:i/>
          <w:color w:val="0D0D0D" w:themeColor="text1" w:themeTint="F2"/>
          <w:sz w:val="24"/>
          <w:szCs w:val="24"/>
        </w:rPr>
        <w:t xml:space="preserve">Национальные партии и фракции в Государственной Думе.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9E39BB" w:rsidRDefault="009D1460" w:rsidP="003D2B30">
      <w:pPr>
        <w:spacing w:after="0" w:line="240" w:lineRule="auto"/>
        <w:ind w:firstLine="709"/>
        <w:jc w:val="both"/>
        <w:rPr>
          <w:rFonts w:ascii="Times New Roman" w:hAnsi="Times New Roman"/>
          <w:b/>
          <w:bCs/>
          <w:color w:val="0D0D0D" w:themeColor="text1" w:themeTint="F2"/>
          <w:sz w:val="24"/>
          <w:szCs w:val="24"/>
        </w:rPr>
      </w:pPr>
      <w:r w:rsidRPr="009E39BB">
        <w:rPr>
          <w:rFonts w:ascii="Times New Roman" w:hAnsi="Times New Roman"/>
          <w:b/>
          <w:bCs/>
          <w:color w:val="0D0D0D" w:themeColor="text1" w:themeTint="F2"/>
          <w:sz w:val="24"/>
          <w:szCs w:val="24"/>
        </w:rPr>
        <w:t xml:space="preserve">«Серебряный век» российской культуры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Развитие народного просвещения: попытка преодоления разрыва между образованным обществом и народом. </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9E39BB" w:rsidRDefault="009D1460" w:rsidP="003D2B30">
      <w:pPr>
        <w:spacing w:after="0" w:line="240" w:lineRule="auto"/>
        <w:ind w:firstLine="709"/>
        <w:jc w:val="both"/>
        <w:rPr>
          <w:rFonts w:ascii="Times New Roman" w:hAnsi="Times New Roman"/>
          <w:b/>
          <w:color w:val="0D0D0D" w:themeColor="text1" w:themeTint="F2"/>
          <w:sz w:val="24"/>
          <w:szCs w:val="24"/>
        </w:rPr>
      </w:pPr>
      <w:r w:rsidRPr="009E39BB">
        <w:rPr>
          <w:rFonts w:ascii="Times New Roman" w:hAnsi="Times New Roman"/>
          <w:b/>
          <w:color w:val="0D0D0D" w:themeColor="text1" w:themeTint="F2"/>
          <w:sz w:val="24"/>
          <w:szCs w:val="24"/>
        </w:rPr>
        <w:t>Региональный компонент</w:t>
      </w:r>
    </w:p>
    <w:p w:rsidR="009D1460" w:rsidRPr="009E39BB" w:rsidRDefault="009D1460" w:rsidP="003D2B30">
      <w:pPr>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Наш регион </w:t>
      </w:r>
      <w:r w:rsidRPr="009E39BB">
        <w:rPr>
          <w:rFonts w:ascii="Times New Roman" w:hAnsi="Times New Roman"/>
          <w:bCs/>
          <w:color w:val="0D0D0D" w:themeColor="text1" w:themeTint="F2"/>
          <w:sz w:val="24"/>
          <w:szCs w:val="24"/>
        </w:rPr>
        <w:t>в XI</w:t>
      </w:r>
      <w:r w:rsidRPr="009E39BB">
        <w:rPr>
          <w:rFonts w:ascii="Times New Roman" w:hAnsi="Times New Roman"/>
          <w:bCs/>
          <w:color w:val="0D0D0D" w:themeColor="text1" w:themeTint="F2"/>
          <w:sz w:val="24"/>
          <w:szCs w:val="24"/>
          <w:lang w:val="en-US"/>
        </w:rPr>
        <w:t>X</w:t>
      </w:r>
      <w:r w:rsidRPr="009E39BB">
        <w:rPr>
          <w:rFonts w:ascii="Times New Roman" w:hAnsi="Times New Roman"/>
          <w:bCs/>
          <w:color w:val="0D0D0D" w:themeColor="text1" w:themeTint="F2"/>
          <w:sz w:val="24"/>
          <w:szCs w:val="24"/>
        </w:rPr>
        <w:t xml:space="preserve"> в.</w:t>
      </w:r>
    </w:p>
    <w:p w:rsidR="009D1460" w:rsidRPr="009E39BB" w:rsidRDefault="009D1460" w:rsidP="003D2B30">
      <w:pPr>
        <w:spacing w:after="0" w:line="240" w:lineRule="auto"/>
        <w:ind w:firstLine="709"/>
        <w:rPr>
          <w:rFonts w:ascii="Times New Roman" w:hAnsi="Times New Roman"/>
          <w:color w:val="0D0D0D" w:themeColor="text1" w:themeTint="F2"/>
          <w:sz w:val="24"/>
          <w:szCs w:val="24"/>
        </w:rPr>
      </w:pPr>
    </w:p>
    <w:p w:rsidR="009D1460" w:rsidRPr="009E39BB" w:rsidRDefault="009D1460" w:rsidP="003D2B30">
      <w:pPr>
        <w:shd w:val="clear" w:color="auto" w:fill="FFFFFF"/>
        <w:spacing w:after="0" w:line="240" w:lineRule="auto"/>
        <w:ind w:firstLine="709"/>
        <w:jc w:val="both"/>
        <w:rPr>
          <w:rFonts w:ascii="Times New Roman" w:hAnsi="Times New Roman"/>
          <w:b/>
          <w:color w:val="0D0D0D" w:themeColor="text1" w:themeTint="F2"/>
          <w:sz w:val="24"/>
          <w:szCs w:val="24"/>
        </w:rPr>
      </w:pPr>
      <w:r w:rsidRPr="009E39BB">
        <w:rPr>
          <w:rFonts w:ascii="Times New Roman" w:hAnsi="Times New Roman"/>
          <w:b/>
          <w:color w:val="0D0D0D" w:themeColor="text1" w:themeTint="F2"/>
          <w:sz w:val="24"/>
          <w:szCs w:val="24"/>
        </w:rPr>
        <w:t>Всеобщая история</w:t>
      </w:r>
    </w:p>
    <w:p w:rsidR="009D1460" w:rsidRPr="009E39BB" w:rsidRDefault="00EB3507" w:rsidP="003D2B30">
      <w:pPr>
        <w:shd w:val="clear" w:color="auto" w:fill="FFFFFF"/>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b/>
          <w:color w:val="0D0D0D" w:themeColor="text1" w:themeTint="F2"/>
          <w:sz w:val="24"/>
          <w:szCs w:val="24"/>
        </w:rPr>
        <w:t>История Древнего мира</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Что изучает история. Историческая хронология (сч</w:t>
      </w:r>
      <w:r w:rsidR="00245F1D" w:rsidRPr="009E39BB">
        <w:rPr>
          <w:rFonts w:ascii="Times New Roman" w:hAnsi="Times New Roman"/>
          <w:color w:val="0D0D0D" w:themeColor="text1" w:themeTint="F2"/>
          <w:sz w:val="24"/>
          <w:szCs w:val="24"/>
        </w:rPr>
        <w:t>е</w:t>
      </w:r>
      <w:r w:rsidRPr="009E39BB">
        <w:rPr>
          <w:rFonts w:ascii="Times New Roman" w:hAnsi="Times New Roman"/>
          <w:color w:val="0D0D0D" w:themeColor="text1" w:themeTint="F2"/>
          <w:sz w:val="24"/>
          <w:szCs w:val="24"/>
        </w:rPr>
        <w:t>т лет «до н. э.» и «н. э.»). Историческая карта. Источники исторических знаний. Вспомогательные исторические науки.</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Первобытность.</w:t>
      </w:r>
      <w:r w:rsidRPr="009E39BB">
        <w:rPr>
          <w:rFonts w:ascii="Times New Roman" w:hAnsi="Times New Roman"/>
          <w:color w:val="0D0D0D" w:themeColor="text1" w:themeTint="F2"/>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9E39BB">
        <w:rPr>
          <w:rFonts w:ascii="Times New Roman" w:hAnsi="Times New Roman"/>
          <w:color w:val="0D0D0D" w:themeColor="text1" w:themeTint="F2"/>
          <w:sz w:val="24"/>
          <w:szCs w:val="24"/>
        </w:rPr>
        <w:t>е</w:t>
      </w:r>
      <w:r w:rsidRPr="009E39BB">
        <w:rPr>
          <w:rFonts w:ascii="Times New Roman" w:hAnsi="Times New Roman"/>
          <w:color w:val="0D0D0D" w:themeColor="text1" w:themeTint="F2"/>
          <w:sz w:val="24"/>
          <w:szCs w:val="24"/>
        </w:rPr>
        <w:t>сел и торговли. Возникновение древнейших цивилизаций.</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 xml:space="preserve">Древний мир: </w:t>
      </w:r>
      <w:r w:rsidRPr="009E39BB">
        <w:rPr>
          <w:rFonts w:ascii="Times New Roman" w:hAnsi="Times New Roman"/>
          <w:color w:val="0D0D0D" w:themeColor="text1" w:themeTint="F2"/>
          <w:sz w:val="24"/>
          <w:szCs w:val="24"/>
        </w:rPr>
        <w:t>понятие и хронология. Карта Древнего мира.</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Древний Восток</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9E39BB">
        <w:rPr>
          <w:rFonts w:ascii="Times New Roman" w:hAnsi="Times New Roman"/>
          <w:i/>
          <w:color w:val="0D0D0D" w:themeColor="text1" w:themeTint="F2"/>
          <w:sz w:val="24"/>
          <w:szCs w:val="24"/>
        </w:rPr>
        <w:t xml:space="preserve">Фараон-реформатор Эхнатон. </w:t>
      </w:r>
      <w:r w:rsidRPr="009E39BB">
        <w:rPr>
          <w:rFonts w:ascii="Times New Roman" w:hAnsi="Times New Roman"/>
          <w:color w:val="0D0D0D" w:themeColor="text1" w:themeTint="F2"/>
          <w:sz w:val="24"/>
          <w:szCs w:val="24"/>
        </w:rPr>
        <w:t>Военные походы. Рабы. Познания древних египтян. Письменность. Храмы и пирамиды.</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Восточное Средиземноморье в древности. Финикия: природные условия, занятия жителей. Развитие рем</w:t>
      </w:r>
      <w:r w:rsidR="00245F1D" w:rsidRPr="009E39BB">
        <w:rPr>
          <w:rFonts w:ascii="Times New Roman" w:hAnsi="Times New Roman"/>
          <w:color w:val="0D0D0D" w:themeColor="text1" w:themeTint="F2"/>
          <w:sz w:val="24"/>
          <w:szCs w:val="24"/>
        </w:rPr>
        <w:t>е</w:t>
      </w:r>
      <w:r w:rsidRPr="009E39BB">
        <w:rPr>
          <w:rFonts w:ascii="Times New Roman" w:hAnsi="Times New Roman"/>
          <w:color w:val="0D0D0D" w:themeColor="text1" w:themeTint="F2"/>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Древний Китай. Условия жизни и хозяйственная деятельность населения. Создание объедин</w:t>
      </w:r>
      <w:r w:rsidR="00245F1D" w:rsidRPr="009E39BB">
        <w:rPr>
          <w:rFonts w:ascii="Times New Roman" w:hAnsi="Times New Roman"/>
          <w:color w:val="0D0D0D" w:themeColor="text1" w:themeTint="F2"/>
          <w:sz w:val="24"/>
          <w:szCs w:val="24"/>
        </w:rPr>
        <w:t>е</w:t>
      </w:r>
      <w:r w:rsidRPr="009E39BB">
        <w:rPr>
          <w:rFonts w:ascii="Times New Roman" w:hAnsi="Times New Roman"/>
          <w:color w:val="0D0D0D" w:themeColor="text1" w:themeTint="F2"/>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9E39BB">
        <w:rPr>
          <w:rFonts w:ascii="Times New Roman" w:hAnsi="Times New Roman"/>
          <w:color w:val="0D0D0D" w:themeColor="text1" w:themeTint="F2"/>
          <w:sz w:val="24"/>
          <w:szCs w:val="24"/>
        </w:rPr>
        <w:t>е</w:t>
      </w:r>
      <w:r w:rsidRPr="009E39BB">
        <w:rPr>
          <w:rFonts w:ascii="Times New Roman" w:hAnsi="Times New Roman"/>
          <w:color w:val="0D0D0D" w:themeColor="text1" w:themeTint="F2"/>
          <w:sz w:val="24"/>
          <w:szCs w:val="24"/>
        </w:rPr>
        <w:t>сел и торговли. Великий ш</w:t>
      </w:r>
      <w:r w:rsidR="00245F1D" w:rsidRPr="009E39BB">
        <w:rPr>
          <w:rFonts w:ascii="Times New Roman" w:hAnsi="Times New Roman"/>
          <w:color w:val="0D0D0D" w:themeColor="text1" w:themeTint="F2"/>
          <w:sz w:val="24"/>
          <w:szCs w:val="24"/>
        </w:rPr>
        <w:t>е</w:t>
      </w:r>
      <w:r w:rsidRPr="009E39BB">
        <w:rPr>
          <w:rFonts w:ascii="Times New Roman" w:hAnsi="Times New Roman"/>
          <w:color w:val="0D0D0D" w:themeColor="text1" w:themeTint="F2"/>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 xml:space="preserve">Античный мир: </w:t>
      </w:r>
      <w:r w:rsidRPr="009E39BB">
        <w:rPr>
          <w:rFonts w:ascii="Times New Roman" w:hAnsi="Times New Roman"/>
          <w:color w:val="0D0D0D" w:themeColor="text1" w:themeTint="F2"/>
          <w:sz w:val="24"/>
          <w:szCs w:val="24"/>
        </w:rPr>
        <w:t>понятие. Карта античного мира.</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Древняя Греция</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Население Древней Греции: условия жизни и занятия. Древнейшие государства на Крите. </w:t>
      </w:r>
      <w:r w:rsidRPr="009E39BB">
        <w:rPr>
          <w:rFonts w:ascii="Times New Roman" w:hAnsi="Times New Roman"/>
          <w:i/>
          <w:color w:val="0D0D0D" w:themeColor="text1" w:themeTint="F2"/>
          <w:sz w:val="24"/>
          <w:szCs w:val="24"/>
        </w:rPr>
        <w:t>Государства ахейской Греции (Микены, Тиринф и др.).</w:t>
      </w:r>
      <w:r w:rsidRPr="009E39BB">
        <w:rPr>
          <w:rFonts w:ascii="Times New Roman" w:hAnsi="Times New Roman"/>
          <w:color w:val="0D0D0D" w:themeColor="text1" w:themeTint="F2"/>
          <w:sz w:val="24"/>
          <w:szCs w:val="24"/>
        </w:rPr>
        <w:t xml:space="preserve"> Троянская война. «Илиада» и «Одиссея». Верования древних греков. Сказания о богах и героях.</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9E39BB">
        <w:rPr>
          <w:rFonts w:ascii="Times New Roman" w:hAnsi="Times New Roman"/>
          <w:i/>
          <w:color w:val="0D0D0D" w:themeColor="text1" w:themeTint="F2"/>
          <w:sz w:val="24"/>
          <w:szCs w:val="24"/>
        </w:rPr>
        <w:t xml:space="preserve">реформы Клисфена. </w:t>
      </w:r>
      <w:r w:rsidRPr="009E39BB">
        <w:rPr>
          <w:rFonts w:ascii="Times New Roman" w:hAnsi="Times New Roman"/>
          <w:color w:val="0D0D0D" w:themeColor="text1" w:themeTint="F2"/>
          <w:sz w:val="24"/>
          <w:szCs w:val="24"/>
        </w:rPr>
        <w:t>Спарта: основные группы населения, политическое устройство. Спартанское воспитание. Организация военного дела.</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Период эллинизма. Македонские завоевания. Держава Александра Македонского и е</w:t>
      </w:r>
      <w:r w:rsidR="00245F1D" w:rsidRPr="009E39BB">
        <w:rPr>
          <w:rFonts w:ascii="Times New Roman" w:hAnsi="Times New Roman"/>
          <w:color w:val="0D0D0D" w:themeColor="text1" w:themeTint="F2"/>
          <w:sz w:val="24"/>
          <w:szCs w:val="24"/>
        </w:rPr>
        <w:t>е</w:t>
      </w:r>
      <w:r w:rsidRPr="009E39BB">
        <w:rPr>
          <w:rFonts w:ascii="Times New Roman" w:hAnsi="Times New Roman"/>
          <w:color w:val="0D0D0D" w:themeColor="text1" w:themeTint="F2"/>
          <w:sz w:val="24"/>
          <w:szCs w:val="24"/>
        </w:rPr>
        <w:t xml:space="preserve"> распад. Эллинистические государства Востока. Культура эллинистического мира.</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Древний Рим</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9E39BB" w:rsidRDefault="009D1460" w:rsidP="003D2B30">
      <w:pPr>
        <w:shd w:val="clear" w:color="auto" w:fill="FFFFFF"/>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9E39BB">
        <w:rPr>
          <w:rFonts w:ascii="Times New Roman" w:hAnsi="Times New Roman"/>
          <w:i/>
          <w:color w:val="0D0D0D" w:themeColor="text1" w:themeTint="F2"/>
          <w:sz w:val="24"/>
          <w:szCs w:val="24"/>
        </w:rPr>
        <w:t>Реформы Гракхов. Рабство в Древнем Риме.</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9E39BB" w:rsidRDefault="009D1460" w:rsidP="003D2B30">
      <w:pPr>
        <w:shd w:val="clear" w:color="auto" w:fill="FFFFFF"/>
        <w:spacing w:after="0" w:line="240" w:lineRule="auto"/>
        <w:ind w:firstLine="709"/>
        <w:jc w:val="both"/>
        <w:rPr>
          <w:rFonts w:ascii="Times New Roman" w:hAnsi="Times New Roman"/>
          <w:b/>
          <w:color w:val="0D0D0D" w:themeColor="text1" w:themeTint="F2"/>
          <w:sz w:val="24"/>
          <w:szCs w:val="24"/>
        </w:rPr>
      </w:pPr>
      <w:r w:rsidRPr="009E39BB">
        <w:rPr>
          <w:rFonts w:ascii="Times New Roman" w:hAnsi="Times New Roman"/>
          <w:color w:val="0D0D0D" w:themeColor="text1" w:themeTint="F2"/>
          <w:sz w:val="24"/>
          <w:szCs w:val="24"/>
        </w:rPr>
        <w:t>Историческое и культурное наследие древних цивилизаций.</w:t>
      </w:r>
    </w:p>
    <w:p w:rsidR="009D1460" w:rsidRPr="009E39BB" w:rsidRDefault="00EB3507" w:rsidP="003D2B30">
      <w:pPr>
        <w:shd w:val="clear" w:color="auto" w:fill="FFFFFF"/>
        <w:spacing w:after="0" w:line="240" w:lineRule="auto"/>
        <w:ind w:firstLine="709"/>
        <w:jc w:val="both"/>
        <w:rPr>
          <w:rFonts w:ascii="Times New Roman" w:hAnsi="Times New Roman"/>
          <w:b/>
          <w:color w:val="0D0D0D" w:themeColor="text1" w:themeTint="F2"/>
          <w:sz w:val="24"/>
          <w:szCs w:val="24"/>
        </w:rPr>
      </w:pPr>
      <w:r w:rsidRPr="009E39BB">
        <w:rPr>
          <w:rFonts w:ascii="Times New Roman" w:hAnsi="Times New Roman"/>
          <w:b/>
          <w:color w:val="0D0D0D" w:themeColor="text1" w:themeTint="F2"/>
          <w:sz w:val="24"/>
          <w:szCs w:val="24"/>
        </w:rPr>
        <w:t>История средних веков</w:t>
      </w:r>
    </w:p>
    <w:p w:rsidR="0002076A"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Средние века: понятие и хронологические рамки.</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Раннее Средневековье</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Начало Средневековья. Великое переселение народов. Образование варварских королевств.</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Народы Европы в раннее Средневековье. Франки: расселение, занятия, общественное устройство. </w:t>
      </w:r>
      <w:r w:rsidRPr="009E39BB">
        <w:rPr>
          <w:rFonts w:ascii="Times New Roman" w:hAnsi="Times New Roman"/>
          <w:i/>
          <w:color w:val="0D0D0D" w:themeColor="text1" w:themeTint="F2"/>
          <w:sz w:val="24"/>
          <w:szCs w:val="24"/>
        </w:rPr>
        <w:t>Законы франков; «Салическая правда».</w:t>
      </w:r>
      <w:r w:rsidRPr="009E39BB">
        <w:rPr>
          <w:rFonts w:ascii="Times New Roman" w:hAnsi="Times New Roman"/>
          <w:color w:val="0D0D0D" w:themeColor="text1" w:themeTint="F2"/>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Зрелое Средневековье</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Крестьянство: феодальная зависимость, повинности, условия жизни. Крестьянская община.</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9E39BB" w:rsidRDefault="009D1460" w:rsidP="003D2B30">
      <w:pPr>
        <w:shd w:val="clear" w:color="auto" w:fill="FFFFFF"/>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9E39BB">
        <w:rPr>
          <w:rFonts w:ascii="Times New Roman" w:hAnsi="Times New Roman"/>
          <w:i/>
          <w:color w:val="0D0D0D" w:themeColor="text1" w:themeTint="F2"/>
          <w:sz w:val="24"/>
          <w:szCs w:val="24"/>
        </w:rPr>
        <w:t>Ереси: причины возникновения и распространения. Преследование еретиков.</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9E39BB">
        <w:rPr>
          <w:rFonts w:ascii="Times New Roman" w:hAnsi="Times New Roman"/>
          <w:i/>
          <w:color w:val="0D0D0D" w:themeColor="text1" w:themeTint="F2"/>
          <w:sz w:val="24"/>
          <w:szCs w:val="24"/>
        </w:rPr>
        <w:t>(Жакерия, восстание Уота Тайлера).</w:t>
      </w:r>
      <w:r w:rsidRPr="009E39BB">
        <w:rPr>
          <w:rFonts w:ascii="Times New Roman" w:hAnsi="Times New Roman"/>
          <w:color w:val="0D0D0D" w:themeColor="text1" w:themeTint="F2"/>
          <w:sz w:val="24"/>
          <w:szCs w:val="24"/>
        </w:rPr>
        <w:t xml:space="preserve"> Гуситское движение в Чехии.</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Византийская империя и славянские государства в XII—XV вв. Экспансия турок-османов и падение Византии.</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 xml:space="preserve">Страны Востока в Средние века. </w:t>
      </w:r>
      <w:r w:rsidRPr="009E39BB">
        <w:rPr>
          <w:rFonts w:ascii="Times New Roman" w:hAnsi="Times New Roman"/>
          <w:color w:val="0D0D0D" w:themeColor="text1" w:themeTint="F2"/>
          <w:sz w:val="24"/>
          <w:szCs w:val="24"/>
        </w:rPr>
        <w:t xml:space="preserve">Османская империя: завоевания турок-османов, управление империей, </w:t>
      </w:r>
      <w:r w:rsidRPr="009E39BB">
        <w:rPr>
          <w:rFonts w:ascii="Times New Roman" w:hAnsi="Times New Roman"/>
          <w:i/>
          <w:color w:val="0D0D0D" w:themeColor="text1" w:themeTint="F2"/>
          <w:sz w:val="24"/>
          <w:szCs w:val="24"/>
        </w:rPr>
        <w:t>положение покор</w:t>
      </w:r>
      <w:r w:rsidR="00245F1D" w:rsidRPr="009E39BB">
        <w:rPr>
          <w:rFonts w:ascii="Times New Roman" w:hAnsi="Times New Roman"/>
          <w:i/>
          <w:color w:val="0D0D0D" w:themeColor="text1" w:themeTint="F2"/>
          <w:sz w:val="24"/>
          <w:szCs w:val="24"/>
        </w:rPr>
        <w:t>е</w:t>
      </w:r>
      <w:r w:rsidRPr="009E39BB">
        <w:rPr>
          <w:rFonts w:ascii="Times New Roman" w:hAnsi="Times New Roman"/>
          <w:i/>
          <w:color w:val="0D0D0D" w:themeColor="text1" w:themeTint="F2"/>
          <w:sz w:val="24"/>
          <w:szCs w:val="24"/>
        </w:rPr>
        <w:t>нных народов</w:t>
      </w:r>
      <w:r w:rsidRPr="009E39BB">
        <w:rPr>
          <w:rFonts w:ascii="Times New Roman" w:hAnsi="Times New Roman"/>
          <w:color w:val="0D0D0D" w:themeColor="text1" w:themeTint="F2"/>
          <w:sz w:val="24"/>
          <w:szCs w:val="24"/>
        </w:rPr>
        <w:t>. Монгольская держава: общественный строй монгольских плем</w:t>
      </w:r>
      <w:r w:rsidR="00245F1D" w:rsidRPr="009E39BB">
        <w:rPr>
          <w:rFonts w:ascii="Times New Roman" w:hAnsi="Times New Roman"/>
          <w:color w:val="0D0D0D" w:themeColor="text1" w:themeTint="F2"/>
          <w:sz w:val="24"/>
          <w:szCs w:val="24"/>
        </w:rPr>
        <w:t>е</w:t>
      </w:r>
      <w:r w:rsidRPr="009E39BB">
        <w:rPr>
          <w:rFonts w:ascii="Times New Roman" w:hAnsi="Times New Roman"/>
          <w:color w:val="0D0D0D" w:themeColor="text1" w:themeTint="F2"/>
          <w:sz w:val="24"/>
          <w:szCs w:val="24"/>
        </w:rPr>
        <w:t>н, завоевания Чингисхана и его потомков, управление подчин</w:t>
      </w:r>
      <w:r w:rsidR="00245F1D" w:rsidRPr="009E39BB">
        <w:rPr>
          <w:rFonts w:ascii="Times New Roman" w:hAnsi="Times New Roman"/>
          <w:color w:val="0D0D0D" w:themeColor="text1" w:themeTint="F2"/>
          <w:sz w:val="24"/>
          <w:szCs w:val="24"/>
        </w:rPr>
        <w:t>е</w:t>
      </w:r>
      <w:r w:rsidRPr="009E39BB">
        <w:rPr>
          <w:rFonts w:ascii="Times New Roman" w:hAnsi="Times New Roman"/>
          <w:color w:val="0D0D0D" w:themeColor="text1" w:themeTint="F2"/>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9E39BB">
        <w:rPr>
          <w:rFonts w:ascii="Times New Roman" w:hAnsi="Times New Roman"/>
          <w:i/>
          <w:color w:val="0D0D0D" w:themeColor="text1" w:themeTint="F2"/>
          <w:sz w:val="24"/>
          <w:szCs w:val="24"/>
        </w:rPr>
        <w:t xml:space="preserve">Делийский султанат. </w:t>
      </w:r>
      <w:r w:rsidRPr="009E39BB">
        <w:rPr>
          <w:rFonts w:ascii="Times New Roman" w:hAnsi="Times New Roman"/>
          <w:color w:val="0D0D0D" w:themeColor="text1" w:themeTint="F2"/>
          <w:sz w:val="24"/>
          <w:szCs w:val="24"/>
        </w:rPr>
        <w:t>Культура народов Востока. Литература. Архитектура. Традиционные искусства и рем</w:t>
      </w:r>
      <w:r w:rsidR="00245F1D" w:rsidRPr="009E39BB">
        <w:rPr>
          <w:rFonts w:ascii="Times New Roman" w:hAnsi="Times New Roman"/>
          <w:color w:val="0D0D0D" w:themeColor="text1" w:themeTint="F2"/>
          <w:sz w:val="24"/>
          <w:szCs w:val="24"/>
        </w:rPr>
        <w:t>е</w:t>
      </w:r>
      <w:r w:rsidRPr="009E39BB">
        <w:rPr>
          <w:rFonts w:ascii="Times New Roman" w:hAnsi="Times New Roman"/>
          <w:color w:val="0D0D0D" w:themeColor="text1" w:themeTint="F2"/>
          <w:sz w:val="24"/>
          <w:szCs w:val="24"/>
        </w:rPr>
        <w:t>сла.</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Государства доколумбовой Америки.</w:t>
      </w:r>
      <w:r w:rsidRPr="009E39BB">
        <w:rPr>
          <w:rFonts w:ascii="Times New Roman" w:hAnsi="Times New Roman"/>
          <w:color w:val="0D0D0D" w:themeColor="text1" w:themeTint="F2"/>
          <w:sz w:val="24"/>
          <w:szCs w:val="24"/>
        </w:rPr>
        <w:t>Общественный строй. Религиозные верования населения. Культура.</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Историческое и культурное наследие Средневековья.</w:t>
      </w:r>
    </w:p>
    <w:p w:rsidR="009D1460" w:rsidRPr="009E39BB" w:rsidRDefault="00EB3507" w:rsidP="003D2B30">
      <w:pPr>
        <w:shd w:val="clear" w:color="auto" w:fill="FFFFFF"/>
        <w:spacing w:after="0" w:line="240" w:lineRule="auto"/>
        <w:ind w:firstLine="709"/>
        <w:jc w:val="both"/>
        <w:rPr>
          <w:rFonts w:ascii="Times New Roman" w:hAnsi="Times New Roman"/>
          <w:b/>
          <w:color w:val="0D0D0D" w:themeColor="text1" w:themeTint="F2"/>
          <w:sz w:val="24"/>
          <w:szCs w:val="24"/>
        </w:rPr>
      </w:pPr>
      <w:r w:rsidRPr="009E39BB">
        <w:rPr>
          <w:rFonts w:ascii="Times New Roman" w:hAnsi="Times New Roman"/>
          <w:b/>
          <w:color w:val="0D0D0D" w:themeColor="text1" w:themeTint="F2"/>
          <w:sz w:val="24"/>
          <w:szCs w:val="24"/>
        </w:rPr>
        <w:t>История Нового времени</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Новое время: понятие и хронологические рамки. </w:t>
      </w:r>
    </w:p>
    <w:p w:rsidR="009D1460" w:rsidRPr="009E39BB" w:rsidRDefault="009D1460" w:rsidP="003D2B30">
      <w:pPr>
        <w:shd w:val="clear" w:color="auto" w:fill="FFFFFF"/>
        <w:spacing w:after="0" w:line="240" w:lineRule="auto"/>
        <w:ind w:firstLine="709"/>
        <w:jc w:val="both"/>
        <w:rPr>
          <w:rFonts w:ascii="Times New Roman" w:hAnsi="Times New Roman"/>
          <w:b/>
          <w:color w:val="0D0D0D" w:themeColor="text1" w:themeTint="F2"/>
          <w:sz w:val="24"/>
          <w:szCs w:val="24"/>
        </w:rPr>
      </w:pPr>
      <w:r w:rsidRPr="009E39BB">
        <w:rPr>
          <w:rFonts w:ascii="Times New Roman" w:hAnsi="Times New Roman"/>
          <w:b/>
          <w:bCs/>
          <w:color w:val="0D0D0D" w:themeColor="text1" w:themeTint="F2"/>
          <w:sz w:val="24"/>
          <w:szCs w:val="24"/>
        </w:rPr>
        <w:t>Европа в конце ХV</w:t>
      </w:r>
      <w:r w:rsidRPr="009E39BB">
        <w:rPr>
          <w:rFonts w:ascii="Times New Roman" w:hAnsi="Times New Roman"/>
          <w:b/>
          <w:color w:val="0D0D0D" w:themeColor="text1" w:themeTint="F2"/>
          <w:sz w:val="24"/>
          <w:szCs w:val="24"/>
        </w:rPr>
        <w:t xml:space="preserve">— </w:t>
      </w:r>
      <w:r w:rsidRPr="009E39BB">
        <w:rPr>
          <w:rFonts w:ascii="Times New Roman" w:hAnsi="Times New Roman"/>
          <w:b/>
          <w:bCs/>
          <w:color w:val="0D0D0D" w:themeColor="text1" w:themeTint="F2"/>
          <w:sz w:val="24"/>
          <w:szCs w:val="24"/>
        </w:rPr>
        <w:t>начале XVII в.</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Нидерландская революция: цели, участники, формы борьбы. Итоги и значение революции.</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Страны Европы и Северной Америки в середине XVII—ХVIII в.</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9E39BB">
        <w:rPr>
          <w:rFonts w:ascii="Times New Roman" w:hAnsi="Times New Roman"/>
          <w:color w:val="0D0D0D" w:themeColor="text1" w:themeTint="F2"/>
          <w:sz w:val="24"/>
          <w:szCs w:val="24"/>
        </w:rPr>
        <w:t>е</w:t>
      </w:r>
      <w:r w:rsidRPr="009E39BB">
        <w:rPr>
          <w:rFonts w:ascii="Times New Roman" w:hAnsi="Times New Roman"/>
          <w:color w:val="0D0D0D" w:themeColor="text1" w:themeTint="F2"/>
          <w:sz w:val="24"/>
          <w:szCs w:val="24"/>
        </w:rPr>
        <w:t>нных Штатов Америки; «отцы-основатели».</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9E39BB">
        <w:rPr>
          <w:rFonts w:ascii="Times New Roman" w:hAnsi="Times New Roman"/>
          <w:i/>
          <w:color w:val="0D0D0D" w:themeColor="text1" w:themeTint="F2"/>
          <w:sz w:val="24"/>
          <w:szCs w:val="24"/>
        </w:rPr>
        <w:t>Программные и государственные документы. Революционные войны.</w:t>
      </w:r>
      <w:r w:rsidRPr="009E39BB">
        <w:rPr>
          <w:rFonts w:ascii="Times New Roman" w:hAnsi="Times New Roman"/>
          <w:color w:val="0D0D0D" w:themeColor="text1" w:themeTint="F2"/>
          <w:sz w:val="24"/>
          <w:szCs w:val="24"/>
        </w:rPr>
        <w:t xml:space="preserve"> Итоги и значение революции.</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9E39BB">
        <w:rPr>
          <w:rFonts w:ascii="Times New Roman" w:hAnsi="Times New Roman"/>
          <w:color w:val="0D0D0D" w:themeColor="text1" w:themeTint="F2"/>
          <w:sz w:val="24"/>
          <w:szCs w:val="24"/>
        </w:rPr>
        <w:t>е</w:t>
      </w:r>
      <w:r w:rsidRPr="009E39BB">
        <w:rPr>
          <w:rFonts w:ascii="Times New Roman" w:hAnsi="Times New Roman"/>
          <w:color w:val="0D0D0D" w:themeColor="text1" w:themeTint="F2"/>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Страны Востока в XVI—XVIII вв.</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9E39BB">
        <w:rPr>
          <w:rFonts w:ascii="Times New Roman" w:hAnsi="Times New Roman"/>
          <w:i/>
          <w:color w:val="0D0D0D" w:themeColor="text1" w:themeTint="F2"/>
          <w:sz w:val="24"/>
          <w:szCs w:val="24"/>
        </w:rPr>
        <w:t>Образование централизованного государства и установление с</w:t>
      </w:r>
      <w:r w:rsidR="00245F1D" w:rsidRPr="009E39BB">
        <w:rPr>
          <w:rFonts w:ascii="Times New Roman" w:hAnsi="Times New Roman"/>
          <w:i/>
          <w:color w:val="0D0D0D" w:themeColor="text1" w:themeTint="F2"/>
          <w:sz w:val="24"/>
          <w:szCs w:val="24"/>
        </w:rPr>
        <w:t>е</w:t>
      </w:r>
      <w:r w:rsidRPr="009E39BB">
        <w:rPr>
          <w:rFonts w:ascii="Times New Roman" w:hAnsi="Times New Roman"/>
          <w:i/>
          <w:color w:val="0D0D0D" w:themeColor="text1" w:themeTint="F2"/>
          <w:sz w:val="24"/>
          <w:szCs w:val="24"/>
        </w:rPr>
        <w:t>гуната Токугава в Японии.</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Страны Европы и Северной Америки в первой половине ХIХ в.</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Страны Европы и Северной Америки во второй половине ХIХ в.</w:t>
      </w:r>
    </w:p>
    <w:p w:rsidR="009D1460" w:rsidRPr="009E39BB" w:rsidRDefault="009D1460" w:rsidP="003D2B30">
      <w:pPr>
        <w:shd w:val="clear" w:color="auto" w:fill="FFFFFF"/>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9E39BB">
        <w:rPr>
          <w:rFonts w:ascii="Times New Roman" w:hAnsi="Times New Roman"/>
          <w:i/>
          <w:color w:val="0D0D0D" w:themeColor="text1" w:themeTint="F2"/>
          <w:sz w:val="24"/>
          <w:szCs w:val="24"/>
        </w:rPr>
        <w:t>внутренняя и внешняя политика, франко-германская война, колониальные войны.</w:t>
      </w:r>
      <w:r w:rsidRPr="009E39BB">
        <w:rPr>
          <w:rFonts w:ascii="Times New Roman" w:hAnsi="Times New Roman"/>
          <w:color w:val="0D0D0D" w:themeColor="text1" w:themeTint="F2"/>
          <w:sz w:val="24"/>
          <w:szCs w:val="24"/>
        </w:rPr>
        <w:t xml:space="preserve"> Образование единого государства в Италии; </w:t>
      </w:r>
      <w:r w:rsidRPr="009E39BB">
        <w:rPr>
          <w:rFonts w:ascii="Times New Roman" w:hAnsi="Times New Roman"/>
          <w:i/>
          <w:color w:val="0D0D0D" w:themeColor="text1" w:themeTint="F2"/>
          <w:sz w:val="24"/>
          <w:szCs w:val="24"/>
        </w:rPr>
        <w:t>К. Кавур, Дж. Гарибальди.</w:t>
      </w:r>
      <w:r w:rsidRPr="009E39BB">
        <w:rPr>
          <w:rFonts w:ascii="Times New Roman" w:hAnsi="Times New Roman"/>
          <w:color w:val="0D0D0D" w:themeColor="text1" w:themeTint="F2"/>
          <w:sz w:val="24"/>
          <w:szCs w:val="24"/>
        </w:rPr>
        <w:t xml:space="preserve"> Объединение германских государств, провозглашение Германской империи; О. Бисмарк. </w:t>
      </w:r>
      <w:r w:rsidRPr="009E39BB">
        <w:rPr>
          <w:rFonts w:ascii="Times New Roman" w:hAnsi="Times New Roman"/>
          <w:i/>
          <w:color w:val="0D0D0D" w:themeColor="text1" w:themeTint="F2"/>
          <w:sz w:val="24"/>
          <w:szCs w:val="24"/>
        </w:rPr>
        <w:t>Габсбургская монархия: австро-венгерский дуализм.</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Соедин</w:t>
      </w:r>
      <w:r w:rsidR="00245F1D" w:rsidRPr="009E39BB">
        <w:rPr>
          <w:rFonts w:ascii="Times New Roman" w:hAnsi="Times New Roman"/>
          <w:color w:val="0D0D0D" w:themeColor="text1" w:themeTint="F2"/>
          <w:sz w:val="24"/>
          <w:szCs w:val="24"/>
        </w:rPr>
        <w:t>е</w:t>
      </w:r>
      <w:r w:rsidRPr="009E39BB">
        <w:rPr>
          <w:rFonts w:ascii="Times New Roman" w:hAnsi="Times New Roman"/>
          <w:color w:val="0D0D0D" w:themeColor="text1" w:themeTint="F2"/>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Экономическое и социально-политическое развитие стран Европы и США в конце ХIХ в.</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9E39BB">
        <w:rPr>
          <w:rFonts w:ascii="Times New Roman" w:hAnsi="Times New Roman"/>
          <w:i/>
          <w:color w:val="0D0D0D" w:themeColor="text1" w:themeTint="F2"/>
          <w:sz w:val="24"/>
          <w:szCs w:val="24"/>
        </w:rPr>
        <w:t xml:space="preserve">Расширение спектра общественных движений. </w:t>
      </w:r>
      <w:r w:rsidRPr="009E39BB">
        <w:rPr>
          <w:rFonts w:ascii="Times New Roman" w:hAnsi="Times New Roman"/>
          <w:color w:val="0D0D0D" w:themeColor="text1" w:themeTint="F2"/>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Страны Азии в ХIХ в.</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9E39BB">
        <w:rPr>
          <w:rFonts w:ascii="Times New Roman" w:hAnsi="Times New Roman"/>
          <w:i/>
          <w:color w:val="0D0D0D" w:themeColor="text1" w:themeTint="F2"/>
          <w:sz w:val="24"/>
          <w:szCs w:val="24"/>
        </w:rPr>
        <w:t>Япония: внутренняя и внешняя политика с</w:t>
      </w:r>
      <w:r w:rsidR="00245F1D" w:rsidRPr="009E39BB">
        <w:rPr>
          <w:rFonts w:ascii="Times New Roman" w:hAnsi="Times New Roman"/>
          <w:i/>
          <w:color w:val="0D0D0D" w:themeColor="text1" w:themeTint="F2"/>
          <w:sz w:val="24"/>
          <w:szCs w:val="24"/>
        </w:rPr>
        <w:t>е</w:t>
      </w:r>
      <w:r w:rsidRPr="009E39BB">
        <w:rPr>
          <w:rFonts w:ascii="Times New Roman" w:hAnsi="Times New Roman"/>
          <w:i/>
          <w:color w:val="0D0D0D" w:themeColor="text1" w:themeTint="F2"/>
          <w:sz w:val="24"/>
          <w:szCs w:val="24"/>
        </w:rPr>
        <w:t>гуната Токугава, преобразования эпохи Мэйдзи.</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Война за независимость в Латинской Америке</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 xml:space="preserve">Колониальное общество. Освободительная борьба: задачи, участники, формы выступлений. </w:t>
      </w:r>
      <w:r w:rsidRPr="009E39BB">
        <w:rPr>
          <w:rFonts w:ascii="Times New Roman" w:hAnsi="Times New Roman"/>
          <w:i/>
          <w:color w:val="0D0D0D" w:themeColor="text1" w:themeTint="F2"/>
          <w:sz w:val="24"/>
          <w:szCs w:val="24"/>
        </w:rPr>
        <w:t>П. Д. Туссен-Лувертюр, С. Боливар.</w:t>
      </w:r>
      <w:r w:rsidRPr="009E39BB">
        <w:rPr>
          <w:rFonts w:ascii="Times New Roman" w:hAnsi="Times New Roman"/>
          <w:color w:val="0D0D0D" w:themeColor="text1" w:themeTint="F2"/>
          <w:sz w:val="24"/>
          <w:szCs w:val="24"/>
        </w:rPr>
        <w:t xml:space="preserve"> Провозглашение независимых государств.</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Народы Африки в Новое время</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Развитие культуры в XIX в.</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Международные отношения в XIX в.</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Историческое и культурное наследие Нового времени.</w:t>
      </w:r>
    </w:p>
    <w:p w:rsidR="009D1460" w:rsidRPr="009E39BB" w:rsidRDefault="009D1460" w:rsidP="003D2B30">
      <w:pPr>
        <w:shd w:val="clear" w:color="auto" w:fill="FFFFFF"/>
        <w:spacing w:after="0" w:line="240" w:lineRule="auto"/>
        <w:ind w:firstLine="709"/>
        <w:jc w:val="both"/>
        <w:rPr>
          <w:rFonts w:ascii="Times New Roman" w:hAnsi="Times New Roman"/>
          <w:b/>
          <w:color w:val="0D0D0D" w:themeColor="text1" w:themeTint="F2"/>
          <w:sz w:val="24"/>
          <w:szCs w:val="24"/>
        </w:rPr>
      </w:pPr>
      <w:r w:rsidRPr="009E39BB">
        <w:rPr>
          <w:rFonts w:ascii="Times New Roman" w:hAnsi="Times New Roman"/>
          <w:b/>
          <w:color w:val="0D0D0D" w:themeColor="text1" w:themeTint="F2"/>
          <w:sz w:val="24"/>
          <w:szCs w:val="24"/>
        </w:rPr>
        <w:t xml:space="preserve">Новейшая история. </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color w:val="0D0D0D" w:themeColor="text1" w:themeTint="F2"/>
          <w:sz w:val="24"/>
          <w:szCs w:val="24"/>
        </w:rPr>
        <w:t>Мир к началу XX в. Новейшая история: понятие, периодизация.</w:t>
      </w:r>
    </w:p>
    <w:p w:rsidR="009D1460" w:rsidRPr="009E39BB" w:rsidRDefault="009D1460" w:rsidP="003D2B30">
      <w:pPr>
        <w:shd w:val="clear" w:color="auto" w:fill="FFFFFF"/>
        <w:spacing w:after="0" w:line="240" w:lineRule="auto"/>
        <w:ind w:firstLine="709"/>
        <w:jc w:val="both"/>
        <w:rPr>
          <w:rFonts w:ascii="Times New Roman" w:hAnsi="Times New Roman"/>
          <w:color w:val="0D0D0D" w:themeColor="text1" w:themeTint="F2"/>
          <w:sz w:val="24"/>
          <w:szCs w:val="24"/>
        </w:rPr>
      </w:pPr>
      <w:r w:rsidRPr="009E39BB">
        <w:rPr>
          <w:rFonts w:ascii="Times New Roman" w:hAnsi="Times New Roman"/>
          <w:b/>
          <w:bCs/>
          <w:color w:val="0D0D0D" w:themeColor="text1" w:themeTint="F2"/>
          <w:sz w:val="24"/>
          <w:szCs w:val="24"/>
        </w:rPr>
        <w:t>Мир в 1900—1914 гг.</w:t>
      </w:r>
    </w:p>
    <w:p w:rsidR="009D1460" w:rsidRPr="009E39BB" w:rsidRDefault="009D1460" w:rsidP="003D2B30">
      <w:pPr>
        <w:shd w:val="clear" w:color="auto" w:fill="FFFFFF"/>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9E39BB">
        <w:rPr>
          <w:rFonts w:ascii="Times New Roman" w:hAnsi="Times New Roman"/>
          <w:i/>
          <w:color w:val="0D0D0D" w:themeColor="text1" w:themeTint="F2"/>
          <w:sz w:val="24"/>
          <w:szCs w:val="24"/>
        </w:rPr>
        <w:t>Социальные и политические реформы; Д. Ллойд Джордж.</w:t>
      </w:r>
    </w:p>
    <w:p w:rsidR="009D1460" w:rsidRPr="009E39BB" w:rsidRDefault="009D1460" w:rsidP="003D2B30">
      <w:pPr>
        <w:shd w:val="clear" w:color="auto" w:fill="FFFFFF"/>
        <w:spacing w:after="0" w:line="240" w:lineRule="auto"/>
        <w:ind w:firstLine="709"/>
        <w:jc w:val="both"/>
        <w:rPr>
          <w:rFonts w:ascii="Times New Roman" w:hAnsi="Times New Roman"/>
          <w:i/>
          <w:color w:val="0D0D0D" w:themeColor="text1" w:themeTint="F2"/>
          <w:sz w:val="24"/>
          <w:szCs w:val="24"/>
        </w:rPr>
      </w:pPr>
      <w:r w:rsidRPr="009E39BB">
        <w:rPr>
          <w:rFonts w:ascii="Times New Roman" w:hAnsi="Times New Roman"/>
          <w:color w:val="0D0D0D" w:themeColor="text1" w:themeTint="F2"/>
          <w:sz w:val="24"/>
          <w:szCs w:val="24"/>
        </w:rPr>
        <w:t>Страны Азии и Латинской Америки в 1900—1917 гг.: традиционные общественные отношения и проблемы модернизации. Подъ</w:t>
      </w:r>
      <w:r w:rsidR="00245F1D" w:rsidRPr="009E39BB">
        <w:rPr>
          <w:rFonts w:ascii="Times New Roman" w:hAnsi="Times New Roman"/>
          <w:color w:val="0D0D0D" w:themeColor="text1" w:themeTint="F2"/>
          <w:sz w:val="24"/>
          <w:szCs w:val="24"/>
        </w:rPr>
        <w:t>е</w:t>
      </w:r>
      <w:r w:rsidRPr="009E39BB">
        <w:rPr>
          <w:rFonts w:ascii="Times New Roman" w:hAnsi="Times New Roman"/>
          <w:color w:val="0D0D0D" w:themeColor="text1" w:themeTint="F2"/>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9E39BB">
        <w:rPr>
          <w:rFonts w:ascii="Times New Roman" w:hAnsi="Times New Roman"/>
          <w:i/>
          <w:color w:val="0D0D0D" w:themeColor="text1" w:themeTint="F2"/>
          <w:sz w:val="24"/>
          <w:szCs w:val="24"/>
        </w:rPr>
        <w:t>Руководители освободительной борьбы (Сунь Ятсен, Э. Сапата, Ф. Вилья).</w:t>
      </w:r>
    </w:p>
    <w:p w:rsidR="00EB3507" w:rsidRPr="003D2B30" w:rsidRDefault="00EB3507" w:rsidP="003D2B30">
      <w:pPr>
        <w:spacing w:after="0" w:line="240" w:lineRule="auto"/>
        <w:ind w:firstLine="709"/>
        <w:jc w:val="both"/>
        <w:rPr>
          <w:rFonts w:ascii="Times New Roman" w:hAnsi="Times New Roman"/>
          <w:b/>
          <w:color w:val="244061" w:themeColor="accent1" w:themeShade="80"/>
          <w:sz w:val="24"/>
          <w:szCs w:val="24"/>
        </w:rPr>
      </w:pPr>
    </w:p>
    <w:p w:rsidR="00B540EE" w:rsidRPr="00262F9A" w:rsidRDefault="00B540EE" w:rsidP="003D2B30">
      <w:pPr>
        <w:pStyle w:val="4"/>
        <w:spacing w:line="240" w:lineRule="auto"/>
        <w:rPr>
          <w:color w:val="0D0D0D" w:themeColor="text1" w:themeTint="F2"/>
          <w:sz w:val="24"/>
          <w:szCs w:val="24"/>
        </w:rPr>
      </w:pPr>
      <w:bookmarkStart w:id="232" w:name="_Toc409691706"/>
      <w:bookmarkStart w:id="233" w:name="_Toc410654032"/>
      <w:bookmarkStart w:id="234" w:name="_Toc414553230"/>
      <w:r w:rsidRPr="00262F9A">
        <w:rPr>
          <w:color w:val="0D0D0D" w:themeColor="text1" w:themeTint="F2"/>
          <w:sz w:val="24"/>
          <w:szCs w:val="24"/>
        </w:rPr>
        <w:t>Обществознание</w:t>
      </w:r>
      <w:bookmarkEnd w:id="232"/>
      <w:bookmarkEnd w:id="233"/>
      <w:bookmarkEnd w:id="234"/>
    </w:p>
    <w:p w:rsidR="001937F7" w:rsidRPr="00262F9A" w:rsidRDefault="001937F7" w:rsidP="003D2B30">
      <w:pPr>
        <w:spacing w:after="0" w:line="240" w:lineRule="auto"/>
        <w:ind w:firstLine="709"/>
        <w:jc w:val="both"/>
        <w:rPr>
          <w:rFonts w:ascii="Times New Roman" w:hAnsi="Times New Roman"/>
          <w:color w:val="0D0D0D" w:themeColor="text1" w:themeTint="F2"/>
          <w:sz w:val="24"/>
          <w:szCs w:val="24"/>
        </w:rPr>
      </w:pPr>
      <w:r w:rsidRPr="00262F9A">
        <w:rPr>
          <w:rFonts w:ascii="Times New Roman" w:hAnsi="Times New Roman"/>
          <w:color w:val="0D0D0D" w:themeColor="text1" w:themeTint="F2"/>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262F9A">
        <w:rPr>
          <w:rFonts w:ascii="Times New Roman" w:hAnsi="Times New Roman"/>
          <w:color w:val="0D0D0D" w:themeColor="text1" w:themeTint="F2"/>
          <w:sz w:val="24"/>
          <w:szCs w:val="24"/>
        </w:rPr>
        <w:t>е</w:t>
      </w:r>
      <w:r w:rsidRPr="00262F9A">
        <w:rPr>
          <w:rFonts w:ascii="Times New Roman" w:hAnsi="Times New Roman"/>
          <w:color w:val="0D0D0D" w:themeColor="text1" w:themeTint="F2"/>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262F9A" w:rsidRDefault="001937F7" w:rsidP="003D2B30">
      <w:pPr>
        <w:spacing w:after="0" w:line="240" w:lineRule="auto"/>
        <w:ind w:firstLine="709"/>
        <w:jc w:val="both"/>
        <w:rPr>
          <w:rFonts w:ascii="Times New Roman" w:hAnsi="Times New Roman"/>
          <w:color w:val="0D0D0D" w:themeColor="text1" w:themeTint="F2"/>
          <w:sz w:val="24"/>
          <w:szCs w:val="24"/>
        </w:rPr>
      </w:pPr>
      <w:r w:rsidRPr="00262F9A">
        <w:rPr>
          <w:rFonts w:ascii="Times New Roman" w:hAnsi="Times New Roman"/>
          <w:color w:val="0D0D0D" w:themeColor="text1" w:themeTint="F2"/>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262F9A" w:rsidRDefault="001937F7" w:rsidP="003D2B30">
      <w:pPr>
        <w:spacing w:after="0" w:line="240" w:lineRule="auto"/>
        <w:ind w:firstLine="709"/>
        <w:jc w:val="both"/>
        <w:rPr>
          <w:rFonts w:ascii="Times New Roman" w:hAnsi="Times New Roman"/>
          <w:color w:val="0D0D0D" w:themeColor="text1" w:themeTint="F2"/>
          <w:sz w:val="24"/>
          <w:szCs w:val="24"/>
        </w:rPr>
      </w:pPr>
      <w:r w:rsidRPr="00262F9A">
        <w:rPr>
          <w:rFonts w:ascii="Times New Roman" w:hAnsi="Times New Roman"/>
          <w:color w:val="0D0D0D" w:themeColor="text1" w:themeTint="F2"/>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262F9A" w:rsidRDefault="001937F7" w:rsidP="003D2B30">
      <w:pPr>
        <w:spacing w:after="0" w:line="240" w:lineRule="auto"/>
        <w:ind w:firstLine="709"/>
        <w:jc w:val="both"/>
        <w:rPr>
          <w:rFonts w:ascii="Times New Roman" w:hAnsi="Times New Roman"/>
          <w:color w:val="0D0D0D" w:themeColor="text1" w:themeTint="F2"/>
          <w:sz w:val="24"/>
          <w:szCs w:val="24"/>
        </w:rPr>
      </w:pPr>
      <w:r w:rsidRPr="00262F9A">
        <w:rPr>
          <w:rFonts w:ascii="Times New Roman" w:hAnsi="Times New Roman"/>
          <w:color w:val="0D0D0D" w:themeColor="text1" w:themeTint="F2"/>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262F9A" w:rsidRDefault="00B540EE" w:rsidP="003D2B30">
      <w:pPr>
        <w:spacing w:after="0" w:line="240" w:lineRule="auto"/>
        <w:ind w:left="709"/>
        <w:jc w:val="both"/>
        <w:rPr>
          <w:rFonts w:ascii="Times New Roman" w:hAnsi="Times New Roman"/>
          <w:color w:val="0D0D0D" w:themeColor="text1" w:themeTint="F2"/>
          <w:sz w:val="24"/>
          <w:szCs w:val="24"/>
        </w:rPr>
      </w:pPr>
      <w:r w:rsidRPr="00262F9A">
        <w:rPr>
          <w:rFonts w:ascii="Times New Roman" w:hAnsi="Times New Roman"/>
          <w:b/>
          <w:bCs/>
          <w:color w:val="0D0D0D" w:themeColor="text1" w:themeTint="F2"/>
          <w:sz w:val="24"/>
          <w:szCs w:val="24"/>
          <w:shd w:val="clear" w:color="auto" w:fill="FFFFFF"/>
        </w:rPr>
        <w:t>Человек. Деятельность человека</w:t>
      </w:r>
    </w:p>
    <w:p w:rsidR="00B540EE" w:rsidRPr="00262F9A" w:rsidRDefault="00B540EE" w:rsidP="003D2B30">
      <w:pPr>
        <w:tabs>
          <w:tab w:val="left" w:pos="1114"/>
        </w:tabs>
        <w:spacing w:after="0" w:line="240" w:lineRule="auto"/>
        <w:ind w:firstLine="709"/>
        <w:jc w:val="both"/>
        <w:rPr>
          <w:rFonts w:ascii="Times New Roman" w:hAnsi="Times New Roman"/>
          <w:color w:val="0D0D0D" w:themeColor="text1" w:themeTint="F2"/>
          <w:sz w:val="24"/>
          <w:szCs w:val="24"/>
        </w:rPr>
      </w:pPr>
      <w:r w:rsidRPr="00262F9A">
        <w:rPr>
          <w:rFonts w:ascii="Times New Roman" w:hAnsi="Times New Roman"/>
          <w:color w:val="0D0D0D" w:themeColor="text1" w:themeTint="F2"/>
          <w:sz w:val="24"/>
          <w:szCs w:val="24"/>
        </w:rPr>
        <w:t xml:space="preserve">Биологическое и социальное в человеке. </w:t>
      </w:r>
      <w:r w:rsidRPr="00262F9A">
        <w:rPr>
          <w:rFonts w:ascii="Times New Roman" w:hAnsi="Times New Roman"/>
          <w:i/>
          <w:color w:val="0D0D0D" w:themeColor="text1" w:themeTint="F2"/>
          <w:sz w:val="24"/>
          <w:szCs w:val="24"/>
        </w:rPr>
        <w:t>Черты сходства и различий человека и животного.Индивид, индивидуальность, личность.</w:t>
      </w:r>
      <w:r w:rsidRPr="00262F9A">
        <w:rPr>
          <w:rFonts w:ascii="Times New Roman" w:hAnsi="Times New Roman"/>
          <w:color w:val="0D0D0D" w:themeColor="text1" w:themeTint="F2"/>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62F9A">
        <w:rPr>
          <w:rFonts w:ascii="Times New Roman" w:hAnsi="Times New Roman"/>
          <w:i/>
          <w:color w:val="0D0D0D" w:themeColor="text1" w:themeTint="F2"/>
          <w:sz w:val="24"/>
          <w:szCs w:val="24"/>
        </w:rPr>
        <w:t xml:space="preserve">Личные и деловые отношения. </w:t>
      </w:r>
      <w:r w:rsidRPr="00262F9A">
        <w:rPr>
          <w:rFonts w:ascii="Times New Roman" w:hAnsi="Times New Roman"/>
          <w:color w:val="0D0D0D" w:themeColor="text1" w:themeTint="F2"/>
          <w:sz w:val="24"/>
          <w:szCs w:val="24"/>
        </w:rPr>
        <w:t>Лидерство. Межличностные конфликты и способы их разрешения.</w:t>
      </w:r>
    </w:p>
    <w:p w:rsidR="00B540EE" w:rsidRPr="00262F9A" w:rsidRDefault="00B540EE" w:rsidP="003D2B30">
      <w:pPr>
        <w:spacing w:after="0" w:line="240" w:lineRule="auto"/>
        <w:ind w:left="709"/>
        <w:jc w:val="both"/>
        <w:rPr>
          <w:rFonts w:ascii="Times New Roman" w:hAnsi="Times New Roman"/>
          <w:b/>
          <w:bCs/>
          <w:color w:val="0D0D0D" w:themeColor="text1" w:themeTint="F2"/>
          <w:sz w:val="24"/>
          <w:szCs w:val="24"/>
          <w:shd w:val="clear" w:color="auto" w:fill="FFFFFF"/>
        </w:rPr>
      </w:pPr>
      <w:r w:rsidRPr="00262F9A">
        <w:rPr>
          <w:rFonts w:ascii="Times New Roman" w:hAnsi="Times New Roman"/>
          <w:b/>
          <w:bCs/>
          <w:color w:val="0D0D0D" w:themeColor="text1" w:themeTint="F2"/>
          <w:sz w:val="24"/>
          <w:szCs w:val="24"/>
          <w:shd w:val="clear" w:color="auto" w:fill="FFFFFF"/>
        </w:rPr>
        <w:t>Общество</w:t>
      </w:r>
    </w:p>
    <w:p w:rsidR="00B540EE" w:rsidRPr="00262F9A" w:rsidRDefault="00B540EE" w:rsidP="003D2B30">
      <w:pPr>
        <w:tabs>
          <w:tab w:val="left" w:pos="1114"/>
        </w:tabs>
        <w:spacing w:after="0" w:line="240" w:lineRule="auto"/>
        <w:ind w:firstLine="709"/>
        <w:jc w:val="both"/>
        <w:rPr>
          <w:rFonts w:ascii="Times New Roman" w:hAnsi="Times New Roman"/>
          <w:color w:val="0D0D0D" w:themeColor="text1" w:themeTint="F2"/>
          <w:sz w:val="24"/>
          <w:szCs w:val="24"/>
        </w:rPr>
      </w:pPr>
      <w:r w:rsidRPr="00262F9A">
        <w:rPr>
          <w:rFonts w:ascii="Times New Roman" w:hAnsi="Times New Roman"/>
          <w:color w:val="0D0D0D" w:themeColor="text1" w:themeTint="F2"/>
          <w:sz w:val="24"/>
          <w:szCs w:val="24"/>
        </w:rPr>
        <w:t xml:space="preserve">Общество как форма жизнедеятельности людей. Взаимосвязь общества и природы. Развитие общества. </w:t>
      </w:r>
      <w:r w:rsidRPr="00262F9A">
        <w:rPr>
          <w:rFonts w:ascii="Times New Roman" w:hAnsi="Times New Roman"/>
          <w:i/>
          <w:color w:val="0D0D0D" w:themeColor="text1" w:themeTint="F2"/>
          <w:sz w:val="24"/>
          <w:szCs w:val="24"/>
        </w:rPr>
        <w:t>Общественный прогресс.</w:t>
      </w:r>
      <w:r w:rsidRPr="00262F9A">
        <w:rPr>
          <w:rFonts w:ascii="Times New Roman" w:hAnsi="Times New Roman"/>
          <w:color w:val="0D0D0D" w:themeColor="text1" w:themeTint="F2"/>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262F9A" w:rsidRDefault="00B540EE" w:rsidP="003D2B30">
      <w:pPr>
        <w:spacing w:after="0" w:line="240" w:lineRule="auto"/>
        <w:ind w:left="709"/>
        <w:jc w:val="both"/>
        <w:rPr>
          <w:rFonts w:ascii="Times New Roman" w:hAnsi="Times New Roman"/>
          <w:b/>
          <w:bCs/>
          <w:color w:val="0D0D0D" w:themeColor="text1" w:themeTint="F2"/>
          <w:sz w:val="24"/>
          <w:szCs w:val="24"/>
          <w:shd w:val="clear" w:color="auto" w:fill="FFFFFF"/>
        </w:rPr>
      </w:pPr>
      <w:r w:rsidRPr="00262F9A">
        <w:rPr>
          <w:rFonts w:ascii="Times New Roman" w:hAnsi="Times New Roman"/>
          <w:b/>
          <w:bCs/>
          <w:color w:val="0D0D0D" w:themeColor="text1" w:themeTint="F2"/>
          <w:sz w:val="24"/>
          <w:szCs w:val="24"/>
          <w:shd w:val="clear" w:color="auto" w:fill="FFFFFF"/>
        </w:rPr>
        <w:t>Социальные нормы</w:t>
      </w:r>
    </w:p>
    <w:p w:rsidR="00B540EE" w:rsidRPr="00262F9A" w:rsidRDefault="00B540EE" w:rsidP="003D2B30">
      <w:pPr>
        <w:tabs>
          <w:tab w:val="left" w:pos="1114"/>
        </w:tabs>
        <w:spacing w:after="0" w:line="240" w:lineRule="auto"/>
        <w:ind w:firstLine="709"/>
        <w:jc w:val="both"/>
        <w:rPr>
          <w:rFonts w:ascii="Times New Roman" w:hAnsi="Times New Roman"/>
          <w:color w:val="0D0D0D" w:themeColor="text1" w:themeTint="F2"/>
          <w:sz w:val="24"/>
          <w:szCs w:val="24"/>
        </w:rPr>
      </w:pPr>
      <w:r w:rsidRPr="00262F9A">
        <w:rPr>
          <w:rFonts w:ascii="Times New Roman" w:hAnsi="Times New Roman"/>
          <w:color w:val="0D0D0D" w:themeColor="text1" w:themeTint="F2"/>
          <w:sz w:val="24"/>
          <w:szCs w:val="24"/>
        </w:rPr>
        <w:t xml:space="preserve">Социальные нормы как регуляторы поведения человека в обществе. </w:t>
      </w:r>
      <w:r w:rsidRPr="00262F9A">
        <w:rPr>
          <w:rFonts w:ascii="Times New Roman" w:hAnsi="Times New Roman"/>
          <w:i/>
          <w:color w:val="0D0D0D" w:themeColor="text1" w:themeTint="F2"/>
          <w:sz w:val="24"/>
          <w:szCs w:val="24"/>
        </w:rPr>
        <w:t>Общественные нравы, традиции и обычаи.</w:t>
      </w:r>
      <w:r w:rsidRPr="00262F9A">
        <w:rPr>
          <w:rFonts w:ascii="Times New Roman" w:hAnsi="Times New Roman"/>
          <w:color w:val="0D0D0D" w:themeColor="text1" w:themeTint="F2"/>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62F9A">
        <w:rPr>
          <w:rFonts w:ascii="Times New Roman" w:hAnsi="Times New Roman"/>
          <w:i/>
          <w:color w:val="0D0D0D" w:themeColor="text1" w:themeTint="F2"/>
          <w:sz w:val="24"/>
          <w:szCs w:val="24"/>
        </w:rPr>
        <w:t xml:space="preserve">Особенности социализации в подростковом возрасте. </w:t>
      </w:r>
      <w:r w:rsidRPr="00262F9A">
        <w:rPr>
          <w:rFonts w:ascii="Times New Roman" w:hAnsi="Times New Roman"/>
          <w:color w:val="0D0D0D" w:themeColor="text1" w:themeTint="F2"/>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262F9A" w:rsidRDefault="00B540EE" w:rsidP="003D2B30">
      <w:pPr>
        <w:spacing w:after="0" w:line="240" w:lineRule="auto"/>
        <w:ind w:left="709"/>
        <w:jc w:val="both"/>
        <w:rPr>
          <w:rFonts w:ascii="Times New Roman" w:hAnsi="Times New Roman"/>
          <w:b/>
          <w:bCs/>
          <w:color w:val="0D0D0D" w:themeColor="text1" w:themeTint="F2"/>
          <w:sz w:val="24"/>
          <w:szCs w:val="24"/>
          <w:shd w:val="clear" w:color="auto" w:fill="FFFFFF"/>
        </w:rPr>
      </w:pPr>
      <w:r w:rsidRPr="00262F9A">
        <w:rPr>
          <w:rFonts w:ascii="Times New Roman" w:hAnsi="Times New Roman"/>
          <w:b/>
          <w:bCs/>
          <w:color w:val="0D0D0D" w:themeColor="text1" w:themeTint="F2"/>
          <w:sz w:val="24"/>
          <w:szCs w:val="24"/>
          <w:shd w:val="clear" w:color="auto" w:fill="FFFFFF"/>
        </w:rPr>
        <w:t>Сфера духовной культуры</w:t>
      </w:r>
    </w:p>
    <w:p w:rsidR="00B540EE" w:rsidRPr="00262F9A" w:rsidRDefault="00B540EE" w:rsidP="003D2B30">
      <w:pPr>
        <w:tabs>
          <w:tab w:val="left" w:pos="1311"/>
        </w:tabs>
        <w:spacing w:after="0" w:line="240" w:lineRule="auto"/>
        <w:ind w:firstLine="709"/>
        <w:jc w:val="both"/>
        <w:rPr>
          <w:rFonts w:ascii="Times New Roman" w:hAnsi="Times New Roman"/>
          <w:i/>
          <w:color w:val="0D0D0D" w:themeColor="text1" w:themeTint="F2"/>
          <w:sz w:val="24"/>
          <w:szCs w:val="24"/>
        </w:rPr>
      </w:pPr>
      <w:r w:rsidRPr="00262F9A">
        <w:rPr>
          <w:rFonts w:ascii="Times New Roman" w:hAnsi="Times New Roman"/>
          <w:bCs/>
          <w:color w:val="0D0D0D" w:themeColor="text1" w:themeTint="F2"/>
          <w:sz w:val="24"/>
          <w:szCs w:val="24"/>
        </w:rPr>
        <w:t xml:space="preserve">Культура, ее многообразие и основные формы. </w:t>
      </w:r>
      <w:r w:rsidRPr="00262F9A">
        <w:rPr>
          <w:rFonts w:ascii="Times New Roman" w:hAnsi="Times New Roman"/>
          <w:color w:val="0D0D0D" w:themeColor="text1" w:themeTint="F2"/>
          <w:sz w:val="24"/>
          <w:szCs w:val="24"/>
        </w:rPr>
        <w:t xml:space="preserve">Наука в жизни современного общества. </w:t>
      </w:r>
      <w:r w:rsidRPr="00262F9A">
        <w:rPr>
          <w:rFonts w:ascii="Times New Roman" w:hAnsi="Times New Roman"/>
          <w:i/>
          <w:color w:val="0D0D0D" w:themeColor="text1" w:themeTint="F2"/>
          <w:sz w:val="24"/>
          <w:szCs w:val="24"/>
        </w:rPr>
        <w:t>Научно-технический прогресс в современном обществе.</w:t>
      </w:r>
      <w:r w:rsidRPr="00262F9A">
        <w:rPr>
          <w:rFonts w:ascii="Times New Roman" w:hAnsi="Times New Roman"/>
          <w:color w:val="0D0D0D" w:themeColor="text1" w:themeTint="F2"/>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262F9A">
        <w:rPr>
          <w:rFonts w:ascii="Times New Roman" w:hAnsi="Times New Roman"/>
          <w:i/>
          <w:color w:val="0D0D0D" w:themeColor="text1" w:themeTint="F2"/>
          <w:sz w:val="24"/>
          <w:szCs w:val="24"/>
        </w:rPr>
        <w:t>Государственная итоговая аттестация</w:t>
      </w:r>
      <w:r w:rsidRPr="00262F9A">
        <w:rPr>
          <w:rFonts w:ascii="Times New Roman" w:hAnsi="Times New Roman"/>
          <w:color w:val="0D0D0D" w:themeColor="text1" w:themeTint="F2"/>
          <w:sz w:val="24"/>
          <w:szCs w:val="24"/>
        </w:rPr>
        <w:t xml:space="preserve">. Самообразование.Религия как форма культуры. </w:t>
      </w:r>
      <w:r w:rsidRPr="00262F9A">
        <w:rPr>
          <w:rFonts w:ascii="Times New Roman" w:hAnsi="Times New Roman"/>
          <w:i/>
          <w:color w:val="0D0D0D" w:themeColor="text1" w:themeTint="F2"/>
          <w:sz w:val="24"/>
          <w:szCs w:val="24"/>
        </w:rPr>
        <w:t>Мировые религии.</w:t>
      </w:r>
      <w:r w:rsidRPr="00262F9A">
        <w:rPr>
          <w:rFonts w:ascii="Times New Roman" w:hAnsi="Times New Roman"/>
          <w:color w:val="0D0D0D" w:themeColor="text1" w:themeTint="F2"/>
          <w:sz w:val="24"/>
          <w:szCs w:val="24"/>
        </w:rPr>
        <w:t xml:space="preserve"> Роль религии в жизни общества. Свобода совести. Искусство как элемент духовной культуры общества. </w:t>
      </w:r>
      <w:r w:rsidRPr="00262F9A">
        <w:rPr>
          <w:rFonts w:ascii="Times New Roman" w:hAnsi="Times New Roman"/>
          <w:i/>
          <w:color w:val="0D0D0D" w:themeColor="text1" w:themeTint="F2"/>
          <w:sz w:val="24"/>
          <w:szCs w:val="24"/>
        </w:rPr>
        <w:t xml:space="preserve">Влияние искусства на развитие личности. </w:t>
      </w:r>
    </w:p>
    <w:p w:rsidR="00B540EE" w:rsidRPr="00262F9A" w:rsidRDefault="00B540EE" w:rsidP="003D2B30">
      <w:pPr>
        <w:spacing w:after="0" w:line="240" w:lineRule="auto"/>
        <w:ind w:left="709"/>
        <w:jc w:val="both"/>
        <w:rPr>
          <w:rFonts w:ascii="Times New Roman" w:hAnsi="Times New Roman"/>
          <w:b/>
          <w:bCs/>
          <w:color w:val="0D0D0D" w:themeColor="text1" w:themeTint="F2"/>
          <w:sz w:val="24"/>
          <w:szCs w:val="24"/>
          <w:shd w:val="clear" w:color="auto" w:fill="FFFFFF"/>
        </w:rPr>
      </w:pPr>
      <w:r w:rsidRPr="00262F9A">
        <w:rPr>
          <w:rFonts w:ascii="Times New Roman" w:hAnsi="Times New Roman"/>
          <w:b/>
          <w:bCs/>
          <w:color w:val="0D0D0D" w:themeColor="text1" w:themeTint="F2"/>
          <w:sz w:val="24"/>
          <w:szCs w:val="24"/>
          <w:shd w:val="clear" w:color="auto" w:fill="FFFFFF"/>
        </w:rPr>
        <w:t>Социальная сфера жизни общества</w:t>
      </w:r>
    </w:p>
    <w:p w:rsidR="00B540EE" w:rsidRPr="00262F9A" w:rsidRDefault="00B540EE" w:rsidP="003D2B30">
      <w:pPr>
        <w:tabs>
          <w:tab w:val="left" w:pos="1114"/>
        </w:tabs>
        <w:spacing w:after="0" w:line="240" w:lineRule="auto"/>
        <w:ind w:firstLine="709"/>
        <w:jc w:val="both"/>
        <w:rPr>
          <w:rFonts w:ascii="Times New Roman" w:hAnsi="Times New Roman"/>
          <w:color w:val="0D0D0D" w:themeColor="text1" w:themeTint="F2"/>
          <w:sz w:val="24"/>
          <w:szCs w:val="24"/>
        </w:rPr>
      </w:pPr>
      <w:r w:rsidRPr="00262F9A">
        <w:rPr>
          <w:rFonts w:ascii="Times New Roman" w:hAnsi="Times New Roman"/>
          <w:bCs/>
          <w:color w:val="0D0D0D" w:themeColor="text1" w:themeTint="F2"/>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62F9A">
        <w:rPr>
          <w:rFonts w:ascii="Times New Roman" w:hAnsi="Times New Roman"/>
          <w:bCs/>
          <w:i/>
          <w:color w:val="0D0D0D" w:themeColor="text1" w:themeTint="F2"/>
          <w:sz w:val="24"/>
          <w:szCs w:val="24"/>
        </w:rPr>
        <w:t xml:space="preserve">Досуг семьи. </w:t>
      </w:r>
      <w:r w:rsidRPr="00262F9A">
        <w:rPr>
          <w:rFonts w:ascii="Times New Roman" w:hAnsi="Times New Roman"/>
          <w:bCs/>
          <w:color w:val="0D0D0D" w:themeColor="text1" w:themeTint="F2"/>
          <w:sz w:val="24"/>
          <w:szCs w:val="24"/>
        </w:rPr>
        <w:t xml:space="preserve">Социальные конфликты и пути их разрешения. Этнос и нация. </w:t>
      </w:r>
      <w:r w:rsidRPr="00262F9A">
        <w:rPr>
          <w:rFonts w:ascii="Times New Roman" w:hAnsi="Times New Roman"/>
          <w:i/>
          <w:color w:val="0D0D0D" w:themeColor="text1" w:themeTint="F2"/>
          <w:sz w:val="24"/>
          <w:szCs w:val="24"/>
        </w:rPr>
        <w:t>Национальное самосознание</w:t>
      </w:r>
      <w:r w:rsidRPr="00262F9A">
        <w:rPr>
          <w:rFonts w:ascii="Times New Roman" w:hAnsi="Times New Roman"/>
          <w:color w:val="0D0D0D" w:themeColor="text1" w:themeTint="F2"/>
          <w:sz w:val="24"/>
          <w:szCs w:val="24"/>
        </w:rPr>
        <w:t xml:space="preserve">. Отношения между нациями. Россия – многонациональное государство. </w:t>
      </w:r>
      <w:r w:rsidRPr="00262F9A">
        <w:rPr>
          <w:rFonts w:ascii="Times New Roman" w:hAnsi="Times New Roman"/>
          <w:bCs/>
          <w:color w:val="0D0D0D" w:themeColor="text1" w:themeTint="F2"/>
          <w:sz w:val="24"/>
          <w:szCs w:val="24"/>
        </w:rPr>
        <w:t>Социальная политика Российского государства.</w:t>
      </w:r>
    </w:p>
    <w:p w:rsidR="00B540EE" w:rsidRPr="00262F9A" w:rsidRDefault="00B540EE" w:rsidP="003D2B30">
      <w:pPr>
        <w:spacing w:after="0" w:line="240" w:lineRule="auto"/>
        <w:ind w:left="709"/>
        <w:jc w:val="both"/>
        <w:rPr>
          <w:rFonts w:ascii="Times New Roman" w:hAnsi="Times New Roman"/>
          <w:b/>
          <w:bCs/>
          <w:color w:val="0D0D0D" w:themeColor="text1" w:themeTint="F2"/>
          <w:sz w:val="24"/>
          <w:szCs w:val="24"/>
          <w:shd w:val="clear" w:color="auto" w:fill="FFFFFF"/>
        </w:rPr>
      </w:pPr>
      <w:r w:rsidRPr="00262F9A">
        <w:rPr>
          <w:rFonts w:ascii="Times New Roman" w:hAnsi="Times New Roman"/>
          <w:b/>
          <w:bCs/>
          <w:color w:val="0D0D0D" w:themeColor="text1" w:themeTint="F2"/>
          <w:sz w:val="24"/>
          <w:szCs w:val="24"/>
          <w:shd w:val="clear" w:color="auto" w:fill="FFFFFF"/>
        </w:rPr>
        <w:t>Политическая сфера жизни общества</w:t>
      </w:r>
    </w:p>
    <w:p w:rsidR="00B540EE" w:rsidRPr="00262F9A" w:rsidRDefault="00B540EE" w:rsidP="003D2B30">
      <w:pPr>
        <w:tabs>
          <w:tab w:val="left" w:pos="1321"/>
        </w:tabs>
        <w:spacing w:after="0" w:line="240" w:lineRule="auto"/>
        <w:ind w:firstLine="709"/>
        <w:jc w:val="both"/>
        <w:rPr>
          <w:rFonts w:ascii="Times New Roman" w:hAnsi="Times New Roman"/>
          <w:i/>
          <w:color w:val="0D0D0D" w:themeColor="text1" w:themeTint="F2"/>
          <w:sz w:val="24"/>
          <w:szCs w:val="24"/>
        </w:rPr>
      </w:pPr>
      <w:r w:rsidRPr="00262F9A">
        <w:rPr>
          <w:rFonts w:ascii="Times New Roman" w:hAnsi="Times New Roman"/>
          <w:color w:val="0D0D0D" w:themeColor="text1" w:themeTint="F2"/>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62F9A">
        <w:rPr>
          <w:rFonts w:ascii="Times New Roman" w:hAnsi="Times New Roman"/>
          <w:i/>
          <w:color w:val="0D0D0D" w:themeColor="text1" w:themeTint="F2"/>
          <w:sz w:val="24"/>
          <w:szCs w:val="24"/>
        </w:rPr>
        <w:t>Правовое государство.</w:t>
      </w:r>
      <w:r w:rsidRPr="00262F9A">
        <w:rPr>
          <w:rFonts w:ascii="Times New Roman" w:hAnsi="Times New Roman"/>
          <w:color w:val="0D0D0D" w:themeColor="text1" w:themeTint="F2"/>
          <w:sz w:val="24"/>
          <w:szCs w:val="24"/>
        </w:rPr>
        <w:t xml:space="preserve"> Местное самоуправление. </w:t>
      </w:r>
      <w:r w:rsidRPr="00262F9A">
        <w:rPr>
          <w:rFonts w:ascii="Times New Roman" w:hAnsi="Times New Roman"/>
          <w:i/>
          <w:color w:val="0D0D0D" w:themeColor="text1" w:themeTint="F2"/>
          <w:sz w:val="24"/>
          <w:szCs w:val="24"/>
        </w:rPr>
        <w:t>Межгосударственные отношения. Межгосударственные конфликты и способы их разрешения.</w:t>
      </w:r>
    </w:p>
    <w:p w:rsidR="00B540EE" w:rsidRPr="00262F9A" w:rsidRDefault="00B540EE" w:rsidP="003D2B30">
      <w:pPr>
        <w:spacing w:after="0" w:line="240" w:lineRule="auto"/>
        <w:ind w:left="709"/>
        <w:jc w:val="both"/>
        <w:rPr>
          <w:rFonts w:ascii="Times New Roman" w:hAnsi="Times New Roman"/>
          <w:b/>
          <w:bCs/>
          <w:color w:val="0D0D0D" w:themeColor="text1" w:themeTint="F2"/>
          <w:sz w:val="24"/>
          <w:szCs w:val="24"/>
          <w:shd w:val="clear" w:color="auto" w:fill="FFFFFF"/>
        </w:rPr>
      </w:pPr>
      <w:r w:rsidRPr="00262F9A">
        <w:rPr>
          <w:rFonts w:ascii="Times New Roman" w:hAnsi="Times New Roman"/>
          <w:b/>
          <w:bCs/>
          <w:color w:val="0D0D0D" w:themeColor="text1" w:themeTint="F2"/>
          <w:sz w:val="24"/>
          <w:szCs w:val="24"/>
          <w:shd w:val="clear" w:color="auto" w:fill="FFFFFF"/>
        </w:rPr>
        <w:t>Гражданин и государство</w:t>
      </w:r>
    </w:p>
    <w:p w:rsidR="00B540EE" w:rsidRPr="00262F9A" w:rsidRDefault="00B540EE" w:rsidP="00262F9A">
      <w:pPr>
        <w:spacing w:after="0" w:line="240" w:lineRule="auto"/>
        <w:jc w:val="both"/>
        <w:rPr>
          <w:rFonts w:ascii="Times New Roman" w:eastAsia="Times New Roman" w:hAnsi="Times New Roman"/>
          <w:color w:val="0D0D0D" w:themeColor="text1" w:themeTint="F2"/>
          <w:sz w:val="24"/>
          <w:szCs w:val="24"/>
          <w:lang w:eastAsia="ru-RU"/>
        </w:rPr>
      </w:pPr>
      <w:r w:rsidRPr="00262F9A">
        <w:rPr>
          <w:rFonts w:ascii="Times New Roman" w:hAnsi="Times New Roman"/>
          <w:color w:val="0D0D0D" w:themeColor="text1" w:themeTint="F2"/>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262F9A">
        <w:rPr>
          <w:rFonts w:ascii="Times New Roman" w:hAnsi="Times New Roman"/>
          <w:color w:val="0D0D0D" w:themeColor="text1" w:themeTint="F2"/>
          <w:sz w:val="24"/>
          <w:szCs w:val="24"/>
        </w:rPr>
        <w:t xml:space="preserve">– </w:t>
      </w:r>
      <w:r w:rsidRPr="00262F9A">
        <w:rPr>
          <w:rFonts w:ascii="Times New Roman" w:hAnsi="Times New Roman"/>
          <w:color w:val="0D0D0D" w:themeColor="text1" w:themeTint="F2"/>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62F9A">
        <w:rPr>
          <w:rFonts w:ascii="Times New Roman" w:hAnsi="Times New Roman"/>
          <w:bCs/>
          <w:color w:val="0D0D0D" w:themeColor="text1" w:themeTint="F2"/>
          <w:sz w:val="24"/>
          <w:szCs w:val="24"/>
        </w:rPr>
        <w:t xml:space="preserve">рава и свободы человека и гражданина в Российской Федерации. </w:t>
      </w:r>
      <w:r w:rsidRPr="00262F9A">
        <w:rPr>
          <w:rFonts w:ascii="Times New Roman" w:hAnsi="Times New Roman"/>
          <w:color w:val="0D0D0D" w:themeColor="text1" w:themeTint="F2"/>
          <w:sz w:val="24"/>
          <w:szCs w:val="24"/>
        </w:rPr>
        <w:t xml:space="preserve">Конституционные обязанности гражданина Российской Федерации. </w:t>
      </w:r>
      <w:r w:rsidRPr="00262F9A">
        <w:rPr>
          <w:rFonts w:ascii="Times New Roman" w:hAnsi="Times New Roman"/>
          <w:bCs/>
          <w:color w:val="0D0D0D" w:themeColor="text1" w:themeTint="F2"/>
          <w:sz w:val="24"/>
          <w:szCs w:val="24"/>
        </w:rPr>
        <w:t xml:space="preserve">Взаимоотношения органов государственной власти и граждан. </w:t>
      </w:r>
      <w:r w:rsidR="000D61DF" w:rsidRPr="00262F9A">
        <w:rPr>
          <w:rFonts w:ascii="Times New Roman" w:eastAsia="Times New Roman" w:hAnsi="Times New Roman"/>
          <w:color w:val="0D0D0D" w:themeColor="text1" w:themeTint="F2"/>
          <w:sz w:val="24"/>
          <w:szCs w:val="24"/>
          <w:shd w:val="clear" w:color="auto" w:fill="FFFFFF"/>
          <w:lang w:eastAsia="ru-RU"/>
        </w:rPr>
        <w:t>Способы взаимодействия с властью посредством электронного правительства.</w:t>
      </w:r>
      <w:r w:rsidRPr="00262F9A">
        <w:rPr>
          <w:rFonts w:ascii="Times New Roman" w:hAnsi="Times New Roman"/>
          <w:bCs/>
          <w:color w:val="0D0D0D" w:themeColor="text1" w:themeTint="F2"/>
          <w:sz w:val="24"/>
          <w:szCs w:val="24"/>
        </w:rPr>
        <w:t>Механизмы реализации и защиты прав и свобод человека и гражданина в РФ.</w:t>
      </w:r>
      <w:r w:rsidRPr="00262F9A">
        <w:rPr>
          <w:rFonts w:ascii="Times New Roman" w:hAnsi="Times New Roman"/>
          <w:i/>
          <w:color w:val="0D0D0D" w:themeColor="text1" w:themeTint="F2"/>
          <w:sz w:val="24"/>
          <w:szCs w:val="24"/>
        </w:rPr>
        <w:t>Основные международные документы о правах человека и правах ребенка.</w:t>
      </w:r>
    </w:p>
    <w:p w:rsidR="00B540EE" w:rsidRPr="00262F9A" w:rsidRDefault="00B540EE" w:rsidP="00262F9A">
      <w:pPr>
        <w:spacing w:after="0" w:line="240" w:lineRule="auto"/>
        <w:ind w:left="709"/>
        <w:jc w:val="both"/>
        <w:rPr>
          <w:rFonts w:ascii="Times New Roman" w:hAnsi="Times New Roman"/>
          <w:b/>
          <w:bCs/>
          <w:color w:val="0D0D0D" w:themeColor="text1" w:themeTint="F2"/>
          <w:sz w:val="24"/>
          <w:szCs w:val="24"/>
          <w:shd w:val="clear" w:color="auto" w:fill="FFFFFF"/>
        </w:rPr>
      </w:pPr>
      <w:r w:rsidRPr="00262F9A">
        <w:rPr>
          <w:rFonts w:ascii="Times New Roman" w:hAnsi="Times New Roman"/>
          <w:b/>
          <w:bCs/>
          <w:color w:val="0D0D0D" w:themeColor="text1" w:themeTint="F2"/>
          <w:sz w:val="24"/>
          <w:szCs w:val="24"/>
          <w:shd w:val="clear" w:color="auto" w:fill="FFFFFF"/>
        </w:rPr>
        <w:t>Основы российского законодательства</w:t>
      </w:r>
    </w:p>
    <w:p w:rsidR="00B540EE" w:rsidRPr="00262F9A" w:rsidRDefault="00B540EE" w:rsidP="00262F9A">
      <w:pPr>
        <w:tabs>
          <w:tab w:val="left" w:pos="1114"/>
        </w:tabs>
        <w:spacing w:after="0" w:line="240" w:lineRule="auto"/>
        <w:ind w:firstLine="709"/>
        <w:jc w:val="both"/>
        <w:rPr>
          <w:rFonts w:ascii="Times New Roman" w:hAnsi="Times New Roman"/>
          <w:i/>
          <w:color w:val="0D0D0D" w:themeColor="text1" w:themeTint="F2"/>
          <w:sz w:val="24"/>
          <w:szCs w:val="24"/>
        </w:rPr>
      </w:pPr>
      <w:r w:rsidRPr="00262F9A">
        <w:rPr>
          <w:rFonts w:ascii="Times New Roman" w:hAnsi="Times New Roman"/>
          <w:bCs/>
          <w:color w:val="0D0D0D" w:themeColor="text1" w:themeTint="F2"/>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62F9A">
        <w:rPr>
          <w:rFonts w:ascii="Times New Roman" w:hAnsi="Times New Roman"/>
          <w:color w:val="0D0D0D" w:themeColor="text1" w:themeTint="F2"/>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62F9A">
        <w:rPr>
          <w:rFonts w:ascii="Times New Roman" w:hAnsi="Times New Roman"/>
          <w:bCs/>
          <w:color w:val="0D0D0D" w:themeColor="text1" w:themeTint="F2"/>
          <w:sz w:val="24"/>
          <w:szCs w:val="24"/>
        </w:rPr>
        <w:t xml:space="preserve"> Уголовное право, основные понятия и принципы. </w:t>
      </w:r>
      <w:r w:rsidRPr="00262F9A">
        <w:rPr>
          <w:rFonts w:ascii="Times New Roman" w:hAnsi="Times New Roman"/>
          <w:color w:val="0D0D0D" w:themeColor="text1" w:themeTint="F2"/>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262F9A">
        <w:rPr>
          <w:rFonts w:ascii="Times New Roman" w:hAnsi="Times New Roman"/>
          <w:bCs/>
          <w:i/>
          <w:color w:val="0D0D0D" w:themeColor="text1" w:themeTint="F2"/>
          <w:sz w:val="24"/>
          <w:szCs w:val="24"/>
        </w:rPr>
        <w:t>Международное гуманитарное право. Международно-правовая защита жертв вооруженных конфликтов.</w:t>
      </w:r>
    </w:p>
    <w:p w:rsidR="00B540EE" w:rsidRPr="00262F9A" w:rsidRDefault="00B540EE" w:rsidP="003D2B30">
      <w:pPr>
        <w:spacing w:after="0" w:line="240" w:lineRule="auto"/>
        <w:ind w:left="709"/>
        <w:jc w:val="both"/>
        <w:rPr>
          <w:rFonts w:ascii="Times New Roman" w:hAnsi="Times New Roman"/>
          <w:b/>
          <w:bCs/>
          <w:color w:val="0D0D0D" w:themeColor="text1" w:themeTint="F2"/>
          <w:sz w:val="24"/>
          <w:szCs w:val="24"/>
          <w:shd w:val="clear" w:color="auto" w:fill="FFFFFF"/>
        </w:rPr>
      </w:pPr>
      <w:r w:rsidRPr="00262F9A">
        <w:rPr>
          <w:rFonts w:ascii="Times New Roman" w:hAnsi="Times New Roman"/>
          <w:b/>
          <w:color w:val="0D0D0D" w:themeColor="text1" w:themeTint="F2"/>
          <w:sz w:val="24"/>
          <w:szCs w:val="24"/>
          <w:shd w:val="clear" w:color="auto" w:fill="FFFFFF"/>
        </w:rPr>
        <w:t>Экономика</w:t>
      </w:r>
    </w:p>
    <w:p w:rsidR="0051321E" w:rsidRPr="00262F9A" w:rsidRDefault="00B540EE" w:rsidP="003D2B30">
      <w:pPr>
        <w:tabs>
          <w:tab w:val="left" w:pos="1114"/>
        </w:tabs>
        <w:spacing w:after="0" w:line="240" w:lineRule="auto"/>
        <w:ind w:firstLine="709"/>
        <w:jc w:val="both"/>
        <w:rPr>
          <w:rFonts w:ascii="Times New Roman" w:hAnsi="Times New Roman"/>
          <w:color w:val="0D0D0D" w:themeColor="text1" w:themeTint="F2"/>
          <w:sz w:val="24"/>
          <w:szCs w:val="24"/>
        </w:rPr>
      </w:pPr>
      <w:r w:rsidRPr="00262F9A">
        <w:rPr>
          <w:rFonts w:ascii="Times New Roman" w:hAnsi="Times New Roman"/>
          <w:bCs/>
          <w:color w:val="0D0D0D" w:themeColor="text1" w:themeTint="F2"/>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62F9A">
        <w:rPr>
          <w:rFonts w:ascii="Times New Roman" w:hAnsi="Times New Roman"/>
          <w:bCs/>
          <w:color w:val="0D0D0D" w:themeColor="text1" w:themeTint="F2"/>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62F9A">
        <w:rPr>
          <w:rFonts w:ascii="Times New Roman" w:hAnsi="Times New Roman"/>
          <w:i/>
          <w:color w:val="0D0D0D" w:themeColor="text1" w:themeTint="F2"/>
          <w:sz w:val="24"/>
          <w:szCs w:val="24"/>
        </w:rPr>
        <w:t xml:space="preserve">Виды рынков. Рынок капиталов. </w:t>
      </w:r>
      <w:r w:rsidRPr="00262F9A">
        <w:rPr>
          <w:rFonts w:ascii="Times New Roman" w:hAnsi="Times New Roman"/>
          <w:bCs/>
          <w:color w:val="0D0D0D" w:themeColor="text1" w:themeTint="F2"/>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262F9A">
        <w:rPr>
          <w:rFonts w:ascii="Times New Roman" w:hAnsi="Times New Roman"/>
          <w:bCs/>
          <w:color w:val="0D0D0D" w:themeColor="text1" w:themeTint="F2"/>
          <w:sz w:val="24"/>
          <w:szCs w:val="24"/>
          <w:shd w:val="clear" w:color="auto" w:fill="FFFFFF"/>
        </w:rPr>
        <w:t xml:space="preserve">: </w:t>
      </w:r>
      <w:r w:rsidR="006B0423" w:rsidRPr="00262F9A">
        <w:rPr>
          <w:rFonts w:ascii="Times New Roman" w:hAnsi="Times New Roman"/>
          <w:bCs/>
          <w:color w:val="0D0D0D" w:themeColor="text1" w:themeTint="F2"/>
          <w:sz w:val="24"/>
          <w:szCs w:val="24"/>
          <w:shd w:val="clear" w:color="auto" w:fill="FFFFFF"/>
        </w:rPr>
        <w:t xml:space="preserve">система налогов, </w:t>
      </w:r>
      <w:r w:rsidR="0051321E" w:rsidRPr="00262F9A">
        <w:rPr>
          <w:rFonts w:ascii="Times New Roman" w:hAnsi="Times New Roman"/>
          <w:i/>
          <w:color w:val="0D0D0D" w:themeColor="text1" w:themeTint="F2"/>
          <w:sz w:val="24"/>
          <w:szCs w:val="24"/>
        </w:rPr>
        <w:t>функции, налоговые системы разных эпох</w:t>
      </w:r>
      <w:r w:rsidR="0051321E" w:rsidRPr="00262F9A">
        <w:rPr>
          <w:rFonts w:ascii="Times New Roman" w:hAnsi="Times New Roman"/>
          <w:color w:val="0D0D0D" w:themeColor="text1" w:themeTint="F2"/>
          <w:sz w:val="24"/>
          <w:szCs w:val="24"/>
        </w:rPr>
        <w:t>.</w:t>
      </w:r>
    </w:p>
    <w:p w:rsidR="00B540EE" w:rsidRDefault="00B540EE" w:rsidP="003D2B30">
      <w:pPr>
        <w:pStyle w:val="afff4"/>
        <w:ind w:firstLine="709"/>
        <w:jc w:val="both"/>
        <w:rPr>
          <w:color w:val="0D0D0D" w:themeColor="text1" w:themeTint="F2"/>
          <w:sz w:val="24"/>
          <w:szCs w:val="24"/>
        </w:rPr>
      </w:pPr>
      <w:r w:rsidRPr="00262F9A">
        <w:rPr>
          <w:bCs/>
          <w:color w:val="0D0D0D" w:themeColor="text1" w:themeTint="F2"/>
          <w:sz w:val="24"/>
          <w:szCs w:val="24"/>
          <w:shd w:val="clear" w:color="auto" w:fill="FFFFFF"/>
        </w:rPr>
        <w:t>Банковские услуги, предоставляемые гражданам</w:t>
      </w:r>
      <w:r w:rsidR="005348F8" w:rsidRPr="00262F9A">
        <w:rPr>
          <w:color w:val="0D0D0D" w:themeColor="text1" w:themeTint="F2"/>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262F9A">
        <w:rPr>
          <w:i/>
          <w:color w:val="0D0D0D" w:themeColor="text1" w:themeTint="F2"/>
          <w:sz w:val="24"/>
          <w:szCs w:val="24"/>
        </w:rPr>
        <w:t>банкинг, онлайн-банкинг</w:t>
      </w:r>
      <w:r w:rsidR="005348F8" w:rsidRPr="00262F9A">
        <w:rPr>
          <w:color w:val="0D0D0D" w:themeColor="text1" w:themeTint="F2"/>
          <w:sz w:val="24"/>
          <w:szCs w:val="24"/>
        </w:rPr>
        <w:t xml:space="preserve">. </w:t>
      </w:r>
      <w:r w:rsidR="005348F8" w:rsidRPr="00262F9A">
        <w:rPr>
          <w:i/>
          <w:snapToGrid w:val="0"/>
          <w:color w:val="0D0D0D" w:themeColor="text1" w:themeTint="F2"/>
          <w:sz w:val="24"/>
          <w:szCs w:val="24"/>
        </w:rPr>
        <w:t>Страховые услуги</w:t>
      </w:r>
      <w:r w:rsidR="005348F8" w:rsidRPr="00262F9A">
        <w:rPr>
          <w:i/>
          <w:color w:val="0D0D0D" w:themeColor="text1" w:themeTint="F2"/>
          <w:sz w:val="24"/>
          <w:szCs w:val="24"/>
        </w:rPr>
        <w:t>: страхование жизни, здоровья, имущества, ответственности.Инвестиции в реальные и финансовые активы.</w:t>
      </w:r>
      <w:r w:rsidR="005348F8" w:rsidRPr="00262F9A">
        <w:rPr>
          <w:color w:val="0D0D0D" w:themeColor="text1" w:themeTint="F2"/>
          <w:sz w:val="24"/>
          <w:szCs w:val="24"/>
        </w:rPr>
        <w:t xml:space="preserve"> Пенсионное обеспечение. Налогообложение граждан. Защита от финансовых махинаций. </w:t>
      </w:r>
      <w:r w:rsidR="005348F8" w:rsidRPr="00262F9A">
        <w:rPr>
          <w:bCs/>
          <w:color w:val="0D0D0D" w:themeColor="text1" w:themeTint="F2"/>
          <w:sz w:val="24"/>
          <w:szCs w:val="24"/>
          <w:shd w:val="clear" w:color="auto" w:fill="FFFFFF"/>
        </w:rPr>
        <w:t xml:space="preserve">Экономические функции домохозяйства. Потребление домашних хозяйств. </w:t>
      </w:r>
      <w:r w:rsidR="005348F8" w:rsidRPr="00262F9A">
        <w:rPr>
          <w:color w:val="0D0D0D" w:themeColor="text1" w:themeTint="F2"/>
          <w:sz w:val="24"/>
          <w:szCs w:val="24"/>
        </w:rPr>
        <w:t>Семейный бюджет. Источники доходов и расходов семьи. Активы и пассивы. Личный финансовый план. Сбережения. Инфляция.</w:t>
      </w:r>
    </w:p>
    <w:p w:rsidR="0084379D" w:rsidRPr="00262F9A" w:rsidRDefault="0084379D" w:rsidP="003D2B30">
      <w:pPr>
        <w:pStyle w:val="afff4"/>
        <w:ind w:firstLine="709"/>
        <w:jc w:val="both"/>
        <w:rPr>
          <w:color w:val="0D0D0D" w:themeColor="text1" w:themeTint="F2"/>
          <w:sz w:val="24"/>
          <w:szCs w:val="24"/>
        </w:rPr>
      </w:pPr>
    </w:p>
    <w:p w:rsidR="00A07FC6" w:rsidRPr="0084379D" w:rsidRDefault="0084379D" w:rsidP="003D2B30">
      <w:pPr>
        <w:pStyle w:val="4"/>
        <w:spacing w:line="240" w:lineRule="auto"/>
        <w:rPr>
          <w:color w:val="0D0D0D" w:themeColor="text1" w:themeTint="F2"/>
          <w:sz w:val="24"/>
          <w:szCs w:val="24"/>
        </w:rPr>
      </w:pPr>
      <w:bookmarkStart w:id="235" w:name="_Toc409691707"/>
      <w:bookmarkStart w:id="236" w:name="_Toc410654033"/>
      <w:bookmarkStart w:id="237" w:name="_Toc414553231"/>
      <w:r w:rsidRPr="0084379D">
        <w:rPr>
          <w:color w:val="0D0D0D" w:themeColor="text1" w:themeTint="F2"/>
          <w:sz w:val="24"/>
          <w:szCs w:val="24"/>
        </w:rPr>
        <w:t>Основы духовно-нравственной культуры народов России</w:t>
      </w:r>
    </w:p>
    <w:p w:rsidR="0084379D" w:rsidRPr="003C35EC" w:rsidRDefault="0084379D" w:rsidP="0084379D">
      <w:pPr>
        <w:suppressAutoHyphens/>
        <w:spacing w:after="0" w:line="240" w:lineRule="auto"/>
        <w:ind w:firstLine="709"/>
        <w:jc w:val="both"/>
        <w:rPr>
          <w:rFonts w:ascii="Times New Roman" w:eastAsia="SimSun" w:hAnsi="Times New Roman" w:cs="Mangal"/>
          <w:b/>
          <w:kern w:val="1"/>
          <w:sz w:val="24"/>
          <w:szCs w:val="24"/>
          <w:lang w:eastAsia="hi-IN" w:bidi="hi-IN"/>
        </w:rPr>
      </w:pPr>
      <w:r w:rsidRPr="003C35EC">
        <w:rPr>
          <w:rFonts w:ascii="Times New Roman" w:eastAsia="SimSun" w:hAnsi="Times New Roman" w:cs="Mangal"/>
          <w:b/>
          <w:kern w:val="1"/>
          <w:sz w:val="24"/>
          <w:szCs w:val="24"/>
          <w:lang w:eastAsia="hi-IN" w:bidi="hi-IN"/>
        </w:rPr>
        <w:t xml:space="preserve">В мире культуры </w:t>
      </w:r>
    </w:p>
    <w:p w:rsidR="0084379D" w:rsidRPr="003C35EC" w:rsidRDefault="0084379D" w:rsidP="0084379D">
      <w:pPr>
        <w:suppressAutoHyphens/>
        <w:spacing w:after="0" w:line="240" w:lineRule="auto"/>
        <w:ind w:firstLine="709"/>
        <w:jc w:val="both"/>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Величие российской культуры. Российская культура – плод усилий </w:t>
      </w:r>
      <w:r w:rsidRPr="003C35EC">
        <w:rPr>
          <w:rFonts w:ascii="Times New Roman" w:eastAsia="SimSun" w:hAnsi="Times New Roman" w:cs="Mangal"/>
          <w:kern w:val="1"/>
          <w:sz w:val="24"/>
          <w:szCs w:val="24"/>
          <w:lang w:eastAsia="hi-IN" w:bidi="hi-IN"/>
        </w:rPr>
        <w:t>разных народов.  Деятели</w:t>
      </w:r>
      <w:r>
        <w:rPr>
          <w:rFonts w:ascii="Times New Roman" w:eastAsia="SimSun" w:hAnsi="Times New Roman" w:cs="Mangal"/>
          <w:kern w:val="1"/>
          <w:sz w:val="24"/>
          <w:szCs w:val="24"/>
          <w:lang w:eastAsia="hi-IN" w:bidi="hi-IN"/>
        </w:rPr>
        <w:t xml:space="preserve"> науки и культуры – представителей разных </w:t>
      </w:r>
      <w:r w:rsidRPr="003C35EC">
        <w:rPr>
          <w:rFonts w:ascii="Times New Roman" w:eastAsia="SimSun" w:hAnsi="Times New Roman" w:cs="Mangal"/>
          <w:kern w:val="1"/>
          <w:sz w:val="24"/>
          <w:szCs w:val="24"/>
          <w:lang w:eastAsia="hi-IN" w:bidi="hi-IN"/>
        </w:rPr>
        <w:t>национально</w:t>
      </w:r>
      <w:r>
        <w:rPr>
          <w:rFonts w:ascii="Times New Roman" w:eastAsia="SimSun" w:hAnsi="Times New Roman" w:cs="Mangal"/>
          <w:kern w:val="1"/>
          <w:sz w:val="24"/>
          <w:szCs w:val="24"/>
          <w:lang w:eastAsia="hi-IN" w:bidi="hi-IN"/>
        </w:rPr>
        <w:t xml:space="preserve">стей (К. Брюллов, И.  Репин, К. Станиславский, Ш.  Алейхем, Г.  Уланова, Д.  Шостакович, </w:t>
      </w:r>
      <w:r w:rsidRPr="003C35EC">
        <w:rPr>
          <w:rFonts w:ascii="Times New Roman" w:eastAsia="SimSun" w:hAnsi="Times New Roman" w:cs="Mangal"/>
          <w:kern w:val="1"/>
          <w:sz w:val="24"/>
          <w:szCs w:val="24"/>
          <w:lang w:eastAsia="hi-IN" w:bidi="hi-IN"/>
        </w:rPr>
        <w:t>Р. Гамзатов, Л. Лихачев, С. Эрь</w:t>
      </w:r>
      <w:r>
        <w:rPr>
          <w:rFonts w:ascii="Times New Roman" w:eastAsia="SimSun" w:hAnsi="Times New Roman" w:cs="Mangal"/>
          <w:kern w:val="1"/>
          <w:sz w:val="24"/>
          <w:szCs w:val="24"/>
          <w:lang w:eastAsia="hi-IN" w:bidi="hi-IN"/>
        </w:rPr>
        <w:t xml:space="preserve">зя, Ю. Рытхэу и др.).  Человек – творец и носитель </w:t>
      </w:r>
      <w:r w:rsidRPr="003C35EC">
        <w:rPr>
          <w:rFonts w:ascii="Times New Roman" w:eastAsia="SimSun" w:hAnsi="Times New Roman" w:cs="Mangal"/>
          <w:kern w:val="1"/>
          <w:sz w:val="24"/>
          <w:szCs w:val="24"/>
          <w:lang w:eastAsia="hi-IN" w:bidi="hi-IN"/>
        </w:rPr>
        <w:t>культуры.  В</w:t>
      </w:r>
      <w:r>
        <w:rPr>
          <w:rFonts w:ascii="Times New Roman" w:eastAsia="SimSun" w:hAnsi="Times New Roman" w:cs="Mangal"/>
          <w:kern w:val="1"/>
          <w:sz w:val="24"/>
          <w:szCs w:val="24"/>
          <w:lang w:eastAsia="hi-IN" w:bidi="hi-IN"/>
        </w:rPr>
        <w:t xml:space="preserve">не культуры жизнь </w:t>
      </w:r>
      <w:r w:rsidRPr="003C35EC">
        <w:rPr>
          <w:rFonts w:ascii="Times New Roman" w:eastAsia="SimSun" w:hAnsi="Times New Roman" w:cs="Mangal"/>
          <w:kern w:val="1"/>
          <w:sz w:val="24"/>
          <w:szCs w:val="24"/>
          <w:lang w:eastAsia="hi-IN" w:bidi="hi-IN"/>
        </w:rPr>
        <w:t>человека невозможна. Вклад личности в культуру зависи</w:t>
      </w:r>
      <w:r>
        <w:rPr>
          <w:rFonts w:ascii="Times New Roman" w:eastAsia="SimSun" w:hAnsi="Times New Roman" w:cs="Mangal"/>
          <w:kern w:val="1"/>
          <w:sz w:val="24"/>
          <w:szCs w:val="24"/>
          <w:lang w:eastAsia="hi-IN" w:bidi="hi-IN"/>
        </w:rPr>
        <w:t xml:space="preserve">т от ее таланта, способностей, </w:t>
      </w:r>
      <w:r w:rsidRPr="003C35EC">
        <w:rPr>
          <w:rFonts w:ascii="Times New Roman" w:eastAsia="SimSun" w:hAnsi="Times New Roman" w:cs="Mangal"/>
          <w:kern w:val="1"/>
          <w:sz w:val="24"/>
          <w:szCs w:val="24"/>
          <w:lang w:eastAsia="hi-IN" w:bidi="hi-IN"/>
        </w:rPr>
        <w:t xml:space="preserve">упорства. Законы нравственности – часть культуры общества. Источники, создающие нравственные установки. </w:t>
      </w:r>
    </w:p>
    <w:p w:rsidR="0084379D" w:rsidRPr="003C35EC" w:rsidRDefault="0084379D" w:rsidP="0084379D">
      <w:pPr>
        <w:suppressAutoHyphens/>
        <w:spacing w:after="0" w:line="240" w:lineRule="auto"/>
        <w:ind w:firstLine="709"/>
        <w:jc w:val="both"/>
        <w:rPr>
          <w:rFonts w:ascii="Times New Roman" w:eastAsia="SimSun" w:hAnsi="Times New Roman" w:cs="Mangal"/>
          <w:b/>
          <w:kern w:val="1"/>
          <w:sz w:val="24"/>
          <w:szCs w:val="24"/>
          <w:lang w:eastAsia="hi-IN" w:bidi="hi-IN"/>
        </w:rPr>
      </w:pPr>
      <w:r w:rsidRPr="003C35EC">
        <w:rPr>
          <w:rFonts w:ascii="Times New Roman" w:eastAsia="SimSun" w:hAnsi="Times New Roman" w:cs="Mangal"/>
          <w:b/>
          <w:kern w:val="1"/>
          <w:sz w:val="24"/>
          <w:szCs w:val="24"/>
          <w:lang w:eastAsia="hi-IN" w:bidi="hi-IN"/>
        </w:rPr>
        <w:t xml:space="preserve">Нравственные ценности российского народа </w:t>
      </w:r>
    </w:p>
    <w:p w:rsidR="0084379D" w:rsidRPr="003C35EC" w:rsidRDefault="0084379D" w:rsidP="0084379D">
      <w:pPr>
        <w:suppressAutoHyphens/>
        <w:spacing w:after="0" w:line="240" w:lineRule="auto"/>
        <w:ind w:firstLine="709"/>
        <w:jc w:val="both"/>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«Береги землю родимую, как мать любимую».  Представления о патриотизме </w:t>
      </w:r>
      <w:r w:rsidRPr="003C35EC">
        <w:rPr>
          <w:rFonts w:ascii="Times New Roman" w:eastAsia="SimSun" w:hAnsi="Times New Roman" w:cs="Mangal"/>
          <w:kern w:val="1"/>
          <w:sz w:val="24"/>
          <w:szCs w:val="24"/>
          <w:lang w:eastAsia="hi-IN" w:bidi="hi-IN"/>
        </w:rPr>
        <w:t>в фольклоре разных народов. Герои национального эпоса разных народов (Улып, Сияжар, Бо</w:t>
      </w:r>
      <w:r>
        <w:rPr>
          <w:rFonts w:ascii="Times New Roman" w:eastAsia="SimSun" w:hAnsi="Times New Roman" w:cs="Mangal"/>
          <w:kern w:val="1"/>
          <w:sz w:val="24"/>
          <w:szCs w:val="24"/>
          <w:lang w:eastAsia="hi-IN" w:bidi="hi-IN"/>
        </w:rPr>
        <w:t xml:space="preserve">отур, Урал-батыр и др.). Жизнь </w:t>
      </w:r>
      <w:r w:rsidRPr="003C35EC">
        <w:rPr>
          <w:rFonts w:ascii="Times New Roman" w:eastAsia="SimSun" w:hAnsi="Times New Roman" w:cs="Mangal"/>
          <w:kern w:val="1"/>
          <w:sz w:val="24"/>
          <w:szCs w:val="24"/>
          <w:lang w:eastAsia="hi-IN" w:bidi="hi-IN"/>
        </w:rPr>
        <w:t>ратным</w:t>
      </w:r>
      <w:r>
        <w:rPr>
          <w:rFonts w:ascii="Times New Roman" w:eastAsia="SimSun" w:hAnsi="Times New Roman" w:cs="Mangal"/>
          <w:kern w:val="1"/>
          <w:sz w:val="24"/>
          <w:szCs w:val="24"/>
          <w:lang w:eastAsia="hi-IN" w:bidi="hi-IN"/>
        </w:rPr>
        <w:t xml:space="preserve">и подвигами полна.  Реальные </w:t>
      </w:r>
      <w:r w:rsidRPr="003C35EC">
        <w:rPr>
          <w:rFonts w:ascii="Times New Roman" w:eastAsia="SimSun" w:hAnsi="Times New Roman" w:cs="Mangal"/>
          <w:kern w:val="1"/>
          <w:sz w:val="24"/>
          <w:szCs w:val="24"/>
          <w:lang w:eastAsia="hi-IN" w:bidi="hi-IN"/>
        </w:rPr>
        <w:t>примеры выра</w:t>
      </w:r>
      <w:r>
        <w:rPr>
          <w:rFonts w:ascii="Times New Roman" w:eastAsia="SimSun" w:hAnsi="Times New Roman" w:cs="Mangal"/>
          <w:kern w:val="1"/>
          <w:sz w:val="24"/>
          <w:szCs w:val="24"/>
          <w:lang w:eastAsia="hi-IN" w:bidi="hi-IN"/>
        </w:rPr>
        <w:t xml:space="preserve">жения патриотических чувств в истории России (Дмитрий Донской, Кузьма Минин, Иван Сусанин, </w:t>
      </w:r>
      <w:r w:rsidRPr="003C35EC">
        <w:rPr>
          <w:rFonts w:ascii="Times New Roman" w:eastAsia="SimSun" w:hAnsi="Times New Roman" w:cs="Mangal"/>
          <w:kern w:val="1"/>
          <w:sz w:val="24"/>
          <w:szCs w:val="24"/>
          <w:lang w:eastAsia="hi-IN" w:bidi="hi-IN"/>
        </w:rPr>
        <w:t>Наде</w:t>
      </w:r>
      <w:r>
        <w:rPr>
          <w:rFonts w:ascii="Times New Roman" w:eastAsia="SimSun" w:hAnsi="Times New Roman" w:cs="Mangal"/>
          <w:kern w:val="1"/>
          <w:sz w:val="24"/>
          <w:szCs w:val="24"/>
          <w:lang w:eastAsia="hi-IN" w:bidi="hi-IN"/>
        </w:rPr>
        <w:t xml:space="preserve">жда Дурова и др.).  Деятели разных </w:t>
      </w:r>
      <w:r w:rsidRPr="003C35EC">
        <w:rPr>
          <w:rFonts w:ascii="Times New Roman" w:eastAsia="SimSun" w:hAnsi="Times New Roman" w:cs="Mangal"/>
          <w:kern w:val="1"/>
          <w:sz w:val="24"/>
          <w:szCs w:val="24"/>
          <w:lang w:eastAsia="hi-IN" w:bidi="hi-IN"/>
        </w:rPr>
        <w:t>к</w:t>
      </w:r>
      <w:r>
        <w:rPr>
          <w:rFonts w:ascii="Times New Roman" w:eastAsia="SimSun" w:hAnsi="Times New Roman" w:cs="Mangal"/>
          <w:kern w:val="1"/>
          <w:sz w:val="24"/>
          <w:szCs w:val="24"/>
          <w:lang w:eastAsia="hi-IN" w:bidi="hi-IN"/>
        </w:rPr>
        <w:t xml:space="preserve">онфессий – патриоты (Сергий Радонежский, </w:t>
      </w:r>
      <w:r w:rsidRPr="003C35EC">
        <w:rPr>
          <w:rFonts w:ascii="Times New Roman" w:eastAsia="SimSun" w:hAnsi="Times New Roman" w:cs="Mangal"/>
          <w:kern w:val="1"/>
          <w:sz w:val="24"/>
          <w:szCs w:val="24"/>
          <w:lang w:eastAsia="hi-IN" w:bidi="hi-IN"/>
        </w:rPr>
        <w:t xml:space="preserve">Рабби </w:t>
      </w:r>
      <w:r>
        <w:rPr>
          <w:rFonts w:ascii="Times New Roman" w:eastAsia="SimSun" w:hAnsi="Times New Roman" w:cs="Mangal"/>
          <w:kern w:val="1"/>
          <w:sz w:val="24"/>
          <w:szCs w:val="24"/>
          <w:lang w:eastAsia="hi-IN" w:bidi="hi-IN"/>
        </w:rPr>
        <w:t xml:space="preserve">Шнеур-Залман и др.).  Вклад народов нашей страны в победу </w:t>
      </w:r>
      <w:r w:rsidRPr="003C35EC">
        <w:rPr>
          <w:rFonts w:ascii="Times New Roman" w:eastAsia="SimSun" w:hAnsi="Times New Roman" w:cs="Mangal"/>
          <w:kern w:val="1"/>
          <w:sz w:val="24"/>
          <w:szCs w:val="24"/>
          <w:lang w:eastAsia="hi-IN" w:bidi="hi-IN"/>
        </w:rPr>
        <w:t>над фашизмом. В труде – красота человека. Тема труда в фольклоре разных народов (сказках</w:t>
      </w:r>
      <w:r>
        <w:rPr>
          <w:rFonts w:ascii="Times New Roman" w:eastAsia="SimSun" w:hAnsi="Times New Roman" w:cs="Mangal"/>
          <w:kern w:val="1"/>
          <w:sz w:val="24"/>
          <w:szCs w:val="24"/>
          <w:lang w:eastAsia="hi-IN" w:bidi="hi-IN"/>
        </w:rPr>
        <w:t xml:space="preserve">, легендах, пословицах). «Плод </w:t>
      </w:r>
      <w:r w:rsidRPr="003C35EC">
        <w:rPr>
          <w:rFonts w:ascii="Times New Roman" w:eastAsia="SimSun" w:hAnsi="Times New Roman" w:cs="Mangal"/>
          <w:kern w:val="1"/>
          <w:sz w:val="24"/>
          <w:szCs w:val="24"/>
          <w:lang w:eastAsia="hi-IN" w:bidi="hi-IN"/>
        </w:rPr>
        <w:t>добры</w:t>
      </w:r>
      <w:r>
        <w:rPr>
          <w:rFonts w:ascii="Times New Roman" w:eastAsia="SimSun" w:hAnsi="Times New Roman" w:cs="Mangal"/>
          <w:kern w:val="1"/>
          <w:sz w:val="24"/>
          <w:szCs w:val="24"/>
          <w:lang w:eastAsia="hi-IN" w:bidi="hi-IN"/>
        </w:rPr>
        <w:t xml:space="preserve">х трудов славен…».  Буддизм, ислам, христианство о труде </w:t>
      </w:r>
      <w:r w:rsidRPr="003C35EC">
        <w:rPr>
          <w:rFonts w:ascii="Times New Roman" w:eastAsia="SimSun" w:hAnsi="Times New Roman" w:cs="Mangal"/>
          <w:kern w:val="1"/>
          <w:sz w:val="24"/>
          <w:szCs w:val="24"/>
          <w:lang w:eastAsia="hi-IN" w:bidi="hi-IN"/>
        </w:rPr>
        <w:t>и тру</w:t>
      </w:r>
      <w:r>
        <w:rPr>
          <w:rFonts w:ascii="Times New Roman" w:eastAsia="SimSun" w:hAnsi="Times New Roman" w:cs="Mangal"/>
          <w:kern w:val="1"/>
          <w:sz w:val="24"/>
          <w:szCs w:val="24"/>
          <w:lang w:eastAsia="hi-IN" w:bidi="hi-IN"/>
        </w:rPr>
        <w:t xml:space="preserve">долюбии. Люди труда.  Примеры самоотверженного </w:t>
      </w:r>
      <w:r w:rsidRPr="003C35EC">
        <w:rPr>
          <w:rFonts w:ascii="Times New Roman" w:eastAsia="SimSun" w:hAnsi="Times New Roman" w:cs="Mangal"/>
          <w:kern w:val="1"/>
          <w:sz w:val="24"/>
          <w:szCs w:val="24"/>
          <w:lang w:eastAsia="hi-IN" w:bidi="hi-IN"/>
        </w:rPr>
        <w:t>труд</w:t>
      </w:r>
      <w:r>
        <w:rPr>
          <w:rFonts w:ascii="Times New Roman" w:eastAsia="SimSun" w:hAnsi="Times New Roman" w:cs="Mangal"/>
          <w:kern w:val="1"/>
          <w:sz w:val="24"/>
          <w:szCs w:val="24"/>
          <w:lang w:eastAsia="hi-IN" w:bidi="hi-IN"/>
        </w:rPr>
        <w:t xml:space="preserve">а людей разной </w:t>
      </w:r>
      <w:r w:rsidRPr="003C35EC">
        <w:rPr>
          <w:rFonts w:ascii="Times New Roman" w:eastAsia="SimSun" w:hAnsi="Times New Roman" w:cs="Mangal"/>
          <w:kern w:val="1"/>
          <w:sz w:val="24"/>
          <w:szCs w:val="24"/>
          <w:lang w:eastAsia="hi-IN" w:bidi="hi-IN"/>
        </w:rPr>
        <w:t>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w:t>
      </w:r>
      <w:r>
        <w:rPr>
          <w:rFonts w:ascii="Times New Roman" w:eastAsia="SimSun" w:hAnsi="Times New Roman" w:cs="Mangal"/>
          <w:kern w:val="1"/>
          <w:sz w:val="24"/>
          <w:szCs w:val="24"/>
          <w:lang w:eastAsia="hi-IN" w:bidi="hi-IN"/>
        </w:rPr>
        <w:t xml:space="preserve"> </w:t>
      </w:r>
      <w:r w:rsidRPr="003C35EC">
        <w:rPr>
          <w:rFonts w:ascii="Times New Roman" w:eastAsia="SimSun" w:hAnsi="Times New Roman" w:cs="Mangal"/>
          <w:kern w:val="1"/>
          <w:sz w:val="24"/>
          <w:szCs w:val="24"/>
          <w:lang w:eastAsia="hi-IN" w:bidi="hi-IN"/>
        </w:rPr>
        <w:t xml:space="preserve">семьи в жизни </w:t>
      </w:r>
      <w:r>
        <w:rPr>
          <w:rFonts w:ascii="Times New Roman" w:eastAsia="SimSun" w:hAnsi="Times New Roman" w:cs="Mangal"/>
          <w:kern w:val="1"/>
          <w:sz w:val="24"/>
          <w:szCs w:val="24"/>
          <w:lang w:eastAsia="hi-IN" w:bidi="hi-IN"/>
        </w:rPr>
        <w:t>человека. Любовь, искренность, симпатия, взаимопомощь и поддержка –</w:t>
      </w:r>
      <w:r w:rsidRPr="003C35EC">
        <w:rPr>
          <w:rFonts w:ascii="Times New Roman" w:eastAsia="SimSun" w:hAnsi="Times New Roman" w:cs="Mangal"/>
          <w:kern w:val="1"/>
          <w:sz w:val="24"/>
          <w:szCs w:val="24"/>
          <w:lang w:eastAsia="hi-IN" w:bidi="hi-IN"/>
        </w:rPr>
        <w:t xml:space="preserve"> главные</w:t>
      </w:r>
      <w:r>
        <w:rPr>
          <w:rFonts w:ascii="Times New Roman" w:eastAsia="SimSun" w:hAnsi="Times New Roman" w:cs="Mangal"/>
          <w:kern w:val="1"/>
          <w:sz w:val="24"/>
          <w:szCs w:val="24"/>
          <w:lang w:eastAsia="hi-IN" w:bidi="hi-IN"/>
        </w:rPr>
        <w:t xml:space="preserve"> семейные ценности.  О любви и милосердии в разных религиях.  Семейные ценности в православии, </w:t>
      </w:r>
      <w:r w:rsidRPr="003C35EC">
        <w:rPr>
          <w:rFonts w:ascii="Times New Roman" w:eastAsia="SimSun" w:hAnsi="Times New Roman" w:cs="Mangal"/>
          <w:kern w:val="1"/>
          <w:sz w:val="24"/>
          <w:szCs w:val="24"/>
          <w:lang w:eastAsia="hi-IN" w:bidi="hi-IN"/>
        </w:rPr>
        <w:t>буддизме, и</w:t>
      </w:r>
      <w:r>
        <w:rPr>
          <w:rFonts w:ascii="Times New Roman" w:eastAsia="SimSun" w:hAnsi="Times New Roman" w:cs="Mangal"/>
          <w:kern w:val="1"/>
          <w:sz w:val="24"/>
          <w:szCs w:val="24"/>
          <w:lang w:eastAsia="hi-IN" w:bidi="hi-IN"/>
        </w:rPr>
        <w:t xml:space="preserve">сламе, </w:t>
      </w:r>
      <w:r w:rsidRPr="003C35EC">
        <w:rPr>
          <w:rFonts w:ascii="Times New Roman" w:eastAsia="SimSun" w:hAnsi="Times New Roman" w:cs="Mangal"/>
          <w:kern w:val="1"/>
          <w:sz w:val="24"/>
          <w:szCs w:val="24"/>
          <w:lang w:eastAsia="hi-IN" w:bidi="hi-IN"/>
        </w:rPr>
        <w:t>иудаизме.  Взаимоотнош</w:t>
      </w:r>
      <w:r>
        <w:rPr>
          <w:rFonts w:ascii="Times New Roman" w:eastAsia="SimSun" w:hAnsi="Times New Roman" w:cs="Mangal"/>
          <w:kern w:val="1"/>
          <w:sz w:val="24"/>
          <w:szCs w:val="24"/>
          <w:lang w:eastAsia="hi-IN" w:bidi="hi-IN"/>
        </w:rPr>
        <w:t xml:space="preserve">ения членов семьи.  Отражение ценностей семьи </w:t>
      </w:r>
      <w:r w:rsidRPr="003C35EC">
        <w:rPr>
          <w:rFonts w:ascii="Times New Roman" w:eastAsia="SimSun" w:hAnsi="Times New Roman" w:cs="Mangal"/>
          <w:kern w:val="1"/>
          <w:sz w:val="24"/>
          <w:szCs w:val="24"/>
          <w:lang w:eastAsia="hi-IN" w:bidi="hi-IN"/>
        </w:rPr>
        <w:t xml:space="preserve">в фольклоре разных народов. Семья – первый трудовой коллектив. </w:t>
      </w:r>
    </w:p>
    <w:p w:rsidR="0084379D" w:rsidRPr="003C35EC" w:rsidRDefault="0084379D" w:rsidP="0084379D">
      <w:pPr>
        <w:suppressAutoHyphens/>
        <w:spacing w:after="0" w:line="240" w:lineRule="auto"/>
        <w:ind w:firstLine="709"/>
        <w:jc w:val="both"/>
        <w:rPr>
          <w:rFonts w:ascii="Times New Roman" w:eastAsia="SimSun" w:hAnsi="Times New Roman" w:cs="Mangal"/>
          <w:b/>
          <w:kern w:val="1"/>
          <w:sz w:val="24"/>
          <w:szCs w:val="24"/>
          <w:lang w:eastAsia="hi-IN" w:bidi="hi-IN"/>
        </w:rPr>
      </w:pPr>
      <w:r w:rsidRPr="003C35EC">
        <w:rPr>
          <w:rFonts w:ascii="Times New Roman" w:eastAsia="SimSun" w:hAnsi="Times New Roman" w:cs="Mangal"/>
          <w:b/>
          <w:kern w:val="1"/>
          <w:sz w:val="24"/>
          <w:szCs w:val="24"/>
          <w:lang w:eastAsia="hi-IN" w:bidi="hi-IN"/>
        </w:rPr>
        <w:t xml:space="preserve">Религия и культура </w:t>
      </w:r>
    </w:p>
    <w:p w:rsidR="0084379D" w:rsidRPr="003C35EC" w:rsidRDefault="0084379D" w:rsidP="0084379D">
      <w:pPr>
        <w:suppressAutoHyphens/>
        <w:spacing w:after="0" w:line="240" w:lineRule="auto"/>
        <w:ind w:firstLine="709"/>
        <w:jc w:val="both"/>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Роль </w:t>
      </w:r>
      <w:r w:rsidRPr="003C35EC">
        <w:rPr>
          <w:rFonts w:ascii="Times New Roman" w:eastAsia="SimSun" w:hAnsi="Times New Roman" w:cs="Mangal"/>
          <w:kern w:val="1"/>
          <w:sz w:val="24"/>
          <w:szCs w:val="24"/>
          <w:lang w:eastAsia="hi-IN" w:bidi="hi-IN"/>
        </w:rPr>
        <w:t xml:space="preserve">религии </w:t>
      </w:r>
      <w:r>
        <w:rPr>
          <w:rFonts w:ascii="Times New Roman" w:eastAsia="SimSun" w:hAnsi="Times New Roman" w:cs="Mangal"/>
          <w:kern w:val="1"/>
          <w:sz w:val="24"/>
          <w:szCs w:val="24"/>
          <w:lang w:eastAsia="hi-IN" w:bidi="hi-IN"/>
        </w:rPr>
        <w:t xml:space="preserve">в развитии культуры.  Вклад религии в развитие </w:t>
      </w:r>
      <w:r w:rsidRPr="003C35EC">
        <w:rPr>
          <w:rFonts w:ascii="Times New Roman" w:eastAsia="SimSun" w:hAnsi="Times New Roman" w:cs="Mangal"/>
          <w:kern w:val="1"/>
          <w:sz w:val="24"/>
          <w:szCs w:val="24"/>
          <w:lang w:eastAsia="hi-IN" w:bidi="hi-IN"/>
        </w:rPr>
        <w:t xml:space="preserve">материальной и духовной </w:t>
      </w:r>
      <w:r>
        <w:rPr>
          <w:rFonts w:ascii="Times New Roman" w:eastAsia="SimSun" w:hAnsi="Times New Roman" w:cs="Mangal"/>
          <w:kern w:val="1"/>
          <w:sz w:val="24"/>
          <w:szCs w:val="24"/>
          <w:lang w:eastAsia="hi-IN" w:bidi="hi-IN"/>
        </w:rPr>
        <w:t xml:space="preserve">культуры общества.  Культурное </w:t>
      </w:r>
      <w:r w:rsidRPr="003C35EC">
        <w:rPr>
          <w:rFonts w:ascii="Times New Roman" w:eastAsia="SimSun" w:hAnsi="Times New Roman" w:cs="Mangal"/>
          <w:kern w:val="1"/>
          <w:sz w:val="24"/>
          <w:szCs w:val="24"/>
          <w:lang w:eastAsia="hi-IN" w:bidi="hi-IN"/>
        </w:rPr>
        <w:t xml:space="preserve">наследие </w:t>
      </w:r>
      <w:r>
        <w:rPr>
          <w:rFonts w:ascii="Times New Roman" w:eastAsia="SimSun" w:hAnsi="Times New Roman" w:cs="Mangal"/>
          <w:kern w:val="1"/>
          <w:sz w:val="24"/>
          <w:szCs w:val="24"/>
          <w:lang w:eastAsia="hi-IN" w:bidi="hi-IN"/>
        </w:rPr>
        <w:t xml:space="preserve">христианской Руси.  Принятие христианства на </w:t>
      </w:r>
      <w:r w:rsidRPr="003C35EC">
        <w:rPr>
          <w:rFonts w:ascii="Times New Roman" w:eastAsia="SimSun" w:hAnsi="Times New Roman" w:cs="Mangal"/>
          <w:kern w:val="1"/>
          <w:sz w:val="24"/>
          <w:szCs w:val="24"/>
          <w:lang w:eastAsia="hi-IN" w:bidi="hi-IN"/>
        </w:rPr>
        <w:t>Руси, вл</w:t>
      </w:r>
      <w:r>
        <w:rPr>
          <w:rFonts w:ascii="Times New Roman" w:eastAsia="SimSun" w:hAnsi="Times New Roman" w:cs="Mangal"/>
          <w:kern w:val="1"/>
          <w:sz w:val="24"/>
          <w:szCs w:val="24"/>
          <w:lang w:eastAsia="hi-IN" w:bidi="hi-IN"/>
        </w:rPr>
        <w:t xml:space="preserve">ияние Византии.  Христианская вера и </w:t>
      </w:r>
      <w:r w:rsidRPr="003C35EC">
        <w:rPr>
          <w:rFonts w:ascii="Times New Roman" w:eastAsia="SimSun" w:hAnsi="Times New Roman" w:cs="Mangal"/>
          <w:kern w:val="1"/>
          <w:sz w:val="24"/>
          <w:szCs w:val="24"/>
          <w:lang w:eastAsia="hi-IN" w:bidi="hi-IN"/>
        </w:rPr>
        <w:t>образован</w:t>
      </w:r>
      <w:r>
        <w:rPr>
          <w:rFonts w:ascii="Times New Roman" w:eastAsia="SimSun" w:hAnsi="Times New Roman" w:cs="Mangal"/>
          <w:kern w:val="1"/>
          <w:sz w:val="24"/>
          <w:szCs w:val="24"/>
          <w:lang w:eastAsia="hi-IN" w:bidi="hi-IN"/>
        </w:rPr>
        <w:t xml:space="preserve">ие в Древней Руси.  Великие князья Древней Руси и их влияние на развитие </w:t>
      </w:r>
      <w:r w:rsidRPr="003C35EC">
        <w:rPr>
          <w:rFonts w:ascii="Times New Roman" w:eastAsia="SimSun" w:hAnsi="Times New Roman" w:cs="Mangal"/>
          <w:kern w:val="1"/>
          <w:sz w:val="24"/>
          <w:szCs w:val="24"/>
          <w:lang w:eastAsia="hi-IN" w:bidi="hi-IN"/>
        </w:rPr>
        <w:t>образования.</w:t>
      </w:r>
      <w:r>
        <w:rPr>
          <w:rFonts w:ascii="Times New Roman" w:eastAsia="SimSun" w:hAnsi="Times New Roman" w:cs="Mangal"/>
          <w:kern w:val="1"/>
          <w:sz w:val="24"/>
          <w:szCs w:val="24"/>
          <w:lang w:eastAsia="hi-IN" w:bidi="hi-IN"/>
        </w:rPr>
        <w:t xml:space="preserve">  Православный храм (внешние особенности, внутреннее </w:t>
      </w:r>
      <w:r w:rsidRPr="003C35EC">
        <w:rPr>
          <w:rFonts w:ascii="Times New Roman" w:eastAsia="SimSun" w:hAnsi="Times New Roman" w:cs="Mangal"/>
          <w:kern w:val="1"/>
          <w:sz w:val="24"/>
          <w:szCs w:val="24"/>
          <w:lang w:eastAsia="hi-IN" w:bidi="hi-IN"/>
        </w:rPr>
        <w:t>убранство). Ду</w:t>
      </w:r>
      <w:r>
        <w:rPr>
          <w:rFonts w:ascii="Times New Roman" w:eastAsia="SimSun" w:hAnsi="Times New Roman" w:cs="Mangal"/>
          <w:kern w:val="1"/>
          <w:sz w:val="24"/>
          <w:szCs w:val="24"/>
          <w:lang w:eastAsia="hi-IN" w:bidi="hi-IN"/>
        </w:rPr>
        <w:t xml:space="preserve">ховная музыка.  Богослужебное </w:t>
      </w:r>
      <w:r w:rsidRPr="003C35EC">
        <w:rPr>
          <w:rFonts w:ascii="Times New Roman" w:eastAsia="SimSun" w:hAnsi="Times New Roman" w:cs="Mangal"/>
          <w:kern w:val="1"/>
          <w:sz w:val="24"/>
          <w:szCs w:val="24"/>
          <w:lang w:eastAsia="hi-IN" w:bidi="hi-IN"/>
        </w:rPr>
        <w:t xml:space="preserve">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w:t>
      </w:r>
      <w:r>
        <w:rPr>
          <w:rFonts w:ascii="Times New Roman" w:eastAsia="SimSun" w:hAnsi="Times New Roman" w:cs="Mangal"/>
          <w:kern w:val="1"/>
          <w:sz w:val="24"/>
          <w:szCs w:val="24"/>
          <w:lang w:eastAsia="hi-IN" w:bidi="hi-IN"/>
        </w:rPr>
        <w:t xml:space="preserve">Вклад мусульманской литературы в сокровищницу мировой </w:t>
      </w:r>
      <w:r w:rsidRPr="003C35EC">
        <w:rPr>
          <w:rFonts w:ascii="Times New Roman" w:eastAsia="SimSun" w:hAnsi="Times New Roman" w:cs="Mangal"/>
          <w:kern w:val="1"/>
          <w:sz w:val="24"/>
          <w:szCs w:val="24"/>
          <w:lang w:eastAsia="hi-IN" w:bidi="hi-IN"/>
        </w:rPr>
        <w:t>культ</w:t>
      </w:r>
      <w:r>
        <w:rPr>
          <w:rFonts w:ascii="Times New Roman" w:eastAsia="SimSun" w:hAnsi="Times New Roman" w:cs="Mangal"/>
          <w:kern w:val="1"/>
          <w:sz w:val="24"/>
          <w:szCs w:val="24"/>
          <w:lang w:eastAsia="hi-IN" w:bidi="hi-IN"/>
        </w:rPr>
        <w:t xml:space="preserve">уры.    Декоративно-прикладное </w:t>
      </w:r>
      <w:r w:rsidRPr="003C35EC">
        <w:rPr>
          <w:rFonts w:ascii="Times New Roman" w:eastAsia="SimSun" w:hAnsi="Times New Roman" w:cs="Mangal"/>
          <w:kern w:val="1"/>
          <w:sz w:val="24"/>
          <w:szCs w:val="24"/>
          <w:lang w:eastAsia="hi-IN" w:bidi="hi-IN"/>
        </w:rPr>
        <w:t>искусство народов,</w:t>
      </w:r>
      <w:r>
        <w:rPr>
          <w:rFonts w:ascii="Times New Roman" w:eastAsia="SimSun" w:hAnsi="Times New Roman" w:cs="Mangal"/>
          <w:kern w:val="1"/>
          <w:sz w:val="24"/>
          <w:szCs w:val="24"/>
          <w:lang w:eastAsia="hi-IN" w:bidi="hi-IN"/>
        </w:rPr>
        <w:t xml:space="preserve"> исповедующих ислам.  Мечеть – часть </w:t>
      </w:r>
      <w:r w:rsidRPr="003C35EC">
        <w:rPr>
          <w:rFonts w:ascii="Times New Roman" w:eastAsia="SimSun" w:hAnsi="Times New Roman" w:cs="Mangal"/>
          <w:kern w:val="1"/>
          <w:sz w:val="24"/>
          <w:szCs w:val="24"/>
          <w:lang w:eastAsia="hi-IN" w:bidi="hi-IN"/>
        </w:rPr>
        <w:t xml:space="preserve">исламской </w:t>
      </w:r>
      <w:r>
        <w:rPr>
          <w:rFonts w:ascii="Times New Roman" w:eastAsia="SimSun" w:hAnsi="Times New Roman" w:cs="Mangal"/>
          <w:kern w:val="1"/>
          <w:sz w:val="24"/>
          <w:szCs w:val="24"/>
          <w:lang w:eastAsia="hi-IN" w:bidi="hi-IN"/>
        </w:rPr>
        <w:t xml:space="preserve">культуры.  Исламский календарь. </w:t>
      </w:r>
      <w:r w:rsidRPr="003C35EC">
        <w:rPr>
          <w:rFonts w:ascii="Times New Roman" w:eastAsia="SimSun" w:hAnsi="Times New Roman" w:cs="Mangal"/>
          <w:kern w:val="1"/>
          <w:sz w:val="24"/>
          <w:szCs w:val="24"/>
          <w:lang w:eastAsia="hi-IN" w:bidi="hi-IN"/>
        </w:rPr>
        <w:t>Иуда</w:t>
      </w:r>
      <w:r>
        <w:rPr>
          <w:rFonts w:ascii="Times New Roman" w:eastAsia="SimSun" w:hAnsi="Times New Roman" w:cs="Mangal"/>
          <w:kern w:val="1"/>
          <w:sz w:val="24"/>
          <w:szCs w:val="24"/>
          <w:lang w:eastAsia="hi-IN" w:bidi="hi-IN"/>
        </w:rPr>
        <w:t xml:space="preserve">изм и </w:t>
      </w:r>
      <w:r w:rsidRPr="003C35EC">
        <w:rPr>
          <w:rFonts w:ascii="Times New Roman" w:eastAsia="SimSun" w:hAnsi="Times New Roman" w:cs="Mangal"/>
          <w:kern w:val="1"/>
          <w:sz w:val="24"/>
          <w:szCs w:val="24"/>
          <w:lang w:eastAsia="hi-IN" w:bidi="hi-IN"/>
        </w:rPr>
        <w:t xml:space="preserve">культура.  </w:t>
      </w:r>
      <w:r>
        <w:rPr>
          <w:rFonts w:ascii="Times New Roman" w:eastAsia="SimSun" w:hAnsi="Times New Roman" w:cs="Mangal"/>
          <w:kern w:val="1"/>
          <w:sz w:val="24"/>
          <w:szCs w:val="24"/>
          <w:lang w:eastAsia="hi-IN" w:bidi="hi-IN"/>
        </w:rPr>
        <w:t xml:space="preserve">Возникновение иудаизма.  Тора </w:t>
      </w:r>
      <w:r w:rsidRPr="003C35EC">
        <w:rPr>
          <w:rFonts w:ascii="Times New Roman" w:eastAsia="SimSun" w:hAnsi="Times New Roman" w:cs="Mangal"/>
          <w:kern w:val="1"/>
          <w:sz w:val="24"/>
          <w:szCs w:val="24"/>
          <w:lang w:eastAsia="hi-IN" w:bidi="hi-IN"/>
        </w:rPr>
        <w:t>–</w:t>
      </w:r>
      <w:r>
        <w:rPr>
          <w:rFonts w:ascii="Times New Roman" w:eastAsia="SimSun" w:hAnsi="Times New Roman" w:cs="Mangal"/>
          <w:kern w:val="1"/>
          <w:sz w:val="24"/>
          <w:szCs w:val="24"/>
          <w:lang w:eastAsia="hi-IN" w:bidi="hi-IN"/>
        </w:rPr>
        <w:t xml:space="preserve"> Пятикнижие Моисея. Синагога </w:t>
      </w:r>
      <w:r w:rsidRPr="003C35EC">
        <w:rPr>
          <w:rFonts w:ascii="Times New Roman" w:eastAsia="SimSun" w:hAnsi="Times New Roman" w:cs="Mangal"/>
          <w:kern w:val="1"/>
          <w:sz w:val="24"/>
          <w:szCs w:val="24"/>
          <w:lang w:eastAsia="hi-IN" w:bidi="hi-IN"/>
        </w:rPr>
        <w:t>–молел</w:t>
      </w:r>
      <w:r>
        <w:rPr>
          <w:rFonts w:ascii="Times New Roman" w:eastAsia="SimSun" w:hAnsi="Times New Roman" w:cs="Mangal"/>
          <w:kern w:val="1"/>
          <w:sz w:val="24"/>
          <w:szCs w:val="24"/>
          <w:lang w:eastAsia="hi-IN" w:bidi="hi-IN"/>
        </w:rPr>
        <w:t>ьный дом иудеев.  Особенности внутреннего убранства</w:t>
      </w:r>
      <w:r w:rsidRPr="003C35EC">
        <w:rPr>
          <w:rFonts w:ascii="Times New Roman" w:eastAsia="SimSun" w:hAnsi="Times New Roman" w:cs="Mangal"/>
          <w:kern w:val="1"/>
          <w:sz w:val="24"/>
          <w:szCs w:val="24"/>
          <w:lang w:eastAsia="hi-IN" w:bidi="hi-IN"/>
        </w:rPr>
        <w:t xml:space="preserve"> сина</w:t>
      </w:r>
      <w:r>
        <w:rPr>
          <w:rFonts w:ascii="Times New Roman" w:eastAsia="SimSun" w:hAnsi="Times New Roman" w:cs="Mangal"/>
          <w:kern w:val="1"/>
          <w:sz w:val="24"/>
          <w:szCs w:val="24"/>
          <w:lang w:eastAsia="hi-IN" w:bidi="hi-IN"/>
        </w:rPr>
        <w:t xml:space="preserve">гоги. Священная история иудеев </w:t>
      </w:r>
      <w:r w:rsidRPr="003C35EC">
        <w:rPr>
          <w:rFonts w:ascii="Times New Roman" w:eastAsia="SimSun" w:hAnsi="Times New Roman" w:cs="Mangal"/>
          <w:kern w:val="1"/>
          <w:sz w:val="24"/>
          <w:szCs w:val="24"/>
          <w:lang w:eastAsia="hi-IN" w:bidi="hi-IN"/>
        </w:rPr>
        <w:t>в сюжетах мировой живописи. Е</w:t>
      </w:r>
      <w:r>
        <w:rPr>
          <w:rFonts w:ascii="Times New Roman" w:eastAsia="SimSun" w:hAnsi="Times New Roman" w:cs="Mangal"/>
          <w:kern w:val="1"/>
          <w:sz w:val="24"/>
          <w:szCs w:val="24"/>
          <w:lang w:eastAsia="hi-IN" w:bidi="hi-IN"/>
        </w:rPr>
        <w:t xml:space="preserve">врейский календарь. Культурные традиции </w:t>
      </w:r>
      <w:r w:rsidRPr="003C35EC">
        <w:rPr>
          <w:rFonts w:ascii="Times New Roman" w:eastAsia="SimSun" w:hAnsi="Times New Roman" w:cs="Mangal"/>
          <w:kern w:val="1"/>
          <w:sz w:val="24"/>
          <w:szCs w:val="24"/>
          <w:lang w:eastAsia="hi-IN" w:bidi="hi-IN"/>
        </w:rPr>
        <w:t>б</w:t>
      </w:r>
      <w:r>
        <w:rPr>
          <w:rFonts w:ascii="Times New Roman" w:eastAsia="SimSun" w:hAnsi="Times New Roman" w:cs="Mangal"/>
          <w:kern w:val="1"/>
          <w:sz w:val="24"/>
          <w:szCs w:val="24"/>
          <w:lang w:eastAsia="hi-IN" w:bidi="hi-IN"/>
        </w:rPr>
        <w:t xml:space="preserve">уддизма. Распространение буддизма в </w:t>
      </w:r>
      <w:r w:rsidRPr="003C35EC">
        <w:rPr>
          <w:rFonts w:ascii="Times New Roman" w:eastAsia="SimSun" w:hAnsi="Times New Roman" w:cs="Mangal"/>
          <w:kern w:val="1"/>
          <w:sz w:val="24"/>
          <w:szCs w:val="24"/>
          <w:lang w:eastAsia="hi-IN" w:bidi="hi-IN"/>
        </w:rPr>
        <w:t xml:space="preserve">России. Культовые </w:t>
      </w:r>
      <w:r w:rsidR="00BA0262">
        <w:rPr>
          <w:rFonts w:ascii="Times New Roman" w:eastAsia="SimSun" w:hAnsi="Times New Roman" w:cs="Mangal"/>
          <w:kern w:val="1"/>
          <w:sz w:val="24"/>
          <w:szCs w:val="24"/>
          <w:lang w:eastAsia="hi-IN" w:bidi="hi-IN"/>
        </w:rPr>
        <w:t>ООО</w:t>
      </w:r>
      <w:r w:rsidRPr="003C35EC">
        <w:rPr>
          <w:rFonts w:ascii="Times New Roman" w:eastAsia="SimSun" w:hAnsi="Times New Roman" w:cs="Mangal"/>
          <w:kern w:val="1"/>
          <w:sz w:val="24"/>
          <w:szCs w:val="24"/>
          <w:lang w:eastAsia="hi-IN" w:bidi="hi-IN"/>
        </w:rPr>
        <w:t xml:space="preserve">ружения буддистов. Буддийские монастыри. Искусство танка. Буддийский календарь. </w:t>
      </w:r>
    </w:p>
    <w:p w:rsidR="0084379D" w:rsidRPr="003C35EC" w:rsidRDefault="0084379D" w:rsidP="0084379D">
      <w:pPr>
        <w:suppressAutoHyphens/>
        <w:spacing w:after="0" w:line="240" w:lineRule="auto"/>
        <w:ind w:firstLine="709"/>
        <w:jc w:val="both"/>
        <w:rPr>
          <w:rFonts w:ascii="Times New Roman" w:eastAsia="SimSun" w:hAnsi="Times New Roman" w:cs="Mangal"/>
          <w:b/>
          <w:kern w:val="1"/>
          <w:sz w:val="24"/>
          <w:szCs w:val="24"/>
          <w:lang w:eastAsia="hi-IN" w:bidi="hi-IN"/>
        </w:rPr>
      </w:pPr>
      <w:r w:rsidRPr="003C35EC">
        <w:rPr>
          <w:rFonts w:ascii="Times New Roman" w:eastAsia="SimSun" w:hAnsi="Times New Roman" w:cs="Mangal"/>
          <w:b/>
          <w:kern w:val="1"/>
          <w:sz w:val="24"/>
          <w:szCs w:val="24"/>
          <w:lang w:eastAsia="hi-IN" w:bidi="hi-IN"/>
        </w:rPr>
        <w:t xml:space="preserve">Как сохранить духовные ценности </w:t>
      </w:r>
    </w:p>
    <w:p w:rsidR="0084379D" w:rsidRPr="003C35EC" w:rsidRDefault="0084379D" w:rsidP="0084379D">
      <w:pPr>
        <w:suppressAutoHyphens/>
        <w:spacing w:after="0" w:line="240" w:lineRule="auto"/>
        <w:ind w:firstLine="709"/>
        <w:jc w:val="both"/>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Забота государства о сохранении духовных </w:t>
      </w:r>
      <w:r w:rsidRPr="003C35EC">
        <w:rPr>
          <w:rFonts w:ascii="Times New Roman" w:eastAsia="SimSun" w:hAnsi="Times New Roman" w:cs="Mangal"/>
          <w:kern w:val="1"/>
          <w:sz w:val="24"/>
          <w:szCs w:val="24"/>
          <w:lang w:eastAsia="hi-IN" w:bidi="hi-IN"/>
        </w:rPr>
        <w:t>ценностей.  Конституцион</w:t>
      </w:r>
      <w:r>
        <w:rPr>
          <w:rFonts w:ascii="Times New Roman" w:eastAsia="SimSun" w:hAnsi="Times New Roman" w:cs="Mangal"/>
          <w:kern w:val="1"/>
          <w:sz w:val="24"/>
          <w:szCs w:val="24"/>
          <w:lang w:eastAsia="hi-IN" w:bidi="hi-IN"/>
        </w:rPr>
        <w:t xml:space="preserve">ные гарантии </w:t>
      </w:r>
      <w:r w:rsidRPr="003C35EC">
        <w:rPr>
          <w:rFonts w:ascii="Times New Roman" w:eastAsia="SimSun" w:hAnsi="Times New Roman" w:cs="Mangal"/>
          <w:kern w:val="1"/>
          <w:sz w:val="24"/>
          <w:szCs w:val="24"/>
          <w:lang w:eastAsia="hi-IN" w:bidi="hi-IN"/>
        </w:rPr>
        <w:t>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w:t>
      </w:r>
      <w:r>
        <w:rPr>
          <w:rFonts w:ascii="Times New Roman" w:eastAsia="SimSun" w:hAnsi="Times New Roman" w:cs="Mangal"/>
          <w:kern w:val="1"/>
          <w:sz w:val="24"/>
          <w:szCs w:val="24"/>
          <w:lang w:eastAsia="hi-IN" w:bidi="hi-IN"/>
        </w:rPr>
        <w:t xml:space="preserve"> российской истории. Известные </w:t>
      </w:r>
      <w:r w:rsidRPr="003C35EC">
        <w:rPr>
          <w:rFonts w:ascii="Times New Roman" w:eastAsia="SimSun" w:hAnsi="Times New Roman" w:cs="Mangal"/>
          <w:kern w:val="1"/>
          <w:sz w:val="24"/>
          <w:szCs w:val="24"/>
          <w:lang w:eastAsia="hi-IN" w:bidi="hi-IN"/>
        </w:rPr>
        <w:t xml:space="preserve">меценаты России.  </w:t>
      </w:r>
    </w:p>
    <w:p w:rsidR="0084379D" w:rsidRPr="003C35EC" w:rsidRDefault="0084379D" w:rsidP="0084379D">
      <w:pPr>
        <w:suppressAutoHyphens/>
        <w:spacing w:after="0" w:line="240" w:lineRule="auto"/>
        <w:ind w:firstLine="709"/>
        <w:jc w:val="both"/>
        <w:rPr>
          <w:rFonts w:ascii="Times New Roman" w:eastAsia="SimSun" w:hAnsi="Times New Roman" w:cs="Mangal"/>
          <w:b/>
          <w:kern w:val="1"/>
          <w:sz w:val="24"/>
          <w:szCs w:val="24"/>
          <w:lang w:eastAsia="hi-IN" w:bidi="hi-IN"/>
        </w:rPr>
      </w:pPr>
      <w:r w:rsidRPr="003C35EC">
        <w:rPr>
          <w:rFonts w:ascii="Times New Roman" w:eastAsia="SimSun" w:hAnsi="Times New Roman" w:cs="Mangal"/>
          <w:b/>
          <w:kern w:val="1"/>
          <w:sz w:val="24"/>
          <w:szCs w:val="24"/>
          <w:lang w:eastAsia="hi-IN" w:bidi="hi-IN"/>
        </w:rPr>
        <w:t xml:space="preserve">Твой духовный мир. </w:t>
      </w:r>
    </w:p>
    <w:p w:rsidR="0084379D" w:rsidRPr="00B23D21" w:rsidRDefault="0084379D" w:rsidP="0084379D">
      <w:pPr>
        <w:suppressAutoHyphens/>
        <w:spacing w:after="0" w:line="240" w:lineRule="auto"/>
        <w:ind w:firstLine="709"/>
        <w:jc w:val="both"/>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Что составляет твой духовный мир.  Образованность человека, его интересы, увлечения, симпатии, радости, нравственные качества личности – </w:t>
      </w:r>
      <w:r w:rsidRPr="003C35EC">
        <w:rPr>
          <w:rFonts w:ascii="Times New Roman" w:eastAsia="SimSun" w:hAnsi="Times New Roman" w:cs="Mangal"/>
          <w:kern w:val="1"/>
          <w:sz w:val="24"/>
          <w:szCs w:val="24"/>
          <w:lang w:eastAsia="hi-IN" w:bidi="hi-IN"/>
        </w:rPr>
        <w:t>составляющие духо</w:t>
      </w:r>
      <w:r>
        <w:rPr>
          <w:rFonts w:ascii="Times New Roman" w:eastAsia="SimSun" w:hAnsi="Times New Roman" w:cs="Mangal"/>
          <w:kern w:val="1"/>
          <w:sz w:val="24"/>
          <w:szCs w:val="24"/>
          <w:lang w:eastAsia="hi-IN" w:bidi="hi-IN"/>
        </w:rPr>
        <w:t xml:space="preserve">вного </w:t>
      </w:r>
      <w:r w:rsidRPr="003C35EC">
        <w:rPr>
          <w:rFonts w:ascii="Times New Roman" w:eastAsia="SimSun" w:hAnsi="Times New Roman" w:cs="Mangal"/>
          <w:kern w:val="1"/>
          <w:sz w:val="24"/>
          <w:szCs w:val="24"/>
          <w:lang w:eastAsia="hi-IN" w:bidi="hi-IN"/>
        </w:rPr>
        <w:t>мира.  Культура</w:t>
      </w:r>
      <w:r>
        <w:rPr>
          <w:rFonts w:ascii="Times New Roman" w:eastAsia="SimSun" w:hAnsi="Times New Roman" w:cs="Mangal"/>
          <w:kern w:val="1"/>
          <w:sz w:val="24"/>
          <w:szCs w:val="24"/>
          <w:lang w:eastAsia="hi-IN" w:bidi="hi-IN"/>
        </w:rPr>
        <w:t xml:space="preserve"> поведения человека.  Этикет в разных жизненных </w:t>
      </w:r>
      <w:r w:rsidRPr="003C35EC">
        <w:rPr>
          <w:rFonts w:ascii="Times New Roman" w:eastAsia="SimSun" w:hAnsi="Times New Roman" w:cs="Mangal"/>
          <w:kern w:val="1"/>
          <w:sz w:val="24"/>
          <w:szCs w:val="24"/>
          <w:lang w:eastAsia="hi-IN" w:bidi="hi-IN"/>
        </w:rPr>
        <w:t xml:space="preserve">ситуациях. Нравственные качества человека.  </w:t>
      </w:r>
    </w:p>
    <w:p w:rsidR="0084379D" w:rsidRPr="0084379D" w:rsidRDefault="0084379D" w:rsidP="0084379D"/>
    <w:p w:rsidR="00B540EE" w:rsidRPr="00A07FC6" w:rsidRDefault="00B540EE" w:rsidP="003D2B30">
      <w:pPr>
        <w:pStyle w:val="4"/>
        <w:spacing w:line="240" w:lineRule="auto"/>
        <w:rPr>
          <w:color w:val="0D0D0D" w:themeColor="text1" w:themeTint="F2"/>
          <w:sz w:val="24"/>
          <w:szCs w:val="24"/>
        </w:rPr>
      </w:pPr>
      <w:r w:rsidRPr="00A07FC6">
        <w:rPr>
          <w:color w:val="0D0D0D" w:themeColor="text1" w:themeTint="F2"/>
          <w:sz w:val="24"/>
          <w:szCs w:val="24"/>
        </w:rPr>
        <w:t>География</w:t>
      </w:r>
      <w:bookmarkEnd w:id="235"/>
      <w:bookmarkEnd w:id="236"/>
      <w:bookmarkEnd w:id="237"/>
    </w:p>
    <w:p w:rsidR="001937F7" w:rsidRPr="00A07FC6" w:rsidRDefault="001937F7" w:rsidP="003D2B30">
      <w:pPr>
        <w:spacing w:after="0" w:line="240" w:lineRule="auto"/>
        <w:ind w:firstLine="709"/>
        <w:jc w:val="both"/>
        <w:rPr>
          <w:rFonts w:ascii="Times New Roman" w:eastAsia="Times New Roman" w:hAnsi="Times New Roman"/>
          <w:color w:val="0D0D0D" w:themeColor="text1" w:themeTint="F2"/>
          <w:sz w:val="24"/>
          <w:szCs w:val="24"/>
        </w:rPr>
      </w:pPr>
      <w:r w:rsidRPr="00A07FC6">
        <w:rPr>
          <w:rFonts w:ascii="Times New Roman" w:eastAsia="Times New Roman" w:hAnsi="Times New Roman"/>
          <w:color w:val="0D0D0D" w:themeColor="text1" w:themeTint="F2"/>
          <w:sz w:val="24"/>
          <w:szCs w:val="24"/>
        </w:rPr>
        <w:t>Географическое образование в основной школе обеспечи</w:t>
      </w:r>
      <w:r w:rsidR="00A07FC6" w:rsidRPr="00A07FC6">
        <w:rPr>
          <w:rFonts w:ascii="Times New Roman" w:eastAsia="Times New Roman" w:hAnsi="Times New Roman"/>
          <w:color w:val="0D0D0D" w:themeColor="text1" w:themeTint="F2"/>
          <w:sz w:val="24"/>
          <w:szCs w:val="24"/>
        </w:rPr>
        <w:t>вает</w:t>
      </w:r>
      <w:r w:rsidRPr="00A07FC6">
        <w:rPr>
          <w:rFonts w:ascii="Times New Roman" w:eastAsia="Times New Roman" w:hAnsi="Times New Roman"/>
          <w:color w:val="0D0D0D" w:themeColor="text1" w:themeTint="F2"/>
          <w:sz w:val="24"/>
          <w:szCs w:val="24"/>
        </w:rPr>
        <w:t xml:space="preserve">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A07FC6" w:rsidRDefault="001937F7" w:rsidP="003D2B30">
      <w:pPr>
        <w:spacing w:after="0" w:line="240" w:lineRule="auto"/>
        <w:ind w:firstLine="709"/>
        <w:jc w:val="both"/>
        <w:rPr>
          <w:rFonts w:ascii="Times New Roman" w:eastAsia="Times New Roman" w:hAnsi="Times New Roman"/>
          <w:color w:val="0D0D0D" w:themeColor="text1" w:themeTint="F2"/>
          <w:sz w:val="24"/>
          <w:szCs w:val="24"/>
        </w:rPr>
      </w:pPr>
      <w:r w:rsidRPr="00A07FC6">
        <w:rPr>
          <w:rFonts w:ascii="Times New Roman" w:eastAsia="Times New Roman" w:hAnsi="Times New Roman"/>
          <w:color w:val="0D0D0D" w:themeColor="text1" w:themeTint="F2"/>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A07FC6" w:rsidRDefault="001937F7" w:rsidP="003D2B30">
      <w:pPr>
        <w:spacing w:after="0" w:line="240" w:lineRule="auto"/>
        <w:ind w:firstLine="709"/>
        <w:jc w:val="both"/>
        <w:rPr>
          <w:rFonts w:ascii="Times New Roman" w:hAnsi="Times New Roman"/>
          <w:color w:val="0D0D0D" w:themeColor="text1" w:themeTint="F2"/>
          <w:sz w:val="24"/>
          <w:szCs w:val="24"/>
        </w:rPr>
      </w:pPr>
      <w:bookmarkStart w:id="238" w:name="h.3x8tuzt" w:colFirst="0" w:colLast="0"/>
      <w:bookmarkEnd w:id="238"/>
      <w:r w:rsidRPr="00A07FC6">
        <w:rPr>
          <w:rFonts w:ascii="Times New Roman" w:eastAsia="Times New Roman" w:hAnsi="Times New Roman"/>
          <w:color w:val="0D0D0D" w:themeColor="text1" w:themeTint="F2"/>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A07FC6" w:rsidRDefault="001937F7" w:rsidP="003D2B30">
      <w:pPr>
        <w:spacing w:after="0" w:line="240" w:lineRule="auto"/>
        <w:ind w:firstLine="709"/>
        <w:jc w:val="both"/>
        <w:rPr>
          <w:rFonts w:ascii="Times New Roman" w:hAnsi="Times New Roman"/>
          <w:color w:val="0D0D0D" w:themeColor="text1" w:themeTint="F2"/>
          <w:sz w:val="24"/>
          <w:szCs w:val="24"/>
        </w:rPr>
      </w:pPr>
      <w:r w:rsidRPr="00A07FC6">
        <w:rPr>
          <w:rFonts w:ascii="Times New Roman" w:eastAsia="Times New Roman" w:hAnsi="Times New Roman"/>
          <w:color w:val="0D0D0D" w:themeColor="text1" w:themeTint="F2"/>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w:t>
      </w:r>
      <w:proofErr w:type="gramStart"/>
      <w:r w:rsidRPr="00A07FC6">
        <w:rPr>
          <w:rFonts w:ascii="Times New Roman" w:eastAsia="Times New Roman" w:hAnsi="Times New Roman"/>
          <w:color w:val="0D0D0D" w:themeColor="text1" w:themeTint="F2"/>
          <w:sz w:val="24"/>
          <w:szCs w:val="24"/>
        </w:rPr>
        <w:t>предметами:«</w:t>
      </w:r>
      <w:proofErr w:type="gramEnd"/>
      <w:r w:rsidRPr="00A07FC6">
        <w:rPr>
          <w:rFonts w:ascii="Times New Roman" w:eastAsia="Times New Roman" w:hAnsi="Times New Roman"/>
          <w:color w:val="0D0D0D" w:themeColor="text1" w:themeTint="F2"/>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Развитие географических знаний о Земле</w:t>
      </w:r>
      <w:r w:rsidRPr="00A07FC6">
        <w:rPr>
          <w:rFonts w:ascii="Times New Roman" w:hAnsi="Times New Roman"/>
          <w:color w:val="0D0D0D" w:themeColor="text1" w:themeTint="F2"/>
          <w:sz w:val="24"/>
          <w:szCs w:val="24"/>
        </w:rPr>
        <w:t>.</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Введение. Что изучает география.</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Представления о мире в древности (</w:t>
      </w:r>
      <w:r w:rsidRPr="00A07FC6">
        <w:rPr>
          <w:rFonts w:ascii="Times New Roman" w:hAnsi="Times New Roman"/>
          <w:i/>
          <w:color w:val="0D0D0D" w:themeColor="text1" w:themeTint="F2"/>
          <w:sz w:val="24"/>
          <w:szCs w:val="24"/>
        </w:rPr>
        <w:t>Древний Китай, Древний Египет, Древняя Греция, Древний Рим</w:t>
      </w:r>
      <w:r w:rsidRPr="00A07FC6">
        <w:rPr>
          <w:rFonts w:ascii="Times New Roman" w:hAnsi="Times New Roman"/>
          <w:color w:val="0D0D0D" w:themeColor="text1" w:themeTint="F2"/>
          <w:sz w:val="24"/>
          <w:szCs w:val="24"/>
        </w:rPr>
        <w:t>). Появление первых географических карт.</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A07FC6">
        <w:rPr>
          <w:rFonts w:ascii="Times New Roman" w:hAnsi="Times New Roman"/>
          <w:color w:val="0D0D0D" w:themeColor="text1" w:themeTint="F2"/>
          <w:sz w:val="24"/>
          <w:szCs w:val="24"/>
        </w:rPr>
        <w:t xml:space="preserve">География в эпоху Средневековья: </w:t>
      </w:r>
      <w:r w:rsidRPr="00A07FC6">
        <w:rPr>
          <w:rFonts w:ascii="Times New Roman" w:hAnsi="Times New Roman"/>
          <w:i/>
          <w:color w:val="0D0D0D" w:themeColor="text1" w:themeTint="F2"/>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Эпоха Великих географических открытий (</w:t>
      </w:r>
      <w:r w:rsidRPr="00A07FC6">
        <w:rPr>
          <w:rFonts w:ascii="Times New Roman" w:hAnsi="Times New Roman"/>
          <w:i/>
          <w:color w:val="0D0D0D" w:themeColor="text1" w:themeTint="F2"/>
          <w:sz w:val="24"/>
          <w:szCs w:val="24"/>
        </w:rPr>
        <w:t>открытие Нового света, морского пути в Индию, кругосветные путешествия</w:t>
      </w:r>
      <w:r w:rsidRPr="00A07FC6">
        <w:rPr>
          <w:rFonts w:ascii="Times New Roman" w:hAnsi="Times New Roman"/>
          <w:color w:val="0D0D0D" w:themeColor="text1" w:themeTint="F2"/>
          <w:sz w:val="24"/>
          <w:szCs w:val="24"/>
        </w:rPr>
        <w:t>). Значение Великих географических открытий.</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Географические открытия XVII–XIX вв. (</w:t>
      </w:r>
      <w:r w:rsidRPr="00A07FC6">
        <w:rPr>
          <w:rFonts w:ascii="Times New Roman" w:hAnsi="Times New Roman"/>
          <w:i/>
          <w:color w:val="0D0D0D" w:themeColor="text1" w:themeTint="F2"/>
          <w:sz w:val="24"/>
          <w:szCs w:val="24"/>
        </w:rPr>
        <w:t>исследования и открытия на территории Евразии (в том числе на территории России), Австралии и Океании, Антарктиды</w:t>
      </w:r>
      <w:r w:rsidRPr="00A07FC6">
        <w:rPr>
          <w:rFonts w:ascii="Times New Roman" w:hAnsi="Times New Roman"/>
          <w:color w:val="0D0D0D" w:themeColor="text1" w:themeTint="F2"/>
          <w:sz w:val="24"/>
          <w:szCs w:val="24"/>
        </w:rPr>
        <w:t>). Первое русское кругосветное путешествие (</w:t>
      </w:r>
      <w:r w:rsidRPr="00A07FC6">
        <w:rPr>
          <w:rFonts w:ascii="Times New Roman" w:hAnsi="Times New Roman"/>
          <w:i/>
          <w:color w:val="0D0D0D" w:themeColor="text1" w:themeTint="F2"/>
          <w:sz w:val="24"/>
          <w:szCs w:val="24"/>
        </w:rPr>
        <w:t>И.Ф. Крузенштерн и Ю.Ф. Лисянский</w:t>
      </w:r>
      <w:r w:rsidRPr="00A07FC6">
        <w:rPr>
          <w:rFonts w:ascii="Times New Roman" w:hAnsi="Times New Roman"/>
          <w:color w:val="0D0D0D" w:themeColor="text1" w:themeTint="F2"/>
          <w:sz w:val="24"/>
          <w:szCs w:val="24"/>
        </w:rPr>
        <w:t>).</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Географические исследования в ХХ веке (</w:t>
      </w:r>
      <w:r w:rsidRPr="00A07FC6">
        <w:rPr>
          <w:rFonts w:ascii="Times New Roman" w:hAnsi="Times New Roman"/>
          <w:i/>
          <w:color w:val="0D0D0D" w:themeColor="text1" w:themeTint="F2"/>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07FC6">
        <w:rPr>
          <w:rFonts w:ascii="Times New Roman" w:hAnsi="Times New Roman"/>
          <w:color w:val="0D0D0D" w:themeColor="text1" w:themeTint="F2"/>
          <w:sz w:val="24"/>
          <w:szCs w:val="24"/>
        </w:rPr>
        <w:t xml:space="preserve">). </w:t>
      </w:r>
      <w:r w:rsidRPr="00A07FC6">
        <w:rPr>
          <w:rFonts w:ascii="Times New Roman" w:hAnsi="Times New Roman"/>
          <w:i/>
          <w:color w:val="0D0D0D" w:themeColor="text1" w:themeTint="F2"/>
          <w:sz w:val="24"/>
          <w:szCs w:val="24"/>
        </w:rPr>
        <w:t>Значение освоения космоса для географической науки</w:t>
      </w:r>
      <w:r w:rsidRPr="00A07FC6">
        <w:rPr>
          <w:rFonts w:ascii="Times New Roman" w:hAnsi="Times New Roman"/>
          <w:color w:val="0D0D0D" w:themeColor="text1" w:themeTint="F2"/>
          <w:sz w:val="24"/>
          <w:szCs w:val="24"/>
        </w:rPr>
        <w:t>.</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Географические знания в современном мире. Современные географические методы исследования Земли. </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A07FC6">
        <w:rPr>
          <w:rFonts w:ascii="Times New Roman" w:hAnsi="Times New Roman"/>
          <w:b/>
          <w:bCs/>
          <w:color w:val="0D0D0D" w:themeColor="text1" w:themeTint="F2"/>
          <w:sz w:val="24"/>
          <w:szCs w:val="24"/>
        </w:rPr>
        <w:t xml:space="preserve">Земля во Вселенной. Движения Земли и их следствия.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Земля – часть Солнечной системы. Земля и Луна. </w:t>
      </w:r>
      <w:r w:rsidRPr="00A07FC6">
        <w:rPr>
          <w:rFonts w:ascii="Times New Roman" w:hAnsi="Times New Roman"/>
          <w:i/>
          <w:color w:val="0D0D0D" w:themeColor="text1" w:themeTint="F2"/>
          <w:sz w:val="24"/>
          <w:szCs w:val="24"/>
        </w:rPr>
        <w:t xml:space="preserve">Влияние космоса на нашу планету и жизнь людей. </w:t>
      </w:r>
      <w:r w:rsidRPr="00A07FC6">
        <w:rPr>
          <w:rFonts w:ascii="Times New Roman" w:hAnsi="Times New Roman"/>
          <w:color w:val="0D0D0D" w:themeColor="text1" w:themeTint="F2"/>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07FC6">
        <w:rPr>
          <w:rFonts w:ascii="Times New Roman" w:hAnsi="Times New Roman"/>
          <w:i/>
          <w:color w:val="0D0D0D" w:themeColor="text1" w:themeTint="F2"/>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07FC6">
        <w:rPr>
          <w:rFonts w:ascii="Times New Roman" w:hAnsi="Times New Roman"/>
          <w:color w:val="0D0D0D" w:themeColor="text1" w:themeTint="F2"/>
          <w:sz w:val="24"/>
          <w:szCs w:val="24"/>
        </w:rPr>
        <w:t xml:space="preserve"> Осевое вращение Земли. Смена дня и ночи, сутки, календарный год.</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A07FC6">
        <w:rPr>
          <w:rFonts w:ascii="Times New Roman" w:hAnsi="Times New Roman"/>
          <w:b/>
          <w:bCs/>
          <w:color w:val="0D0D0D" w:themeColor="text1" w:themeTint="F2"/>
          <w:sz w:val="24"/>
          <w:szCs w:val="24"/>
        </w:rPr>
        <w:t xml:space="preserve">Изображение земной поверхности. </w:t>
      </w:r>
    </w:p>
    <w:p w:rsidR="001665A0" w:rsidRPr="00A07FC6" w:rsidRDefault="001665A0" w:rsidP="003D2B30">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07FC6">
        <w:rPr>
          <w:rFonts w:ascii="Times New Roman" w:hAnsi="Times New Roman"/>
          <w:i/>
          <w:color w:val="0D0D0D" w:themeColor="text1" w:themeTint="F2"/>
          <w:sz w:val="24"/>
          <w:szCs w:val="24"/>
        </w:rPr>
        <w:t>Особенности ориентирования в мегаполисе и в природе.</w:t>
      </w:r>
      <w:r w:rsidRPr="00A07FC6">
        <w:rPr>
          <w:rFonts w:ascii="Times New Roman" w:hAnsi="Times New Roman"/>
          <w:color w:val="0D0D0D" w:themeColor="text1" w:themeTint="F2"/>
          <w:sz w:val="24"/>
          <w:szCs w:val="24"/>
        </w:rPr>
        <w:t xml:space="preserve"> План местности. Условные знаки. Как составить план местности. </w:t>
      </w:r>
      <w:r w:rsidRPr="00A07FC6">
        <w:rPr>
          <w:rFonts w:ascii="Times New Roman" w:hAnsi="Times New Roman"/>
          <w:i/>
          <w:color w:val="0D0D0D" w:themeColor="text1" w:themeTint="F2"/>
          <w:sz w:val="24"/>
          <w:szCs w:val="24"/>
        </w:rPr>
        <w:t>Составление простейшего плана местности/учебного кабинета/комнаты.</w:t>
      </w:r>
      <w:r w:rsidRPr="00A07FC6">
        <w:rPr>
          <w:rFonts w:ascii="Times New Roman" w:hAnsi="Times New Roman"/>
          <w:color w:val="0D0D0D" w:themeColor="text1" w:themeTint="F2"/>
          <w:sz w:val="24"/>
          <w:szCs w:val="24"/>
        </w:rPr>
        <w:t xml:space="preserve"> Географическая карта – особый источник информации. </w:t>
      </w:r>
      <w:r w:rsidRPr="00A07FC6">
        <w:rPr>
          <w:rFonts w:ascii="Times New Roman" w:hAnsi="Times New Roman"/>
          <w:i/>
          <w:color w:val="0D0D0D" w:themeColor="text1" w:themeTint="F2"/>
          <w:sz w:val="24"/>
          <w:szCs w:val="24"/>
        </w:rPr>
        <w:t>Содержание и значение карт. Топографические карты.</w:t>
      </w:r>
      <w:r w:rsidRPr="00A07FC6">
        <w:rPr>
          <w:rFonts w:ascii="Times New Roman" w:hAnsi="Times New Roman"/>
          <w:color w:val="0D0D0D" w:themeColor="text1" w:themeTint="F2"/>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 Природа Земли.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Литосфера. </w:t>
      </w:r>
      <w:r w:rsidRPr="00A07FC6">
        <w:rPr>
          <w:rFonts w:ascii="Times New Roman" w:hAnsi="Times New Roman"/>
          <w:color w:val="0D0D0D" w:themeColor="text1" w:themeTint="F2"/>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A07FC6">
        <w:rPr>
          <w:rFonts w:ascii="Times New Roman" w:hAnsi="Times New Roman"/>
          <w:i/>
          <w:color w:val="0D0D0D" w:themeColor="text1" w:themeTint="F2"/>
          <w:sz w:val="24"/>
          <w:szCs w:val="24"/>
        </w:rPr>
        <w:t>Полезные ископаемые и их значение в жизни современного общества.</w:t>
      </w:r>
      <w:r w:rsidRPr="00A07FC6">
        <w:rPr>
          <w:rFonts w:ascii="Times New Roman" w:hAnsi="Times New Roman"/>
          <w:color w:val="0D0D0D" w:themeColor="text1" w:themeTint="F2"/>
          <w:sz w:val="24"/>
          <w:szCs w:val="24"/>
        </w:rPr>
        <w:t xml:space="preserve"> Движения земной коры и их проявления на земной поверхности: землетрясения, вулканы, гейзеры.</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07FC6">
        <w:rPr>
          <w:rFonts w:ascii="Times New Roman" w:hAnsi="Times New Roman"/>
          <w:i/>
          <w:color w:val="0D0D0D" w:themeColor="text1" w:themeTint="F2"/>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Гидросфера. </w:t>
      </w:r>
      <w:r w:rsidRPr="00A07FC6">
        <w:rPr>
          <w:rFonts w:ascii="Times New Roman" w:hAnsi="Times New Roman"/>
          <w:color w:val="0D0D0D" w:themeColor="text1" w:themeTint="F2"/>
          <w:sz w:val="24"/>
          <w:szCs w:val="24"/>
        </w:rPr>
        <w:t xml:space="preserve">Строение гидросферы. </w:t>
      </w:r>
      <w:r w:rsidRPr="00A07FC6">
        <w:rPr>
          <w:rFonts w:ascii="Times New Roman" w:hAnsi="Times New Roman"/>
          <w:i/>
          <w:color w:val="0D0D0D" w:themeColor="text1" w:themeTint="F2"/>
          <w:sz w:val="24"/>
          <w:szCs w:val="24"/>
        </w:rPr>
        <w:t xml:space="preserve">Особенности Мирового круговорота воды. </w:t>
      </w:r>
      <w:r w:rsidRPr="00A07FC6">
        <w:rPr>
          <w:rFonts w:ascii="Times New Roman" w:hAnsi="Times New Roman"/>
          <w:color w:val="0D0D0D" w:themeColor="text1" w:themeTint="F2"/>
          <w:sz w:val="24"/>
          <w:szCs w:val="24"/>
        </w:rPr>
        <w:t xml:space="preserve">Мировой океан и его части. Свойства вод Мирового океана – температура и соленость. Движение воды в океане – волны, </w:t>
      </w:r>
      <w:proofErr w:type="gramStart"/>
      <w:r w:rsidRPr="00A07FC6">
        <w:rPr>
          <w:rFonts w:ascii="Times New Roman" w:hAnsi="Times New Roman"/>
          <w:color w:val="0D0D0D" w:themeColor="text1" w:themeTint="F2"/>
          <w:sz w:val="24"/>
          <w:szCs w:val="24"/>
        </w:rPr>
        <w:t>течения.</w:t>
      </w:r>
      <w:r w:rsidRPr="00A07FC6">
        <w:rPr>
          <w:rFonts w:ascii="Times New Roman" w:hAnsi="Times New Roman"/>
          <w:i/>
          <w:color w:val="0D0D0D" w:themeColor="text1" w:themeTint="F2"/>
          <w:sz w:val="24"/>
          <w:szCs w:val="24"/>
        </w:rPr>
        <w:t>.</w:t>
      </w:r>
      <w:proofErr w:type="gramEnd"/>
      <w:r w:rsidRPr="00A07FC6">
        <w:rPr>
          <w:rFonts w:ascii="Times New Roman" w:hAnsi="Times New Roman"/>
          <w:color w:val="0D0D0D" w:themeColor="text1" w:themeTint="F2"/>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07FC6">
        <w:rPr>
          <w:rFonts w:ascii="Times New Roman" w:hAnsi="Times New Roman"/>
          <w:i/>
          <w:color w:val="0D0D0D" w:themeColor="text1" w:themeTint="F2"/>
          <w:sz w:val="24"/>
          <w:szCs w:val="24"/>
        </w:rPr>
        <w:t>Человек и гидросфера.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Атмосфера. </w:t>
      </w:r>
      <w:r w:rsidRPr="00A07FC6">
        <w:rPr>
          <w:rFonts w:ascii="Times New Roman" w:hAnsi="Times New Roman"/>
          <w:color w:val="0D0D0D" w:themeColor="text1" w:themeTint="F2"/>
          <w:sz w:val="24"/>
          <w:szCs w:val="24"/>
        </w:rPr>
        <w:t>Строение воздушной оболочки Земли</w:t>
      </w:r>
      <w:r w:rsidRPr="00A07FC6">
        <w:rPr>
          <w:rFonts w:ascii="Times New Roman" w:hAnsi="Times New Roman"/>
          <w:i/>
          <w:color w:val="0D0D0D" w:themeColor="text1" w:themeTint="F2"/>
          <w:sz w:val="24"/>
          <w:szCs w:val="24"/>
        </w:rPr>
        <w:t>.</w:t>
      </w:r>
      <w:r w:rsidRPr="00A07FC6">
        <w:rPr>
          <w:rFonts w:ascii="Times New Roman" w:hAnsi="Times New Roman"/>
          <w:color w:val="0D0D0D" w:themeColor="text1" w:themeTint="F2"/>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07FC6">
        <w:rPr>
          <w:rFonts w:ascii="Times New Roman" w:hAnsi="Times New Roman"/>
          <w:i/>
          <w:color w:val="0D0D0D" w:themeColor="text1" w:themeTint="F2"/>
          <w:sz w:val="24"/>
          <w:szCs w:val="24"/>
        </w:rPr>
        <w:t>Графическое отображение направления ветра. Роза ветров.</w:t>
      </w:r>
      <w:r w:rsidRPr="00A07FC6">
        <w:rPr>
          <w:rFonts w:ascii="Times New Roman" w:hAnsi="Times New Roman"/>
          <w:color w:val="0D0D0D" w:themeColor="text1" w:themeTint="F2"/>
          <w:sz w:val="24"/>
          <w:szCs w:val="24"/>
        </w:rPr>
        <w:t xml:space="preserve"> Циркуляция атмосферы. Влажность воздуха. Понятие погоды. </w:t>
      </w:r>
      <w:r w:rsidRPr="00A07FC6">
        <w:rPr>
          <w:rFonts w:ascii="Times New Roman" w:hAnsi="Times New Roman"/>
          <w:i/>
          <w:color w:val="0D0D0D" w:themeColor="text1" w:themeTint="F2"/>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07FC6">
        <w:rPr>
          <w:rFonts w:ascii="Times New Roman" w:hAnsi="Times New Roman"/>
          <w:color w:val="0D0D0D" w:themeColor="text1" w:themeTint="F2"/>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A07FC6">
        <w:rPr>
          <w:rFonts w:ascii="Times New Roman" w:hAnsi="Times New Roman"/>
          <w:i/>
          <w:color w:val="0D0D0D" w:themeColor="text1" w:themeTint="F2"/>
          <w:sz w:val="24"/>
          <w:szCs w:val="24"/>
        </w:rPr>
        <w:t>Влияние климата на здоровье людей</w:t>
      </w:r>
      <w:r w:rsidRPr="00A07FC6">
        <w:rPr>
          <w:rFonts w:ascii="Times New Roman" w:hAnsi="Times New Roman"/>
          <w:color w:val="0D0D0D" w:themeColor="text1" w:themeTint="F2"/>
          <w:sz w:val="24"/>
          <w:szCs w:val="24"/>
        </w:rPr>
        <w:t>. Человек и атмосфера.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A07FC6">
        <w:rPr>
          <w:rFonts w:ascii="Times New Roman" w:hAnsi="Times New Roman"/>
          <w:b/>
          <w:bCs/>
          <w:color w:val="0D0D0D" w:themeColor="text1" w:themeTint="F2"/>
          <w:sz w:val="24"/>
          <w:szCs w:val="24"/>
        </w:rPr>
        <w:t xml:space="preserve">Биосфера. </w:t>
      </w:r>
      <w:r w:rsidRPr="00A07FC6">
        <w:rPr>
          <w:rFonts w:ascii="Times New Roman" w:hAnsi="Times New Roman"/>
          <w:color w:val="0D0D0D" w:themeColor="text1" w:themeTint="F2"/>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07FC6">
        <w:rPr>
          <w:rFonts w:ascii="Times New Roman" w:hAnsi="Times New Roman"/>
          <w:i/>
          <w:color w:val="0D0D0D" w:themeColor="text1" w:themeTint="F2"/>
          <w:sz w:val="24"/>
          <w:szCs w:val="24"/>
        </w:rPr>
        <w:t>Воздействие организмов на земные оболочки. Воздействие человека на природу. Охрана природы.</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Географическая оболочка как среда жизни. </w:t>
      </w:r>
      <w:r w:rsidRPr="00A07FC6">
        <w:rPr>
          <w:rFonts w:ascii="Times New Roman" w:hAnsi="Times New Roman"/>
          <w:color w:val="0D0D0D" w:themeColor="text1" w:themeTint="F2"/>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A07FC6">
        <w:rPr>
          <w:rFonts w:ascii="Times New Roman" w:hAnsi="Times New Roman"/>
          <w:b/>
          <w:bCs/>
          <w:color w:val="0D0D0D" w:themeColor="text1" w:themeTint="F2"/>
          <w:sz w:val="24"/>
          <w:szCs w:val="24"/>
        </w:rPr>
        <w:t xml:space="preserve">Человечество на Земле.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Численность населения Земли. Расовый состав. Нации и народы планеты. Страны на карте мира.</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A07FC6">
        <w:rPr>
          <w:rFonts w:ascii="Times New Roman" w:hAnsi="Times New Roman"/>
          <w:b/>
          <w:bCs/>
          <w:color w:val="0D0D0D" w:themeColor="text1" w:themeTint="F2"/>
          <w:sz w:val="24"/>
          <w:szCs w:val="24"/>
        </w:rPr>
        <w:t xml:space="preserve">Освоение Земли человеком. </w:t>
      </w:r>
    </w:p>
    <w:p w:rsidR="001665A0" w:rsidRPr="00A07FC6" w:rsidRDefault="001665A0" w:rsidP="003D2B3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07FC6">
        <w:rPr>
          <w:rFonts w:ascii="Times New Roman" w:hAnsi="Times New Roman"/>
          <w:i/>
          <w:color w:val="0D0D0D" w:themeColor="text1" w:themeTint="F2"/>
          <w:sz w:val="24"/>
          <w:szCs w:val="24"/>
        </w:rPr>
        <w:t>древние египтяне, греки, финикийцы, идеи и труды Парменида, Эратосфена, вклад Кратеса Малосского, Страбона</w:t>
      </w:r>
      <w:r w:rsidRPr="00A07FC6">
        <w:rPr>
          <w:rFonts w:ascii="Times New Roman" w:hAnsi="Times New Roman"/>
          <w:color w:val="0D0D0D" w:themeColor="text1" w:themeTint="F2"/>
          <w:sz w:val="24"/>
          <w:szCs w:val="24"/>
        </w:rPr>
        <w:t>).</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Важнейшие географические открытия и путешествия в эпоху Средневековья (</w:t>
      </w:r>
      <w:r w:rsidRPr="00A07FC6">
        <w:rPr>
          <w:rFonts w:ascii="Times New Roman" w:hAnsi="Times New Roman"/>
          <w:i/>
          <w:color w:val="0D0D0D" w:themeColor="text1" w:themeTint="F2"/>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07FC6">
        <w:rPr>
          <w:rFonts w:ascii="Times New Roman" w:hAnsi="Times New Roman"/>
          <w:color w:val="0D0D0D" w:themeColor="text1" w:themeTint="F2"/>
          <w:sz w:val="24"/>
          <w:szCs w:val="24"/>
        </w:rPr>
        <w:t>).</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Важнейшие географические открытия и путешествия в XVI–XIX вв. (</w:t>
      </w:r>
      <w:r w:rsidRPr="00A07FC6">
        <w:rPr>
          <w:rFonts w:ascii="Times New Roman" w:hAnsi="Times New Roman"/>
          <w:i/>
          <w:color w:val="0D0D0D" w:themeColor="text1" w:themeTint="F2"/>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i/>
          <w:color w:val="0D0D0D" w:themeColor="text1" w:themeTint="F2"/>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A07FC6">
        <w:rPr>
          <w:rFonts w:ascii="Times New Roman" w:hAnsi="Times New Roman"/>
          <w:color w:val="0D0D0D" w:themeColor="text1" w:themeTint="F2"/>
          <w:sz w:val="24"/>
          <w:szCs w:val="24"/>
        </w:rPr>
        <w:t xml:space="preserve">).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Важнейшие географические открытия и путешествия в XX веке (</w:t>
      </w:r>
      <w:r w:rsidRPr="00A07FC6">
        <w:rPr>
          <w:rFonts w:ascii="Times New Roman" w:hAnsi="Times New Roman"/>
          <w:i/>
          <w:color w:val="0D0D0D" w:themeColor="text1" w:themeTint="F2"/>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A07FC6">
        <w:rPr>
          <w:rFonts w:ascii="Times New Roman" w:hAnsi="Times New Roman"/>
          <w:color w:val="0D0D0D" w:themeColor="text1" w:themeTint="F2"/>
          <w:sz w:val="24"/>
          <w:szCs w:val="24"/>
        </w:rPr>
        <w:t>).</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Описание и нанесение на контурную карту географических объектов одного из изученных маршрутов.</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Главные закономерности природы Земли.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A07FC6">
        <w:rPr>
          <w:rFonts w:ascii="Times New Roman" w:hAnsi="Times New Roman"/>
          <w:b/>
          <w:bCs/>
          <w:color w:val="0D0D0D" w:themeColor="text1" w:themeTint="F2"/>
          <w:sz w:val="24"/>
          <w:szCs w:val="24"/>
        </w:rPr>
        <w:t xml:space="preserve">Литосфера и рельеф Земли. </w:t>
      </w:r>
      <w:r w:rsidRPr="00A07FC6">
        <w:rPr>
          <w:rFonts w:ascii="Times New Roman" w:hAnsi="Times New Roman"/>
          <w:color w:val="0D0D0D" w:themeColor="text1" w:themeTint="F2"/>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07FC6">
        <w:rPr>
          <w:rFonts w:ascii="Times New Roman" w:hAnsi="Times New Roman"/>
          <w:i/>
          <w:color w:val="0D0D0D" w:themeColor="text1" w:themeTint="F2"/>
          <w:sz w:val="24"/>
          <w:szCs w:val="24"/>
        </w:rPr>
        <w:t>Влияние строения земной коры на облик Земли.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Атмосфера и климаты Земли. </w:t>
      </w:r>
      <w:r w:rsidRPr="00A07FC6">
        <w:rPr>
          <w:rFonts w:ascii="Times New Roman" w:hAnsi="Times New Roman"/>
          <w:color w:val="0D0D0D" w:themeColor="text1" w:themeTint="F2"/>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07FC6">
        <w:rPr>
          <w:rFonts w:ascii="Times New Roman" w:hAnsi="Times New Roman"/>
          <w:i/>
          <w:color w:val="0D0D0D" w:themeColor="text1" w:themeTint="F2"/>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Мировой океан – основная часть гидросферы. </w:t>
      </w:r>
      <w:r w:rsidRPr="00A07FC6">
        <w:rPr>
          <w:rFonts w:ascii="Times New Roman" w:hAnsi="Times New Roman"/>
          <w:color w:val="0D0D0D" w:themeColor="text1" w:themeTint="F2"/>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Географическая оболочка. </w:t>
      </w:r>
      <w:r w:rsidRPr="00A07FC6">
        <w:rPr>
          <w:rFonts w:ascii="Times New Roman" w:hAnsi="Times New Roman"/>
          <w:color w:val="0D0D0D" w:themeColor="text1" w:themeTint="F2"/>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Характеристика материков Земли.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Южные материки. </w:t>
      </w:r>
      <w:r w:rsidRPr="00A07FC6">
        <w:rPr>
          <w:rFonts w:ascii="Times New Roman" w:hAnsi="Times New Roman"/>
          <w:color w:val="0D0D0D" w:themeColor="text1" w:themeTint="F2"/>
          <w:sz w:val="24"/>
          <w:szCs w:val="24"/>
        </w:rPr>
        <w:t xml:space="preserve">Особенности южных материков Земли.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Африка. </w:t>
      </w:r>
      <w:r w:rsidRPr="00A07FC6">
        <w:rPr>
          <w:rFonts w:ascii="Times New Roman" w:hAnsi="Times New Roman"/>
          <w:color w:val="0D0D0D" w:themeColor="text1" w:themeTint="F2"/>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Особенности стран Северной Африки (регион высоких гор, сурового климата, пустынь и оазисов, а также родина древних </w:t>
      </w:r>
      <w:proofErr w:type="gramStart"/>
      <w:r w:rsidRPr="00A07FC6">
        <w:rPr>
          <w:rFonts w:ascii="Times New Roman" w:hAnsi="Times New Roman"/>
          <w:color w:val="0D0D0D" w:themeColor="text1" w:themeTint="F2"/>
          <w:sz w:val="24"/>
          <w:szCs w:val="24"/>
        </w:rPr>
        <w:t>цивилизаций,  современный</w:t>
      </w:r>
      <w:proofErr w:type="gramEnd"/>
      <w:r w:rsidRPr="00A07FC6">
        <w:rPr>
          <w:rFonts w:ascii="Times New Roman" w:hAnsi="Times New Roman"/>
          <w:color w:val="0D0D0D" w:themeColor="text1" w:themeTint="F2"/>
          <w:sz w:val="24"/>
          <w:szCs w:val="24"/>
        </w:rPr>
        <w:t xml:space="preserve"> район добычи нефти и газа).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Австралия и Океания. </w:t>
      </w:r>
      <w:r w:rsidRPr="00A07FC6">
        <w:rPr>
          <w:rFonts w:ascii="Times New Roman" w:hAnsi="Times New Roman"/>
          <w:color w:val="0D0D0D" w:themeColor="text1" w:themeTint="F2"/>
          <w:sz w:val="24"/>
          <w:szCs w:val="24"/>
        </w:rPr>
        <w:t>Географическое положение, история исследования, особенности природы материка. Эндемики.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Океания (уникальное природное образование – крупнейшее в мире скопление островов; специфические особенности трех островных </w:t>
      </w:r>
      <w:proofErr w:type="gramStart"/>
      <w:r w:rsidRPr="00A07FC6">
        <w:rPr>
          <w:rFonts w:ascii="Times New Roman" w:hAnsi="Times New Roman"/>
          <w:color w:val="0D0D0D" w:themeColor="text1" w:themeTint="F2"/>
          <w:sz w:val="24"/>
          <w:szCs w:val="24"/>
        </w:rPr>
        <w:t>групп:Меланезия</w:t>
      </w:r>
      <w:proofErr w:type="gramEnd"/>
      <w:r w:rsidRPr="00A07FC6">
        <w:rPr>
          <w:rFonts w:ascii="Times New Roman" w:hAnsi="Times New Roman"/>
          <w:color w:val="0D0D0D" w:themeColor="text1" w:themeTint="F2"/>
          <w:sz w:val="24"/>
          <w:szCs w:val="24"/>
        </w:rPr>
        <w:t xml:space="preserve">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Южная Америка. </w:t>
      </w:r>
      <w:r w:rsidRPr="00A07FC6">
        <w:rPr>
          <w:rFonts w:ascii="Times New Roman" w:hAnsi="Times New Roman"/>
          <w:color w:val="0D0D0D" w:themeColor="text1" w:themeTint="F2"/>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Антарктида. </w:t>
      </w:r>
      <w:r w:rsidRPr="00A07FC6">
        <w:rPr>
          <w:rFonts w:ascii="Times New Roman" w:hAnsi="Times New Roman"/>
          <w:color w:val="0D0D0D" w:themeColor="text1" w:themeTint="F2"/>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Северные материки. </w:t>
      </w:r>
      <w:r w:rsidRPr="00A07FC6">
        <w:rPr>
          <w:rFonts w:ascii="Times New Roman" w:hAnsi="Times New Roman"/>
          <w:color w:val="0D0D0D" w:themeColor="text1" w:themeTint="F2"/>
          <w:sz w:val="24"/>
          <w:szCs w:val="24"/>
        </w:rPr>
        <w:t>Особенности северных материков Земли.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Северная Америка. </w:t>
      </w:r>
      <w:r w:rsidRPr="00A07FC6">
        <w:rPr>
          <w:rFonts w:ascii="Times New Roman" w:hAnsi="Times New Roman"/>
          <w:color w:val="0D0D0D" w:themeColor="text1" w:themeTint="F2"/>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Характеристика двух стран материка: Канады и Мексики. Описание США – как одной из ведущих стран современного мира.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Евразия. </w:t>
      </w:r>
      <w:r w:rsidRPr="00A07FC6">
        <w:rPr>
          <w:rFonts w:ascii="Times New Roman" w:hAnsi="Times New Roman"/>
          <w:color w:val="0D0D0D" w:themeColor="text1" w:themeTint="F2"/>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A07FC6">
        <w:rPr>
          <w:rFonts w:ascii="Times New Roman" w:hAnsi="Times New Roman"/>
          <w:b/>
          <w:bCs/>
          <w:color w:val="0D0D0D" w:themeColor="text1" w:themeTint="F2"/>
          <w:sz w:val="24"/>
          <w:szCs w:val="24"/>
        </w:rPr>
        <w:t xml:space="preserve">Взаимодействие природы и общества. </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07FC6">
        <w:rPr>
          <w:rFonts w:ascii="Times New Roman" w:hAnsi="Times New Roman"/>
          <w:color w:val="0D0D0D" w:themeColor="text1" w:themeTint="F2"/>
          <w:position w:val="-1"/>
          <w:sz w:val="24"/>
          <w:szCs w:val="24"/>
        </w:rPr>
        <w:t>др.).</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A07FC6">
        <w:rPr>
          <w:rFonts w:ascii="Times New Roman" w:hAnsi="Times New Roman"/>
          <w:b/>
          <w:bCs/>
          <w:color w:val="0D0D0D" w:themeColor="text1" w:themeTint="F2"/>
          <w:sz w:val="24"/>
          <w:szCs w:val="24"/>
        </w:rPr>
        <w:t xml:space="preserve">Территория России на карте мира. </w:t>
      </w:r>
    </w:p>
    <w:p w:rsidR="001665A0" w:rsidRPr="00A07FC6" w:rsidRDefault="001665A0" w:rsidP="003D2B3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A07FC6">
        <w:rPr>
          <w:rFonts w:ascii="Times New Roman" w:hAnsi="Times New Roman"/>
          <w:color w:val="0D0D0D" w:themeColor="text1" w:themeTint="F2"/>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07FC6">
        <w:rPr>
          <w:rFonts w:ascii="Times New Roman" w:hAnsi="Times New Roman"/>
          <w:color w:val="0D0D0D" w:themeColor="text1" w:themeTint="F2"/>
          <w:sz w:val="24"/>
          <w:szCs w:val="24"/>
          <w:lang w:val="en-US"/>
        </w:rPr>
        <w:t>I</w:t>
      </w:r>
      <w:r w:rsidRPr="00A07FC6">
        <w:rPr>
          <w:rFonts w:ascii="Times New Roman" w:hAnsi="Times New Roman"/>
          <w:color w:val="0D0D0D" w:themeColor="text1" w:themeTint="F2"/>
          <w:sz w:val="24"/>
          <w:szCs w:val="24"/>
        </w:rPr>
        <w:t xml:space="preserve"> вв. </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Общая характеристика природы России.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Рельеф и полезные ископаемые России. </w:t>
      </w:r>
      <w:r w:rsidRPr="00A07FC6">
        <w:rPr>
          <w:rFonts w:ascii="Times New Roman" w:hAnsi="Times New Roman"/>
          <w:color w:val="0D0D0D" w:themeColor="text1" w:themeTint="F2"/>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Климат России. </w:t>
      </w:r>
      <w:r w:rsidRPr="00A07FC6">
        <w:rPr>
          <w:rFonts w:ascii="Times New Roman" w:hAnsi="Times New Roman"/>
          <w:color w:val="0D0D0D" w:themeColor="text1" w:themeTint="F2"/>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proofErr w:type="gramStart"/>
      <w:r w:rsidR="003F277B" w:rsidRPr="00A07FC6">
        <w:rPr>
          <w:rFonts w:ascii="Times New Roman" w:hAnsi="Times New Roman"/>
          <w:color w:val="0D0D0D" w:themeColor="text1" w:themeTint="F2"/>
          <w:sz w:val="24"/>
          <w:szCs w:val="24"/>
        </w:rPr>
        <w:t xml:space="preserve">величин </w:t>
      </w:r>
      <w:r w:rsidRPr="00A07FC6">
        <w:rPr>
          <w:rFonts w:ascii="Times New Roman" w:hAnsi="Times New Roman"/>
          <w:color w:val="0D0D0D" w:themeColor="text1" w:themeTint="F2"/>
          <w:sz w:val="24"/>
          <w:szCs w:val="24"/>
        </w:rPr>
        <w:t xml:space="preserve"> суммарной</w:t>
      </w:r>
      <w:proofErr w:type="gramEnd"/>
      <w:r w:rsidRPr="00A07FC6">
        <w:rPr>
          <w:rFonts w:ascii="Times New Roman" w:hAnsi="Times New Roman"/>
          <w:color w:val="0D0D0D" w:themeColor="text1" w:themeTint="F2"/>
          <w:sz w:val="24"/>
          <w:szCs w:val="24"/>
        </w:rPr>
        <w:t xml:space="preserve">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Внутренние воды России. </w:t>
      </w:r>
      <w:r w:rsidRPr="00A07FC6">
        <w:rPr>
          <w:rFonts w:ascii="Times New Roman" w:hAnsi="Times New Roman"/>
          <w:color w:val="0D0D0D" w:themeColor="text1" w:themeTint="F2"/>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A07FC6">
        <w:rPr>
          <w:rFonts w:ascii="Times New Roman" w:hAnsi="Times New Roman"/>
          <w:color w:val="0D0D0D" w:themeColor="text1" w:themeTint="F2"/>
          <w:sz w:val="24"/>
          <w:szCs w:val="24"/>
        </w:rPr>
        <w:t>е</w:t>
      </w:r>
      <w:r w:rsidRPr="00A07FC6">
        <w:rPr>
          <w:rFonts w:ascii="Times New Roman" w:hAnsi="Times New Roman"/>
          <w:color w:val="0D0D0D" w:themeColor="text1" w:themeTint="F2"/>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Почвы России. </w:t>
      </w:r>
      <w:r w:rsidRPr="00A07FC6">
        <w:rPr>
          <w:rFonts w:ascii="Times New Roman" w:hAnsi="Times New Roman"/>
          <w:color w:val="0D0D0D" w:themeColor="text1" w:themeTint="F2"/>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Растительный и животный мир России. </w:t>
      </w:r>
      <w:r w:rsidRPr="00A07FC6">
        <w:rPr>
          <w:rFonts w:ascii="Times New Roman" w:hAnsi="Times New Roman"/>
          <w:color w:val="0D0D0D" w:themeColor="text1" w:themeTint="F2"/>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Природно-территориальные комплексы России.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Природное районирование. </w:t>
      </w:r>
      <w:r w:rsidRPr="00A07FC6">
        <w:rPr>
          <w:rFonts w:ascii="Times New Roman" w:hAnsi="Times New Roman"/>
          <w:color w:val="0D0D0D" w:themeColor="text1" w:themeTint="F2"/>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Крупные природные комплексы России. </w:t>
      </w:r>
      <w:r w:rsidRPr="00A07FC6">
        <w:rPr>
          <w:rFonts w:ascii="Times New Roman" w:hAnsi="Times New Roman"/>
          <w:color w:val="0D0D0D" w:themeColor="text1" w:themeTint="F2"/>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Южные моря России: история освоения, особенности природы морей, ресурсы, значение.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Урал (изменение природных особенностей с запада на восток, с севера на юг).</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Обобщение знаний по особенностям природы европейской части России.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w:t>
      </w:r>
      <w:r w:rsidR="00BA0262">
        <w:rPr>
          <w:rFonts w:ascii="Times New Roman" w:hAnsi="Times New Roman"/>
          <w:color w:val="0D0D0D" w:themeColor="text1" w:themeTint="F2"/>
          <w:sz w:val="24"/>
          <w:szCs w:val="24"/>
        </w:rPr>
        <w:t>ООО</w:t>
      </w:r>
      <w:r w:rsidRPr="00A07FC6">
        <w:rPr>
          <w:rFonts w:ascii="Times New Roman" w:hAnsi="Times New Roman"/>
          <w:color w:val="0D0D0D" w:themeColor="text1" w:themeTint="F2"/>
          <w:sz w:val="24"/>
          <w:szCs w:val="24"/>
        </w:rPr>
        <w:t>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A07FC6" w:rsidRDefault="001665A0" w:rsidP="003D2B3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Западная Сибирь: природные ресурсы, проблемы рационального использования и экологические проблемы.</w:t>
      </w:r>
    </w:p>
    <w:p w:rsidR="001665A0" w:rsidRPr="00A07FC6" w:rsidRDefault="001665A0" w:rsidP="003D2B3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A07FC6">
        <w:rPr>
          <w:rFonts w:ascii="Times New Roman" w:hAnsi="Times New Roman"/>
          <w:color w:val="0D0D0D" w:themeColor="text1" w:themeTint="F2"/>
          <w:sz w:val="24"/>
          <w:szCs w:val="24"/>
        </w:rPr>
        <w:t>горно-лесных</w:t>
      </w:r>
      <w:proofErr w:type="gramEnd"/>
      <w:r w:rsidRPr="00A07FC6">
        <w:rPr>
          <w:rFonts w:ascii="Times New Roman" w:hAnsi="Times New Roman"/>
          <w:color w:val="0D0D0D" w:themeColor="text1" w:themeTint="F2"/>
          <w:sz w:val="24"/>
          <w:szCs w:val="24"/>
        </w:rPr>
        <w:t xml:space="preserve"> и гольцовых ландшафтов).</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Чукотка, Приамурье, Приморье (географическое положение, история исследования, особенности природы).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Камчатка, Сахалин, Курильские острова (географическое положение, история исследования, особенности природы).</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A07FC6">
        <w:rPr>
          <w:rFonts w:ascii="Times New Roman" w:hAnsi="Times New Roman"/>
          <w:b/>
          <w:bCs/>
          <w:color w:val="0D0D0D" w:themeColor="text1" w:themeTint="F2"/>
          <w:sz w:val="24"/>
          <w:szCs w:val="24"/>
        </w:rPr>
        <w:t xml:space="preserve">Население России. </w:t>
      </w:r>
    </w:p>
    <w:p w:rsidR="001665A0" w:rsidRPr="00A07FC6" w:rsidRDefault="001665A0" w:rsidP="003D2B3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A07FC6">
        <w:rPr>
          <w:rFonts w:ascii="Times New Roman" w:hAnsi="Times New Roman"/>
          <w:color w:val="0D0D0D" w:themeColor="text1" w:themeTint="F2"/>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A07FC6">
        <w:rPr>
          <w:rFonts w:ascii="Times New Roman" w:hAnsi="Times New Roman"/>
          <w:color w:val="0D0D0D" w:themeColor="text1" w:themeTint="F2"/>
          <w:sz w:val="24"/>
          <w:szCs w:val="24"/>
        </w:rPr>
        <w:t>е</w:t>
      </w:r>
      <w:r w:rsidRPr="00A07FC6">
        <w:rPr>
          <w:rFonts w:ascii="Times New Roman" w:hAnsi="Times New Roman"/>
          <w:color w:val="0D0D0D" w:themeColor="text1" w:themeTint="F2"/>
          <w:sz w:val="24"/>
          <w:szCs w:val="24"/>
        </w:rPr>
        <w:t>нных пунктов. Города России их классификация.</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A07FC6">
        <w:rPr>
          <w:rFonts w:ascii="Times New Roman" w:hAnsi="Times New Roman"/>
          <w:b/>
          <w:bCs/>
          <w:color w:val="0D0D0D" w:themeColor="text1" w:themeTint="F2"/>
          <w:sz w:val="24"/>
          <w:szCs w:val="24"/>
        </w:rPr>
        <w:t>География своей местности.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A07FC6">
        <w:rPr>
          <w:rFonts w:ascii="Times New Roman" w:hAnsi="Times New Roman"/>
          <w:color w:val="0D0D0D" w:themeColor="text1" w:themeTint="F2"/>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Хозяйство России.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Общая характеристика хозяйства. Географическое районирование. </w:t>
      </w:r>
      <w:r w:rsidRPr="00A07FC6">
        <w:rPr>
          <w:rFonts w:ascii="Times New Roman" w:hAnsi="Times New Roman"/>
          <w:color w:val="0D0D0D" w:themeColor="text1" w:themeTint="F2"/>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Главные отрасли и межотраслевые комплексы. </w:t>
      </w:r>
      <w:r w:rsidRPr="00A07FC6">
        <w:rPr>
          <w:rFonts w:ascii="Times New Roman" w:hAnsi="Times New Roman"/>
          <w:color w:val="0D0D0D" w:themeColor="text1" w:themeTint="F2"/>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b/>
          <w:i/>
          <w:color w:val="0D0D0D" w:themeColor="text1" w:themeTint="F2"/>
          <w:sz w:val="24"/>
          <w:szCs w:val="24"/>
        </w:rPr>
      </w:pPr>
      <w:r w:rsidRPr="00A07FC6">
        <w:rPr>
          <w:rFonts w:ascii="Times New Roman" w:hAnsi="Times New Roman"/>
          <w:b/>
          <w:i/>
          <w:color w:val="0D0D0D" w:themeColor="text1" w:themeTint="F2"/>
          <w:sz w:val="24"/>
          <w:szCs w:val="24"/>
        </w:rPr>
        <w:t xml:space="preserve">Хозяйство своей местности.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A07FC6">
        <w:rPr>
          <w:rFonts w:ascii="Times New Roman" w:hAnsi="Times New Roman"/>
          <w:i/>
          <w:color w:val="0D0D0D" w:themeColor="text1" w:themeTint="F2"/>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Районы России.</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Европейская часть России. </w:t>
      </w:r>
      <w:r w:rsidRPr="00A07FC6">
        <w:rPr>
          <w:rFonts w:ascii="Times New Roman" w:hAnsi="Times New Roman"/>
          <w:color w:val="0D0D0D" w:themeColor="text1" w:themeTint="F2"/>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i/>
          <w:color w:val="0D0D0D" w:themeColor="text1" w:themeTint="F2"/>
          <w:sz w:val="24"/>
          <w:szCs w:val="24"/>
        </w:rPr>
        <w:t>Города Центрального района. Древние города, промышленные и научные центры.</w:t>
      </w:r>
      <w:r w:rsidRPr="00A07FC6">
        <w:rPr>
          <w:rFonts w:ascii="Times New Roman" w:hAnsi="Times New Roman"/>
          <w:color w:val="0D0D0D" w:themeColor="text1" w:themeTint="F2"/>
          <w:sz w:val="24"/>
          <w:szCs w:val="24"/>
        </w:rPr>
        <w:t xml:space="preserve"> Функциональное значение городов. Москва – столица Российской Федерации.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A07FC6">
        <w:rPr>
          <w:rFonts w:ascii="Times New Roman" w:hAnsi="Times New Roman"/>
          <w:i/>
          <w:color w:val="0D0D0D" w:themeColor="text1" w:themeTint="F2"/>
          <w:sz w:val="24"/>
          <w:szCs w:val="24"/>
        </w:rPr>
        <w:t>Моря Атлантического океана, омывающие Россию: транспортное значение, ресурсы.</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A07FC6">
        <w:rPr>
          <w:rFonts w:ascii="Times New Roman" w:hAnsi="Times New Roman"/>
          <w:i/>
          <w:color w:val="0D0D0D" w:themeColor="text1" w:themeTint="F2"/>
          <w:sz w:val="24"/>
          <w:szCs w:val="24"/>
        </w:rPr>
        <w:t>Южные моря России: транспортное значение, ресурсы.</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Азиатская часть России.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A07FC6">
        <w:rPr>
          <w:rFonts w:ascii="Times New Roman" w:hAnsi="Times New Roman"/>
          <w:i/>
          <w:color w:val="0D0D0D" w:themeColor="text1" w:themeTint="F2"/>
          <w:sz w:val="24"/>
          <w:szCs w:val="24"/>
        </w:rPr>
        <w:t>Моря Северного Ледовитого океана: транспортное значение, ресурсы.</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A07FC6">
        <w:rPr>
          <w:rFonts w:ascii="Times New Roman" w:hAnsi="Times New Roman"/>
          <w:i/>
          <w:color w:val="0D0D0D" w:themeColor="text1" w:themeTint="F2"/>
          <w:sz w:val="24"/>
          <w:szCs w:val="24"/>
        </w:rPr>
        <w:t>Моря Тихого океана: транспортное значение, ресурсы.</w:t>
      </w:r>
    </w:p>
    <w:p w:rsidR="001665A0" w:rsidRPr="00A07FC6" w:rsidRDefault="001665A0" w:rsidP="003D2B30">
      <w:pPr>
        <w:tabs>
          <w:tab w:val="left" w:pos="426"/>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A07FC6" w:rsidRDefault="001665A0" w:rsidP="003D2B3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 xml:space="preserve">Россия в мире. </w:t>
      </w:r>
    </w:p>
    <w:p w:rsidR="001665A0" w:rsidRPr="00A07FC6" w:rsidRDefault="001665A0" w:rsidP="003D2B30">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A07FC6" w:rsidRDefault="00B540EE" w:rsidP="003D2B30">
      <w:pPr>
        <w:tabs>
          <w:tab w:val="left" w:pos="5428"/>
        </w:tabs>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07FC6">
        <w:rPr>
          <w:rFonts w:ascii="Times New Roman" w:hAnsi="Times New Roman"/>
          <w:b/>
          <w:bCs/>
          <w:color w:val="0D0D0D" w:themeColor="text1" w:themeTint="F2"/>
          <w:sz w:val="24"/>
          <w:szCs w:val="24"/>
        </w:rPr>
        <w:t>Примерные темы практических работ</w:t>
      </w:r>
      <w:r w:rsidR="00A07FC6" w:rsidRPr="00A07FC6">
        <w:rPr>
          <w:rFonts w:ascii="Times New Roman" w:hAnsi="Times New Roman"/>
          <w:b/>
          <w:bCs/>
          <w:color w:val="0D0D0D" w:themeColor="text1" w:themeTint="F2"/>
          <w:sz w:val="24"/>
          <w:szCs w:val="24"/>
        </w:rPr>
        <w:t xml:space="preserve"> (по выбору учителя)</w:t>
      </w:r>
    </w:p>
    <w:p w:rsidR="00B540EE" w:rsidRPr="00A07FC6" w:rsidRDefault="00B540EE" w:rsidP="007722A0">
      <w:pPr>
        <w:numPr>
          <w:ilvl w:val="0"/>
          <w:numId w:val="26"/>
        </w:numPr>
        <w:spacing w:after="0" w:line="240" w:lineRule="auto"/>
        <w:ind w:left="0" w:firstLine="426"/>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Работа с картой «Имена на карте».</w:t>
      </w:r>
    </w:p>
    <w:p w:rsidR="00B540EE" w:rsidRPr="00A07FC6" w:rsidRDefault="00B540EE" w:rsidP="007722A0">
      <w:pPr>
        <w:numPr>
          <w:ilvl w:val="0"/>
          <w:numId w:val="26"/>
        </w:numPr>
        <w:spacing w:after="0" w:line="240" w:lineRule="auto"/>
        <w:ind w:left="0" w:firstLine="426"/>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Описание и нанесение на контурную карту географических объектов изученных маршрутов путешественников.</w:t>
      </w:r>
    </w:p>
    <w:p w:rsidR="00B540EE" w:rsidRPr="00A07FC6" w:rsidRDefault="00B540EE" w:rsidP="007722A0">
      <w:pPr>
        <w:numPr>
          <w:ilvl w:val="0"/>
          <w:numId w:val="26"/>
        </w:numPr>
        <w:spacing w:after="0" w:line="240" w:lineRule="auto"/>
        <w:ind w:left="0" w:firstLine="426"/>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Определение зенитального положения Солнца в разные периоды года.</w:t>
      </w:r>
    </w:p>
    <w:p w:rsidR="00B540EE" w:rsidRPr="00A07FC6" w:rsidRDefault="00B540EE" w:rsidP="007722A0">
      <w:pPr>
        <w:numPr>
          <w:ilvl w:val="0"/>
          <w:numId w:val="26"/>
        </w:numPr>
        <w:spacing w:after="0" w:line="240" w:lineRule="auto"/>
        <w:ind w:left="0" w:firstLine="426"/>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Определение координат географических объектов по карте.</w:t>
      </w:r>
    </w:p>
    <w:p w:rsidR="00B540EE" w:rsidRPr="00A07FC6" w:rsidRDefault="00B540EE" w:rsidP="007722A0">
      <w:pPr>
        <w:numPr>
          <w:ilvl w:val="0"/>
          <w:numId w:val="26"/>
        </w:numPr>
        <w:spacing w:after="0" w:line="240" w:lineRule="auto"/>
        <w:ind w:left="0" w:firstLine="426"/>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Определение положения объектов относительно друг друга:</w:t>
      </w:r>
    </w:p>
    <w:p w:rsidR="00B540EE" w:rsidRPr="00A07FC6" w:rsidRDefault="00B540EE" w:rsidP="007722A0">
      <w:pPr>
        <w:numPr>
          <w:ilvl w:val="0"/>
          <w:numId w:val="26"/>
        </w:numPr>
        <w:spacing w:after="0" w:line="240" w:lineRule="auto"/>
        <w:ind w:left="0" w:firstLine="426"/>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Определение направлений и расстояний по глобусу и карте.</w:t>
      </w:r>
    </w:p>
    <w:p w:rsidR="00B540EE" w:rsidRPr="00A07FC6" w:rsidRDefault="00B540EE" w:rsidP="007722A0">
      <w:pPr>
        <w:numPr>
          <w:ilvl w:val="0"/>
          <w:numId w:val="26"/>
        </w:numPr>
        <w:spacing w:after="0" w:line="240" w:lineRule="auto"/>
        <w:ind w:left="0" w:firstLine="426"/>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Определение высот и глубин географических объектов с использованием шкалы высот и глубин.</w:t>
      </w:r>
    </w:p>
    <w:p w:rsidR="00B540EE" w:rsidRPr="00A07FC6" w:rsidRDefault="00B540EE" w:rsidP="007722A0">
      <w:pPr>
        <w:numPr>
          <w:ilvl w:val="0"/>
          <w:numId w:val="26"/>
        </w:numPr>
        <w:spacing w:after="0" w:line="240" w:lineRule="auto"/>
        <w:ind w:left="0" w:firstLine="426"/>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Определение азимута.</w:t>
      </w:r>
    </w:p>
    <w:p w:rsidR="00B540EE" w:rsidRPr="00A07FC6" w:rsidRDefault="00B540EE" w:rsidP="007722A0">
      <w:pPr>
        <w:numPr>
          <w:ilvl w:val="0"/>
          <w:numId w:val="26"/>
        </w:numPr>
        <w:spacing w:after="0" w:line="240" w:lineRule="auto"/>
        <w:ind w:left="0" w:firstLine="426"/>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Ориентирование на местности.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Составление плана местности.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Работа с коллекциями минералов, горных пород, полезных ископаемых.</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Работа с картографическими источниками: нанесение элементов рельефа.</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Работа с картографическими источниками: нанесение объектов гидрографии.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Описание объектов гидрографии.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Ведение дневника погоды.</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Определение средних температур, амплитуды и построение графиков.</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Изучение природных комплексов своей местности.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Описание основных компонентов природы океанов Земли.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Создание презентационных материалов об океанах на основе различных источников информации.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Описание основных компонентов природы материков Земли.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Описание природных зон Земли.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Создание презентационных материалов о материке на основе различных источников информации.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Прогнозирование перспективных путей рационального природопользования.</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Определение ГП и оценка его влияния на природу и жизнь людей в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Работа с картографическими источниками: нанесение особенностей географического положения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Оценивание динамики изменения границ России и их значения.</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Написание эссе о роли русских землепроходцев и исследователей в освоении и изучении территории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Решение задач на определение разницы во времени различных территорий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Выявление взаимозависимостей тектонической структуры, формы рельефа, полезных ископаемых на территории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Работа с картографическими источниками: нанесение элементов рельефа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Описание элементов рельефа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Построение профиля своей местности.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Работа с картографическими источниками: нанесение объектов гидрографии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Описание объектов гидрографии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Распределение количества осадков на территории России, работа с климатограммами.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Описание характеристики климата своего региона.</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Составление прогноза погоды на основе различных</w:t>
      </w:r>
      <w:r w:rsidRPr="00A07FC6">
        <w:rPr>
          <w:rFonts w:ascii="Times New Roman" w:hAnsi="Times New Roman"/>
          <w:color w:val="0D0D0D" w:themeColor="text1" w:themeTint="F2"/>
          <w:sz w:val="24"/>
          <w:szCs w:val="24"/>
        </w:rPr>
        <w:tab/>
        <w:t>источников информации.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Описание основных компонентов природы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Создание презентационных материалов о природе России на основе различных источников информации.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Сравнение особенностей природы отдельных регионов страны.</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Определение видов особо охраняемых природных территорий России и их особенностей.</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Определение особенностей размещения крупных народов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Определение, вычисление и сравнение показателей естественного прироста населения в разных частях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Чтение и анализ половозрастных пирамид.</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Оценивание демографической ситуации России и отдельных ее территорий.</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Определение величины миграционного прироста населения в разных частях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Определение видов и направлений внутренних и внешних миграций, объяснение причин, составление схемы.</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Объяснение различий в обеспеченности трудовыми ресурсами отдельных регионов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Оценивание уровня урбанизации отдельных регионов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Описание основных компонентов природы своей местности.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Работа с картографическими источниками: нанесение субъектов, экономических районов и федеральных округов РФ.</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Сравнение двух и более экономических районов России по заданным характеристикам.</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Создание презентационных материалов об экономических районах России на основе различных источников информации.</w:t>
      </w:r>
    </w:p>
    <w:p w:rsidR="00B540EE" w:rsidRPr="00A07FC6" w:rsidRDefault="00B540EE" w:rsidP="007722A0">
      <w:pPr>
        <w:numPr>
          <w:ilvl w:val="0"/>
          <w:numId w:val="26"/>
        </w:numPr>
        <w:spacing w:after="0" w:line="240" w:lineRule="auto"/>
        <w:ind w:left="0" w:firstLine="284"/>
        <w:jc w:val="both"/>
        <w:rPr>
          <w:rFonts w:ascii="Times New Roman" w:hAnsi="Times New Roman"/>
          <w:color w:val="0D0D0D" w:themeColor="text1" w:themeTint="F2"/>
          <w:sz w:val="24"/>
          <w:szCs w:val="24"/>
        </w:rPr>
      </w:pPr>
      <w:r w:rsidRPr="00A07FC6">
        <w:rPr>
          <w:rFonts w:ascii="Times New Roman" w:hAnsi="Times New Roman"/>
          <w:color w:val="0D0D0D" w:themeColor="text1" w:themeTint="F2"/>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3D2B30" w:rsidRDefault="00B540EE" w:rsidP="003D2B30">
      <w:pPr>
        <w:spacing w:after="0" w:line="240" w:lineRule="auto"/>
        <w:ind w:firstLine="709"/>
        <w:jc w:val="both"/>
        <w:rPr>
          <w:rFonts w:ascii="Times New Roman" w:hAnsi="Times New Roman"/>
          <w:color w:val="244061" w:themeColor="accent1" w:themeShade="80"/>
          <w:sz w:val="24"/>
          <w:szCs w:val="24"/>
        </w:rPr>
      </w:pPr>
    </w:p>
    <w:p w:rsidR="009D1460" w:rsidRPr="003F7C28" w:rsidRDefault="009D1460" w:rsidP="003D2B30">
      <w:pPr>
        <w:pStyle w:val="4"/>
        <w:spacing w:before="0" w:line="240" w:lineRule="auto"/>
        <w:ind w:left="709"/>
        <w:rPr>
          <w:color w:val="0D0D0D" w:themeColor="text1" w:themeTint="F2"/>
          <w:sz w:val="24"/>
          <w:szCs w:val="24"/>
          <w:lang w:eastAsia="ru-RU"/>
        </w:rPr>
      </w:pPr>
      <w:bookmarkStart w:id="239" w:name="_Toc414553232"/>
      <w:bookmarkStart w:id="240" w:name="_Toc409691708"/>
      <w:r w:rsidRPr="003F7C28">
        <w:rPr>
          <w:color w:val="0D0D0D" w:themeColor="text1" w:themeTint="F2"/>
          <w:sz w:val="24"/>
          <w:szCs w:val="24"/>
          <w:lang w:eastAsia="ru-RU"/>
        </w:rPr>
        <w:t>Математика</w:t>
      </w:r>
      <w:bookmarkEnd w:id="239"/>
    </w:p>
    <w:p w:rsidR="0082206B" w:rsidRPr="003F7C28" w:rsidRDefault="0082206B" w:rsidP="003D2B30">
      <w:pPr>
        <w:tabs>
          <w:tab w:val="left" w:pos="1134"/>
        </w:tabs>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3F7C28" w:rsidRDefault="00403DD3" w:rsidP="003D2B30">
      <w:pPr>
        <w:pStyle w:val="2"/>
        <w:spacing w:line="240" w:lineRule="auto"/>
        <w:rPr>
          <w:color w:val="0D0D0D" w:themeColor="text1" w:themeTint="F2"/>
          <w:sz w:val="24"/>
          <w:szCs w:val="24"/>
        </w:rPr>
      </w:pPr>
      <w:bookmarkStart w:id="241" w:name="_Toc405513918"/>
      <w:bookmarkStart w:id="242" w:name="_Toc284662796"/>
      <w:bookmarkStart w:id="243" w:name="_Toc284663423"/>
      <w:r w:rsidRPr="003F7C28">
        <w:rPr>
          <w:color w:val="0D0D0D" w:themeColor="text1" w:themeTint="F2"/>
          <w:sz w:val="24"/>
          <w:szCs w:val="24"/>
        </w:rPr>
        <w:t>Элементы теории множеств и математической логики</w:t>
      </w:r>
      <w:bookmarkEnd w:id="241"/>
      <w:bookmarkEnd w:id="242"/>
      <w:bookmarkEnd w:id="243"/>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3F7C28" w:rsidRDefault="00403DD3" w:rsidP="003D2B30">
      <w:pPr>
        <w:spacing w:after="0" w:line="240" w:lineRule="auto"/>
        <w:ind w:firstLine="709"/>
        <w:jc w:val="both"/>
        <w:rPr>
          <w:rFonts w:ascii="Times New Roman" w:hAnsi="Times New Roman"/>
          <w:b/>
          <w:color w:val="0D0D0D" w:themeColor="text1" w:themeTint="F2"/>
          <w:sz w:val="24"/>
          <w:szCs w:val="24"/>
        </w:rPr>
      </w:pPr>
      <w:r w:rsidRPr="003F7C28">
        <w:rPr>
          <w:rFonts w:ascii="Times New Roman" w:hAnsi="Times New Roman"/>
          <w:b/>
          <w:color w:val="0D0D0D" w:themeColor="text1" w:themeTint="F2"/>
          <w:sz w:val="24"/>
          <w:szCs w:val="24"/>
        </w:rPr>
        <w:t>Множества и отношения между ними</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Множество, </w:t>
      </w:r>
      <w:r w:rsidRPr="003F7C28">
        <w:rPr>
          <w:rFonts w:ascii="Times New Roman" w:hAnsi="Times New Roman"/>
          <w:i/>
          <w:color w:val="0D0D0D" w:themeColor="text1" w:themeTint="F2"/>
          <w:sz w:val="24"/>
          <w:szCs w:val="24"/>
        </w:rPr>
        <w:t>характеристическое свойство множества</w:t>
      </w:r>
      <w:r w:rsidRPr="003F7C28">
        <w:rPr>
          <w:rFonts w:ascii="Times New Roman" w:hAnsi="Times New Roman"/>
          <w:color w:val="0D0D0D" w:themeColor="text1" w:themeTint="F2"/>
          <w:sz w:val="24"/>
          <w:szCs w:val="24"/>
        </w:rPr>
        <w:t xml:space="preserve">, элемент множества, </w:t>
      </w:r>
      <w:r w:rsidRPr="003F7C28">
        <w:rPr>
          <w:rFonts w:ascii="Times New Roman" w:hAnsi="Times New Roman"/>
          <w:i/>
          <w:color w:val="0D0D0D" w:themeColor="text1" w:themeTint="F2"/>
          <w:sz w:val="24"/>
          <w:szCs w:val="24"/>
        </w:rPr>
        <w:t>пустое, конечное, бесконечное множество</w:t>
      </w:r>
      <w:r w:rsidRPr="003F7C28">
        <w:rPr>
          <w:rFonts w:ascii="Times New Roman" w:hAnsi="Times New Roman"/>
          <w:color w:val="0D0D0D" w:themeColor="text1" w:themeTint="F2"/>
          <w:sz w:val="24"/>
          <w:szCs w:val="24"/>
        </w:rPr>
        <w:t xml:space="preserve">. Подмножество. Отношение принадлежности, включения, равенства. Элементы множества, способы задания множеств, </w:t>
      </w:r>
      <w:r w:rsidRPr="003F7C28">
        <w:rPr>
          <w:rFonts w:ascii="Times New Roman" w:hAnsi="Times New Roman"/>
          <w:i/>
          <w:color w:val="0D0D0D" w:themeColor="text1" w:themeTint="F2"/>
          <w:sz w:val="24"/>
          <w:szCs w:val="24"/>
        </w:rPr>
        <w:t>распознавание подмножеств и элементов подмножеств с использованием кругов Эйлера</w:t>
      </w:r>
      <w:r w:rsidRPr="003F7C28">
        <w:rPr>
          <w:rFonts w:ascii="Times New Roman" w:hAnsi="Times New Roman"/>
          <w:color w:val="0D0D0D" w:themeColor="text1" w:themeTint="F2"/>
          <w:sz w:val="24"/>
          <w:szCs w:val="24"/>
        </w:rPr>
        <w:t>.</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color w:val="0D0D0D" w:themeColor="text1" w:themeTint="F2"/>
          <w:sz w:val="24"/>
          <w:szCs w:val="24"/>
        </w:rPr>
        <w:t>Операции над множествами</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Пересечение и объединение множеств. </w:t>
      </w:r>
      <w:r w:rsidRPr="003F7C28">
        <w:rPr>
          <w:rFonts w:ascii="Times New Roman" w:hAnsi="Times New Roman"/>
          <w:i/>
          <w:color w:val="0D0D0D" w:themeColor="text1" w:themeTint="F2"/>
          <w:sz w:val="24"/>
          <w:szCs w:val="24"/>
        </w:rPr>
        <w:t>Разность множеств, дополнение множества</w:t>
      </w:r>
      <w:r w:rsidR="00A36EF2" w:rsidRPr="003F7C28">
        <w:rPr>
          <w:rFonts w:ascii="Times New Roman" w:hAnsi="Times New Roman"/>
          <w:color w:val="0D0D0D" w:themeColor="text1" w:themeTint="F2"/>
          <w:sz w:val="24"/>
          <w:szCs w:val="24"/>
        </w:rPr>
        <w:t>.</w:t>
      </w:r>
      <w:r w:rsidRPr="003F7C28">
        <w:rPr>
          <w:rFonts w:ascii="Times New Roman" w:hAnsi="Times New Roman"/>
          <w:i/>
          <w:color w:val="0D0D0D" w:themeColor="text1" w:themeTint="F2"/>
          <w:sz w:val="24"/>
          <w:szCs w:val="24"/>
        </w:rPr>
        <w:t>Интерпретация операций над множествами с помощью кругов Эйлера</w:t>
      </w:r>
      <w:r w:rsidRPr="003F7C28">
        <w:rPr>
          <w:rFonts w:ascii="Times New Roman" w:hAnsi="Times New Roman"/>
          <w:color w:val="0D0D0D" w:themeColor="text1" w:themeTint="F2"/>
          <w:sz w:val="24"/>
          <w:szCs w:val="24"/>
        </w:rPr>
        <w:t xml:space="preserve">. </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color w:val="0D0D0D" w:themeColor="text1" w:themeTint="F2"/>
          <w:sz w:val="24"/>
          <w:szCs w:val="24"/>
        </w:rPr>
        <w:t>Элементы логики</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3F7C28" w:rsidRDefault="00403DD3" w:rsidP="003D2B30">
      <w:pPr>
        <w:spacing w:after="0" w:line="240" w:lineRule="auto"/>
        <w:ind w:firstLine="709"/>
        <w:jc w:val="both"/>
        <w:rPr>
          <w:rFonts w:ascii="Times New Roman" w:hAnsi="Times New Roman"/>
          <w:b/>
          <w:color w:val="0D0D0D" w:themeColor="text1" w:themeTint="F2"/>
          <w:sz w:val="24"/>
          <w:szCs w:val="24"/>
        </w:rPr>
      </w:pPr>
      <w:r w:rsidRPr="003F7C28">
        <w:rPr>
          <w:rFonts w:ascii="Times New Roman" w:hAnsi="Times New Roman"/>
          <w:b/>
          <w:color w:val="0D0D0D" w:themeColor="text1" w:themeTint="F2"/>
          <w:sz w:val="24"/>
          <w:szCs w:val="24"/>
        </w:rPr>
        <w:t>Высказывания</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color w:val="0D0D0D" w:themeColor="text1" w:themeTint="F2"/>
          <w:sz w:val="24"/>
          <w:szCs w:val="24"/>
        </w:rPr>
        <w:t>Истинность и ложность высказывания</w:t>
      </w:r>
      <w:r w:rsidRPr="003F7C28">
        <w:rPr>
          <w:rFonts w:ascii="Times New Roman" w:hAnsi="Times New Roman"/>
          <w:i/>
          <w:color w:val="0D0D0D" w:themeColor="text1" w:themeTint="F2"/>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3F7C28" w:rsidRDefault="00403DD3" w:rsidP="003D2B30">
      <w:pPr>
        <w:pStyle w:val="2"/>
        <w:spacing w:line="240" w:lineRule="auto"/>
        <w:rPr>
          <w:color w:val="0D0D0D" w:themeColor="text1" w:themeTint="F2"/>
          <w:sz w:val="24"/>
          <w:szCs w:val="24"/>
        </w:rPr>
      </w:pPr>
      <w:bookmarkStart w:id="244" w:name="_Toc405513919"/>
      <w:bookmarkStart w:id="245" w:name="_Toc284662797"/>
      <w:bookmarkStart w:id="246" w:name="_Toc284663424"/>
      <w:r w:rsidRPr="003F7C28">
        <w:rPr>
          <w:color w:val="0D0D0D" w:themeColor="text1" w:themeTint="F2"/>
          <w:sz w:val="24"/>
          <w:szCs w:val="24"/>
        </w:rPr>
        <w:t>Содержание курса математики в 5–6 классах</w:t>
      </w:r>
      <w:bookmarkEnd w:id="244"/>
      <w:bookmarkEnd w:id="245"/>
      <w:bookmarkEnd w:id="246"/>
    </w:p>
    <w:p w:rsidR="00403DD3" w:rsidRPr="003F7C28" w:rsidRDefault="00403DD3" w:rsidP="003D2B30">
      <w:pPr>
        <w:pStyle w:val="aff5"/>
        <w:spacing w:after="0" w:line="240" w:lineRule="auto"/>
        <w:ind w:firstLine="709"/>
        <w:jc w:val="both"/>
        <w:rPr>
          <w:rFonts w:ascii="Times New Roman" w:hAnsi="Times New Roman"/>
          <w:b/>
          <w:i w:val="0"/>
          <w:color w:val="0D0D0D" w:themeColor="text1" w:themeTint="F2"/>
          <w:spacing w:val="0"/>
        </w:rPr>
      </w:pPr>
      <w:r w:rsidRPr="003F7C28">
        <w:rPr>
          <w:rFonts w:ascii="Times New Roman" w:hAnsi="Times New Roman"/>
          <w:b/>
          <w:i w:val="0"/>
          <w:color w:val="0D0D0D" w:themeColor="text1" w:themeTint="F2"/>
          <w:spacing w:val="0"/>
        </w:rPr>
        <w:t>Натуральные числа и нуль</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color w:val="0D0D0D" w:themeColor="text1" w:themeTint="F2"/>
          <w:sz w:val="24"/>
          <w:szCs w:val="24"/>
        </w:rPr>
        <w:t>Натуральный ряд чисел и его свойства</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3F7C28" w:rsidRDefault="00403DD3" w:rsidP="003D2B30">
      <w:pPr>
        <w:spacing w:after="0" w:line="240" w:lineRule="auto"/>
        <w:ind w:firstLine="709"/>
        <w:jc w:val="both"/>
        <w:rPr>
          <w:rFonts w:ascii="Times New Roman" w:hAnsi="Times New Roman"/>
          <w:b/>
          <w:color w:val="0D0D0D" w:themeColor="text1" w:themeTint="F2"/>
          <w:sz w:val="24"/>
          <w:szCs w:val="24"/>
        </w:rPr>
      </w:pPr>
      <w:r w:rsidRPr="003F7C28">
        <w:rPr>
          <w:rFonts w:ascii="Times New Roman" w:hAnsi="Times New Roman"/>
          <w:b/>
          <w:color w:val="0D0D0D" w:themeColor="text1" w:themeTint="F2"/>
          <w:sz w:val="24"/>
          <w:szCs w:val="24"/>
        </w:rPr>
        <w:t>Запись и чтение натуральных чисел</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Различие между цифрой и числом. Позиционная запись натурального числа, поместное значение цифры, разряды и классы, </w:t>
      </w:r>
      <w:r w:rsidR="00BA0262">
        <w:rPr>
          <w:rFonts w:ascii="Times New Roman" w:hAnsi="Times New Roman"/>
          <w:color w:val="0D0D0D" w:themeColor="text1" w:themeTint="F2"/>
          <w:sz w:val="24"/>
          <w:szCs w:val="24"/>
        </w:rPr>
        <w:t>ООО</w:t>
      </w:r>
      <w:r w:rsidRPr="003F7C28">
        <w:rPr>
          <w:rFonts w:ascii="Times New Roman" w:hAnsi="Times New Roman"/>
          <w:color w:val="0D0D0D" w:themeColor="text1" w:themeTint="F2"/>
          <w:sz w:val="24"/>
          <w:szCs w:val="24"/>
        </w:rPr>
        <w:t>тношение между двумя соседними разрядными единицами, чтение и запись натуральных чисел.</w:t>
      </w:r>
    </w:p>
    <w:p w:rsidR="00403DD3" w:rsidRPr="003F7C28" w:rsidRDefault="00403DD3" w:rsidP="003D2B30">
      <w:pPr>
        <w:spacing w:after="0" w:line="240" w:lineRule="auto"/>
        <w:ind w:firstLine="709"/>
        <w:jc w:val="both"/>
        <w:rPr>
          <w:rFonts w:ascii="Times New Roman" w:hAnsi="Times New Roman"/>
          <w:b/>
          <w:color w:val="0D0D0D" w:themeColor="text1" w:themeTint="F2"/>
          <w:sz w:val="24"/>
          <w:szCs w:val="24"/>
        </w:rPr>
      </w:pPr>
      <w:r w:rsidRPr="003F7C28">
        <w:rPr>
          <w:rFonts w:ascii="Times New Roman" w:hAnsi="Times New Roman"/>
          <w:b/>
          <w:color w:val="0D0D0D" w:themeColor="text1" w:themeTint="F2"/>
          <w:sz w:val="24"/>
          <w:szCs w:val="24"/>
        </w:rPr>
        <w:t>Округление натуральных чисел</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Необходимость округления. Правило округления натуральных чисел.</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color w:val="0D0D0D" w:themeColor="text1" w:themeTint="F2"/>
          <w:sz w:val="24"/>
          <w:szCs w:val="24"/>
        </w:rPr>
        <w:t>Сравнение натуральных чисел, сравнение с числом 0</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Понятие о сравнении чисел, сравнение натуральных чисел друг с другом и с нул</w:t>
      </w:r>
      <w:r w:rsidR="00A23AB5" w:rsidRPr="003F7C28">
        <w:rPr>
          <w:rFonts w:ascii="Times New Roman" w:hAnsi="Times New Roman"/>
          <w:color w:val="0D0D0D" w:themeColor="text1" w:themeTint="F2"/>
          <w:sz w:val="24"/>
          <w:szCs w:val="24"/>
        </w:rPr>
        <w:t>е</w:t>
      </w:r>
      <w:r w:rsidRPr="003F7C28">
        <w:rPr>
          <w:rFonts w:ascii="Times New Roman" w:hAnsi="Times New Roman"/>
          <w:color w:val="0D0D0D" w:themeColor="text1" w:themeTint="F2"/>
          <w:sz w:val="24"/>
          <w:szCs w:val="24"/>
        </w:rPr>
        <w:t>м, математическая запись сравнений, способы сравнения чисел.</w:t>
      </w:r>
    </w:p>
    <w:p w:rsidR="00403DD3" w:rsidRPr="003F7C28" w:rsidRDefault="00403DD3" w:rsidP="003D2B30">
      <w:pPr>
        <w:spacing w:after="0" w:line="240" w:lineRule="auto"/>
        <w:ind w:firstLine="709"/>
        <w:jc w:val="both"/>
        <w:rPr>
          <w:rFonts w:ascii="Times New Roman" w:hAnsi="Times New Roman"/>
          <w:b/>
          <w:color w:val="0D0D0D" w:themeColor="text1" w:themeTint="F2"/>
          <w:sz w:val="24"/>
          <w:szCs w:val="24"/>
        </w:rPr>
      </w:pPr>
      <w:r w:rsidRPr="003F7C28">
        <w:rPr>
          <w:rFonts w:ascii="Times New Roman" w:hAnsi="Times New Roman"/>
          <w:b/>
          <w:color w:val="0D0D0D" w:themeColor="text1" w:themeTint="F2"/>
          <w:sz w:val="24"/>
          <w:szCs w:val="24"/>
        </w:rPr>
        <w:t>Действия с натуральными числами</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F7C28">
        <w:rPr>
          <w:rFonts w:ascii="Times New Roman" w:hAnsi="Times New Roman"/>
          <w:i/>
          <w:color w:val="0D0D0D" w:themeColor="text1" w:themeTint="F2"/>
          <w:sz w:val="24"/>
          <w:szCs w:val="24"/>
        </w:rPr>
        <w:t xml:space="preserve">обоснование алгоритмов выполнения </w:t>
      </w:r>
      <w:proofErr w:type="gramStart"/>
      <w:r w:rsidRPr="003F7C28">
        <w:rPr>
          <w:rFonts w:ascii="Times New Roman" w:hAnsi="Times New Roman"/>
          <w:i/>
          <w:color w:val="0D0D0D" w:themeColor="text1" w:themeTint="F2"/>
          <w:sz w:val="24"/>
          <w:szCs w:val="24"/>
        </w:rPr>
        <w:t>арифметических  действий</w:t>
      </w:r>
      <w:proofErr w:type="gramEnd"/>
      <w:r w:rsidRPr="003F7C28">
        <w:rPr>
          <w:rFonts w:ascii="Times New Roman" w:hAnsi="Times New Roman"/>
          <w:i/>
          <w:color w:val="0D0D0D" w:themeColor="text1" w:themeTint="F2"/>
          <w:sz w:val="24"/>
          <w:szCs w:val="24"/>
        </w:rPr>
        <w:t>.</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color w:val="0D0D0D" w:themeColor="text1" w:themeTint="F2"/>
          <w:sz w:val="24"/>
          <w:szCs w:val="24"/>
        </w:rPr>
        <w:t>Степень с натуральным показателем</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color w:val="0D0D0D" w:themeColor="text1" w:themeTint="F2"/>
          <w:sz w:val="24"/>
          <w:szCs w:val="24"/>
        </w:rPr>
        <w:t>Числовые выражения</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Числовое выражение и его значение, порядок выполнения действий.</w:t>
      </w:r>
    </w:p>
    <w:p w:rsidR="00403DD3" w:rsidRPr="003F7C28" w:rsidRDefault="00403DD3" w:rsidP="003D2B30">
      <w:pPr>
        <w:spacing w:after="0" w:line="240" w:lineRule="auto"/>
        <w:ind w:firstLine="709"/>
        <w:jc w:val="both"/>
        <w:rPr>
          <w:rFonts w:ascii="Times New Roman" w:hAnsi="Times New Roman"/>
          <w:b/>
          <w:color w:val="0D0D0D" w:themeColor="text1" w:themeTint="F2"/>
          <w:sz w:val="24"/>
          <w:szCs w:val="24"/>
        </w:rPr>
      </w:pPr>
      <w:r w:rsidRPr="003F7C28">
        <w:rPr>
          <w:rFonts w:ascii="Times New Roman" w:hAnsi="Times New Roman"/>
          <w:b/>
          <w:color w:val="0D0D0D" w:themeColor="text1" w:themeTint="F2"/>
          <w:sz w:val="24"/>
          <w:szCs w:val="24"/>
        </w:rPr>
        <w:t>Деление с остатком</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Деление с остатком на множестве натуральных чисел, </w:t>
      </w:r>
      <w:r w:rsidRPr="003F7C28">
        <w:rPr>
          <w:rFonts w:ascii="Times New Roman" w:hAnsi="Times New Roman"/>
          <w:i/>
          <w:color w:val="0D0D0D" w:themeColor="text1" w:themeTint="F2"/>
          <w:sz w:val="24"/>
          <w:szCs w:val="24"/>
        </w:rPr>
        <w:t>свойства деления с остатком</w:t>
      </w:r>
      <w:r w:rsidRPr="003F7C28">
        <w:rPr>
          <w:rFonts w:ascii="Times New Roman" w:hAnsi="Times New Roman"/>
          <w:color w:val="0D0D0D" w:themeColor="text1" w:themeTint="F2"/>
          <w:sz w:val="24"/>
          <w:szCs w:val="24"/>
        </w:rPr>
        <w:t xml:space="preserve">. Практические задачи на деление с остатком. </w:t>
      </w:r>
    </w:p>
    <w:p w:rsidR="00403DD3" w:rsidRPr="003F7C28" w:rsidRDefault="00403DD3" w:rsidP="003D2B30">
      <w:pPr>
        <w:spacing w:after="0" w:line="240" w:lineRule="auto"/>
        <w:ind w:firstLine="709"/>
        <w:jc w:val="both"/>
        <w:rPr>
          <w:rFonts w:ascii="Times New Roman" w:hAnsi="Times New Roman"/>
          <w:b/>
          <w:color w:val="0D0D0D" w:themeColor="text1" w:themeTint="F2"/>
          <w:sz w:val="24"/>
          <w:szCs w:val="24"/>
        </w:rPr>
      </w:pPr>
      <w:r w:rsidRPr="003F7C28">
        <w:rPr>
          <w:rFonts w:ascii="Times New Roman" w:hAnsi="Times New Roman"/>
          <w:b/>
          <w:color w:val="0D0D0D" w:themeColor="text1" w:themeTint="F2"/>
          <w:sz w:val="24"/>
          <w:szCs w:val="24"/>
        </w:rPr>
        <w:t>Свойства и признаки делимости</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Свойство делимости суммы (разности) на число. Признаки делимости на 2, 3, 5, 9, 10. </w:t>
      </w:r>
      <w:r w:rsidRPr="003F7C28">
        <w:rPr>
          <w:rFonts w:ascii="Times New Roman" w:hAnsi="Times New Roman"/>
          <w:i/>
          <w:color w:val="0D0D0D" w:themeColor="text1" w:themeTint="F2"/>
          <w:sz w:val="24"/>
          <w:szCs w:val="24"/>
        </w:rPr>
        <w:t>Признаки делимости на 4, 6, 8, 11. Доказательство признаков делимости</w:t>
      </w:r>
      <w:r w:rsidRPr="003F7C28">
        <w:rPr>
          <w:rFonts w:ascii="Times New Roman" w:hAnsi="Times New Roman"/>
          <w:color w:val="0D0D0D" w:themeColor="text1" w:themeTint="F2"/>
          <w:sz w:val="24"/>
          <w:szCs w:val="24"/>
        </w:rPr>
        <w:t xml:space="preserve">. Решение практических задач с применением признаков делимости. </w:t>
      </w:r>
    </w:p>
    <w:p w:rsidR="00403DD3" w:rsidRPr="003F7C28" w:rsidRDefault="00403DD3" w:rsidP="003D2B30">
      <w:pPr>
        <w:spacing w:after="0" w:line="240" w:lineRule="auto"/>
        <w:ind w:firstLine="709"/>
        <w:jc w:val="both"/>
        <w:rPr>
          <w:rFonts w:ascii="Times New Roman" w:hAnsi="Times New Roman"/>
          <w:b/>
          <w:color w:val="0D0D0D" w:themeColor="text1" w:themeTint="F2"/>
          <w:sz w:val="24"/>
          <w:szCs w:val="24"/>
        </w:rPr>
      </w:pPr>
      <w:r w:rsidRPr="003F7C28">
        <w:rPr>
          <w:rFonts w:ascii="Times New Roman" w:hAnsi="Times New Roman"/>
          <w:b/>
          <w:color w:val="0D0D0D" w:themeColor="text1" w:themeTint="F2"/>
          <w:sz w:val="24"/>
          <w:szCs w:val="24"/>
        </w:rPr>
        <w:t>Разложение числа на простые множители</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color w:val="0D0D0D" w:themeColor="text1" w:themeTint="F2"/>
          <w:sz w:val="24"/>
          <w:szCs w:val="24"/>
        </w:rPr>
        <w:t xml:space="preserve">Простые и составные числа, </w:t>
      </w:r>
      <w:r w:rsidRPr="003F7C28">
        <w:rPr>
          <w:rFonts w:ascii="Times New Roman" w:hAnsi="Times New Roman"/>
          <w:i/>
          <w:color w:val="0D0D0D" w:themeColor="text1" w:themeTint="F2"/>
          <w:sz w:val="24"/>
          <w:szCs w:val="24"/>
        </w:rPr>
        <w:t xml:space="preserve">решето Эратосфена. </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Разложение натурального числа на множители, разложение на простые множители. </w:t>
      </w:r>
      <w:r w:rsidRPr="003F7C28">
        <w:rPr>
          <w:rFonts w:ascii="Times New Roman" w:hAnsi="Times New Roman"/>
          <w:i/>
          <w:color w:val="0D0D0D" w:themeColor="text1" w:themeTint="F2"/>
          <w:sz w:val="24"/>
          <w:szCs w:val="24"/>
        </w:rPr>
        <w:t>Количество делителей числа, алгоритм разложения числа на простые множители, основная теорема арифметики</w:t>
      </w:r>
      <w:r w:rsidRPr="003F7C28">
        <w:rPr>
          <w:rFonts w:ascii="Times New Roman" w:hAnsi="Times New Roman"/>
          <w:color w:val="0D0D0D" w:themeColor="text1" w:themeTint="F2"/>
          <w:sz w:val="24"/>
          <w:szCs w:val="24"/>
        </w:rPr>
        <w:t>.</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color w:val="0D0D0D" w:themeColor="text1" w:themeTint="F2"/>
          <w:sz w:val="24"/>
          <w:szCs w:val="24"/>
        </w:rPr>
        <w:t>Алгебраические выражения</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color w:val="0D0D0D" w:themeColor="text1" w:themeTint="F2"/>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color w:val="0D0D0D" w:themeColor="text1" w:themeTint="F2"/>
          <w:sz w:val="24"/>
          <w:szCs w:val="24"/>
        </w:rPr>
        <w:t>Делители и кратные</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Делитель и его свойства, общий делитель двух </w:t>
      </w:r>
      <w:r w:rsidR="009B6B54" w:rsidRPr="003F7C28">
        <w:rPr>
          <w:rFonts w:ascii="Times New Roman" w:hAnsi="Times New Roman"/>
          <w:color w:val="0D0D0D" w:themeColor="text1" w:themeTint="F2"/>
          <w:sz w:val="24"/>
          <w:szCs w:val="24"/>
        </w:rPr>
        <w:t>и</w:t>
      </w:r>
      <w:r w:rsidRPr="003F7C28">
        <w:rPr>
          <w:rFonts w:ascii="Times New Roman" w:hAnsi="Times New Roman"/>
          <w:color w:val="0D0D0D" w:themeColor="text1" w:themeTint="F2"/>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3F7C28" w:rsidRDefault="00403DD3" w:rsidP="003D2B30">
      <w:pPr>
        <w:pStyle w:val="aff5"/>
        <w:spacing w:after="0" w:line="240" w:lineRule="auto"/>
        <w:ind w:firstLine="709"/>
        <w:jc w:val="both"/>
        <w:rPr>
          <w:rFonts w:ascii="Times New Roman" w:hAnsi="Times New Roman"/>
          <w:b/>
          <w:i w:val="0"/>
          <w:color w:val="0D0D0D" w:themeColor="text1" w:themeTint="F2"/>
          <w:spacing w:val="0"/>
        </w:rPr>
      </w:pPr>
      <w:r w:rsidRPr="003F7C28">
        <w:rPr>
          <w:rFonts w:ascii="Times New Roman" w:hAnsi="Times New Roman"/>
          <w:b/>
          <w:i w:val="0"/>
          <w:color w:val="0D0D0D" w:themeColor="text1" w:themeTint="F2"/>
          <w:spacing w:val="0"/>
        </w:rPr>
        <w:t>Дроби</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color w:val="0D0D0D" w:themeColor="text1" w:themeTint="F2"/>
          <w:sz w:val="24"/>
          <w:szCs w:val="24"/>
        </w:rPr>
        <w:t>Обыкновенные дроби</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Приведение дробей к общему знаменателю. Сравнение обыкновенных дробей. </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Сложение и вычитание обыкновенных дробей. Умножение и деление обыкновенных дробей. </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Арифметические действия со смешанными дробями. </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Арифметические действия с дробными числами.</w:t>
      </w:r>
      <w:r w:rsidRPr="003F7C28">
        <w:rPr>
          <w:rFonts w:ascii="Times New Roman" w:hAnsi="Times New Roman"/>
          <w:color w:val="0D0D0D" w:themeColor="text1" w:themeTint="F2"/>
          <w:sz w:val="24"/>
          <w:szCs w:val="24"/>
        </w:rPr>
        <w:tab/>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i/>
          <w:color w:val="0D0D0D" w:themeColor="text1" w:themeTint="F2"/>
          <w:sz w:val="24"/>
          <w:szCs w:val="24"/>
        </w:rPr>
        <w:t>Способы рационализации вычислений и их применение при выполнении действий</w:t>
      </w:r>
      <w:r w:rsidRPr="003F7C28">
        <w:rPr>
          <w:rFonts w:ascii="Times New Roman" w:hAnsi="Times New Roman"/>
          <w:color w:val="0D0D0D" w:themeColor="text1" w:themeTint="F2"/>
          <w:sz w:val="24"/>
          <w:szCs w:val="24"/>
        </w:rPr>
        <w:t>.</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bCs/>
          <w:color w:val="0D0D0D" w:themeColor="text1" w:themeTint="F2"/>
          <w:sz w:val="24"/>
          <w:szCs w:val="24"/>
        </w:rPr>
        <w:t>Десятичные дроби</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F7C28">
        <w:rPr>
          <w:rFonts w:ascii="Times New Roman" w:hAnsi="Times New Roman"/>
          <w:i/>
          <w:color w:val="0D0D0D" w:themeColor="text1" w:themeTint="F2"/>
          <w:sz w:val="24"/>
          <w:szCs w:val="24"/>
        </w:rPr>
        <w:t>Преобразование обыкновенных дробей в десятичные дроби.Конечные и бесконечные десятичные дроби</w:t>
      </w:r>
      <w:r w:rsidRPr="003F7C28">
        <w:rPr>
          <w:rFonts w:ascii="Times New Roman" w:hAnsi="Times New Roman"/>
          <w:color w:val="0D0D0D" w:themeColor="text1" w:themeTint="F2"/>
          <w:sz w:val="24"/>
          <w:szCs w:val="24"/>
        </w:rPr>
        <w:t xml:space="preserve">. </w:t>
      </w:r>
    </w:p>
    <w:p w:rsidR="00403DD3" w:rsidRPr="003F7C28" w:rsidRDefault="00403DD3" w:rsidP="003D2B30">
      <w:pPr>
        <w:spacing w:after="0" w:line="240" w:lineRule="auto"/>
        <w:ind w:firstLine="709"/>
        <w:jc w:val="both"/>
        <w:rPr>
          <w:rFonts w:ascii="Times New Roman" w:hAnsi="Times New Roman"/>
          <w:b/>
          <w:bCs/>
          <w:color w:val="0D0D0D" w:themeColor="text1" w:themeTint="F2"/>
          <w:sz w:val="24"/>
          <w:szCs w:val="24"/>
        </w:rPr>
      </w:pPr>
      <w:r w:rsidRPr="003F7C28">
        <w:rPr>
          <w:rFonts w:ascii="Times New Roman" w:hAnsi="Times New Roman"/>
          <w:b/>
          <w:bCs/>
          <w:color w:val="0D0D0D" w:themeColor="text1" w:themeTint="F2"/>
          <w:sz w:val="24"/>
          <w:szCs w:val="24"/>
        </w:rPr>
        <w:t>Отношение двух чисел</w:t>
      </w:r>
    </w:p>
    <w:p w:rsidR="00403DD3" w:rsidRPr="003F7C28" w:rsidRDefault="00403DD3" w:rsidP="003D2B30">
      <w:pPr>
        <w:spacing w:after="0" w:line="240" w:lineRule="auto"/>
        <w:ind w:firstLine="709"/>
        <w:jc w:val="both"/>
        <w:rPr>
          <w:rFonts w:ascii="Times New Roman" w:hAnsi="Times New Roman"/>
          <w:b/>
          <w:bCs/>
          <w:color w:val="0D0D0D" w:themeColor="text1" w:themeTint="F2"/>
          <w:sz w:val="24"/>
          <w:szCs w:val="24"/>
        </w:rPr>
      </w:pPr>
      <w:r w:rsidRPr="003F7C28">
        <w:rPr>
          <w:rFonts w:ascii="Times New Roman" w:hAnsi="Times New Roman"/>
          <w:bCs/>
          <w:color w:val="0D0D0D" w:themeColor="text1" w:themeTint="F2"/>
          <w:sz w:val="24"/>
          <w:szCs w:val="24"/>
        </w:rPr>
        <w:t>Масштаб на плане и карте.Пропорции. Свойства пропорций, применение пропорций и отношений при решении задач.</w:t>
      </w:r>
    </w:p>
    <w:p w:rsidR="00403DD3" w:rsidRPr="003F7C28" w:rsidRDefault="00403DD3" w:rsidP="003D2B30">
      <w:pPr>
        <w:spacing w:after="0" w:line="240" w:lineRule="auto"/>
        <w:ind w:firstLine="709"/>
        <w:jc w:val="both"/>
        <w:rPr>
          <w:rFonts w:ascii="Times New Roman" w:hAnsi="Times New Roman"/>
          <w:bCs/>
          <w:color w:val="0D0D0D" w:themeColor="text1" w:themeTint="F2"/>
          <w:sz w:val="24"/>
          <w:szCs w:val="24"/>
        </w:rPr>
      </w:pPr>
      <w:r w:rsidRPr="003F7C28">
        <w:rPr>
          <w:rFonts w:ascii="Times New Roman" w:hAnsi="Times New Roman"/>
          <w:b/>
          <w:bCs/>
          <w:color w:val="0D0D0D" w:themeColor="text1" w:themeTint="F2"/>
          <w:sz w:val="24"/>
          <w:szCs w:val="24"/>
        </w:rPr>
        <w:t>Среднее арифметическое чисел</w:t>
      </w:r>
    </w:p>
    <w:p w:rsidR="00403DD3" w:rsidRPr="003F7C28" w:rsidRDefault="00403DD3" w:rsidP="003D2B30">
      <w:pPr>
        <w:spacing w:after="0" w:line="240" w:lineRule="auto"/>
        <w:ind w:firstLine="709"/>
        <w:jc w:val="both"/>
        <w:rPr>
          <w:rFonts w:ascii="Times New Roman" w:hAnsi="Times New Roman"/>
          <w:bCs/>
          <w:color w:val="0D0D0D" w:themeColor="text1" w:themeTint="F2"/>
          <w:sz w:val="24"/>
          <w:szCs w:val="24"/>
        </w:rPr>
      </w:pPr>
      <w:r w:rsidRPr="003F7C28">
        <w:rPr>
          <w:rFonts w:ascii="Times New Roman" w:hAnsi="Times New Roman"/>
          <w:bCs/>
          <w:color w:val="0D0D0D" w:themeColor="text1" w:themeTint="F2"/>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F7C28">
        <w:rPr>
          <w:rFonts w:ascii="Times New Roman" w:hAnsi="Times New Roman"/>
          <w:bCs/>
          <w:i/>
          <w:color w:val="0D0D0D" w:themeColor="text1" w:themeTint="F2"/>
          <w:sz w:val="24"/>
          <w:szCs w:val="24"/>
        </w:rPr>
        <w:t>Среднее арифметическое нескольких чисел.</w:t>
      </w:r>
    </w:p>
    <w:p w:rsidR="00403DD3" w:rsidRPr="003F7C28" w:rsidRDefault="00403DD3" w:rsidP="003D2B30">
      <w:pPr>
        <w:spacing w:after="0" w:line="240" w:lineRule="auto"/>
        <w:ind w:firstLine="709"/>
        <w:jc w:val="both"/>
        <w:rPr>
          <w:rFonts w:ascii="Times New Roman" w:hAnsi="Times New Roman"/>
          <w:b/>
          <w:bCs/>
          <w:color w:val="0D0D0D" w:themeColor="text1" w:themeTint="F2"/>
          <w:sz w:val="24"/>
          <w:szCs w:val="24"/>
        </w:rPr>
      </w:pPr>
      <w:r w:rsidRPr="003F7C28">
        <w:rPr>
          <w:rFonts w:ascii="Times New Roman" w:hAnsi="Times New Roman"/>
          <w:b/>
          <w:bCs/>
          <w:color w:val="0D0D0D" w:themeColor="text1" w:themeTint="F2"/>
          <w:sz w:val="24"/>
          <w:szCs w:val="24"/>
        </w:rPr>
        <w:t>Проценты</w:t>
      </w:r>
    </w:p>
    <w:p w:rsidR="00403DD3" w:rsidRPr="003F7C28" w:rsidRDefault="00403DD3" w:rsidP="003D2B30">
      <w:pPr>
        <w:spacing w:after="0" w:line="240" w:lineRule="auto"/>
        <w:ind w:firstLine="709"/>
        <w:jc w:val="both"/>
        <w:rPr>
          <w:rFonts w:ascii="Times New Roman" w:hAnsi="Times New Roman"/>
          <w:bCs/>
          <w:color w:val="0D0D0D" w:themeColor="text1" w:themeTint="F2"/>
          <w:sz w:val="24"/>
          <w:szCs w:val="24"/>
        </w:rPr>
      </w:pPr>
      <w:r w:rsidRPr="003F7C28">
        <w:rPr>
          <w:rFonts w:ascii="Times New Roman" w:hAnsi="Times New Roman"/>
          <w:bCs/>
          <w:color w:val="0D0D0D" w:themeColor="text1" w:themeTint="F2"/>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3F7C28" w:rsidRDefault="00403DD3" w:rsidP="003D2B30">
      <w:pPr>
        <w:spacing w:after="0" w:line="240" w:lineRule="auto"/>
        <w:ind w:firstLine="709"/>
        <w:jc w:val="both"/>
        <w:rPr>
          <w:rFonts w:ascii="Times New Roman" w:hAnsi="Times New Roman"/>
          <w:b/>
          <w:bCs/>
          <w:color w:val="0D0D0D" w:themeColor="text1" w:themeTint="F2"/>
          <w:sz w:val="24"/>
          <w:szCs w:val="24"/>
        </w:rPr>
      </w:pPr>
      <w:r w:rsidRPr="003F7C28">
        <w:rPr>
          <w:rFonts w:ascii="Times New Roman" w:hAnsi="Times New Roman"/>
          <w:b/>
          <w:bCs/>
          <w:color w:val="0D0D0D" w:themeColor="text1" w:themeTint="F2"/>
          <w:sz w:val="24"/>
          <w:szCs w:val="24"/>
        </w:rPr>
        <w:t>Диаграммы</w:t>
      </w:r>
    </w:p>
    <w:p w:rsidR="00403DD3" w:rsidRPr="003F7C28" w:rsidRDefault="00403DD3" w:rsidP="003D2B30">
      <w:pPr>
        <w:spacing w:after="0" w:line="240" w:lineRule="auto"/>
        <w:ind w:firstLine="709"/>
        <w:jc w:val="both"/>
        <w:rPr>
          <w:rFonts w:ascii="Times New Roman" w:hAnsi="Times New Roman"/>
          <w:bCs/>
          <w:color w:val="0D0D0D" w:themeColor="text1" w:themeTint="F2"/>
          <w:sz w:val="24"/>
          <w:szCs w:val="24"/>
        </w:rPr>
      </w:pPr>
      <w:r w:rsidRPr="003F7C28">
        <w:rPr>
          <w:rFonts w:ascii="Times New Roman" w:hAnsi="Times New Roman"/>
          <w:bCs/>
          <w:color w:val="0D0D0D" w:themeColor="text1" w:themeTint="F2"/>
          <w:sz w:val="24"/>
          <w:szCs w:val="24"/>
        </w:rPr>
        <w:t xml:space="preserve">Столбчатые и круговые диаграммы. Извлечение информации из диаграмм. </w:t>
      </w:r>
      <w:r w:rsidRPr="003F7C28">
        <w:rPr>
          <w:rFonts w:ascii="Times New Roman" w:hAnsi="Times New Roman"/>
          <w:bCs/>
          <w:i/>
          <w:color w:val="0D0D0D" w:themeColor="text1" w:themeTint="F2"/>
          <w:sz w:val="24"/>
          <w:szCs w:val="24"/>
        </w:rPr>
        <w:t>Изображение диаграмм по числовым данным</w:t>
      </w:r>
      <w:r w:rsidRPr="003F7C28">
        <w:rPr>
          <w:rFonts w:ascii="Times New Roman" w:hAnsi="Times New Roman"/>
          <w:bCs/>
          <w:color w:val="0D0D0D" w:themeColor="text1" w:themeTint="F2"/>
          <w:sz w:val="24"/>
          <w:szCs w:val="24"/>
        </w:rPr>
        <w:t>.</w:t>
      </w:r>
    </w:p>
    <w:p w:rsidR="00403DD3" w:rsidRPr="003F7C28" w:rsidRDefault="00403DD3" w:rsidP="003D2B30">
      <w:pPr>
        <w:pStyle w:val="aff5"/>
        <w:spacing w:after="0" w:line="240" w:lineRule="auto"/>
        <w:ind w:firstLine="709"/>
        <w:jc w:val="both"/>
        <w:rPr>
          <w:rFonts w:ascii="Times New Roman" w:hAnsi="Times New Roman"/>
          <w:b/>
          <w:i w:val="0"/>
          <w:color w:val="0D0D0D" w:themeColor="text1" w:themeTint="F2"/>
          <w:spacing w:val="0"/>
        </w:rPr>
      </w:pPr>
      <w:r w:rsidRPr="003F7C28">
        <w:rPr>
          <w:rFonts w:ascii="Times New Roman" w:hAnsi="Times New Roman"/>
          <w:b/>
          <w:i w:val="0"/>
          <w:color w:val="0D0D0D" w:themeColor="text1" w:themeTint="F2"/>
          <w:spacing w:val="0"/>
        </w:rPr>
        <w:t>Рациональные числа</w:t>
      </w:r>
    </w:p>
    <w:p w:rsidR="00403DD3" w:rsidRPr="003F7C28" w:rsidRDefault="00403DD3" w:rsidP="003D2B30">
      <w:pPr>
        <w:spacing w:after="0" w:line="240" w:lineRule="auto"/>
        <w:ind w:firstLine="709"/>
        <w:jc w:val="both"/>
        <w:rPr>
          <w:rFonts w:ascii="Times New Roman" w:hAnsi="Times New Roman"/>
          <w:b/>
          <w:bCs/>
          <w:color w:val="0D0D0D" w:themeColor="text1" w:themeTint="F2"/>
          <w:sz w:val="24"/>
          <w:szCs w:val="24"/>
        </w:rPr>
      </w:pPr>
      <w:r w:rsidRPr="003F7C28">
        <w:rPr>
          <w:rFonts w:ascii="Times New Roman" w:hAnsi="Times New Roman"/>
          <w:b/>
          <w:bCs/>
          <w:color w:val="0D0D0D" w:themeColor="text1" w:themeTint="F2"/>
          <w:sz w:val="24"/>
          <w:szCs w:val="24"/>
        </w:rPr>
        <w:t>Положительные и отрицательные числа</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color w:val="0D0D0D" w:themeColor="text1" w:themeTint="F2"/>
          <w:sz w:val="24"/>
          <w:szCs w:val="24"/>
        </w:rPr>
        <w:t>Понятие о рациональном числе</w:t>
      </w:r>
      <w:r w:rsidRPr="003F7C28">
        <w:rPr>
          <w:rFonts w:ascii="Times New Roman" w:hAnsi="Times New Roman"/>
          <w:color w:val="0D0D0D" w:themeColor="text1" w:themeTint="F2"/>
          <w:sz w:val="24"/>
          <w:szCs w:val="24"/>
        </w:rPr>
        <w:t xml:space="preserve">. </w:t>
      </w:r>
      <w:r w:rsidRPr="003F7C28">
        <w:rPr>
          <w:rFonts w:ascii="Times New Roman" w:hAnsi="Times New Roman"/>
          <w:i/>
          <w:color w:val="0D0D0D" w:themeColor="text1" w:themeTint="F2"/>
          <w:sz w:val="24"/>
          <w:szCs w:val="24"/>
        </w:rPr>
        <w:t>Первичное представление о множестве рациональных чисел.</w:t>
      </w:r>
      <w:r w:rsidRPr="003F7C28">
        <w:rPr>
          <w:rFonts w:ascii="Times New Roman" w:hAnsi="Times New Roman"/>
          <w:color w:val="0D0D0D" w:themeColor="text1" w:themeTint="F2"/>
          <w:sz w:val="24"/>
          <w:szCs w:val="24"/>
        </w:rPr>
        <w:t xml:space="preserve"> Действия с рациональными числами.</w:t>
      </w:r>
    </w:p>
    <w:p w:rsidR="00403DD3" w:rsidRPr="003F7C28" w:rsidRDefault="00403DD3" w:rsidP="003D2B30">
      <w:pPr>
        <w:pStyle w:val="aff5"/>
        <w:spacing w:after="0" w:line="240" w:lineRule="auto"/>
        <w:ind w:firstLine="709"/>
        <w:jc w:val="both"/>
        <w:rPr>
          <w:rFonts w:ascii="Times New Roman" w:hAnsi="Times New Roman"/>
          <w:b/>
          <w:i w:val="0"/>
          <w:color w:val="0D0D0D" w:themeColor="text1" w:themeTint="F2"/>
          <w:spacing w:val="0"/>
        </w:rPr>
      </w:pPr>
      <w:r w:rsidRPr="003F7C28">
        <w:rPr>
          <w:rFonts w:ascii="Times New Roman" w:hAnsi="Times New Roman"/>
          <w:b/>
          <w:i w:val="0"/>
          <w:color w:val="0D0D0D" w:themeColor="text1" w:themeTint="F2"/>
          <w:spacing w:val="0"/>
        </w:rPr>
        <w:t>Решение текстовых задач</w:t>
      </w:r>
    </w:p>
    <w:p w:rsidR="00403DD3" w:rsidRPr="003F7C28" w:rsidRDefault="00403DD3" w:rsidP="003D2B30">
      <w:pPr>
        <w:spacing w:after="0" w:line="240" w:lineRule="auto"/>
        <w:ind w:firstLine="709"/>
        <w:jc w:val="both"/>
        <w:rPr>
          <w:rFonts w:ascii="Times New Roman" w:hAnsi="Times New Roman"/>
          <w:b/>
          <w:color w:val="0D0D0D" w:themeColor="text1" w:themeTint="F2"/>
          <w:sz w:val="24"/>
          <w:szCs w:val="24"/>
        </w:rPr>
      </w:pPr>
      <w:r w:rsidRPr="003F7C28">
        <w:rPr>
          <w:rFonts w:ascii="Times New Roman" w:hAnsi="Times New Roman"/>
          <w:b/>
          <w:color w:val="0D0D0D" w:themeColor="text1" w:themeTint="F2"/>
          <w:sz w:val="24"/>
          <w:szCs w:val="24"/>
        </w:rPr>
        <w:t>Единицы измерений</w:t>
      </w:r>
      <w:r w:rsidRPr="003F7C28">
        <w:rPr>
          <w:rFonts w:ascii="Times New Roman" w:hAnsi="Times New Roman"/>
          <w:color w:val="0D0D0D" w:themeColor="text1" w:themeTint="F2"/>
          <w:sz w:val="24"/>
          <w:szCs w:val="24"/>
        </w:rPr>
        <w:t>: длины, площади, объ</w:t>
      </w:r>
      <w:r w:rsidR="00A23AB5" w:rsidRPr="003F7C28">
        <w:rPr>
          <w:rFonts w:ascii="Times New Roman" w:hAnsi="Times New Roman"/>
          <w:color w:val="0D0D0D" w:themeColor="text1" w:themeTint="F2"/>
          <w:sz w:val="24"/>
          <w:szCs w:val="24"/>
        </w:rPr>
        <w:t>е</w:t>
      </w:r>
      <w:r w:rsidRPr="003F7C28">
        <w:rPr>
          <w:rFonts w:ascii="Times New Roman" w:hAnsi="Times New Roman"/>
          <w:color w:val="0D0D0D" w:themeColor="text1" w:themeTint="F2"/>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color w:val="0D0D0D" w:themeColor="text1" w:themeTint="F2"/>
          <w:sz w:val="24"/>
          <w:szCs w:val="24"/>
        </w:rPr>
        <w:t>Задачи на все арифметические действия</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Решение текстовых задач арифметическим способом</w:t>
      </w:r>
      <w:r w:rsidRPr="003F7C28">
        <w:rPr>
          <w:rFonts w:ascii="Times New Roman" w:hAnsi="Times New Roman"/>
          <w:i/>
          <w:color w:val="0D0D0D" w:themeColor="text1" w:themeTint="F2"/>
          <w:sz w:val="24"/>
          <w:szCs w:val="24"/>
        </w:rPr>
        <w:t xml:space="preserve">. </w:t>
      </w:r>
      <w:r w:rsidRPr="003F7C28">
        <w:rPr>
          <w:rFonts w:ascii="Times New Roman" w:hAnsi="Times New Roman"/>
          <w:color w:val="0D0D0D" w:themeColor="text1" w:themeTint="F2"/>
          <w:sz w:val="24"/>
          <w:szCs w:val="24"/>
        </w:rPr>
        <w:t>Использование таблиц, схем, чертежей, других средств представления данных при решении задачи.</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color w:val="0D0D0D" w:themeColor="text1" w:themeTint="F2"/>
          <w:sz w:val="24"/>
          <w:szCs w:val="24"/>
        </w:rPr>
        <w:t>Задачи на движение, работу и покупки</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3F7C28" w:rsidRDefault="00403DD3" w:rsidP="003D2B30">
      <w:pPr>
        <w:spacing w:after="0" w:line="240" w:lineRule="auto"/>
        <w:ind w:firstLine="709"/>
        <w:jc w:val="both"/>
        <w:rPr>
          <w:rFonts w:ascii="Times New Roman" w:hAnsi="Times New Roman"/>
          <w:b/>
          <w:color w:val="0D0D0D" w:themeColor="text1" w:themeTint="F2"/>
          <w:sz w:val="24"/>
          <w:szCs w:val="24"/>
        </w:rPr>
      </w:pPr>
      <w:r w:rsidRPr="003F7C28">
        <w:rPr>
          <w:rFonts w:ascii="Times New Roman" w:hAnsi="Times New Roman"/>
          <w:b/>
          <w:color w:val="0D0D0D" w:themeColor="text1" w:themeTint="F2"/>
          <w:sz w:val="24"/>
          <w:szCs w:val="24"/>
        </w:rPr>
        <w:t>Задачи на части, доли, проценты</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F7C28" w:rsidRDefault="00403DD3" w:rsidP="003D2B30">
      <w:pPr>
        <w:spacing w:after="0" w:line="240" w:lineRule="auto"/>
        <w:ind w:firstLine="709"/>
        <w:jc w:val="both"/>
        <w:rPr>
          <w:rFonts w:ascii="Times New Roman" w:hAnsi="Times New Roman"/>
          <w:b/>
          <w:color w:val="0D0D0D" w:themeColor="text1" w:themeTint="F2"/>
          <w:sz w:val="24"/>
          <w:szCs w:val="24"/>
        </w:rPr>
      </w:pPr>
      <w:r w:rsidRPr="003F7C28">
        <w:rPr>
          <w:rFonts w:ascii="Times New Roman" w:hAnsi="Times New Roman"/>
          <w:b/>
          <w:color w:val="0D0D0D" w:themeColor="text1" w:themeTint="F2"/>
          <w:sz w:val="24"/>
          <w:szCs w:val="24"/>
        </w:rPr>
        <w:t>Логические задачи</w:t>
      </w:r>
    </w:p>
    <w:p w:rsidR="00403DD3" w:rsidRPr="003F7C28" w:rsidRDefault="00403DD3" w:rsidP="003D2B30">
      <w:pPr>
        <w:spacing w:after="0" w:line="240" w:lineRule="auto"/>
        <w:ind w:firstLine="709"/>
        <w:jc w:val="both"/>
        <w:rPr>
          <w:rFonts w:ascii="Times New Roman" w:hAnsi="Times New Roman"/>
          <w:bCs/>
          <w:color w:val="0D0D0D" w:themeColor="text1" w:themeTint="F2"/>
          <w:sz w:val="24"/>
          <w:szCs w:val="24"/>
        </w:rPr>
      </w:pPr>
      <w:r w:rsidRPr="003F7C28">
        <w:rPr>
          <w:rFonts w:ascii="Times New Roman" w:hAnsi="Times New Roman"/>
          <w:bCs/>
          <w:color w:val="0D0D0D" w:themeColor="text1" w:themeTint="F2"/>
          <w:sz w:val="24"/>
          <w:szCs w:val="24"/>
        </w:rPr>
        <w:t xml:space="preserve">Решение несложных логических задач. </w:t>
      </w:r>
      <w:r w:rsidRPr="003F7C28">
        <w:rPr>
          <w:rFonts w:ascii="Times New Roman" w:hAnsi="Times New Roman"/>
          <w:bCs/>
          <w:i/>
          <w:color w:val="0D0D0D" w:themeColor="text1" w:themeTint="F2"/>
          <w:sz w:val="24"/>
          <w:szCs w:val="24"/>
        </w:rPr>
        <w:t>Решение логических задач с помощью графов, таблиц</w:t>
      </w:r>
      <w:r w:rsidRPr="003F7C28">
        <w:rPr>
          <w:rFonts w:ascii="Times New Roman" w:hAnsi="Times New Roman"/>
          <w:bCs/>
          <w:color w:val="0D0D0D" w:themeColor="text1" w:themeTint="F2"/>
          <w:sz w:val="24"/>
          <w:szCs w:val="24"/>
        </w:rPr>
        <w:t xml:space="preserve">. </w:t>
      </w:r>
    </w:p>
    <w:p w:rsidR="00403DD3" w:rsidRPr="003F7C28" w:rsidRDefault="00403DD3" w:rsidP="003D2B30">
      <w:pPr>
        <w:spacing w:after="0" w:line="240" w:lineRule="auto"/>
        <w:ind w:firstLine="709"/>
        <w:jc w:val="both"/>
        <w:rPr>
          <w:rFonts w:ascii="Times New Roman" w:hAnsi="Times New Roman"/>
          <w:bCs/>
          <w:color w:val="0D0D0D" w:themeColor="text1" w:themeTint="F2"/>
          <w:sz w:val="24"/>
          <w:szCs w:val="24"/>
        </w:rPr>
      </w:pPr>
      <w:r w:rsidRPr="003F7C28">
        <w:rPr>
          <w:rFonts w:ascii="Times New Roman" w:hAnsi="Times New Roman"/>
          <w:b/>
          <w:color w:val="0D0D0D" w:themeColor="text1" w:themeTint="F2"/>
          <w:sz w:val="24"/>
          <w:szCs w:val="24"/>
        </w:rPr>
        <w:t xml:space="preserve">Основные методы решения текстовых задач: </w:t>
      </w:r>
      <w:r w:rsidRPr="003F7C28">
        <w:rPr>
          <w:rFonts w:ascii="Times New Roman" w:hAnsi="Times New Roman"/>
          <w:bCs/>
          <w:color w:val="0D0D0D" w:themeColor="text1" w:themeTint="F2"/>
          <w:sz w:val="24"/>
          <w:szCs w:val="24"/>
        </w:rPr>
        <w:t>арифметический, перебор вариантов.</w:t>
      </w:r>
    </w:p>
    <w:p w:rsidR="00403DD3" w:rsidRPr="003F7C28" w:rsidRDefault="00403DD3" w:rsidP="003D2B30">
      <w:pPr>
        <w:pStyle w:val="3"/>
        <w:spacing w:before="0" w:beforeAutospacing="0" w:after="0" w:afterAutospacing="0"/>
        <w:ind w:firstLine="709"/>
        <w:jc w:val="both"/>
        <w:rPr>
          <w:color w:val="0D0D0D" w:themeColor="text1" w:themeTint="F2"/>
          <w:sz w:val="24"/>
          <w:szCs w:val="24"/>
        </w:rPr>
      </w:pPr>
      <w:r w:rsidRPr="003F7C28">
        <w:rPr>
          <w:color w:val="0D0D0D" w:themeColor="text1" w:themeTint="F2"/>
          <w:sz w:val="24"/>
          <w:szCs w:val="24"/>
        </w:rPr>
        <w:t>Наглядная геометрия</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F7C28">
        <w:rPr>
          <w:rFonts w:ascii="Times New Roman" w:hAnsi="Times New Roman"/>
          <w:i/>
          <w:color w:val="0D0D0D" w:themeColor="text1" w:themeTint="F2"/>
          <w:sz w:val="24"/>
          <w:szCs w:val="24"/>
        </w:rPr>
        <w:t>виды треугольников. Правильные многоугольники.</w:t>
      </w:r>
      <w:r w:rsidRPr="003F7C28">
        <w:rPr>
          <w:rFonts w:ascii="Times New Roman" w:hAnsi="Times New Roman"/>
          <w:color w:val="0D0D0D" w:themeColor="text1" w:themeTint="F2"/>
          <w:sz w:val="24"/>
          <w:szCs w:val="24"/>
        </w:rPr>
        <w:t xml:space="preserve"> Изображение основных геометрических фигур. </w:t>
      </w:r>
      <w:r w:rsidRPr="003F7C28">
        <w:rPr>
          <w:rFonts w:ascii="Times New Roman" w:hAnsi="Times New Roman"/>
          <w:i/>
          <w:color w:val="0D0D0D" w:themeColor="text1" w:themeTint="F2"/>
          <w:sz w:val="24"/>
          <w:szCs w:val="24"/>
        </w:rPr>
        <w:t>Взаимное расположение двух прямых, двух окружностей, прямой и окружности.</w:t>
      </w:r>
      <w:r w:rsidRPr="003F7C28">
        <w:rPr>
          <w:rFonts w:ascii="Times New Roman" w:hAnsi="Times New Roman"/>
          <w:color w:val="0D0D0D" w:themeColor="text1" w:themeTint="F2"/>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color w:val="0D0D0D" w:themeColor="text1" w:themeTint="F2"/>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F7C28">
        <w:rPr>
          <w:rFonts w:ascii="Times New Roman" w:hAnsi="Times New Roman"/>
          <w:i/>
          <w:color w:val="0D0D0D" w:themeColor="text1" w:themeTint="F2"/>
          <w:sz w:val="24"/>
          <w:szCs w:val="24"/>
        </w:rPr>
        <w:t>Равновеликие фигуры.</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F7C28">
        <w:rPr>
          <w:rFonts w:ascii="Times New Roman" w:hAnsi="Times New Roman"/>
          <w:i/>
          <w:color w:val="0D0D0D" w:themeColor="text1" w:themeTint="F2"/>
          <w:sz w:val="24"/>
          <w:szCs w:val="24"/>
        </w:rPr>
        <w:t>Примеры сечений. Многогранники. Правильные многогранники.</w:t>
      </w:r>
      <w:r w:rsidRPr="003F7C28">
        <w:rPr>
          <w:rFonts w:ascii="Times New Roman" w:hAnsi="Times New Roman"/>
          <w:color w:val="0D0D0D" w:themeColor="text1" w:themeTint="F2"/>
          <w:sz w:val="24"/>
          <w:szCs w:val="24"/>
        </w:rPr>
        <w:t xml:space="preserve"> Примеры разверток многогранников, цилиндра и конуса. </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Понятие объема; единицы объема. Объем прямоугольного параллелепипеда, куба.</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Понятие о равенстве фигур. Центральная, осевая и </w:t>
      </w:r>
      <w:r w:rsidRPr="003F7C28">
        <w:rPr>
          <w:rFonts w:ascii="Times New Roman" w:hAnsi="Times New Roman"/>
          <w:i/>
          <w:color w:val="0D0D0D" w:themeColor="text1" w:themeTint="F2"/>
          <w:sz w:val="24"/>
          <w:szCs w:val="24"/>
        </w:rPr>
        <w:t xml:space="preserve">зеркальная </w:t>
      </w:r>
      <w:r w:rsidRPr="003F7C28">
        <w:rPr>
          <w:rFonts w:ascii="Times New Roman" w:hAnsi="Times New Roman"/>
          <w:color w:val="0D0D0D" w:themeColor="text1" w:themeTint="F2"/>
          <w:sz w:val="24"/>
          <w:szCs w:val="24"/>
        </w:rPr>
        <w:t>симметрии. Изображение симметричных фигур.</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Решение практических задач с применением простейших свойств фигур.</w:t>
      </w:r>
    </w:p>
    <w:p w:rsidR="00403DD3" w:rsidRPr="003F7C28" w:rsidRDefault="00403DD3" w:rsidP="003D2B30">
      <w:pPr>
        <w:pStyle w:val="3"/>
        <w:spacing w:before="0" w:beforeAutospacing="0" w:after="0" w:afterAutospacing="0"/>
        <w:ind w:firstLine="709"/>
        <w:jc w:val="both"/>
        <w:rPr>
          <w:color w:val="0D0D0D" w:themeColor="text1" w:themeTint="F2"/>
          <w:sz w:val="24"/>
          <w:szCs w:val="24"/>
        </w:rPr>
      </w:pPr>
      <w:r w:rsidRPr="003F7C28">
        <w:rPr>
          <w:color w:val="0D0D0D" w:themeColor="text1" w:themeTint="F2"/>
          <w:sz w:val="24"/>
          <w:szCs w:val="24"/>
        </w:rPr>
        <w:t>История математики</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i/>
          <w:color w:val="0D0D0D" w:themeColor="text1" w:themeTint="F2"/>
          <w:sz w:val="24"/>
          <w:szCs w:val="24"/>
        </w:rPr>
        <w:t>Появление цифр, букв, иероглифов в процессе сч</w:t>
      </w:r>
      <w:r w:rsidR="00A23AB5" w:rsidRPr="003F7C28">
        <w:rPr>
          <w:rFonts w:ascii="Times New Roman" w:hAnsi="Times New Roman"/>
          <w:i/>
          <w:color w:val="0D0D0D" w:themeColor="text1" w:themeTint="F2"/>
          <w:sz w:val="24"/>
          <w:szCs w:val="24"/>
        </w:rPr>
        <w:t>е</w:t>
      </w:r>
      <w:r w:rsidRPr="003F7C28">
        <w:rPr>
          <w:rFonts w:ascii="Times New Roman" w:hAnsi="Times New Roman"/>
          <w:i/>
          <w:color w:val="0D0D0D" w:themeColor="text1" w:themeTint="F2"/>
          <w:sz w:val="24"/>
          <w:szCs w:val="24"/>
        </w:rPr>
        <w:t xml:space="preserve">та и распределения продуктов на Древнем Ближнем Востоке. Связь с Неолитической революцией. </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i/>
          <w:color w:val="0D0D0D" w:themeColor="text1" w:themeTint="F2"/>
          <w:sz w:val="24"/>
          <w:szCs w:val="24"/>
        </w:rPr>
        <w:t>Рождение шестидесятеричной системы счисления. Появление десятичной записи чисел.</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i/>
          <w:color w:val="0D0D0D" w:themeColor="text1" w:themeTint="F2"/>
          <w:sz w:val="24"/>
          <w:szCs w:val="24"/>
        </w:rPr>
        <w:t xml:space="preserve">Рождение и развитие арифметики натуральных чисел. НОК, НОД, простые числа. Решето Эратосфена.  </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i/>
          <w:color w:val="0D0D0D" w:themeColor="text1" w:themeTint="F2"/>
          <w:sz w:val="24"/>
          <w:szCs w:val="24"/>
        </w:rPr>
        <w:t xml:space="preserve">Появление нуля и отрицательных чисел в математике древности. Роль Диофанта. </w:t>
      </w:r>
      <w:proofErr w:type="gramStart"/>
      <w:r w:rsidRPr="003F7C28">
        <w:rPr>
          <w:rFonts w:ascii="Times New Roman" w:hAnsi="Times New Roman"/>
          <w:i/>
          <w:color w:val="0D0D0D" w:themeColor="text1" w:themeTint="F2"/>
          <w:sz w:val="24"/>
          <w:szCs w:val="24"/>
        </w:rPr>
        <w:t xml:space="preserve">Почему </w:t>
      </w:r>
      <w:r w:rsidRPr="003F7C28">
        <w:rPr>
          <w:rFonts w:ascii="Times New Roman" w:hAnsi="Times New Roman"/>
          <w:i/>
          <w:color w:val="0D0D0D" w:themeColor="text1" w:themeTint="F2"/>
          <w:position w:val="-14"/>
          <w:sz w:val="24"/>
          <w:szCs w:val="24"/>
        </w:rPr>
        <w:object w:dxaOrig="1619" w:dyaOrig="420">
          <v:shape id="_x0000_i1036" type="#_x0000_t75" style="width:78.75pt;height:22.5pt" o:ole="">
            <v:imagedata r:id="rId35" o:title=""/>
          </v:shape>
          <o:OLEObject Type="Embed" ProgID="Equation.DSMT4" ShapeID="_x0000_i1036" DrawAspect="Content" ObjectID="_1637415680" r:id="rId36"/>
        </w:object>
      </w:r>
      <w:r w:rsidRPr="003F7C28">
        <w:rPr>
          <w:rFonts w:ascii="Times New Roman" w:hAnsi="Times New Roman"/>
          <w:i/>
          <w:color w:val="0D0D0D" w:themeColor="text1" w:themeTint="F2"/>
          <w:sz w:val="24"/>
          <w:szCs w:val="24"/>
        </w:rPr>
        <w:t>?</w:t>
      </w:r>
      <w:proofErr w:type="gramEnd"/>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i/>
          <w:color w:val="0D0D0D" w:themeColor="text1" w:themeTint="F2"/>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3F7C28">
        <w:rPr>
          <w:rFonts w:ascii="Times New Roman" w:hAnsi="Times New Roman"/>
          <w:i/>
          <w:color w:val="0D0D0D" w:themeColor="text1" w:themeTint="F2"/>
          <w:sz w:val="24"/>
          <w:szCs w:val="24"/>
        </w:rPr>
        <w:t>. </w:t>
      </w:r>
      <w:r w:rsidRPr="003F7C28">
        <w:rPr>
          <w:rFonts w:ascii="Times New Roman" w:hAnsi="Times New Roman"/>
          <w:i/>
          <w:color w:val="0D0D0D" w:themeColor="text1" w:themeTint="F2"/>
          <w:sz w:val="24"/>
          <w:szCs w:val="24"/>
        </w:rPr>
        <w:t>Магницкий.</w:t>
      </w:r>
    </w:p>
    <w:p w:rsidR="00403DD3" w:rsidRPr="003F7C28" w:rsidRDefault="00403DD3" w:rsidP="003D2B30">
      <w:pPr>
        <w:pStyle w:val="2"/>
        <w:spacing w:line="240" w:lineRule="auto"/>
        <w:rPr>
          <w:color w:val="0D0D0D" w:themeColor="text1" w:themeTint="F2"/>
          <w:sz w:val="24"/>
          <w:szCs w:val="24"/>
        </w:rPr>
      </w:pPr>
      <w:bookmarkStart w:id="247" w:name="_Toc405513920"/>
      <w:bookmarkStart w:id="248" w:name="_Toc284662798"/>
      <w:bookmarkStart w:id="249" w:name="_Toc284663425"/>
      <w:r w:rsidRPr="003F7C28">
        <w:rPr>
          <w:color w:val="0D0D0D" w:themeColor="text1" w:themeTint="F2"/>
          <w:sz w:val="24"/>
          <w:szCs w:val="24"/>
        </w:rPr>
        <w:t>Содержание курса математики в 7–9 классах</w:t>
      </w:r>
      <w:bookmarkEnd w:id="247"/>
      <w:bookmarkEnd w:id="248"/>
      <w:bookmarkEnd w:id="249"/>
    </w:p>
    <w:p w:rsidR="00403DD3" w:rsidRPr="003F7C28" w:rsidRDefault="00403DD3" w:rsidP="003D2B30">
      <w:pPr>
        <w:pStyle w:val="3"/>
        <w:spacing w:before="0" w:beforeAutospacing="0" w:after="0" w:afterAutospacing="0"/>
        <w:ind w:firstLine="709"/>
        <w:jc w:val="both"/>
        <w:rPr>
          <w:color w:val="0D0D0D" w:themeColor="text1" w:themeTint="F2"/>
          <w:sz w:val="24"/>
          <w:szCs w:val="24"/>
        </w:rPr>
      </w:pPr>
      <w:bookmarkStart w:id="250" w:name="_Toc405513921"/>
      <w:bookmarkStart w:id="251" w:name="_Toc284662799"/>
      <w:bookmarkStart w:id="252" w:name="_Toc284663426"/>
      <w:r w:rsidRPr="003F7C28">
        <w:rPr>
          <w:color w:val="0D0D0D" w:themeColor="text1" w:themeTint="F2"/>
          <w:sz w:val="24"/>
          <w:szCs w:val="24"/>
        </w:rPr>
        <w:t>Алгебра</w:t>
      </w:r>
      <w:bookmarkEnd w:id="250"/>
      <w:bookmarkEnd w:id="251"/>
      <w:bookmarkEnd w:id="252"/>
    </w:p>
    <w:p w:rsidR="00403DD3" w:rsidRPr="003F7C28" w:rsidRDefault="00403DD3" w:rsidP="003D2B30">
      <w:pPr>
        <w:pStyle w:val="aff5"/>
        <w:spacing w:after="0" w:line="240" w:lineRule="auto"/>
        <w:ind w:firstLine="709"/>
        <w:jc w:val="both"/>
        <w:rPr>
          <w:rFonts w:ascii="Times New Roman" w:hAnsi="Times New Roman"/>
          <w:b/>
          <w:i w:val="0"/>
          <w:color w:val="0D0D0D" w:themeColor="text1" w:themeTint="F2"/>
          <w:spacing w:val="0"/>
        </w:rPr>
      </w:pPr>
      <w:r w:rsidRPr="003F7C28">
        <w:rPr>
          <w:rFonts w:ascii="Times New Roman" w:hAnsi="Times New Roman"/>
          <w:b/>
          <w:i w:val="0"/>
          <w:color w:val="0D0D0D" w:themeColor="text1" w:themeTint="F2"/>
          <w:spacing w:val="0"/>
        </w:rPr>
        <w:t>Числа</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bCs/>
          <w:color w:val="0D0D0D" w:themeColor="text1" w:themeTint="F2"/>
          <w:sz w:val="24"/>
          <w:szCs w:val="24"/>
        </w:rPr>
        <w:t>Рациональные числа</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Множество рациональных чисел. Сравнение рациональных чисел. Действия с рациональными числами. </w:t>
      </w:r>
      <w:r w:rsidRPr="003F7C28">
        <w:rPr>
          <w:rFonts w:ascii="Times New Roman" w:hAnsi="Times New Roman"/>
          <w:i/>
          <w:color w:val="0D0D0D" w:themeColor="text1" w:themeTint="F2"/>
          <w:sz w:val="24"/>
          <w:szCs w:val="24"/>
        </w:rPr>
        <w:t>Представление рационального числа десятичной дробью</w:t>
      </w:r>
      <w:r w:rsidRPr="003F7C28">
        <w:rPr>
          <w:rFonts w:ascii="Times New Roman" w:hAnsi="Times New Roman"/>
          <w:color w:val="0D0D0D" w:themeColor="text1" w:themeTint="F2"/>
          <w:sz w:val="24"/>
          <w:szCs w:val="24"/>
        </w:rPr>
        <w:t xml:space="preserve">. </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bCs/>
          <w:color w:val="0D0D0D" w:themeColor="text1" w:themeTint="F2"/>
          <w:sz w:val="24"/>
          <w:szCs w:val="24"/>
        </w:rPr>
        <w:t>Иррациональные числа</w:t>
      </w:r>
    </w:p>
    <w:p w:rsidR="00403DD3" w:rsidRPr="003F7C28" w:rsidRDefault="00403DD3" w:rsidP="003D2B30">
      <w:pPr>
        <w:spacing w:after="0" w:line="240" w:lineRule="auto"/>
        <w:ind w:firstLine="709"/>
        <w:jc w:val="both"/>
        <w:rPr>
          <w:rFonts w:ascii="Times New Roman" w:hAnsi="Times New Roman"/>
          <w:bCs/>
          <w:color w:val="0D0D0D" w:themeColor="text1" w:themeTint="F2"/>
          <w:sz w:val="24"/>
          <w:szCs w:val="24"/>
        </w:rPr>
      </w:pPr>
      <w:r w:rsidRPr="003F7C28">
        <w:rPr>
          <w:rFonts w:ascii="Times New Roman" w:hAnsi="Times New Roman"/>
          <w:color w:val="0D0D0D" w:themeColor="text1" w:themeTint="F2"/>
          <w:sz w:val="24"/>
          <w:szCs w:val="24"/>
        </w:rPr>
        <w:t>Понятие иррационального числа. Распознавание иррациональных чисел. Примеры доказательств в алгебре. Иррациональность числа</w:t>
      </w:r>
      <w:r w:rsidRPr="003F7C28">
        <w:rPr>
          <w:rFonts w:ascii="Times New Roman" w:hAnsi="Times New Roman"/>
          <w:i/>
          <w:color w:val="0D0D0D" w:themeColor="text1" w:themeTint="F2"/>
          <w:position w:val="-6"/>
          <w:sz w:val="24"/>
          <w:szCs w:val="24"/>
        </w:rPr>
        <w:object w:dxaOrig="380" w:dyaOrig="340">
          <v:shape id="_x0000_i1037" type="#_x0000_t75" style="width:14.25pt;height:21pt" o:ole="">
            <v:imagedata r:id="rId37" o:title=""/>
          </v:shape>
          <o:OLEObject Type="Embed" ProgID="Equation.DSMT4" ShapeID="_x0000_i1037" DrawAspect="Content" ObjectID="_1637415681" r:id="rId38"/>
        </w:object>
      </w:r>
      <w:r w:rsidRPr="003F7C28">
        <w:rPr>
          <w:rFonts w:ascii="Times New Roman" w:hAnsi="Times New Roman"/>
          <w:i/>
          <w:color w:val="0D0D0D" w:themeColor="text1" w:themeTint="F2"/>
          <w:sz w:val="24"/>
          <w:szCs w:val="24"/>
        </w:rPr>
        <w:t xml:space="preserve">. </w:t>
      </w:r>
      <w:r w:rsidRPr="003F7C28">
        <w:rPr>
          <w:rFonts w:ascii="Times New Roman" w:hAnsi="Times New Roman"/>
          <w:color w:val="0D0D0D" w:themeColor="text1" w:themeTint="F2"/>
          <w:sz w:val="24"/>
          <w:szCs w:val="24"/>
        </w:rPr>
        <w:t>Применение в геометрии</w:t>
      </w:r>
      <w:r w:rsidRPr="003F7C28">
        <w:rPr>
          <w:rFonts w:ascii="Times New Roman" w:hAnsi="Times New Roman"/>
          <w:i/>
          <w:color w:val="0D0D0D" w:themeColor="text1" w:themeTint="F2"/>
          <w:sz w:val="24"/>
          <w:szCs w:val="24"/>
        </w:rPr>
        <w:t>.Сравнение иррациональных чисел.</w:t>
      </w:r>
      <w:r w:rsidRPr="003F7C28">
        <w:rPr>
          <w:rFonts w:ascii="Times New Roman" w:hAnsi="Times New Roman"/>
          <w:bCs/>
          <w:i/>
          <w:color w:val="0D0D0D" w:themeColor="text1" w:themeTint="F2"/>
          <w:sz w:val="24"/>
          <w:szCs w:val="24"/>
        </w:rPr>
        <w:t>Множество действительных чисел</w:t>
      </w:r>
      <w:r w:rsidRPr="003F7C28">
        <w:rPr>
          <w:rFonts w:ascii="Times New Roman" w:hAnsi="Times New Roman"/>
          <w:bCs/>
          <w:color w:val="0D0D0D" w:themeColor="text1" w:themeTint="F2"/>
          <w:sz w:val="24"/>
          <w:szCs w:val="24"/>
        </w:rPr>
        <w:t>.</w:t>
      </w:r>
    </w:p>
    <w:p w:rsidR="00403DD3" w:rsidRPr="003F7C28" w:rsidRDefault="00403DD3" w:rsidP="003D2B30">
      <w:pPr>
        <w:pStyle w:val="aff5"/>
        <w:spacing w:after="0" w:line="240" w:lineRule="auto"/>
        <w:ind w:firstLine="709"/>
        <w:jc w:val="both"/>
        <w:rPr>
          <w:rFonts w:ascii="Times New Roman" w:hAnsi="Times New Roman"/>
          <w:b/>
          <w:i w:val="0"/>
          <w:color w:val="0D0D0D" w:themeColor="text1" w:themeTint="F2"/>
          <w:spacing w:val="0"/>
        </w:rPr>
      </w:pPr>
      <w:r w:rsidRPr="003F7C28">
        <w:rPr>
          <w:rFonts w:ascii="Times New Roman" w:hAnsi="Times New Roman"/>
          <w:b/>
          <w:i w:val="0"/>
          <w:color w:val="0D0D0D" w:themeColor="text1" w:themeTint="F2"/>
          <w:spacing w:val="0"/>
        </w:rPr>
        <w:t>Тождественные преобразования</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bCs/>
          <w:color w:val="0D0D0D" w:themeColor="text1" w:themeTint="F2"/>
          <w:sz w:val="24"/>
          <w:szCs w:val="24"/>
        </w:rPr>
        <w:t>Числовые и буквенные выражения</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Выражение с переменной. Значение выражения. Подстановка выражений вместо переменных. </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bCs/>
          <w:color w:val="0D0D0D" w:themeColor="text1" w:themeTint="F2"/>
          <w:sz w:val="24"/>
          <w:szCs w:val="24"/>
        </w:rPr>
        <w:t>Целые выражения</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Степень с натуральным показателем и е</w:t>
      </w:r>
      <w:r w:rsidR="00A23AB5" w:rsidRPr="003F7C28">
        <w:rPr>
          <w:rFonts w:ascii="Times New Roman" w:hAnsi="Times New Roman"/>
          <w:color w:val="0D0D0D" w:themeColor="text1" w:themeTint="F2"/>
          <w:sz w:val="24"/>
          <w:szCs w:val="24"/>
        </w:rPr>
        <w:t>е</w:t>
      </w:r>
      <w:r w:rsidRPr="003F7C28">
        <w:rPr>
          <w:rFonts w:ascii="Times New Roman" w:hAnsi="Times New Roman"/>
          <w:color w:val="0D0D0D" w:themeColor="text1" w:themeTint="F2"/>
          <w:sz w:val="24"/>
          <w:szCs w:val="24"/>
        </w:rPr>
        <w:t xml:space="preserve"> свойства. Преобразования выражений, содержащих степени с натуральным показателем. </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color w:val="0D0D0D" w:themeColor="text1" w:themeTint="F2"/>
          <w:sz w:val="24"/>
          <w:szCs w:val="24"/>
        </w:rPr>
        <w:t>Одночлен, многочлен. Действия с одночленами и многочленами (сложение, вычитание, умножение). Формулы сокращ</w:t>
      </w:r>
      <w:r w:rsidR="00A23AB5" w:rsidRPr="003F7C28">
        <w:rPr>
          <w:rFonts w:ascii="Times New Roman" w:hAnsi="Times New Roman"/>
          <w:color w:val="0D0D0D" w:themeColor="text1" w:themeTint="F2"/>
          <w:sz w:val="24"/>
          <w:szCs w:val="24"/>
        </w:rPr>
        <w:t>е</w:t>
      </w:r>
      <w:r w:rsidRPr="003F7C28">
        <w:rPr>
          <w:rFonts w:ascii="Times New Roman" w:hAnsi="Times New Roman"/>
          <w:color w:val="0D0D0D" w:themeColor="text1" w:themeTint="F2"/>
          <w:sz w:val="24"/>
          <w:szCs w:val="24"/>
        </w:rPr>
        <w:t xml:space="preserve">нного умножения: разность квадратов, квадрат суммы и разности.Разложение многочлена на множители: вынесение общего множителя за скобки, </w:t>
      </w:r>
      <w:r w:rsidRPr="003F7C28">
        <w:rPr>
          <w:rFonts w:ascii="Times New Roman" w:hAnsi="Times New Roman"/>
          <w:i/>
          <w:color w:val="0D0D0D" w:themeColor="text1" w:themeTint="F2"/>
          <w:sz w:val="24"/>
          <w:szCs w:val="24"/>
        </w:rPr>
        <w:t>группировка, применение формул сокращ</w:t>
      </w:r>
      <w:r w:rsidR="00A23AB5" w:rsidRPr="003F7C28">
        <w:rPr>
          <w:rFonts w:ascii="Times New Roman" w:hAnsi="Times New Roman"/>
          <w:i/>
          <w:color w:val="0D0D0D" w:themeColor="text1" w:themeTint="F2"/>
          <w:sz w:val="24"/>
          <w:szCs w:val="24"/>
        </w:rPr>
        <w:t>е</w:t>
      </w:r>
      <w:r w:rsidRPr="003F7C28">
        <w:rPr>
          <w:rFonts w:ascii="Times New Roman" w:hAnsi="Times New Roman"/>
          <w:i/>
          <w:color w:val="0D0D0D" w:themeColor="text1" w:themeTint="F2"/>
          <w:sz w:val="24"/>
          <w:szCs w:val="24"/>
        </w:rPr>
        <w:t>нного умножения</w:t>
      </w:r>
      <w:r w:rsidRPr="003F7C28">
        <w:rPr>
          <w:rFonts w:ascii="Times New Roman" w:hAnsi="Times New Roman"/>
          <w:color w:val="0D0D0D" w:themeColor="text1" w:themeTint="F2"/>
          <w:sz w:val="24"/>
          <w:szCs w:val="24"/>
        </w:rPr>
        <w:t>.</w:t>
      </w:r>
      <w:r w:rsidRPr="003F7C28">
        <w:rPr>
          <w:rFonts w:ascii="Times New Roman" w:hAnsi="Times New Roman"/>
          <w:i/>
          <w:color w:val="0D0D0D" w:themeColor="text1" w:themeTint="F2"/>
          <w:sz w:val="24"/>
          <w:szCs w:val="24"/>
        </w:rPr>
        <w:t xml:space="preserve"> Квадратный тр</w:t>
      </w:r>
      <w:r w:rsidR="00A23AB5" w:rsidRPr="003F7C28">
        <w:rPr>
          <w:rFonts w:ascii="Times New Roman" w:hAnsi="Times New Roman"/>
          <w:i/>
          <w:color w:val="0D0D0D" w:themeColor="text1" w:themeTint="F2"/>
          <w:sz w:val="24"/>
          <w:szCs w:val="24"/>
        </w:rPr>
        <w:t>е</w:t>
      </w:r>
      <w:r w:rsidRPr="003F7C28">
        <w:rPr>
          <w:rFonts w:ascii="Times New Roman" w:hAnsi="Times New Roman"/>
          <w:i/>
          <w:color w:val="0D0D0D" w:themeColor="text1" w:themeTint="F2"/>
          <w:sz w:val="24"/>
          <w:szCs w:val="24"/>
        </w:rPr>
        <w:t>хчлен, разложение квадратного тр</w:t>
      </w:r>
      <w:r w:rsidR="00A23AB5" w:rsidRPr="003F7C28">
        <w:rPr>
          <w:rFonts w:ascii="Times New Roman" w:hAnsi="Times New Roman"/>
          <w:i/>
          <w:color w:val="0D0D0D" w:themeColor="text1" w:themeTint="F2"/>
          <w:sz w:val="24"/>
          <w:szCs w:val="24"/>
        </w:rPr>
        <w:t>е</w:t>
      </w:r>
      <w:r w:rsidRPr="003F7C28">
        <w:rPr>
          <w:rFonts w:ascii="Times New Roman" w:hAnsi="Times New Roman"/>
          <w:i/>
          <w:color w:val="0D0D0D" w:themeColor="text1" w:themeTint="F2"/>
          <w:sz w:val="24"/>
          <w:szCs w:val="24"/>
        </w:rPr>
        <w:t>хчлена на множители.</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bCs/>
          <w:color w:val="0D0D0D" w:themeColor="text1" w:themeTint="F2"/>
          <w:sz w:val="24"/>
          <w:szCs w:val="24"/>
        </w:rPr>
        <w:t>Дробно-рациональные выражения</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color w:val="0D0D0D" w:themeColor="text1" w:themeTint="F2"/>
          <w:sz w:val="24"/>
          <w:szCs w:val="24"/>
        </w:rPr>
        <w:t xml:space="preserve">Степень с целым показателем. Преобразование дробно-линейных выражений: сложение, умножение, деление. </w:t>
      </w:r>
      <w:r w:rsidRPr="003F7C28">
        <w:rPr>
          <w:rFonts w:ascii="Times New Roman" w:hAnsi="Times New Roman"/>
          <w:i/>
          <w:color w:val="0D0D0D" w:themeColor="text1" w:themeTint="F2"/>
          <w:sz w:val="24"/>
          <w:szCs w:val="24"/>
        </w:rPr>
        <w:t>Алгебраическая дробь.Допустимые значения переменных в дробно-рациональных выражениях</w:t>
      </w:r>
      <w:r w:rsidRPr="003F7C28">
        <w:rPr>
          <w:rFonts w:ascii="Times New Roman" w:hAnsi="Times New Roman"/>
          <w:color w:val="0D0D0D" w:themeColor="text1" w:themeTint="F2"/>
          <w:sz w:val="24"/>
          <w:szCs w:val="24"/>
        </w:rPr>
        <w:t xml:space="preserve">. </w:t>
      </w:r>
      <w:r w:rsidRPr="003F7C28">
        <w:rPr>
          <w:rFonts w:ascii="Times New Roman" w:hAnsi="Times New Roman"/>
          <w:i/>
          <w:color w:val="0D0D0D" w:themeColor="text1" w:themeTint="F2"/>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i/>
          <w:color w:val="0D0D0D" w:themeColor="text1" w:themeTint="F2"/>
          <w:sz w:val="24"/>
          <w:szCs w:val="24"/>
        </w:rPr>
        <w:t>Преобразование выражений, содержащих знак модуля.</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color w:val="0D0D0D" w:themeColor="text1" w:themeTint="F2"/>
          <w:sz w:val="24"/>
          <w:szCs w:val="24"/>
        </w:rPr>
        <w:t>Квадратные корни</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F7C28">
        <w:rPr>
          <w:rFonts w:ascii="Times New Roman" w:hAnsi="Times New Roman"/>
          <w:i/>
          <w:color w:val="0D0D0D" w:themeColor="text1" w:themeTint="F2"/>
          <w:sz w:val="24"/>
          <w:szCs w:val="24"/>
        </w:rPr>
        <w:t>внесение множителя под знак корня</w:t>
      </w:r>
      <w:r w:rsidRPr="003F7C28">
        <w:rPr>
          <w:rFonts w:ascii="Times New Roman" w:hAnsi="Times New Roman"/>
          <w:color w:val="0D0D0D" w:themeColor="text1" w:themeTint="F2"/>
          <w:sz w:val="24"/>
          <w:szCs w:val="24"/>
        </w:rPr>
        <w:t xml:space="preserve">. </w:t>
      </w:r>
    </w:p>
    <w:p w:rsidR="00403DD3" w:rsidRPr="003F7C28" w:rsidRDefault="00403DD3" w:rsidP="003D2B30">
      <w:pPr>
        <w:pStyle w:val="aff5"/>
        <w:spacing w:after="0" w:line="240" w:lineRule="auto"/>
        <w:ind w:firstLine="709"/>
        <w:jc w:val="both"/>
        <w:rPr>
          <w:rFonts w:ascii="Times New Roman" w:hAnsi="Times New Roman"/>
          <w:b/>
          <w:i w:val="0"/>
          <w:color w:val="0D0D0D" w:themeColor="text1" w:themeTint="F2"/>
          <w:spacing w:val="0"/>
        </w:rPr>
      </w:pPr>
      <w:r w:rsidRPr="003F7C28">
        <w:rPr>
          <w:rFonts w:ascii="Times New Roman" w:hAnsi="Times New Roman"/>
          <w:b/>
          <w:i w:val="0"/>
          <w:color w:val="0D0D0D" w:themeColor="text1" w:themeTint="F2"/>
          <w:spacing w:val="0"/>
        </w:rPr>
        <w:t>Уравнения и неравенства</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bCs/>
          <w:color w:val="0D0D0D" w:themeColor="text1" w:themeTint="F2"/>
          <w:sz w:val="24"/>
          <w:szCs w:val="24"/>
        </w:rPr>
        <w:t>Равенства</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Числовое равенство. Свойства числовых равенств. Равенство с переменной. </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bCs/>
          <w:color w:val="0D0D0D" w:themeColor="text1" w:themeTint="F2"/>
          <w:sz w:val="24"/>
          <w:szCs w:val="24"/>
        </w:rPr>
        <w:t>Уравнения</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color w:val="0D0D0D" w:themeColor="text1" w:themeTint="F2"/>
          <w:sz w:val="24"/>
          <w:szCs w:val="24"/>
        </w:rPr>
        <w:t xml:space="preserve">Понятие уравнения и корня уравнения. </w:t>
      </w:r>
      <w:r w:rsidRPr="003F7C28">
        <w:rPr>
          <w:rFonts w:ascii="Times New Roman" w:hAnsi="Times New Roman"/>
          <w:i/>
          <w:color w:val="0D0D0D" w:themeColor="text1" w:themeTint="F2"/>
          <w:sz w:val="24"/>
          <w:szCs w:val="24"/>
        </w:rPr>
        <w:t>Представление о равносильности уравнений. Область определения уравнения (область допустимых значений переменной).</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bCs/>
          <w:color w:val="0D0D0D" w:themeColor="text1" w:themeTint="F2"/>
          <w:sz w:val="24"/>
          <w:szCs w:val="24"/>
        </w:rPr>
        <w:t>Линейное уравнение и его корни</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color w:val="0D0D0D" w:themeColor="text1" w:themeTint="F2"/>
          <w:sz w:val="24"/>
          <w:szCs w:val="24"/>
        </w:rPr>
        <w:t xml:space="preserve">Решение линейных уравнений. </w:t>
      </w:r>
      <w:r w:rsidRPr="003F7C28">
        <w:rPr>
          <w:rFonts w:ascii="Times New Roman" w:hAnsi="Times New Roman"/>
          <w:i/>
          <w:color w:val="0D0D0D" w:themeColor="text1" w:themeTint="F2"/>
          <w:sz w:val="24"/>
          <w:szCs w:val="24"/>
        </w:rPr>
        <w:t>Линейное уравнение с параметром. Количество корней линейного уравнения. Решение линейных уравнений с параметром.</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b/>
          <w:bCs/>
          <w:color w:val="0D0D0D" w:themeColor="text1" w:themeTint="F2"/>
          <w:sz w:val="24"/>
          <w:szCs w:val="24"/>
        </w:rPr>
        <w:t>Квадратное уравнение и его корни</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color w:val="0D0D0D" w:themeColor="text1" w:themeTint="F2"/>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F7C28">
        <w:rPr>
          <w:rFonts w:ascii="Times New Roman" w:hAnsi="Times New Roman"/>
          <w:i/>
          <w:color w:val="0D0D0D" w:themeColor="text1" w:themeTint="F2"/>
          <w:sz w:val="24"/>
          <w:szCs w:val="24"/>
        </w:rPr>
        <w:t>Теорема Виета. Теорема, обратная теореме Виета.</w:t>
      </w:r>
      <w:r w:rsidRPr="003F7C28">
        <w:rPr>
          <w:rFonts w:ascii="Times New Roman" w:hAnsi="Times New Roman"/>
          <w:color w:val="0D0D0D" w:themeColor="text1" w:themeTint="F2"/>
          <w:sz w:val="24"/>
          <w:szCs w:val="24"/>
        </w:rPr>
        <w:t xml:space="preserve"> Решение квадратных </w:t>
      </w:r>
      <w:proofErr w:type="gramStart"/>
      <w:r w:rsidRPr="003F7C28">
        <w:rPr>
          <w:rFonts w:ascii="Times New Roman" w:hAnsi="Times New Roman"/>
          <w:color w:val="0D0D0D" w:themeColor="text1" w:themeTint="F2"/>
          <w:sz w:val="24"/>
          <w:szCs w:val="24"/>
        </w:rPr>
        <w:t>уравнений:использование</w:t>
      </w:r>
      <w:proofErr w:type="gramEnd"/>
      <w:r w:rsidRPr="003F7C28">
        <w:rPr>
          <w:rFonts w:ascii="Times New Roman" w:hAnsi="Times New Roman"/>
          <w:color w:val="0D0D0D" w:themeColor="text1" w:themeTint="F2"/>
          <w:sz w:val="24"/>
          <w:szCs w:val="24"/>
        </w:rPr>
        <w:t xml:space="preserve"> формулы для нахождения корней</w:t>
      </w:r>
      <w:r w:rsidRPr="003F7C28">
        <w:rPr>
          <w:rFonts w:ascii="Times New Roman" w:hAnsi="Times New Roman"/>
          <w:i/>
          <w:color w:val="0D0D0D" w:themeColor="text1" w:themeTint="F2"/>
          <w:sz w:val="24"/>
          <w:szCs w:val="24"/>
        </w:rPr>
        <w:t>, графический метод решения, разложение на множители, подбор корней с использованием теоремы Виета</w:t>
      </w:r>
      <w:r w:rsidRPr="003F7C28">
        <w:rPr>
          <w:rFonts w:ascii="Times New Roman" w:hAnsi="Times New Roman"/>
          <w:color w:val="0D0D0D" w:themeColor="text1" w:themeTint="F2"/>
          <w:sz w:val="24"/>
          <w:szCs w:val="24"/>
        </w:rPr>
        <w:t xml:space="preserve">. </w:t>
      </w:r>
      <w:r w:rsidRPr="003F7C28">
        <w:rPr>
          <w:rFonts w:ascii="Times New Roman" w:hAnsi="Times New Roman"/>
          <w:i/>
          <w:color w:val="0D0D0D" w:themeColor="text1" w:themeTint="F2"/>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b/>
          <w:color w:val="0D0D0D" w:themeColor="text1" w:themeTint="F2"/>
          <w:sz w:val="24"/>
          <w:szCs w:val="24"/>
        </w:rPr>
        <w:t>Дробно-рациональные уравнения</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color w:val="0D0D0D" w:themeColor="text1" w:themeTint="F2"/>
          <w:sz w:val="24"/>
          <w:szCs w:val="24"/>
        </w:rPr>
        <w:t xml:space="preserve">Решение простейших дробно-линейных уравнений. </w:t>
      </w:r>
      <w:r w:rsidRPr="003F7C28">
        <w:rPr>
          <w:rFonts w:ascii="Times New Roman" w:hAnsi="Times New Roman"/>
          <w:i/>
          <w:color w:val="0D0D0D" w:themeColor="text1" w:themeTint="F2"/>
          <w:sz w:val="24"/>
          <w:szCs w:val="24"/>
        </w:rPr>
        <w:t xml:space="preserve">Решение дробно-рациональных уравнений. </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i/>
          <w:color w:val="0D0D0D" w:themeColor="text1" w:themeTint="F2"/>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3F7C28" w:rsidRDefault="00403DD3" w:rsidP="003D2B30">
      <w:pPr>
        <w:spacing w:after="0" w:line="240" w:lineRule="auto"/>
        <w:ind w:firstLine="709"/>
        <w:jc w:val="both"/>
        <w:rPr>
          <w:rFonts w:ascii="Times New Roman" w:hAnsi="Times New Roman"/>
          <w:color w:val="0D0D0D" w:themeColor="text1" w:themeTint="F2"/>
          <w:sz w:val="24"/>
          <w:szCs w:val="24"/>
        </w:rPr>
      </w:pPr>
      <w:r w:rsidRPr="003F7C28">
        <w:rPr>
          <w:rFonts w:ascii="Times New Roman" w:hAnsi="Times New Roman"/>
          <w:i/>
          <w:color w:val="0D0D0D" w:themeColor="text1" w:themeTint="F2"/>
          <w:sz w:val="24"/>
          <w:szCs w:val="24"/>
        </w:rPr>
        <w:t xml:space="preserve">Простейшие иррациональные уравнения </w:t>
      </w:r>
      <w:proofErr w:type="gramStart"/>
      <w:r w:rsidRPr="003F7C28">
        <w:rPr>
          <w:rFonts w:ascii="Times New Roman" w:hAnsi="Times New Roman"/>
          <w:i/>
          <w:color w:val="0D0D0D" w:themeColor="text1" w:themeTint="F2"/>
          <w:sz w:val="24"/>
          <w:szCs w:val="24"/>
        </w:rPr>
        <w:t xml:space="preserve">вида </w:t>
      </w:r>
      <w:r w:rsidRPr="003F7C28">
        <w:rPr>
          <w:rFonts w:ascii="Times New Roman" w:hAnsi="Times New Roman"/>
          <w:color w:val="0D0D0D" w:themeColor="text1" w:themeTint="F2"/>
          <w:position w:val="-16"/>
          <w:sz w:val="24"/>
          <w:szCs w:val="24"/>
        </w:rPr>
        <w:object w:dxaOrig="1120" w:dyaOrig="460">
          <v:shape id="_x0000_i1038" type="#_x0000_t75" style="width:58.5pt;height:22.5pt" o:ole="">
            <v:imagedata r:id="rId10" o:title=""/>
          </v:shape>
          <o:OLEObject Type="Embed" ProgID="Equation.DSMT4" ShapeID="_x0000_i1038" DrawAspect="Content" ObjectID="_1637415682" r:id="rId39"/>
        </w:object>
      </w:r>
      <w:r w:rsidRPr="003F7C28">
        <w:rPr>
          <w:rFonts w:ascii="Times New Roman" w:hAnsi="Times New Roman"/>
          <w:color w:val="0D0D0D" w:themeColor="text1" w:themeTint="F2"/>
          <w:sz w:val="24"/>
          <w:szCs w:val="24"/>
        </w:rPr>
        <w:t>,</w:t>
      </w:r>
      <w:proofErr w:type="gramEnd"/>
      <w:r w:rsidRPr="003F7C28">
        <w:rPr>
          <w:rFonts w:ascii="Times New Roman" w:hAnsi="Times New Roman"/>
          <w:color w:val="0D0D0D" w:themeColor="text1" w:themeTint="F2"/>
          <w:sz w:val="24"/>
          <w:szCs w:val="24"/>
        </w:rPr>
        <w:t xml:space="preserve"> </w:t>
      </w:r>
      <w:r w:rsidRPr="003F7C28">
        <w:rPr>
          <w:rFonts w:ascii="Times New Roman" w:hAnsi="Times New Roman"/>
          <w:color w:val="0D0D0D" w:themeColor="text1" w:themeTint="F2"/>
          <w:position w:val="-16"/>
          <w:sz w:val="24"/>
          <w:szCs w:val="24"/>
        </w:rPr>
        <w:object w:dxaOrig="1680" w:dyaOrig="460">
          <v:shape id="_x0000_i1039" type="#_x0000_t75" style="width:86.25pt;height:22.5pt" o:ole="">
            <v:imagedata r:id="rId12" o:title=""/>
          </v:shape>
          <o:OLEObject Type="Embed" ProgID="Equation.DSMT4" ShapeID="_x0000_i1039" DrawAspect="Content" ObjectID="_1637415683" r:id="rId40"/>
        </w:object>
      </w:r>
      <w:r w:rsidRPr="003F7C28">
        <w:rPr>
          <w:rFonts w:ascii="Times New Roman" w:hAnsi="Times New Roman"/>
          <w:color w:val="0D0D0D" w:themeColor="text1" w:themeTint="F2"/>
          <w:sz w:val="24"/>
          <w:szCs w:val="24"/>
        </w:rPr>
        <w:t>.</w:t>
      </w:r>
    </w:p>
    <w:p w:rsidR="00403DD3" w:rsidRPr="003F7C28" w:rsidRDefault="00403DD3" w:rsidP="003D2B30">
      <w:pPr>
        <w:spacing w:after="0" w:line="240" w:lineRule="auto"/>
        <w:ind w:firstLine="709"/>
        <w:jc w:val="both"/>
        <w:rPr>
          <w:rFonts w:ascii="Times New Roman" w:hAnsi="Times New Roman"/>
          <w:i/>
          <w:color w:val="0D0D0D" w:themeColor="text1" w:themeTint="F2"/>
          <w:sz w:val="24"/>
          <w:szCs w:val="24"/>
        </w:rPr>
      </w:pPr>
      <w:r w:rsidRPr="003F7C28">
        <w:rPr>
          <w:rFonts w:ascii="Times New Roman" w:hAnsi="Times New Roman"/>
          <w:i/>
          <w:color w:val="0D0D0D" w:themeColor="text1" w:themeTint="F2"/>
          <w:sz w:val="24"/>
          <w:szCs w:val="24"/>
        </w:rPr>
        <w:t>Уравнения вида</w:t>
      </w:r>
      <w:r w:rsidRPr="003F7C28">
        <w:rPr>
          <w:rFonts w:ascii="Times New Roman" w:hAnsi="Times New Roman"/>
          <w:color w:val="0D0D0D" w:themeColor="text1" w:themeTint="F2"/>
          <w:position w:val="-6"/>
          <w:sz w:val="24"/>
          <w:szCs w:val="24"/>
        </w:rPr>
        <w:object w:dxaOrig="700" w:dyaOrig="360">
          <v:shape id="_x0000_i1040" type="#_x0000_t75" style="width:36.75pt;height:21pt" o:ole="">
            <v:imagedata r:id="rId41" o:title=""/>
          </v:shape>
          <o:OLEObject Type="Embed" ProgID="Equation.DSMT4" ShapeID="_x0000_i1040" DrawAspect="Content" ObjectID="_1637415684" r:id="rId42"/>
        </w:object>
      </w:r>
      <w:r w:rsidRPr="003F7C28">
        <w:rPr>
          <w:rFonts w:ascii="Times New Roman" w:hAnsi="Times New Roman"/>
          <w:color w:val="0D0D0D" w:themeColor="text1" w:themeTint="F2"/>
          <w:sz w:val="24"/>
          <w:szCs w:val="24"/>
        </w:rPr>
        <w:t>.</w:t>
      </w:r>
      <w:r w:rsidRPr="003F7C28">
        <w:rPr>
          <w:rFonts w:ascii="Times New Roman" w:hAnsi="Times New Roman"/>
          <w:i/>
          <w:color w:val="0D0D0D" w:themeColor="text1" w:themeTint="F2"/>
          <w:sz w:val="24"/>
          <w:szCs w:val="24"/>
        </w:rPr>
        <w:t>Уравнения в целых числах.</w:t>
      </w:r>
    </w:p>
    <w:p w:rsidR="00403DD3" w:rsidRPr="003F7C28" w:rsidRDefault="00403DD3" w:rsidP="003D2B30">
      <w:pPr>
        <w:spacing w:after="0" w:line="240" w:lineRule="auto"/>
        <w:ind w:firstLine="709"/>
        <w:jc w:val="both"/>
        <w:rPr>
          <w:rFonts w:ascii="Times New Roman" w:hAnsi="Times New Roman"/>
          <w:b/>
          <w:color w:val="0D0D0D" w:themeColor="text1" w:themeTint="F2"/>
          <w:sz w:val="24"/>
          <w:szCs w:val="24"/>
        </w:rPr>
      </w:pPr>
      <w:r w:rsidRPr="003F7C28">
        <w:rPr>
          <w:rFonts w:ascii="Times New Roman" w:hAnsi="Times New Roman"/>
          <w:b/>
          <w:color w:val="0D0D0D" w:themeColor="text1" w:themeTint="F2"/>
          <w:sz w:val="24"/>
          <w:szCs w:val="24"/>
        </w:rPr>
        <w:t>Системы уравнений</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color w:val="0D0D0D" w:themeColor="text1" w:themeTint="F2"/>
          <w:sz w:val="24"/>
          <w:szCs w:val="24"/>
        </w:rPr>
        <w:t xml:space="preserve">Уравнение с двумя переменными. Линейное уравнение с двумя переменными. </w:t>
      </w:r>
      <w:r w:rsidRPr="0024409A">
        <w:rPr>
          <w:rFonts w:ascii="Times New Roman" w:hAnsi="Times New Roman"/>
          <w:i/>
          <w:color w:val="0D0D0D" w:themeColor="text1" w:themeTint="F2"/>
          <w:sz w:val="24"/>
          <w:szCs w:val="24"/>
        </w:rPr>
        <w:t xml:space="preserve">Прямая как графическая интерпретация линейного уравнения с двумя переменными. </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Понятие системы уравнений. Решение системы уравнений. </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Методы решения систем линейных уравнений с двумя переменными: </w:t>
      </w:r>
      <w:r w:rsidRPr="0024409A">
        <w:rPr>
          <w:rFonts w:ascii="Times New Roman" w:hAnsi="Times New Roman"/>
          <w:i/>
          <w:color w:val="0D0D0D" w:themeColor="text1" w:themeTint="F2"/>
          <w:sz w:val="24"/>
          <w:szCs w:val="24"/>
        </w:rPr>
        <w:t>графический метод</w:t>
      </w:r>
      <w:r w:rsidRPr="0024409A">
        <w:rPr>
          <w:rFonts w:ascii="Times New Roman" w:hAnsi="Times New Roman"/>
          <w:color w:val="0D0D0D" w:themeColor="text1" w:themeTint="F2"/>
          <w:sz w:val="24"/>
          <w:szCs w:val="24"/>
        </w:rPr>
        <w:t xml:space="preserve">, </w:t>
      </w:r>
      <w:r w:rsidRPr="0024409A">
        <w:rPr>
          <w:rFonts w:ascii="Times New Roman" w:hAnsi="Times New Roman"/>
          <w:i/>
          <w:color w:val="0D0D0D" w:themeColor="text1" w:themeTint="F2"/>
          <w:sz w:val="24"/>
          <w:szCs w:val="24"/>
        </w:rPr>
        <w:t>метод сложения</w:t>
      </w:r>
      <w:r w:rsidRPr="0024409A">
        <w:rPr>
          <w:rFonts w:ascii="Times New Roman" w:hAnsi="Times New Roman"/>
          <w:color w:val="0D0D0D" w:themeColor="text1" w:themeTint="F2"/>
          <w:sz w:val="24"/>
          <w:szCs w:val="24"/>
        </w:rPr>
        <w:t xml:space="preserve">, метод подстановки. </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Системы линейных уравнений с параметром</w:t>
      </w:r>
      <w:r w:rsidRPr="0024409A">
        <w:rPr>
          <w:rFonts w:ascii="Times New Roman" w:hAnsi="Times New Roman"/>
          <w:color w:val="0D0D0D" w:themeColor="text1" w:themeTint="F2"/>
          <w:sz w:val="24"/>
          <w:szCs w:val="24"/>
        </w:rPr>
        <w:t>.</w:t>
      </w:r>
    </w:p>
    <w:p w:rsidR="00403DD3" w:rsidRPr="0024409A" w:rsidRDefault="00403DD3" w:rsidP="003D2B30">
      <w:pPr>
        <w:spacing w:after="0" w:line="240" w:lineRule="auto"/>
        <w:ind w:firstLine="709"/>
        <w:jc w:val="both"/>
        <w:rPr>
          <w:rFonts w:ascii="Times New Roman" w:hAnsi="Times New Roman"/>
          <w:b/>
          <w:color w:val="0D0D0D" w:themeColor="text1" w:themeTint="F2"/>
          <w:sz w:val="24"/>
          <w:szCs w:val="24"/>
        </w:rPr>
      </w:pPr>
      <w:r w:rsidRPr="0024409A">
        <w:rPr>
          <w:rFonts w:ascii="Times New Roman" w:hAnsi="Times New Roman"/>
          <w:b/>
          <w:color w:val="0D0D0D" w:themeColor="text1" w:themeTint="F2"/>
          <w:sz w:val="24"/>
          <w:szCs w:val="24"/>
        </w:rPr>
        <w:t>Неравенства</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Неравенство с переменной. Строгие и нестрогие неравенства. </w:t>
      </w:r>
      <w:r w:rsidRPr="0024409A">
        <w:rPr>
          <w:rFonts w:ascii="Times New Roman" w:hAnsi="Times New Roman"/>
          <w:i/>
          <w:color w:val="0D0D0D" w:themeColor="text1" w:themeTint="F2"/>
          <w:sz w:val="24"/>
          <w:szCs w:val="24"/>
        </w:rPr>
        <w:t>Область определения неравенства (область допустимых значений переменной).</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color w:val="0D0D0D" w:themeColor="text1" w:themeTint="F2"/>
          <w:sz w:val="24"/>
          <w:szCs w:val="24"/>
        </w:rPr>
        <w:t>Решение линейных неравенств.</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Квадратное неравенство и его решения</w:t>
      </w:r>
      <w:r w:rsidRPr="0024409A">
        <w:rPr>
          <w:rFonts w:ascii="Times New Roman" w:hAnsi="Times New Roman"/>
          <w:color w:val="0D0D0D" w:themeColor="text1" w:themeTint="F2"/>
          <w:sz w:val="24"/>
          <w:szCs w:val="24"/>
        </w:rPr>
        <w:t xml:space="preserve">. </w:t>
      </w:r>
      <w:r w:rsidRPr="0024409A">
        <w:rPr>
          <w:rFonts w:ascii="Times New Roman" w:hAnsi="Times New Roman"/>
          <w:i/>
          <w:color w:val="0D0D0D" w:themeColor="text1" w:themeTint="F2"/>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Решение целых и дробно-рациональных неравенств методом интервалов.</w:t>
      </w:r>
    </w:p>
    <w:p w:rsidR="00403DD3" w:rsidRPr="0024409A" w:rsidRDefault="00403DD3" w:rsidP="003D2B30">
      <w:pPr>
        <w:spacing w:after="0" w:line="240" w:lineRule="auto"/>
        <w:ind w:firstLine="709"/>
        <w:jc w:val="both"/>
        <w:rPr>
          <w:rFonts w:ascii="Times New Roman" w:hAnsi="Times New Roman"/>
          <w:b/>
          <w:color w:val="0D0D0D" w:themeColor="text1" w:themeTint="F2"/>
          <w:sz w:val="24"/>
          <w:szCs w:val="24"/>
        </w:rPr>
      </w:pPr>
      <w:r w:rsidRPr="0024409A">
        <w:rPr>
          <w:rFonts w:ascii="Times New Roman" w:hAnsi="Times New Roman"/>
          <w:b/>
          <w:color w:val="0D0D0D" w:themeColor="text1" w:themeTint="F2"/>
          <w:sz w:val="24"/>
          <w:szCs w:val="24"/>
        </w:rPr>
        <w:t>Системы неравенств</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Системы неравенств с одной переменной. Решение систем неравенств с одной переменной: линейных, </w:t>
      </w:r>
      <w:r w:rsidRPr="0024409A">
        <w:rPr>
          <w:rFonts w:ascii="Times New Roman" w:hAnsi="Times New Roman"/>
          <w:i/>
          <w:color w:val="0D0D0D" w:themeColor="text1" w:themeTint="F2"/>
          <w:sz w:val="24"/>
          <w:szCs w:val="24"/>
        </w:rPr>
        <w:t>квадратных.</w:t>
      </w:r>
      <w:r w:rsidRPr="0024409A">
        <w:rPr>
          <w:rFonts w:ascii="Times New Roman" w:hAnsi="Times New Roman"/>
          <w:color w:val="0D0D0D" w:themeColor="text1" w:themeTint="F2"/>
          <w:sz w:val="24"/>
          <w:szCs w:val="24"/>
        </w:rPr>
        <w:t xml:space="preserve"> Изображение решения системы неравенств на числовой прямой. Запись решения системы неравенств.</w:t>
      </w:r>
    </w:p>
    <w:p w:rsidR="00403DD3" w:rsidRPr="0024409A" w:rsidRDefault="00403DD3" w:rsidP="003D2B30">
      <w:pPr>
        <w:pStyle w:val="aff5"/>
        <w:spacing w:after="0" w:line="240" w:lineRule="auto"/>
        <w:ind w:firstLine="709"/>
        <w:jc w:val="both"/>
        <w:rPr>
          <w:rFonts w:ascii="Times New Roman" w:hAnsi="Times New Roman"/>
          <w:b/>
          <w:i w:val="0"/>
          <w:color w:val="0D0D0D" w:themeColor="text1" w:themeTint="F2"/>
          <w:spacing w:val="0"/>
        </w:rPr>
      </w:pPr>
      <w:r w:rsidRPr="0024409A">
        <w:rPr>
          <w:rFonts w:ascii="Times New Roman" w:hAnsi="Times New Roman"/>
          <w:b/>
          <w:i w:val="0"/>
          <w:color w:val="0D0D0D" w:themeColor="text1" w:themeTint="F2"/>
          <w:spacing w:val="0"/>
        </w:rPr>
        <w:t>Функции</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
          <w:color w:val="0D0D0D" w:themeColor="text1" w:themeTint="F2"/>
          <w:sz w:val="24"/>
          <w:szCs w:val="24"/>
        </w:rPr>
        <w:t>Понятие функции</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4409A">
        <w:rPr>
          <w:rFonts w:ascii="Times New Roman" w:hAnsi="Times New Roman"/>
          <w:i/>
          <w:color w:val="0D0D0D" w:themeColor="text1" w:themeTint="F2"/>
          <w:sz w:val="24"/>
          <w:szCs w:val="24"/>
        </w:rPr>
        <w:t>, ч</w:t>
      </w:r>
      <w:r w:rsidR="00A23AB5" w:rsidRPr="0024409A">
        <w:rPr>
          <w:rFonts w:ascii="Times New Roman" w:hAnsi="Times New Roman"/>
          <w:i/>
          <w:color w:val="0D0D0D" w:themeColor="text1" w:themeTint="F2"/>
          <w:sz w:val="24"/>
          <w:szCs w:val="24"/>
        </w:rPr>
        <w:t>е</w:t>
      </w:r>
      <w:r w:rsidRPr="0024409A">
        <w:rPr>
          <w:rFonts w:ascii="Times New Roman" w:hAnsi="Times New Roman"/>
          <w:i/>
          <w:color w:val="0D0D0D" w:themeColor="text1" w:themeTint="F2"/>
          <w:sz w:val="24"/>
          <w:szCs w:val="24"/>
        </w:rPr>
        <w:t>тность/неч</w:t>
      </w:r>
      <w:r w:rsidR="00A23AB5" w:rsidRPr="0024409A">
        <w:rPr>
          <w:rFonts w:ascii="Times New Roman" w:hAnsi="Times New Roman"/>
          <w:i/>
          <w:color w:val="0D0D0D" w:themeColor="text1" w:themeTint="F2"/>
          <w:sz w:val="24"/>
          <w:szCs w:val="24"/>
        </w:rPr>
        <w:t>е</w:t>
      </w:r>
      <w:r w:rsidRPr="0024409A">
        <w:rPr>
          <w:rFonts w:ascii="Times New Roman" w:hAnsi="Times New Roman"/>
          <w:i/>
          <w:color w:val="0D0D0D" w:themeColor="text1" w:themeTint="F2"/>
          <w:sz w:val="24"/>
          <w:szCs w:val="24"/>
        </w:rPr>
        <w:t xml:space="preserve">тность, </w:t>
      </w:r>
      <w:r w:rsidRPr="0024409A">
        <w:rPr>
          <w:rFonts w:ascii="Times New Roman" w:hAnsi="Times New Roman"/>
          <w:color w:val="0D0D0D" w:themeColor="text1" w:themeTint="F2"/>
          <w:sz w:val="24"/>
          <w:szCs w:val="24"/>
        </w:rPr>
        <w:t>промежутки возрастания и убывания, наибольшее и наименьшее значения. Исследование функции по е</w:t>
      </w:r>
      <w:r w:rsidR="00A23AB5" w:rsidRPr="0024409A">
        <w:rPr>
          <w:rFonts w:ascii="Times New Roman" w:hAnsi="Times New Roman"/>
          <w:color w:val="0D0D0D" w:themeColor="text1" w:themeTint="F2"/>
          <w:sz w:val="24"/>
          <w:szCs w:val="24"/>
        </w:rPr>
        <w:t>е</w:t>
      </w:r>
      <w:r w:rsidRPr="0024409A">
        <w:rPr>
          <w:rFonts w:ascii="Times New Roman" w:hAnsi="Times New Roman"/>
          <w:color w:val="0D0D0D" w:themeColor="text1" w:themeTint="F2"/>
          <w:sz w:val="24"/>
          <w:szCs w:val="24"/>
        </w:rPr>
        <w:t xml:space="preserve"> графику. </w:t>
      </w:r>
    </w:p>
    <w:p w:rsidR="00403DD3" w:rsidRPr="0024409A" w:rsidRDefault="00403DD3" w:rsidP="003D2B30">
      <w:pPr>
        <w:spacing w:after="0" w:line="240" w:lineRule="auto"/>
        <w:ind w:firstLine="709"/>
        <w:jc w:val="both"/>
        <w:rPr>
          <w:rFonts w:ascii="Times New Roman" w:eastAsia="Times New Roman" w:hAnsi="Times New Roman"/>
          <w:color w:val="0D0D0D" w:themeColor="text1" w:themeTint="F2"/>
          <w:sz w:val="24"/>
          <w:szCs w:val="24"/>
        </w:rPr>
      </w:pPr>
      <w:r w:rsidRPr="0024409A">
        <w:rPr>
          <w:rFonts w:ascii="Times New Roman" w:eastAsia="Times New Roman" w:hAnsi="Times New Roman"/>
          <w:i/>
          <w:color w:val="0D0D0D" w:themeColor="text1" w:themeTint="F2"/>
          <w:sz w:val="24"/>
          <w:szCs w:val="24"/>
        </w:rPr>
        <w:t>Представление об асимптотах.</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Непрерывность функции. Кусочно заданные функции.</w:t>
      </w:r>
    </w:p>
    <w:p w:rsidR="00403DD3" w:rsidRPr="0024409A" w:rsidRDefault="00403DD3" w:rsidP="003D2B30">
      <w:pPr>
        <w:spacing w:after="0" w:line="240" w:lineRule="auto"/>
        <w:ind w:firstLine="709"/>
        <w:jc w:val="both"/>
        <w:rPr>
          <w:rFonts w:ascii="Times New Roman" w:hAnsi="Times New Roman"/>
          <w:b/>
          <w:bCs/>
          <w:color w:val="0D0D0D" w:themeColor="text1" w:themeTint="F2"/>
          <w:sz w:val="24"/>
          <w:szCs w:val="24"/>
        </w:rPr>
      </w:pPr>
      <w:r w:rsidRPr="0024409A">
        <w:rPr>
          <w:rFonts w:ascii="Times New Roman" w:hAnsi="Times New Roman"/>
          <w:b/>
          <w:bCs/>
          <w:color w:val="0D0D0D" w:themeColor="text1" w:themeTint="F2"/>
          <w:sz w:val="24"/>
          <w:szCs w:val="24"/>
        </w:rPr>
        <w:t>Линейная функция</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color w:val="0D0D0D" w:themeColor="text1" w:themeTint="F2"/>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24409A">
        <w:rPr>
          <w:rFonts w:ascii="Times New Roman" w:hAnsi="Times New Roman"/>
          <w:color w:val="0D0D0D" w:themeColor="text1" w:themeTint="F2"/>
          <w:sz w:val="24"/>
          <w:szCs w:val="24"/>
        </w:rPr>
        <w:t>е</w:t>
      </w:r>
      <w:r w:rsidRPr="0024409A">
        <w:rPr>
          <w:rFonts w:ascii="Times New Roman" w:hAnsi="Times New Roman"/>
          <w:color w:val="0D0D0D" w:themeColor="text1" w:themeTint="F2"/>
          <w:sz w:val="24"/>
          <w:szCs w:val="24"/>
        </w:rPr>
        <w:t xml:space="preserve"> углового коэффициента и свободного члена. </w:t>
      </w:r>
      <w:r w:rsidRPr="0024409A">
        <w:rPr>
          <w:rFonts w:ascii="Times New Roman" w:hAnsi="Times New Roman"/>
          <w:i/>
          <w:color w:val="0D0D0D" w:themeColor="text1" w:themeTint="F2"/>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
          <w:bCs/>
          <w:color w:val="0D0D0D" w:themeColor="text1" w:themeTint="F2"/>
          <w:sz w:val="24"/>
          <w:szCs w:val="24"/>
        </w:rPr>
        <w:t>Квадратичная функция</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Свойства и график квадратичной функции (парабола). </w:t>
      </w:r>
      <w:r w:rsidRPr="0024409A">
        <w:rPr>
          <w:rFonts w:ascii="Times New Roman" w:hAnsi="Times New Roman"/>
          <w:i/>
          <w:color w:val="0D0D0D" w:themeColor="text1" w:themeTint="F2"/>
          <w:sz w:val="24"/>
          <w:szCs w:val="24"/>
        </w:rPr>
        <w:t>Построение графика квадратичной функции по точкам.</w:t>
      </w:r>
      <w:r w:rsidRPr="0024409A">
        <w:rPr>
          <w:rFonts w:ascii="Times New Roman" w:hAnsi="Times New Roman"/>
          <w:color w:val="0D0D0D" w:themeColor="text1" w:themeTint="F2"/>
          <w:sz w:val="24"/>
          <w:szCs w:val="24"/>
        </w:rPr>
        <w:t xml:space="preserve"> Нахождение нулей квадратичной функции, </w:t>
      </w:r>
      <w:r w:rsidRPr="0024409A">
        <w:rPr>
          <w:rFonts w:ascii="Times New Roman" w:hAnsi="Times New Roman"/>
          <w:i/>
          <w:color w:val="0D0D0D" w:themeColor="text1" w:themeTint="F2"/>
          <w:sz w:val="24"/>
          <w:szCs w:val="24"/>
        </w:rPr>
        <w:t>множества значений, промежутков знакопостоянства, промежутков монотонности</w:t>
      </w:r>
      <w:r w:rsidRPr="0024409A">
        <w:rPr>
          <w:rFonts w:ascii="Times New Roman" w:hAnsi="Times New Roman"/>
          <w:color w:val="0D0D0D" w:themeColor="text1" w:themeTint="F2"/>
          <w:sz w:val="24"/>
          <w:szCs w:val="24"/>
        </w:rPr>
        <w:t>.</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
          <w:bCs/>
          <w:color w:val="0D0D0D" w:themeColor="text1" w:themeTint="F2"/>
          <w:sz w:val="24"/>
          <w:szCs w:val="24"/>
        </w:rPr>
        <w:t>Обратная пропорциональность</w:t>
      </w:r>
    </w:p>
    <w:p w:rsidR="00403DD3" w:rsidRPr="0024409A" w:rsidRDefault="00403DD3" w:rsidP="003D2B30">
      <w:pPr>
        <w:spacing w:after="0" w:line="240" w:lineRule="auto"/>
        <w:ind w:firstLine="709"/>
        <w:jc w:val="both"/>
        <w:rPr>
          <w:rFonts w:ascii="Times New Roman" w:eastAsia="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Свойства </w:t>
      </w:r>
      <w:proofErr w:type="gramStart"/>
      <w:r w:rsidRPr="0024409A">
        <w:rPr>
          <w:rFonts w:ascii="Times New Roman" w:hAnsi="Times New Roman"/>
          <w:color w:val="0D0D0D" w:themeColor="text1" w:themeTint="F2"/>
          <w:sz w:val="24"/>
          <w:szCs w:val="24"/>
        </w:rPr>
        <w:t xml:space="preserve">функции </w:t>
      </w:r>
      <w:r w:rsidRPr="0024409A">
        <w:rPr>
          <w:rFonts w:ascii="Times New Roman" w:hAnsi="Times New Roman"/>
          <w:color w:val="0D0D0D" w:themeColor="text1" w:themeTint="F2"/>
          <w:position w:val="-24"/>
          <w:sz w:val="24"/>
          <w:szCs w:val="24"/>
        </w:rPr>
        <w:object w:dxaOrig="620" w:dyaOrig="620">
          <v:shape id="_x0000_i1041" type="#_x0000_t75" style="width:28.5pt;height:28.5pt" o:ole="">
            <v:imagedata r:id="rId43" o:title=""/>
          </v:shape>
          <o:OLEObject Type="Embed" ProgID="Equation.DSMT4" ShapeID="_x0000_i1041" DrawAspect="Content" ObjectID="_1637415685" r:id="rId44"/>
        </w:object>
      </w:r>
      <w:r w:rsidR="00072436" w:rsidRPr="0024409A">
        <w:rPr>
          <w:rFonts w:ascii="Times New Roman" w:eastAsia="Times New Roman" w:hAnsi="Times New Roman"/>
          <w:color w:val="0D0D0D" w:themeColor="text1" w:themeTint="F2"/>
          <w:sz w:val="24"/>
          <w:szCs w:val="24"/>
        </w:rPr>
        <w:fldChar w:fldCharType="begin"/>
      </w:r>
      <w:r w:rsidRPr="0024409A">
        <w:rPr>
          <w:rFonts w:ascii="Times New Roman" w:eastAsia="Times New Roman" w:hAnsi="Times New Roman"/>
          <w:color w:val="0D0D0D" w:themeColor="text1" w:themeTint="F2"/>
          <w:sz w:val="24"/>
          <w:szCs w:val="24"/>
        </w:rPr>
        <w:instrText xml:space="preserve"> QUOTE </w:instrText>
      </w:r>
      <w:r w:rsidRPr="0024409A">
        <w:rPr>
          <w:rFonts w:ascii="Times New Roman" w:hAnsi="Times New Roman"/>
          <w:noProof/>
          <w:color w:val="0D0D0D" w:themeColor="text1" w:themeTint="F2"/>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72436" w:rsidRPr="0024409A">
        <w:rPr>
          <w:rFonts w:ascii="Times New Roman" w:eastAsia="Times New Roman" w:hAnsi="Times New Roman"/>
          <w:color w:val="0D0D0D" w:themeColor="text1" w:themeTint="F2"/>
          <w:sz w:val="24"/>
          <w:szCs w:val="24"/>
        </w:rPr>
        <w:fldChar w:fldCharType="separate"/>
      </w:r>
      <w:r w:rsidRPr="0024409A">
        <w:rPr>
          <w:rFonts w:ascii="Times New Roman" w:hAnsi="Times New Roman"/>
          <w:noProof/>
          <w:color w:val="0D0D0D" w:themeColor="text1" w:themeTint="F2"/>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72436" w:rsidRPr="0024409A">
        <w:rPr>
          <w:rFonts w:ascii="Times New Roman" w:eastAsia="Times New Roman" w:hAnsi="Times New Roman"/>
          <w:color w:val="0D0D0D" w:themeColor="text1" w:themeTint="F2"/>
          <w:sz w:val="24"/>
          <w:szCs w:val="24"/>
        </w:rPr>
        <w:fldChar w:fldCharType="end"/>
      </w:r>
      <w:r w:rsidRPr="0024409A">
        <w:rPr>
          <w:rFonts w:ascii="Times New Roman" w:eastAsia="Times New Roman" w:hAnsi="Times New Roman"/>
          <w:color w:val="0D0D0D" w:themeColor="text1" w:themeTint="F2"/>
          <w:sz w:val="24"/>
          <w:szCs w:val="24"/>
        </w:rPr>
        <w:t>.</w:t>
      </w:r>
      <w:proofErr w:type="gramEnd"/>
      <w:r w:rsidRPr="0024409A">
        <w:rPr>
          <w:rFonts w:ascii="Times New Roman" w:eastAsia="Times New Roman" w:hAnsi="Times New Roman"/>
          <w:color w:val="0D0D0D" w:themeColor="text1" w:themeTint="F2"/>
          <w:sz w:val="24"/>
          <w:szCs w:val="24"/>
        </w:rPr>
        <w:t xml:space="preserve"> Гипербола. </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eastAsia="Times New Roman" w:hAnsi="Times New Roman"/>
          <w:b/>
          <w:i/>
          <w:color w:val="0D0D0D" w:themeColor="text1" w:themeTint="F2"/>
          <w:sz w:val="24"/>
          <w:szCs w:val="24"/>
        </w:rPr>
        <w:t>Графики функций</w:t>
      </w:r>
      <w:r w:rsidRPr="0024409A">
        <w:rPr>
          <w:rFonts w:ascii="Times New Roman" w:eastAsia="Times New Roman" w:hAnsi="Times New Roman"/>
          <w:i/>
          <w:color w:val="0D0D0D" w:themeColor="text1" w:themeTint="F2"/>
          <w:sz w:val="24"/>
          <w:szCs w:val="24"/>
        </w:rPr>
        <w:t xml:space="preserve">. </w:t>
      </w:r>
      <w:r w:rsidRPr="0024409A">
        <w:rPr>
          <w:rFonts w:ascii="Times New Roman" w:hAnsi="Times New Roman"/>
          <w:i/>
          <w:color w:val="0D0D0D" w:themeColor="text1" w:themeTint="F2"/>
          <w:sz w:val="24"/>
          <w:szCs w:val="24"/>
        </w:rPr>
        <w:t xml:space="preserve">Преобразование графика </w:t>
      </w:r>
      <w:proofErr w:type="gramStart"/>
      <w:r w:rsidRPr="0024409A">
        <w:rPr>
          <w:rFonts w:ascii="Times New Roman" w:hAnsi="Times New Roman"/>
          <w:i/>
          <w:color w:val="0D0D0D" w:themeColor="text1" w:themeTint="F2"/>
          <w:sz w:val="24"/>
          <w:szCs w:val="24"/>
        </w:rPr>
        <w:t xml:space="preserve">функции </w:t>
      </w:r>
      <w:r w:rsidRPr="0024409A">
        <w:rPr>
          <w:rFonts w:ascii="Times New Roman" w:hAnsi="Times New Roman"/>
          <w:i/>
          <w:color w:val="0D0D0D" w:themeColor="text1" w:themeTint="F2"/>
          <w:position w:val="-10"/>
          <w:sz w:val="24"/>
          <w:szCs w:val="24"/>
        </w:rPr>
        <w:object w:dxaOrig="920" w:dyaOrig="320">
          <v:shape id="_x0000_i1042" type="#_x0000_t75" style="width:51pt;height:14.25pt" o:ole="">
            <v:imagedata r:id="rId46" o:title=""/>
          </v:shape>
          <o:OLEObject Type="Embed" ProgID="Equation.DSMT4" ShapeID="_x0000_i1042" DrawAspect="Content" ObjectID="_1637415686" r:id="rId47"/>
        </w:object>
      </w:r>
      <w:r w:rsidRPr="0024409A">
        <w:rPr>
          <w:rFonts w:ascii="Times New Roman" w:hAnsi="Times New Roman"/>
          <w:i/>
          <w:color w:val="0D0D0D" w:themeColor="text1" w:themeTint="F2"/>
          <w:sz w:val="24"/>
          <w:szCs w:val="24"/>
        </w:rPr>
        <w:t xml:space="preserve"> для</w:t>
      </w:r>
      <w:proofErr w:type="gramEnd"/>
      <w:r w:rsidRPr="0024409A">
        <w:rPr>
          <w:rFonts w:ascii="Times New Roman" w:hAnsi="Times New Roman"/>
          <w:i/>
          <w:color w:val="0D0D0D" w:themeColor="text1" w:themeTint="F2"/>
          <w:sz w:val="24"/>
          <w:szCs w:val="24"/>
        </w:rPr>
        <w:t xml:space="preserve"> построения графиков функций вида </w:t>
      </w:r>
      <w:r w:rsidRPr="0024409A">
        <w:rPr>
          <w:rFonts w:ascii="Times New Roman" w:hAnsi="Times New Roman"/>
          <w:i/>
          <w:color w:val="0D0D0D" w:themeColor="text1" w:themeTint="F2"/>
          <w:position w:val="-12"/>
          <w:sz w:val="24"/>
          <w:szCs w:val="24"/>
        </w:rPr>
        <w:object w:dxaOrig="1780" w:dyaOrig="380">
          <v:shape id="_x0000_i1043" type="#_x0000_t75" style="width:85.5pt;height:14.25pt" o:ole="">
            <v:imagedata r:id="rId25" o:title=""/>
          </v:shape>
          <o:OLEObject Type="Embed" ProgID="Equation.DSMT4" ShapeID="_x0000_i1043" DrawAspect="Content" ObjectID="_1637415687" r:id="rId48"/>
        </w:object>
      </w:r>
      <w:r w:rsidRPr="0024409A">
        <w:rPr>
          <w:rFonts w:ascii="Times New Roman" w:hAnsi="Times New Roman"/>
          <w:i/>
          <w:color w:val="0D0D0D" w:themeColor="text1" w:themeTint="F2"/>
          <w:sz w:val="24"/>
          <w:szCs w:val="24"/>
        </w:rPr>
        <w:t>.</w:t>
      </w:r>
    </w:p>
    <w:p w:rsidR="00403DD3" w:rsidRPr="0024409A" w:rsidRDefault="00403DD3" w:rsidP="003D2B30">
      <w:pPr>
        <w:spacing w:after="0" w:line="240" w:lineRule="auto"/>
        <w:ind w:firstLine="709"/>
        <w:jc w:val="both"/>
        <w:rPr>
          <w:rFonts w:ascii="Times New Roman" w:eastAsia="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 xml:space="preserve">Графики </w:t>
      </w:r>
      <w:proofErr w:type="gramStart"/>
      <w:r w:rsidRPr="0024409A">
        <w:rPr>
          <w:rFonts w:ascii="Times New Roman" w:hAnsi="Times New Roman"/>
          <w:i/>
          <w:color w:val="0D0D0D" w:themeColor="text1" w:themeTint="F2"/>
          <w:sz w:val="24"/>
          <w:szCs w:val="24"/>
        </w:rPr>
        <w:t xml:space="preserve">функций </w:t>
      </w:r>
      <w:r w:rsidRPr="0024409A">
        <w:rPr>
          <w:rFonts w:ascii="Times New Roman" w:hAnsi="Times New Roman"/>
          <w:color w:val="0D0D0D" w:themeColor="text1" w:themeTint="F2"/>
          <w:position w:val="-24"/>
          <w:sz w:val="24"/>
          <w:szCs w:val="24"/>
        </w:rPr>
        <w:object w:dxaOrig="1300" w:dyaOrig="620">
          <v:shape id="_x0000_i1044" type="#_x0000_t75" style="width:64.5pt;height:28.5pt" o:ole="">
            <v:imagedata r:id="rId16" o:title=""/>
          </v:shape>
          <o:OLEObject Type="Embed" ProgID="Equation.DSMT4" ShapeID="_x0000_i1044" DrawAspect="Content" ObjectID="_1637415688" r:id="rId49"/>
        </w:object>
      </w:r>
      <w:r w:rsidRPr="0024409A">
        <w:rPr>
          <w:rFonts w:ascii="Times New Roman" w:hAnsi="Times New Roman"/>
          <w:color w:val="0D0D0D" w:themeColor="text1" w:themeTint="F2"/>
          <w:sz w:val="24"/>
          <w:szCs w:val="24"/>
        </w:rPr>
        <w:t>,</w:t>
      </w:r>
      <w:proofErr w:type="gramEnd"/>
      <w:r w:rsidRPr="0024409A">
        <w:rPr>
          <w:rFonts w:ascii="Times New Roman" w:hAnsi="Times New Roman"/>
          <w:color w:val="0D0D0D" w:themeColor="text1" w:themeTint="F2"/>
          <w:sz w:val="24"/>
          <w:szCs w:val="24"/>
        </w:rPr>
        <w:t xml:space="preserve"> </w:t>
      </w:r>
      <w:r w:rsidRPr="0024409A">
        <w:rPr>
          <w:rFonts w:ascii="Times New Roman" w:hAnsi="Times New Roman"/>
          <w:color w:val="0D0D0D" w:themeColor="text1" w:themeTint="F2"/>
          <w:position w:val="-10"/>
          <w:sz w:val="24"/>
          <w:szCs w:val="24"/>
        </w:rPr>
        <w:object w:dxaOrig="760" w:dyaOrig="380">
          <v:shape id="_x0000_i1045" type="#_x0000_t75" style="width:43.5pt;height:14.25pt" o:ole="">
            <v:imagedata r:id="rId18" o:title=""/>
          </v:shape>
          <o:OLEObject Type="Embed" ProgID="Equation.DSMT4" ShapeID="_x0000_i1045" DrawAspect="Content" ObjectID="_1637415689" r:id="rId50"/>
        </w:object>
      </w:r>
      <w:r w:rsidR="00072436" w:rsidRPr="0024409A">
        <w:rPr>
          <w:rFonts w:ascii="Times New Roman" w:hAnsi="Times New Roman"/>
          <w:color w:val="0D0D0D" w:themeColor="text1" w:themeTint="F2"/>
          <w:sz w:val="24"/>
          <w:szCs w:val="24"/>
        </w:rPr>
        <w:fldChar w:fldCharType="begin"/>
      </w:r>
      <w:r w:rsidRPr="0024409A">
        <w:rPr>
          <w:rFonts w:ascii="Times New Roman" w:hAnsi="Times New Roman"/>
          <w:color w:val="0D0D0D" w:themeColor="text1" w:themeTint="F2"/>
          <w:sz w:val="24"/>
          <w:szCs w:val="24"/>
        </w:rPr>
        <w:instrText xml:space="preserve"> QUOTE  </w:instrText>
      </w:r>
      <w:r w:rsidR="00072436" w:rsidRPr="0024409A">
        <w:rPr>
          <w:rFonts w:ascii="Times New Roman" w:hAnsi="Times New Roman"/>
          <w:color w:val="0D0D0D" w:themeColor="text1" w:themeTint="F2"/>
          <w:sz w:val="24"/>
          <w:szCs w:val="24"/>
        </w:rPr>
        <w:fldChar w:fldCharType="end"/>
      </w:r>
      <w:r w:rsidRPr="0024409A">
        <w:rPr>
          <w:rFonts w:ascii="Times New Roman" w:hAnsi="Times New Roman"/>
          <w:color w:val="0D0D0D" w:themeColor="text1" w:themeTint="F2"/>
          <w:sz w:val="24"/>
          <w:szCs w:val="24"/>
        </w:rPr>
        <w:t>,</w:t>
      </w:r>
      <w:r w:rsidRPr="0024409A">
        <w:rPr>
          <w:rFonts w:ascii="Times New Roman" w:eastAsia="Times New Roman" w:hAnsi="Times New Roman"/>
          <w:bCs/>
          <w:color w:val="0D0D0D" w:themeColor="text1" w:themeTint="F2"/>
          <w:position w:val="-10"/>
          <w:sz w:val="24"/>
          <w:szCs w:val="24"/>
        </w:rPr>
        <w:object w:dxaOrig="760" w:dyaOrig="380">
          <v:shape id="_x0000_i1046" type="#_x0000_t75" style="width:35.25pt;height:14.25pt" o:ole="">
            <v:imagedata r:id="rId20" o:title=""/>
          </v:shape>
          <o:OLEObject Type="Embed" ProgID="Equation.DSMT4" ShapeID="_x0000_i1046" DrawAspect="Content" ObjectID="_1637415690" r:id="rId51"/>
        </w:object>
      </w:r>
      <w:r w:rsidR="001B4CB8">
        <w:rPr>
          <w:rFonts w:ascii="Times New Roman" w:eastAsia="Times New Roman" w:hAnsi="Times New Roman"/>
          <w:bCs/>
          <w:noProof/>
          <w:color w:val="0D0D0D" w:themeColor="text1" w:themeTint="F2"/>
          <w:position w:val="-10"/>
          <w:sz w:val="24"/>
          <w:szCs w:val="24"/>
          <w:lang w:eastAsia="ru-RU"/>
        </w:rPr>
        <w:fldChar w:fldCharType="begin"/>
      </w:r>
      <w:r w:rsidR="001B4CB8">
        <w:rPr>
          <w:rFonts w:ascii="Times New Roman" w:eastAsia="Times New Roman" w:hAnsi="Times New Roman"/>
          <w:bCs/>
          <w:noProof/>
          <w:color w:val="0D0D0D" w:themeColor="text1" w:themeTint="F2"/>
          <w:position w:val="-10"/>
          <w:sz w:val="24"/>
          <w:szCs w:val="24"/>
          <w:lang w:eastAsia="ru-RU"/>
        </w:rPr>
        <w:fldChar w:fldCharType="separate"/>
      </w:r>
      <w:r w:rsidRPr="0024409A">
        <w:rPr>
          <w:rFonts w:ascii="Times New Roman" w:eastAsia="Times New Roman" w:hAnsi="Times New Roman"/>
          <w:bCs/>
          <w:noProof/>
          <w:color w:val="0D0D0D" w:themeColor="text1" w:themeTint="F2"/>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1B4CB8">
        <w:rPr>
          <w:rFonts w:ascii="Times New Roman" w:eastAsia="Times New Roman" w:hAnsi="Times New Roman"/>
          <w:bCs/>
          <w:noProof/>
          <w:color w:val="0D0D0D" w:themeColor="text1" w:themeTint="F2"/>
          <w:position w:val="-10"/>
          <w:sz w:val="24"/>
          <w:szCs w:val="24"/>
          <w:lang w:eastAsia="ru-RU"/>
        </w:rPr>
        <w:fldChar w:fldCharType="end"/>
      </w:r>
      <w:r w:rsidRPr="0024409A">
        <w:rPr>
          <w:rFonts w:ascii="Times New Roman" w:hAnsi="Times New Roman"/>
          <w:bCs/>
          <w:color w:val="0D0D0D" w:themeColor="text1" w:themeTint="F2"/>
          <w:sz w:val="24"/>
          <w:szCs w:val="24"/>
        </w:rPr>
        <w:t xml:space="preserve">, </w:t>
      </w:r>
      <w:r w:rsidRPr="0024409A">
        <w:rPr>
          <w:rFonts w:ascii="Times New Roman" w:hAnsi="Times New Roman"/>
          <w:bCs/>
          <w:color w:val="0D0D0D" w:themeColor="text1" w:themeTint="F2"/>
          <w:position w:val="-12"/>
          <w:sz w:val="24"/>
          <w:szCs w:val="24"/>
        </w:rPr>
        <w:object w:dxaOrig="660" w:dyaOrig="380">
          <v:shape id="_x0000_i1047" type="#_x0000_t75" style="width:28.5pt;height:14.25pt" o:ole="">
            <v:imagedata r:id="rId23" o:title=""/>
          </v:shape>
          <o:OLEObject Type="Embed" ProgID="Equation.DSMT4" ShapeID="_x0000_i1047" DrawAspect="Content" ObjectID="_1637415691" r:id="rId52"/>
        </w:object>
      </w:r>
      <w:r w:rsidRPr="0024409A">
        <w:rPr>
          <w:rFonts w:ascii="Times New Roman" w:hAnsi="Times New Roman"/>
          <w:bCs/>
          <w:i/>
          <w:color w:val="0D0D0D" w:themeColor="text1" w:themeTint="F2"/>
          <w:sz w:val="24"/>
          <w:szCs w:val="24"/>
        </w:rPr>
        <w:t xml:space="preserve">. </w:t>
      </w:r>
    </w:p>
    <w:p w:rsidR="00403DD3" w:rsidRPr="0024409A" w:rsidRDefault="00403DD3" w:rsidP="003D2B30">
      <w:pPr>
        <w:spacing w:after="0" w:line="240" w:lineRule="auto"/>
        <w:ind w:firstLine="709"/>
        <w:jc w:val="both"/>
        <w:rPr>
          <w:rFonts w:ascii="Times New Roman" w:hAnsi="Times New Roman"/>
          <w:b/>
          <w:color w:val="0D0D0D" w:themeColor="text1" w:themeTint="F2"/>
          <w:sz w:val="24"/>
          <w:szCs w:val="24"/>
        </w:rPr>
      </w:pPr>
      <w:r w:rsidRPr="0024409A">
        <w:rPr>
          <w:rFonts w:ascii="Times New Roman" w:hAnsi="Times New Roman"/>
          <w:b/>
          <w:color w:val="0D0D0D" w:themeColor="text1" w:themeTint="F2"/>
          <w:sz w:val="24"/>
          <w:szCs w:val="24"/>
        </w:rPr>
        <w:t>Последовательности и прогрессии</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24409A">
        <w:rPr>
          <w:rFonts w:ascii="Times New Roman" w:hAnsi="Times New Roman"/>
          <w:color w:val="0D0D0D" w:themeColor="text1" w:themeTint="F2"/>
          <w:sz w:val="24"/>
          <w:szCs w:val="24"/>
        </w:rPr>
        <w:t>е</w:t>
      </w:r>
      <w:r w:rsidRPr="0024409A">
        <w:rPr>
          <w:rFonts w:ascii="Times New Roman" w:hAnsi="Times New Roman"/>
          <w:color w:val="0D0D0D" w:themeColor="text1" w:themeTint="F2"/>
          <w:sz w:val="24"/>
          <w:szCs w:val="24"/>
        </w:rPr>
        <w:t xml:space="preserve"> свойства. Геометрическая прогрессия. </w:t>
      </w:r>
      <w:r w:rsidRPr="0024409A">
        <w:rPr>
          <w:rFonts w:ascii="Times New Roman" w:hAnsi="Times New Roman"/>
          <w:i/>
          <w:color w:val="0D0D0D" w:themeColor="text1" w:themeTint="F2"/>
          <w:sz w:val="24"/>
          <w:szCs w:val="24"/>
        </w:rPr>
        <w:t xml:space="preserve">Формула общего члена и суммы </w:t>
      </w:r>
      <w:r w:rsidRPr="0024409A">
        <w:rPr>
          <w:rFonts w:ascii="Times New Roman" w:hAnsi="Times New Roman"/>
          <w:i/>
          <w:color w:val="0D0D0D" w:themeColor="text1" w:themeTint="F2"/>
          <w:sz w:val="24"/>
          <w:szCs w:val="24"/>
          <w:lang w:val="en-US"/>
        </w:rPr>
        <w:t>n</w:t>
      </w:r>
      <w:r w:rsidRPr="0024409A">
        <w:rPr>
          <w:rFonts w:ascii="Times New Roman" w:hAnsi="Times New Roman"/>
          <w:i/>
          <w:color w:val="0D0D0D" w:themeColor="text1" w:themeTint="F2"/>
          <w:sz w:val="24"/>
          <w:szCs w:val="24"/>
        </w:rPr>
        <w:t xml:space="preserve"> первых членов арифметической и геометрической прогрессий.Сходящаяся геометрическая прогрессия.</w:t>
      </w:r>
    </w:p>
    <w:p w:rsidR="00403DD3" w:rsidRPr="0024409A" w:rsidRDefault="00403DD3" w:rsidP="003D2B30">
      <w:pPr>
        <w:pStyle w:val="aff5"/>
        <w:spacing w:after="0" w:line="240" w:lineRule="auto"/>
        <w:ind w:firstLine="709"/>
        <w:jc w:val="both"/>
        <w:rPr>
          <w:rFonts w:ascii="Times New Roman" w:hAnsi="Times New Roman"/>
          <w:b/>
          <w:i w:val="0"/>
          <w:color w:val="0D0D0D" w:themeColor="text1" w:themeTint="F2"/>
          <w:spacing w:val="0"/>
        </w:rPr>
      </w:pPr>
      <w:r w:rsidRPr="0024409A">
        <w:rPr>
          <w:rFonts w:ascii="Times New Roman" w:hAnsi="Times New Roman"/>
          <w:b/>
          <w:i w:val="0"/>
          <w:color w:val="0D0D0D" w:themeColor="text1" w:themeTint="F2"/>
          <w:spacing w:val="0"/>
        </w:rPr>
        <w:t>Решение текстовых задач</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
          <w:color w:val="0D0D0D" w:themeColor="text1" w:themeTint="F2"/>
          <w:sz w:val="24"/>
          <w:szCs w:val="24"/>
        </w:rPr>
        <w:t>Задачи на все арифметические действия</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Решение текстовых задач арифметическим способом</w:t>
      </w:r>
      <w:r w:rsidRPr="0024409A">
        <w:rPr>
          <w:rFonts w:ascii="Times New Roman" w:hAnsi="Times New Roman"/>
          <w:i/>
          <w:color w:val="0D0D0D" w:themeColor="text1" w:themeTint="F2"/>
          <w:sz w:val="24"/>
          <w:szCs w:val="24"/>
        </w:rPr>
        <w:t xml:space="preserve">. </w:t>
      </w:r>
      <w:r w:rsidRPr="0024409A">
        <w:rPr>
          <w:rFonts w:ascii="Times New Roman" w:hAnsi="Times New Roman"/>
          <w:color w:val="0D0D0D" w:themeColor="text1" w:themeTint="F2"/>
          <w:sz w:val="24"/>
          <w:szCs w:val="24"/>
        </w:rPr>
        <w:t xml:space="preserve">Использование таблиц, схем, чертежей, других средств представления данных при решении задачи. </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
          <w:color w:val="0D0D0D" w:themeColor="text1" w:themeTint="F2"/>
          <w:sz w:val="24"/>
          <w:szCs w:val="24"/>
        </w:rPr>
        <w:t>Задачи на движение, работу и покупки</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Анализ возможных ситуаций взаимного расположения объектов при их движении, </w:t>
      </w:r>
      <w:r w:rsidR="00BA0262">
        <w:rPr>
          <w:rFonts w:ascii="Times New Roman" w:hAnsi="Times New Roman"/>
          <w:color w:val="0D0D0D" w:themeColor="text1" w:themeTint="F2"/>
          <w:sz w:val="24"/>
          <w:szCs w:val="24"/>
        </w:rPr>
        <w:t>ООО</w:t>
      </w:r>
      <w:r w:rsidRPr="0024409A">
        <w:rPr>
          <w:rFonts w:ascii="Times New Roman" w:hAnsi="Times New Roman"/>
          <w:color w:val="0D0D0D" w:themeColor="text1" w:themeTint="F2"/>
          <w:sz w:val="24"/>
          <w:szCs w:val="24"/>
        </w:rPr>
        <w:t>тношения объ</w:t>
      </w:r>
      <w:r w:rsidR="00A23AB5" w:rsidRPr="0024409A">
        <w:rPr>
          <w:rFonts w:ascii="Times New Roman" w:hAnsi="Times New Roman"/>
          <w:color w:val="0D0D0D" w:themeColor="text1" w:themeTint="F2"/>
          <w:sz w:val="24"/>
          <w:szCs w:val="24"/>
        </w:rPr>
        <w:t>е</w:t>
      </w:r>
      <w:r w:rsidRPr="0024409A">
        <w:rPr>
          <w:rFonts w:ascii="Times New Roman" w:hAnsi="Times New Roman"/>
          <w:color w:val="0D0D0D" w:themeColor="text1" w:themeTint="F2"/>
          <w:sz w:val="24"/>
          <w:szCs w:val="24"/>
        </w:rPr>
        <w:t xml:space="preserve">мов выполняемых работ при совместной работе. </w:t>
      </w:r>
    </w:p>
    <w:p w:rsidR="00403DD3" w:rsidRPr="0024409A" w:rsidRDefault="00403DD3" w:rsidP="003D2B30">
      <w:pPr>
        <w:spacing w:after="0" w:line="240" w:lineRule="auto"/>
        <w:ind w:firstLine="709"/>
        <w:jc w:val="both"/>
        <w:rPr>
          <w:rFonts w:ascii="Times New Roman" w:hAnsi="Times New Roman"/>
          <w:b/>
          <w:color w:val="0D0D0D" w:themeColor="text1" w:themeTint="F2"/>
          <w:sz w:val="24"/>
          <w:szCs w:val="24"/>
        </w:rPr>
      </w:pPr>
      <w:r w:rsidRPr="0024409A">
        <w:rPr>
          <w:rFonts w:ascii="Times New Roman" w:hAnsi="Times New Roman"/>
          <w:b/>
          <w:color w:val="0D0D0D" w:themeColor="text1" w:themeTint="F2"/>
          <w:sz w:val="24"/>
          <w:szCs w:val="24"/>
        </w:rPr>
        <w:t>Задачи на части, доли, проценты</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4409A" w:rsidRDefault="00403DD3" w:rsidP="003D2B30">
      <w:pPr>
        <w:spacing w:after="0" w:line="240" w:lineRule="auto"/>
        <w:ind w:firstLine="709"/>
        <w:jc w:val="both"/>
        <w:rPr>
          <w:rFonts w:ascii="Times New Roman" w:hAnsi="Times New Roman"/>
          <w:b/>
          <w:color w:val="0D0D0D" w:themeColor="text1" w:themeTint="F2"/>
          <w:sz w:val="24"/>
          <w:szCs w:val="24"/>
        </w:rPr>
      </w:pPr>
      <w:r w:rsidRPr="0024409A">
        <w:rPr>
          <w:rFonts w:ascii="Times New Roman" w:hAnsi="Times New Roman"/>
          <w:b/>
          <w:color w:val="0D0D0D" w:themeColor="text1" w:themeTint="F2"/>
          <w:sz w:val="24"/>
          <w:szCs w:val="24"/>
        </w:rPr>
        <w:t>Логические задачи</w:t>
      </w:r>
    </w:p>
    <w:p w:rsidR="00403DD3" w:rsidRPr="0024409A" w:rsidRDefault="00403DD3" w:rsidP="003D2B30">
      <w:pPr>
        <w:spacing w:after="0" w:line="240" w:lineRule="auto"/>
        <w:ind w:firstLine="709"/>
        <w:jc w:val="both"/>
        <w:rPr>
          <w:rFonts w:ascii="Times New Roman" w:hAnsi="Times New Roman"/>
          <w:bCs/>
          <w:color w:val="0D0D0D" w:themeColor="text1" w:themeTint="F2"/>
          <w:sz w:val="24"/>
          <w:szCs w:val="24"/>
        </w:rPr>
      </w:pPr>
      <w:r w:rsidRPr="0024409A">
        <w:rPr>
          <w:rFonts w:ascii="Times New Roman" w:hAnsi="Times New Roman"/>
          <w:bCs/>
          <w:color w:val="0D0D0D" w:themeColor="text1" w:themeTint="F2"/>
          <w:sz w:val="24"/>
          <w:szCs w:val="24"/>
        </w:rPr>
        <w:t xml:space="preserve">Решение логических задач. </w:t>
      </w:r>
      <w:r w:rsidRPr="0024409A">
        <w:rPr>
          <w:rFonts w:ascii="Times New Roman" w:hAnsi="Times New Roman"/>
          <w:bCs/>
          <w:i/>
          <w:color w:val="0D0D0D" w:themeColor="text1" w:themeTint="F2"/>
          <w:sz w:val="24"/>
          <w:szCs w:val="24"/>
        </w:rPr>
        <w:t>Решение логических задач с помощью графов, таблиц</w:t>
      </w:r>
      <w:r w:rsidRPr="0024409A">
        <w:rPr>
          <w:rFonts w:ascii="Times New Roman" w:hAnsi="Times New Roman"/>
          <w:bCs/>
          <w:color w:val="0D0D0D" w:themeColor="text1" w:themeTint="F2"/>
          <w:sz w:val="24"/>
          <w:szCs w:val="24"/>
        </w:rPr>
        <w:t xml:space="preserve">. </w:t>
      </w:r>
    </w:p>
    <w:p w:rsidR="00403DD3" w:rsidRPr="0024409A" w:rsidRDefault="00403DD3" w:rsidP="003D2B30">
      <w:pPr>
        <w:widowControl w:val="0"/>
        <w:spacing w:after="0" w:line="240" w:lineRule="auto"/>
        <w:ind w:firstLine="709"/>
        <w:jc w:val="both"/>
        <w:rPr>
          <w:rFonts w:ascii="Times New Roman" w:hAnsi="Times New Roman"/>
          <w:bCs/>
          <w:color w:val="0D0D0D" w:themeColor="text1" w:themeTint="F2"/>
          <w:sz w:val="24"/>
          <w:szCs w:val="24"/>
        </w:rPr>
      </w:pPr>
      <w:r w:rsidRPr="0024409A">
        <w:rPr>
          <w:rFonts w:ascii="Times New Roman" w:hAnsi="Times New Roman"/>
          <w:b/>
          <w:color w:val="0D0D0D" w:themeColor="text1" w:themeTint="F2"/>
          <w:sz w:val="24"/>
          <w:szCs w:val="24"/>
        </w:rPr>
        <w:t xml:space="preserve">Основные методы решения текстовых задач: </w:t>
      </w:r>
      <w:r w:rsidRPr="0024409A">
        <w:rPr>
          <w:rFonts w:ascii="Times New Roman" w:hAnsi="Times New Roman"/>
          <w:bCs/>
          <w:color w:val="0D0D0D" w:themeColor="text1" w:themeTint="F2"/>
          <w:sz w:val="24"/>
          <w:szCs w:val="24"/>
        </w:rPr>
        <w:t xml:space="preserve">арифметический, алгебраический, перебор вариантов. </w:t>
      </w:r>
      <w:r w:rsidRPr="0024409A">
        <w:rPr>
          <w:rFonts w:ascii="Times New Roman" w:hAnsi="Times New Roman"/>
          <w:bCs/>
          <w:i/>
          <w:color w:val="0D0D0D" w:themeColor="text1" w:themeTint="F2"/>
          <w:sz w:val="24"/>
          <w:szCs w:val="24"/>
        </w:rPr>
        <w:t>Первичные представления о других методах решения задач (геометрические и графические методы).</w:t>
      </w:r>
    </w:p>
    <w:p w:rsidR="00403DD3" w:rsidRPr="0024409A" w:rsidRDefault="00403DD3" w:rsidP="003D2B30">
      <w:pPr>
        <w:pStyle w:val="3"/>
        <w:spacing w:before="0" w:beforeAutospacing="0" w:after="0" w:afterAutospacing="0"/>
        <w:ind w:firstLine="709"/>
        <w:jc w:val="both"/>
        <w:rPr>
          <w:color w:val="0D0D0D" w:themeColor="text1" w:themeTint="F2"/>
          <w:sz w:val="24"/>
          <w:szCs w:val="24"/>
        </w:rPr>
      </w:pPr>
      <w:bookmarkStart w:id="253" w:name="_Toc405513922"/>
      <w:bookmarkStart w:id="254" w:name="_Toc284662800"/>
      <w:bookmarkStart w:id="255" w:name="_Toc284663427"/>
      <w:r w:rsidRPr="0024409A">
        <w:rPr>
          <w:color w:val="0D0D0D" w:themeColor="text1" w:themeTint="F2"/>
          <w:sz w:val="24"/>
          <w:szCs w:val="24"/>
        </w:rPr>
        <w:t>Статистика и теория вероятностей</w:t>
      </w:r>
      <w:bookmarkEnd w:id="253"/>
      <w:bookmarkEnd w:id="254"/>
      <w:bookmarkEnd w:id="255"/>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
          <w:color w:val="0D0D0D" w:themeColor="text1" w:themeTint="F2"/>
          <w:sz w:val="24"/>
          <w:szCs w:val="24"/>
        </w:rPr>
        <w:t>Статистика</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4409A">
        <w:rPr>
          <w:rFonts w:ascii="Times New Roman" w:hAnsi="Times New Roman"/>
          <w:i/>
          <w:color w:val="0D0D0D" w:themeColor="text1" w:themeTint="F2"/>
          <w:sz w:val="24"/>
          <w:szCs w:val="24"/>
        </w:rPr>
        <w:t>медиана</w:t>
      </w:r>
      <w:r w:rsidRPr="0024409A">
        <w:rPr>
          <w:rFonts w:ascii="Times New Roman" w:hAnsi="Times New Roman"/>
          <w:color w:val="0D0D0D" w:themeColor="text1" w:themeTint="F2"/>
          <w:sz w:val="24"/>
          <w:szCs w:val="24"/>
        </w:rPr>
        <w:t xml:space="preserve">, наибольшее и наименьшее значения. Меры рассеивания: размах, </w:t>
      </w:r>
      <w:r w:rsidRPr="0024409A">
        <w:rPr>
          <w:rFonts w:ascii="Times New Roman" w:hAnsi="Times New Roman"/>
          <w:i/>
          <w:color w:val="0D0D0D" w:themeColor="text1" w:themeTint="F2"/>
          <w:sz w:val="24"/>
          <w:szCs w:val="24"/>
        </w:rPr>
        <w:t>дисперсия и стандартное отклонение</w:t>
      </w:r>
      <w:r w:rsidRPr="0024409A">
        <w:rPr>
          <w:rFonts w:ascii="Times New Roman" w:hAnsi="Times New Roman"/>
          <w:color w:val="0D0D0D" w:themeColor="text1" w:themeTint="F2"/>
          <w:sz w:val="24"/>
          <w:szCs w:val="24"/>
        </w:rPr>
        <w:t xml:space="preserve">. </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Случайная изменчивость. Изменчивость при измерениях. </w:t>
      </w:r>
      <w:r w:rsidRPr="0024409A">
        <w:rPr>
          <w:rFonts w:ascii="Times New Roman" w:hAnsi="Times New Roman"/>
          <w:i/>
          <w:color w:val="0D0D0D" w:themeColor="text1" w:themeTint="F2"/>
          <w:sz w:val="24"/>
          <w:szCs w:val="24"/>
        </w:rPr>
        <w:t>Решающие правила. Закономерности в изменчивых величинах</w:t>
      </w:r>
      <w:r w:rsidRPr="0024409A">
        <w:rPr>
          <w:rFonts w:ascii="Times New Roman" w:hAnsi="Times New Roman"/>
          <w:color w:val="0D0D0D" w:themeColor="text1" w:themeTint="F2"/>
          <w:sz w:val="24"/>
          <w:szCs w:val="24"/>
        </w:rPr>
        <w:t>.</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
          <w:color w:val="0D0D0D" w:themeColor="text1" w:themeTint="F2"/>
          <w:sz w:val="24"/>
          <w:szCs w:val="24"/>
        </w:rPr>
        <w:t>Случайные события</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4409A">
        <w:rPr>
          <w:rFonts w:ascii="Times New Roman" w:hAnsi="Times New Roman"/>
          <w:i/>
          <w:color w:val="0D0D0D" w:themeColor="text1" w:themeTint="F2"/>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24409A">
        <w:rPr>
          <w:rFonts w:ascii="Times New Roman" w:hAnsi="Times New Roman"/>
          <w:color w:val="0D0D0D" w:themeColor="text1" w:themeTint="F2"/>
          <w:sz w:val="24"/>
          <w:szCs w:val="24"/>
        </w:rPr>
        <w:t xml:space="preserve">. </w:t>
      </w:r>
      <w:r w:rsidRPr="0024409A">
        <w:rPr>
          <w:rFonts w:ascii="Times New Roman" w:hAnsi="Times New Roman"/>
          <w:i/>
          <w:color w:val="0D0D0D" w:themeColor="text1" w:themeTint="F2"/>
          <w:sz w:val="24"/>
          <w:szCs w:val="24"/>
        </w:rPr>
        <w:t>Случайный выбор.Представление эксперимента в виде дерева.Независимые события. Умножение вероятностей независимых событий</w:t>
      </w:r>
      <w:r w:rsidRPr="0024409A">
        <w:rPr>
          <w:rFonts w:ascii="Times New Roman" w:hAnsi="Times New Roman"/>
          <w:color w:val="0D0D0D" w:themeColor="text1" w:themeTint="F2"/>
          <w:sz w:val="24"/>
          <w:szCs w:val="24"/>
        </w:rPr>
        <w:t xml:space="preserve">. </w:t>
      </w:r>
      <w:r w:rsidRPr="0024409A">
        <w:rPr>
          <w:rFonts w:ascii="Times New Roman" w:hAnsi="Times New Roman"/>
          <w:i/>
          <w:color w:val="0D0D0D" w:themeColor="text1" w:themeTint="F2"/>
          <w:sz w:val="24"/>
          <w:szCs w:val="24"/>
        </w:rPr>
        <w:t>Последовательные независимые испытания.</w:t>
      </w:r>
      <w:r w:rsidRPr="0024409A">
        <w:rPr>
          <w:rFonts w:ascii="Times New Roman" w:hAnsi="Times New Roman"/>
          <w:color w:val="0D0D0D" w:themeColor="text1" w:themeTint="F2"/>
          <w:sz w:val="24"/>
          <w:szCs w:val="24"/>
        </w:rPr>
        <w:t xml:space="preserve"> Представление о независимых событиях в жизни.</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b/>
          <w:i/>
          <w:color w:val="0D0D0D" w:themeColor="text1" w:themeTint="F2"/>
          <w:sz w:val="24"/>
          <w:szCs w:val="24"/>
        </w:rPr>
        <w:t>Элементы комбинаторики</w:t>
      </w:r>
    </w:p>
    <w:p w:rsidR="00403DD3" w:rsidRPr="0024409A" w:rsidRDefault="00403DD3" w:rsidP="003D2B30">
      <w:pPr>
        <w:spacing w:after="0" w:line="240" w:lineRule="auto"/>
        <w:ind w:firstLine="709"/>
        <w:jc w:val="both"/>
        <w:rPr>
          <w:rFonts w:ascii="Times New Roman" w:hAnsi="Times New Roman"/>
          <w:b/>
          <w:i/>
          <w:color w:val="0D0D0D" w:themeColor="text1" w:themeTint="F2"/>
          <w:sz w:val="24"/>
          <w:szCs w:val="24"/>
        </w:rPr>
      </w:pPr>
      <w:r w:rsidRPr="0024409A">
        <w:rPr>
          <w:rFonts w:ascii="Times New Roman" w:hAnsi="Times New Roman"/>
          <w:i/>
          <w:color w:val="0D0D0D" w:themeColor="text1" w:themeTint="F2"/>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4409A">
        <w:rPr>
          <w:rFonts w:ascii="Times New Roman" w:hAnsi="Times New Roman"/>
          <w:b/>
          <w:i/>
          <w:color w:val="0D0D0D" w:themeColor="text1" w:themeTint="F2"/>
          <w:sz w:val="24"/>
          <w:szCs w:val="24"/>
        </w:rPr>
        <w:t xml:space="preserve">. </w:t>
      </w:r>
    </w:p>
    <w:p w:rsidR="00403DD3" w:rsidRPr="0024409A" w:rsidRDefault="00403DD3" w:rsidP="003D2B30">
      <w:pPr>
        <w:spacing w:after="0" w:line="240" w:lineRule="auto"/>
        <w:ind w:firstLine="709"/>
        <w:jc w:val="both"/>
        <w:rPr>
          <w:rFonts w:ascii="Times New Roman" w:hAnsi="Times New Roman"/>
          <w:b/>
          <w:i/>
          <w:color w:val="0D0D0D" w:themeColor="text1" w:themeTint="F2"/>
          <w:sz w:val="24"/>
          <w:szCs w:val="24"/>
        </w:rPr>
      </w:pPr>
      <w:r w:rsidRPr="0024409A">
        <w:rPr>
          <w:rFonts w:ascii="Times New Roman" w:hAnsi="Times New Roman"/>
          <w:b/>
          <w:i/>
          <w:color w:val="0D0D0D" w:themeColor="text1" w:themeTint="F2"/>
          <w:sz w:val="24"/>
          <w:szCs w:val="24"/>
        </w:rPr>
        <w:t>Случайные величины</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24409A" w:rsidRDefault="00403DD3" w:rsidP="003D2B30">
      <w:pPr>
        <w:pStyle w:val="3"/>
        <w:spacing w:before="0" w:beforeAutospacing="0" w:after="0" w:afterAutospacing="0"/>
        <w:ind w:firstLine="709"/>
        <w:jc w:val="both"/>
        <w:rPr>
          <w:color w:val="0D0D0D" w:themeColor="text1" w:themeTint="F2"/>
          <w:sz w:val="24"/>
          <w:szCs w:val="24"/>
        </w:rPr>
      </w:pPr>
      <w:bookmarkStart w:id="256" w:name="_Toc405513923"/>
      <w:bookmarkStart w:id="257" w:name="_Toc284662801"/>
      <w:bookmarkStart w:id="258" w:name="_Toc284663428"/>
      <w:r w:rsidRPr="0024409A">
        <w:rPr>
          <w:color w:val="0D0D0D" w:themeColor="text1" w:themeTint="F2"/>
          <w:sz w:val="24"/>
          <w:szCs w:val="24"/>
        </w:rPr>
        <w:t>Геометрия</w:t>
      </w:r>
      <w:bookmarkEnd w:id="256"/>
      <w:bookmarkEnd w:id="257"/>
      <w:bookmarkEnd w:id="258"/>
    </w:p>
    <w:p w:rsidR="00403DD3" w:rsidRPr="0024409A" w:rsidRDefault="00403DD3" w:rsidP="003D2B30">
      <w:pPr>
        <w:pStyle w:val="aff5"/>
        <w:spacing w:after="0" w:line="240" w:lineRule="auto"/>
        <w:ind w:firstLine="709"/>
        <w:jc w:val="both"/>
        <w:rPr>
          <w:rFonts w:ascii="Times New Roman" w:hAnsi="Times New Roman"/>
          <w:b/>
          <w:i w:val="0"/>
          <w:color w:val="0D0D0D" w:themeColor="text1" w:themeTint="F2"/>
          <w:spacing w:val="0"/>
        </w:rPr>
      </w:pPr>
      <w:r w:rsidRPr="0024409A">
        <w:rPr>
          <w:rFonts w:ascii="Times New Roman" w:hAnsi="Times New Roman"/>
          <w:b/>
          <w:i w:val="0"/>
          <w:color w:val="0D0D0D" w:themeColor="text1" w:themeTint="F2"/>
          <w:spacing w:val="0"/>
        </w:rPr>
        <w:t>Геометрические фигуры</w:t>
      </w:r>
    </w:p>
    <w:p w:rsidR="00403DD3" w:rsidRPr="0024409A" w:rsidRDefault="00403DD3" w:rsidP="003D2B30">
      <w:pPr>
        <w:spacing w:after="0" w:line="240" w:lineRule="auto"/>
        <w:ind w:firstLine="709"/>
        <w:jc w:val="both"/>
        <w:rPr>
          <w:rFonts w:ascii="Times New Roman" w:hAnsi="Times New Roman"/>
          <w:b/>
          <w:color w:val="0D0D0D" w:themeColor="text1" w:themeTint="F2"/>
          <w:sz w:val="24"/>
          <w:szCs w:val="24"/>
        </w:rPr>
      </w:pPr>
      <w:r w:rsidRPr="0024409A">
        <w:rPr>
          <w:rFonts w:ascii="Times New Roman" w:hAnsi="Times New Roman"/>
          <w:b/>
          <w:color w:val="0D0D0D" w:themeColor="text1" w:themeTint="F2"/>
          <w:sz w:val="24"/>
          <w:szCs w:val="24"/>
        </w:rPr>
        <w:t>Фигуры в геометрии и в окружающем мире</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Геометрическая фигура. Формирование представлений о метапредметном понятии «фигура».  </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Точка, линия, отрезок, прямая, луч, ломаная, плоскость, угол, биссектриса угла и е</w:t>
      </w:r>
      <w:r w:rsidR="00A23AB5" w:rsidRPr="0024409A">
        <w:rPr>
          <w:rFonts w:ascii="Times New Roman" w:hAnsi="Times New Roman"/>
          <w:color w:val="0D0D0D" w:themeColor="text1" w:themeTint="F2"/>
          <w:sz w:val="24"/>
          <w:szCs w:val="24"/>
        </w:rPr>
        <w:t>е</w:t>
      </w:r>
      <w:r w:rsidRPr="0024409A">
        <w:rPr>
          <w:rFonts w:ascii="Times New Roman" w:hAnsi="Times New Roman"/>
          <w:color w:val="0D0D0D" w:themeColor="text1" w:themeTint="F2"/>
          <w:sz w:val="24"/>
          <w:szCs w:val="24"/>
        </w:rPr>
        <w:t xml:space="preserve"> свойства, виды углов, многоугольники, круг.</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iCs/>
          <w:color w:val="0D0D0D" w:themeColor="text1" w:themeTint="F2"/>
          <w:sz w:val="24"/>
          <w:szCs w:val="24"/>
        </w:rPr>
        <w:t>Осевая симметрия геометрических фигур. Центральная симметрия геометрических фигур</w:t>
      </w:r>
      <w:r w:rsidRPr="0024409A">
        <w:rPr>
          <w:rFonts w:ascii="Times New Roman" w:hAnsi="Times New Roman"/>
          <w:i/>
          <w:iCs/>
          <w:color w:val="0D0D0D" w:themeColor="text1" w:themeTint="F2"/>
          <w:sz w:val="24"/>
          <w:szCs w:val="24"/>
        </w:rPr>
        <w:t>.</w:t>
      </w:r>
    </w:p>
    <w:p w:rsidR="00403DD3" w:rsidRPr="0024409A" w:rsidRDefault="00403DD3" w:rsidP="003D2B30">
      <w:pPr>
        <w:spacing w:after="0" w:line="240" w:lineRule="auto"/>
        <w:ind w:firstLine="709"/>
        <w:jc w:val="both"/>
        <w:rPr>
          <w:rFonts w:ascii="Times New Roman" w:hAnsi="Times New Roman"/>
          <w:b/>
          <w:color w:val="0D0D0D" w:themeColor="text1" w:themeTint="F2"/>
          <w:sz w:val="24"/>
          <w:szCs w:val="24"/>
        </w:rPr>
      </w:pPr>
      <w:r w:rsidRPr="0024409A">
        <w:rPr>
          <w:rFonts w:ascii="Times New Roman" w:hAnsi="Times New Roman"/>
          <w:b/>
          <w:color w:val="0D0D0D" w:themeColor="text1" w:themeTint="F2"/>
          <w:sz w:val="24"/>
          <w:szCs w:val="24"/>
        </w:rPr>
        <w:t>Многоугольники</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Многоугольник, его элементы и его свойства. Распознавание некоторых многоугольников. </w:t>
      </w:r>
      <w:r w:rsidRPr="0024409A">
        <w:rPr>
          <w:rFonts w:ascii="Times New Roman" w:hAnsi="Times New Roman"/>
          <w:bCs/>
          <w:i/>
          <w:color w:val="0D0D0D" w:themeColor="text1" w:themeTint="F2"/>
          <w:sz w:val="24"/>
          <w:szCs w:val="24"/>
        </w:rPr>
        <w:t>В</w:t>
      </w:r>
      <w:r w:rsidRPr="0024409A">
        <w:rPr>
          <w:rFonts w:ascii="Times New Roman" w:hAnsi="Times New Roman"/>
          <w:i/>
          <w:color w:val="0D0D0D" w:themeColor="text1" w:themeTint="F2"/>
          <w:sz w:val="24"/>
          <w:szCs w:val="24"/>
        </w:rPr>
        <w:t>ыпуклые и невыпуклые многоугольники</w:t>
      </w:r>
      <w:r w:rsidRPr="0024409A">
        <w:rPr>
          <w:rFonts w:ascii="Times New Roman" w:hAnsi="Times New Roman"/>
          <w:color w:val="0D0D0D" w:themeColor="text1" w:themeTint="F2"/>
          <w:sz w:val="24"/>
          <w:szCs w:val="24"/>
        </w:rPr>
        <w:t>. Правильные многоугольники.</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Четыр</w:t>
      </w:r>
      <w:r w:rsidR="00A23AB5" w:rsidRPr="0024409A">
        <w:rPr>
          <w:rFonts w:ascii="Times New Roman" w:hAnsi="Times New Roman"/>
          <w:color w:val="0D0D0D" w:themeColor="text1" w:themeTint="F2"/>
          <w:sz w:val="24"/>
          <w:szCs w:val="24"/>
        </w:rPr>
        <w:t>е</w:t>
      </w:r>
      <w:r w:rsidRPr="0024409A">
        <w:rPr>
          <w:rFonts w:ascii="Times New Roman" w:hAnsi="Times New Roman"/>
          <w:color w:val="0D0D0D" w:themeColor="text1" w:themeTint="F2"/>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24409A" w:rsidRDefault="00403DD3" w:rsidP="003D2B30">
      <w:pPr>
        <w:spacing w:after="0" w:line="240" w:lineRule="auto"/>
        <w:ind w:firstLine="709"/>
        <w:jc w:val="both"/>
        <w:rPr>
          <w:rFonts w:ascii="Times New Roman" w:hAnsi="Times New Roman"/>
          <w:b/>
          <w:bCs/>
          <w:color w:val="0D0D0D" w:themeColor="text1" w:themeTint="F2"/>
          <w:sz w:val="24"/>
          <w:szCs w:val="24"/>
        </w:rPr>
      </w:pPr>
      <w:r w:rsidRPr="0024409A">
        <w:rPr>
          <w:rFonts w:ascii="Times New Roman" w:hAnsi="Times New Roman"/>
          <w:b/>
          <w:bCs/>
          <w:color w:val="0D0D0D" w:themeColor="text1" w:themeTint="F2"/>
          <w:sz w:val="24"/>
          <w:szCs w:val="24"/>
        </w:rPr>
        <w:t>Окружность, круг</w:t>
      </w:r>
    </w:p>
    <w:p w:rsidR="00403DD3" w:rsidRPr="0024409A" w:rsidRDefault="00CA3CC2"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Cs/>
          <w:color w:val="0D0D0D" w:themeColor="text1" w:themeTint="F2"/>
          <w:sz w:val="24"/>
          <w:szCs w:val="24"/>
        </w:rPr>
        <w:t>Окружность, круг, и</w:t>
      </w:r>
      <w:r w:rsidR="00403DD3" w:rsidRPr="0024409A">
        <w:rPr>
          <w:rFonts w:ascii="Times New Roman" w:hAnsi="Times New Roman"/>
          <w:color w:val="0D0D0D" w:themeColor="text1" w:themeTint="F2"/>
          <w:sz w:val="24"/>
          <w:szCs w:val="24"/>
        </w:rPr>
        <w:t xml:space="preserve">х элементы и свойства; центральные и вписанные углы. Касательная </w:t>
      </w:r>
      <w:r w:rsidR="00403DD3" w:rsidRPr="0024409A">
        <w:rPr>
          <w:rFonts w:ascii="Times New Roman" w:hAnsi="Times New Roman"/>
          <w:i/>
          <w:color w:val="0D0D0D" w:themeColor="text1" w:themeTint="F2"/>
          <w:sz w:val="24"/>
          <w:szCs w:val="24"/>
        </w:rPr>
        <w:t>и секущая</w:t>
      </w:r>
      <w:r w:rsidR="00403DD3" w:rsidRPr="0024409A">
        <w:rPr>
          <w:rFonts w:ascii="Times New Roman" w:hAnsi="Times New Roman"/>
          <w:color w:val="0D0D0D" w:themeColor="text1" w:themeTint="F2"/>
          <w:sz w:val="24"/>
          <w:szCs w:val="24"/>
        </w:rPr>
        <w:t xml:space="preserve"> к окружности, </w:t>
      </w:r>
      <w:r w:rsidR="00403DD3" w:rsidRPr="0024409A">
        <w:rPr>
          <w:rFonts w:ascii="Times New Roman" w:hAnsi="Times New Roman"/>
          <w:i/>
          <w:color w:val="0D0D0D" w:themeColor="text1" w:themeTint="F2"/>
          <w:sz w:val="24"/>
          <w:szCs w:val="24"/>
        </w:rPr>
        <w:t>их свойства</w:t>
      </w:r>
      <w:r w:rsidR="00403DD3" w:rsidRPr="0024409A">
        <w:rPr>
          <w:rFonts w:ascii="Times New Roman" w:hAnsi="Times New Roman"/>
          <w:color w:val="0D0D0D" w:themeColor="text1" w:themeTint="F2"/>
          <w:sz w:val="24"/>
          <w:szCs w:val="24"/>
        </w:rPr>
        <w:t xml:space="preserve">. Вписанные и описанные окружности для треугольников, </w:t>
      </w:r>
      <w:r w:rsidR="00403DD3" w:rsidRPr="0024409A">
        <w:rPr>
          <w:rFonts w:ascii="Times New Roman" w:hAnsi="Times New Roman"/>
          <w:i/>
          <w:color w:val="0D0D0D" w:themeColor="text1" w:themeTint="F2"/>
          <w:sz w:val="24"/>
          <w:szCs w:val="24"/>
        </w:rPr>
        <w:t>четыр</w:t>
      </w:r>
      <w:r w:rsidR="00A23AB5" w:rsidRPr="0024409A">
        <w:rPr>
          <w:rFonts w:ascii="Times New Roman" w:hAnsi="Times New Roman"/>
          <w:i/>
          <w:color w:val="0D0D0D" w:themeColor="text1" w:themeTint="F2"/>
          <w:sz w:val="24"/>
          <w:szCs w:val="24"/>
        </w:rPr>
        <w:t>е</w:t>
      </w:r>
      <w:r w:rsidR="00403DD3" w:rsidRPr="0024409A">
        <w:rPr>
          <w:rFonts w:ascii="Times New Roman" w:hAnsi="Times New Roman"/>
          <w:i/>
          <w:color w:val="0D0D0D" w:themeColor="text1" w:themeTint="F2"/>
          <w:sz w:val="24"/>
          <w:szCs w:val="24"/>
        </w:rPr>
        <w:t>хугольников, правильных многоугольников</w:t>
      </w:r>
      <w:r w:rsidR="00403DD3" w:rsidRPr="0024409A">
        <w:rPr>
          <w:rFonts w:ascii="Times New Roman" w:hAnsi="Times New Roman"/>
          <w:color w:val="0D0D0D" w:themeColor="text1" w:themeTint="F2"/>
          <w:sz w:val="24"/>
          <w:szCs w:val="24"/>
        </w:rPr>
        <w:t xml:space="preserve">. </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
          <w:bCs/>
          <w:color w:val="0D0D0D" w:themeColor="text1" w:themeTint="F2"/>
          <w:sz w:val="24"/>
          <w:szCs w:val="24"/>
        </w:rPr>
        <w:t>Геометрические фигуры в пространстве (объ</w:t>
      </w:r>
      <w:r w:rsidR="00A23AB5" w:rsidRPr="0024409A">
        <w:rPr>
          <w:rFonts w:ascii="Times New Roman" w:hAnsi="Times New Roman"/>
          <w:b/>
          <w:bCs/>
          <w:color w:val="0D0D0D" w:themeColor="text1" w:themeTint="F2"/>
          <w:sz w:val="24"/>
          <w:szCs w:val="24"/>
        </w:rPr>
        <w:t>е</w:t>
      </w:r>
      <w:r w:rsidRPr="0024409A">
        <w:rPr>
          <w:rFonts w:ascii="Times New Roman" w:hAnsi="Times New Roman"/>
          <w:b/>
          <w:bCs/>
          <w:color w:val="0D0D0D" w:themeColor="text1" w:themeTint="F2"/>
          <w:sz w:val="24"/>
          <w:szCs w:val="24"/>
        </w:rPr>
        <w:t>мные тела)</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 xml:space="preserve">Многогранник и его элементы. Названия многогранников с разным положением и количеством граней. </w:t>
      </w:r>
      <w:r w:rsidRPr="0024409A">
        <w:rPr>
          <w:rFonts w:ascii="Times New Roman" w:hAnsi="Times New Roman"/>
          <w:color w:val="0D0D0D" w:themeColor="text1" w:themeTint="F2"/>
          <w:sz w:val="24"/>
          <w:szCs w:val="24"/>
        </w:rPr>
        <w:t>Первичные представления о пирамиде, параллелепипеде, призме, сфере, шаре, цилиндре, конусе, их элементах и простейших свойствах</w:t>
      </w:r>
      <w:r w:rsidRPr="0024409A">
        <w:rPr>
          <w:rFonts w:ascii="Times New Roman" w:hAnsi="Times New Roman"/>
          <w:i/>
          <w:color w:val="0D0D0D" w:themeColor="text1" w:themeTint="F2"/>
          <w:sz w:val="24"/>
          <w:szCs w:val="24"/>
        </w:rPr>
        <w:t xml:space="preserve">. </w:t>
      </w:r>
    </w:p>
    <w:p w:rsidR="00403DD3" w:rsidRPr="0024409A" w:rsidRDefault="00403DD3" w:rsidP="003D2B30">
      <w:pPr>
        <w:pStyle w:val="aff5"/>
        <w:spacing w:after="0" w:line="240" w:lineRule="auto"/>
        <w:ind w:firstLine="709"/>
        <w:jc w:val="both"/>
        <w:rPr>
          <w:rFonts w:ascii="Times New Roman" w:hAnsi="Times New Roman"/>
          <w:b/>
          <w:i w:val="0"/>
          <w:color w:val="0D0D0D" w:themeColor="text1" w:themeTint="F2"/>
          <w:spacing w:val="0"/>
        </w:rPr>
      </w:pPr>
      <w:r w:rsidRPr="0024409A">
        <w:rPr>
          <w:rFonts w:ascii="Times New Roman" w:hAnsi="Times New Roman"/>
          <w:b/>
          <w:i w:val="0"/>
          <w:color w:val="0D0D0D" w:themeColor="text1" w:themeTint="F2"/>
          <w:spacing w:val="0"/>
        </w:rPr>
        <w:t>Отношения</w:t>
      </w:r>
    </w:p>
    <w:p w:rsidR="00403DD3" w:rsidRPr="0024409A" w:rsidRDefault="00403DD3" w:rsidP="003D2B30">
      <w:pPr>
        <w:spacing w:after="0" w:line="240" w:lineRule="auto"/>
        <w:ind w:firstLine="709"/>
        <w:jc w:val="both"/>
        <w:rPr>
          <w:rFonts w:ascii="Times New Roman" w:hAnsi="Times New Roman"/>
          <w:b/>
          <w:bCs/>
          <w:color w:val="0D0D0D" w:themeColor="text1" w:themeTint="F2"/>
          <w:sz w:val="24"/>
          <w:szCs w:val="24"/>
        </w:rPr>
      </w:pPr>
      <w:r w:rsidRPr="0024409A">
        <w:rPr>
          <w:rFonts w:ascii="Times New Roman" w:hAnsi="Times New Roman"/>
          <w:b/>
          <w:bCs/>
          <w:color w:val="0D0D0D" w:themeColor="text1" w:themeTint="F2"/>
          <w:sz w:val="24"/>
          <w:szCs w:val="24"/>
        </w:rPr>
        <w:t>Равенство фигур</w:t>
      </w:r>
    </w:p>
    <w:p w:rsidR="00403DD3" w:rsidRPr="0024409A" w:rsidRDefault="00403DD3" w:rsidP="003D2B30">
      <w:pPr>
        <w:spacing w:after="0" w:line="240" w:lineRule="auto"/>
        <w:ind w:firstLine="709"/>
        <w:jc w:val="both"/>
        <w:rPr>
          <w:rFonts w:ascii="Times New Roman" w:hAnsi="Times New Roman"/>
          <w:i/>
          <w:iCs/>
          <w:color w:val="0D0D0D" w:themeColor="text1" w:themeTint="F2"/>
          <w:sz w:val="24"/>
          <w:szCs w:val="24"/>
        </w:rPr>
      </w:pPr>
      <w:r w:rsidRPr="0024409A">
        <w:rPr>
          <w:rFonts w:ascii="Times New Roman" w:hAnsi="Times New Roman"/>
          <w:bCs/>
          <w:color w:val="0D0D0D" w:themeColor="text1" w:themeTint="F2"/>
          <w:sz w:val="24"/>
          <w:szCs w:val="24"/>
        </w:rPr>
        <w:t>С</w:t>
      </w:r>
      <w:r w:rsidRPr="0024409A">
        <w:rPr>
          <w:rFonts w:ascii="Times New Roman" w:hAnsi="Times New Roman"/>
          <w:color w:val="0D0D0D" w:themeColor="text1" w:themeTint="F2"/>
          <w:sz w:val="24"/>
          <w:szCs w:val="24"/>
        </w:rPr>
        <w:t xml:space="preserve">войства равных треугольников. Признаки равенства треугольников. </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
          <w:bCs/>
          <w:color w:val="0D0D0D" w:themeColor="text1" w:themeTint="F2"/>
          <w:sz w:val="24"/>
          <w:szCs w:val="24"/>
        </w:rPr>
        <w:t>Параллельно</w:t>
      </w:r>
      <w:r w:rsidRPr="0024409A">
        <w:rPr>
          <w:rFonts w:ascii="Times New Roman" w:hAnsi="Times New Roman"/>
          <w:b/>
          <w:bCs/>
          <w:color w:val="0D0D0D" w:themeColor="text1" w:themeTint="F2"/>
          <w:sz w:val="24"/>
          <w:szCs w:val="24"/>
        </w:rPr>
        <w:softHyphen/>
        <w:t>сть прямых</w:t>
      </w:r>
    </w:p>
    <w:p w:rsidR="00403DD3" w:rsidRPr="0024409A" w:rsidRDefault="00403DD3" w:rsidP="003D2B30">
      <w:pPr>
        <w:spacing w:after="0" w:line="240" w:lineRule="auto"/>
        <w:ind w:firstLine="709"/>
        <w:jc w:val="both"/>
        <w:rPr>
          <w:rFonts w:ascii="Times New Roman" w:hAnsi="Times New Roman"/>
          <w:i/>
          <w:iCs/>
          <w:color w:val="0D0D0D" w:themeColor="text1" w:themeTint="F2"/>
          <w:sz w:val="24"/>
          <w:szCs w:val="24"/>
        </w:rPr>
      </w:pPr>
      <w:r w:rsidRPr="0024409A">
        <w:rPr>
          <w:rFonts w:ascii="Times New Roman" w:hAnsi="Times New Roman"/>
          <w:color w:val="0D0D0D" w:themeColor="text1" w:themeTint="F2"/>
          <w:sz w:val="24"/>
          <w:szCs w:val="24"/>
        </w:rPr>
        <w:t xml:space="preserve">Признаки и свойства параллельных прямых. </w:t>
      </w:r>
      <w:r w:rsidRPr="0024409A">
        <w:rPr>
          <w:rFonts w:ascii="Times New Roman" w:hAnsi="Times New Roman"/>
          <w:i/>
          <w:color w:val="0D0D0D" w:themeColor="text1" w:themeTint="F2"/>
          <w:sz w:val="24"/>
          <w:szCs w:val="24"/>
        </w:rPr>
        <w:t>Аксиома параллельности Евклида</w:t>
      </w:r>
      <w:r w:rsidRPr="0024409A">
        <w:rPr>
          <w:rFonts w:ascii="Times New Roman" w:hAnsi="Times New Roman"/>
          <w:color w:val="0D0D0D" w:themeColor="text1" w:themeTint="F2"/>
          <w:sz w:val="24"/>
          <w:szCs w:val="24"/>
        </w:rPr>
        <w:t xml:space="preserve">. </w:t>
      </w:r>
      <w:r w:rsidRPr="0024409A">
        <w:rPr>
          <w:rFonts w:ascii="Times New Roman" w:hAnsi="Times New Roman"/>
          <w:i/>
          <w:color w:val="0D0D0D" w:themeColor="text1" w:themeTint="F2"/>
          <w:sz w:val="24"/>
          <w:szCs w:val="24"/>
        </w:rPr>
        <w:t>Теорема Фалеса</w:t>
      </w:r>
      <w:r w:rsidRPr="0024409A">
        <w:rPr>
          <w:rFonts w:ascii="Times New Roman" w:hAnsi="Times New Roman"/>
          <w:color w:val="0D0D0D" w:themeColor="text1" w:themeTint="F2"/>
          <w:sz w:val="24"/>
          <w:szCs w:val="24"/>
        </w:rPr>
        <w:t>.</w:t>
      </w:r>
    </w:p>
    <w:p w:rsidR="00403DD3" w:rsidRPr="0024409A" w:rsidRDefault="00403DD3" w:rsidP="003D2B30">
      <w:pPr>
        <w:spacing w:after="0" w:line="240" w:lineRule="auto"/>
        <w:ind w:firstLine="709"/>
        <w:jc w:val="both"/>
        <w:rPr>
          <w:rFonts w:ascii="Times New Roman" w:hAnsi="Times New Roman"/>
          <w:b/>
          <w:bCs/>
          <w:color w:val="0D0D0D" w:themeColor="text1" w:themeTint="F2"/>
          <w:sz w:val="24"/>
          <w:szCs w:val="24"/>
        </w:rPr>
      </w:pPr>
      <w:r w:rsidRPr="0024409A">
        <w:rPr>
          <w:rFonts w:ascii="Times New Roman" w:hAnsi="Times New Roman"/>
          <w:b/>
          <w:bCs/>
          <w:color w:val="0D0D0D" w:themeColor="text1" w:themeTint="F2"/>
          <w:sz w:val="24"/>
          <w:szCs w:val="24"/>
        </w:rPr>
        <w:t>Перпендикулярные прямые</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Cs/>
          <w:color w:val="0D0D0D" w:themeColor="text1" w:themeTint="F2"/>
          <w:sz w:val="24"/>
          <w:szCs w:val="24"/>
        </w:rPr>
        <w:t xml:space="preserve">Прямой угол. Перпендикуляр к прямой. Наклонная, проекция. Серединный перпендикуляр к отрезку. </w:t>
      </w:r>
      <w:r w:rsidRPr="0024409A">
        <w:rPr>
          <w:rFonts w:ascii="Times New Roman" w:hAnsi="Times New Roman"/>
          <w:i/>
          <w:color w:val="0D0D0D" w:themeColor="text1" w:themeTint="F2"/>
          <w:sz w:val="24"/>
          <w:szCs w:val="24"/>
        </w:rPr>
        <w:t>Свойства и признаки перпендикулярности</w:t>
      </w:r>
      <w:r w:rsidRPr="0024409A">
        <w:rPr>
          <w:rFonts w:ascii="Times New Roman" w:hAnsi="Times New Roman"/>
          <w:color w:val="0D0D0D" w:themeColor="text1" w:themeTint="F2"/>
          <w:sz w:val="24"/>
          <w:szCs w:val="24"/>
        </w:rPr>
        <w:t xml:space="preserve">. </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
          <w:bCs/>
          <w:i/>
          <w:color w:val="0D0D0D" w:themeColor="text1" w:themeTint="F2"/>
          <w:sz w:val="24"/>
          <w:szCs w:val="24"/>
        </w:rPr>
        <w:t>Подобие</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i/>
          <w:color w:val="0D0D0D" w:themeColor="text1" w:themeTint="F2"/>
          <w:sz w:val="24"/>
          <w:szCs w:val="24"/>
        </w:rPr>
        <w:t>Пропорциональные отрезки, подобие фигур. Подобные треугольники. Признаки подобия</w:t>
      </w:r>
      <w:r w:rsidRPr="0024409A">
        <w:rPr>
          <w:rFonts w:ascii="Times New Roman" w:hAnsi="Times New Roman"/>
          <w:color w:val="0D0D0D" w:themeColor="text1" w:themeTint="F2"/>
          <w:sz w:val="24"/>
          <w:szCs w:val="24"/>
        </w:rPr>
        <w:t xml:space="preserve">. </w:t>
      </w:r>
    </w:p>
    <w:p w:rsidR="00403DD3" w:rsidRPr="0024409A" w:rsidRDefault="00403DD3" w:rsidP="003D2B30">
      <w:pPr>
        <w:spacing w:after="0" w:line="240" w:lineRule="auto"/>
        <w:ind w:firstLine="709"/>
        <w:jc w:val="both"/>
        <w:rPr>
          <w:rFonts w:ascii="Times New Roman" w:hAnsi="Times New Roman"/>
          <w:i/>
          <w:iCs/>
          <w:color w:val="0D0D0D" w:themeColor="text1" w:themeTint="F2"/>
          <w:sz w:val="24"/>
          <w:szCs w:val="24"/>
        </w:rPr>
      </w:pPr>
      <w:r w:rsidRPr="0024409A">
        <w:rPr>
          <w:rFonts w:ascii="Times New Roman" w:hAnsi="Times New Roman"/>
          <w:b/>
          <w:color w:val="0D0D0D" w:themeColor="text1" w:themeTint="F2"/>
          <w:sz w:val="24"/>
          <w:szCs w:val="24"/>
        </w:rPr>
        <w:t>Взаимное расположение</w:t>
      </w:r>
      <w:r w:rsidRPr="0024409A">
        <w:rPr>
          <w:rFonts w:ascii="Times New Roman" w:hAnsi="Times New Roman"/>
          <w:color w:val="0D0D0D" w:themeColor="text1" w:themeTint="F2"/>
          <w:sz w:val="24"/>
          <w:szCs w:val="24"/>
        </w:rPr>
        <w:t xml:space="preserve"> прямой и окружности</w:t>
      </w:r>
      <w:r w:rsidRPr="0024409A">
        <w:rPr>
          <w:rFonts w:ascii="Times New Roman" w:hAnsi="Times New Roman"/>
          <w:i/>
          <w:color w:val="0D0D0D" w:themeColor="text1" w:themeTint="F2"/>
          <w:sz w:val="24"/>
          <w:szCs w:val="24"/>
        </w:rPr>
        <w:t>, двух окружностей.</w:t>
      </w:r>
    </w:p>
    <w:p w:rsidR="00403DD3" w:rsidRPr="0024409A" w:rsidRDefault="00403DD3" w:rsidP="003D2B30">
      <w:pPr>
        <w:pStyle w:val="aff5"/>
        <w:spacing w:after="0" w:line="240" w:lineRule="auto"/>
        <w:ind w:firstLine="709"/>
        <w:jc w:val="both"/>
        <w:rPr>
          <w:rFonts w:ascii="Times New Roman" w:hAnsi="Times New Roman"/>
          <w:b/>
          <w:i w:val="0"/>
          <w:color w:val="0D0D0D" w:themeColor="text1" w:themeTint="F2"/>
          <w:spacing w:val="0"/>
        </w:rPr>
      </w:pPr>
      <w:r w:rsidRPr="0024409A">
        <w:rPr>
          <w:rFonts w:ascii="Times New Roman" w:hAnsi="Times New Roman"/>
          <w:b/>
          <w:i w:val="0"/>
          <w:color w:val="0D0D0D" w:themeColor="text1" w:themeTint="F2"/>
          <w:spacing w:val="0"/>
        </w:rPr>
        <w:t>Измерения и вычисления</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
          <w:bCs/>
          <w:color w:val="0D0D0D" w:themeColor="text1" w:themeTint="F2"/>
          <w:sz w:val="24"/>
          <w:szCs w:val="24"/>
        </w:rPr>
        <w:t>Величины</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Понятие величины. Длина. Измерение длины. Единицы измерения длины. Величина угла. Градусная мера угла. </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Понятие о площади плоской фигуры и е</w:t>
      </w:r>
      <w:r w:rsidR="00A23AB5" w:rsidRPr="0024409A">
        <w:rPr>
          <w:rFonts w:ascii="Times New Roman" w:hAnsi="Times New Roman"/>
          <w:color w:val="0D0D0D" w:themeColor="text1" w:themeTint="F2"/>
          <w:sz w:val="24"/>
          <w:szCs w:val="24"/>
        </w:rPr>
        <w:t>е</w:t>
      </w:r>
      <w:r w:rsidRPr="0024409A">
        <w:rPr>
          <w:rFonts w:ascii="Times New Roman" w:hAnsi="Times New Roman"/>
          <w:color w:val="0D0D0D" w:themeColor="text1" w:themeTint="F2"/>
          <w:sz w:val="24"/>
          <w:szCs w:val="24"/>
        </w:rPr>
        <w:t xml:space="preserve"> свойствах. Измерение площадей. Единицы измерения площади.</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Представление об объ</w:t>
      </w:r>
      <w:r w:rsidR="00A23AB5" w:rsidRPr="0024409A">
        <w:rPr>
          <w:rFonts w:ascii="Times New Roman" w:hAnsi="Times New Roman"/>
          <w:color w:val="0D0D0D" w:themeColor="text1" w:themeTint="F2"/>
          <w:sz w:val="24"/>
          <w:szCs w:val="24"/>
        </w:rPr>
        <w:t>е</w:t>
      </w:r>
      <w:r w:rsidRPr="0024409A">
        <w:rPr>
          <w:rFonts w:ascii="Times New Roman" w:hAnsi="Times New Roman"/>
          <w:color w:val="0D0D0D" w:themeColor="text1" w:themeTint="F2"/>
          <w:sz w:val="24"/>
          <w:szCs w:val="24"/>
        </w:rPr>
        <w:t>ме и его свойствах. Измерение объ</w:t>
      </w:r>
      <w:r w:rsidR="00A23AB5" w:rsidRPr="0024409A">
        <w:rPr>
          <w:rFonts w:ascii="Times New Roman" w:hAnsi="Times New Roman"/>
          <w:color w:val="0D0D0D" w:themeColor="text1" w:themeTint="F2"/>
          <w:sz w:val="24"/>
          <w:szCs w:val="24"/>
        </w:rPr>
        <w:t>е</w:t>
      </w:r>
      <w:r w:rsidRPr="0024409A">
        <w:rPr>
          <w:rFonts w:ascii="Times New Roman" w:hAnsi="Times New Roman"/>
          <w:color w:val="0D0D0D" w:themeColor="text1" w:themeTint="F2"/>
          <w:sz w:val="24"/>
          <w:szCs w:val="24"/>
        </w:rPr>
        <w:t>ма. Единицы измерения объ</w:t>
      </w:r>
      <w:r w:rsidR="00A23AB5" w:rsidRPr="0024409A">
        <w:rPr>
          <w:rFonts w:ascii="Times New Roman" w:hAnsi="Times New Roman"/>
          <w:color w:val="0D0D0D" w:themeColor="text1" w:themeTint="F2"/>
          <w:sz w:val="24"/>
          <w:szCs w:val="24"/>
        </w:rPr>
        <w:t>е</w:t>
      </w:r>
      <w:r w:rsidRPr="0024409A">
        <w:rPr>
          <w:rFonts w:ascii="Times New Roman" w:hAnsi="Times New Roman"/>
          <w:color w:val="0D0D0D" w:themeColor="text1" w:themeTint="F2"/>
          <w:sz w:val="24"/>
          <w:szCs w:val="24"/>
        </w:rPr>
        <w:t>мов.</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
          <w:bCs/>
          <w:color w:val="0D0D0D" w:themeColor="text1" w:themeTint="F2"/>
          <w:sz w:val="24"/>
          <w:szCs w:val="24"/>
        </w:rPr>
        <w:t>Измерения и вычисления</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4409A">
        <w:rPr>
          <w:rFonts w:ascii="Times New Roman" w:hAnsi="Times New Roman"/>
          <w:i/>
          <w:color w:val="0D0D0D" w:themeColor="text1" w:themeTint="F2"/>
          <w:sz w:val="24"/>
          <w:szCs w:val="24"/>
        </w:rPr>
        <w:t>Тригонометрические функции тупого угла.</w:t>
      </w:r>
      <w:r w:rsidRPr="0024409A">
        <w:rPr>
          <w:rFonts w:ascii="Times New Roman" w:hAnsi="Times New Roman"/>
          <w:color w:val="0D0D0D" w:themeColor="text1" w:themeTint="F2"/>
          <w:sz w:val="24"/>
          <w:szCs w:val="24"/>
        </w:rPr>
        <w:t xml:space="preserve"> Вычисление элементов треугольников с использованием тригонометрических </w:t>
      </w:r>
      <w:r w:rsidR="00BA0262">
        <w:rPr>
          <w:rFonts w:ascii="Times New Roman" w:hAnsi="Times New Roman"/>
          <w:color w:val="0D0D0D" w:themeColor="text1" w:themeTint="F2"/>
          <w:sz w:val="24"/>
          <w:szCs w:val="24"/>
        </w:rPr>
        <w:t>ООО</w:t>
      </w:r>
      <w:r w:rsidRPr="0024409A">
        <w:rPr>
          <w:rFonts w:ascii="Times New Roman" w:hAnsi="Times New Roman"/>
          <w:color w:val="0D0D0D" w:themeColor="text1" w:themeTint="F2"/>
          <w:sz w:val="24"/>
          <w:szCs w:val="24"/>
        </w:rPr>
        <w:t>тношений. Формулы площади треугольника, параллелограмма и его частных видов, формулы длины ок</w:t>
      </w:r>
      <w:r w:rsidRPr="0024409A">
        <w:rPr>
          <w:rFonts w:ascii="Times New Roman" w:hAnsi="Times New Roman"/>
          <w:color w:val="0D0D0D" w:themeColor="text1" w:themeTint="F2"/>
          <w:sz w:val="24"/>
          <w:szCs w:val="24"/>
        </w:rPr>
        <w:softHyphen/>
        <w:t xml:space="preserve">ружности и площади круга. Сравнение и вычисление площадей. Теорема Пифагора. </w:t>
      </w:r>
      <w:r w:rsidRPr="0024409A">
        <w:rPr>
          <w:rFonts w:ascii="Times New Roman" w:hAnsi="Times New Roman"/>
          <w:i/>
          <w:color w:val="0D0D0D" w:themeColor="text1" w:themeTint="F2"/>
          <w:sz w:val="24"/>
          <w:szCs w:val="24"/>
        </w:rPr>
        <w:t>Теорема синусов. Теорема косинусов</w:t>
      </w:r>
      <w:r w:rsidRPr="0024409A">
        <w:rPr>
          <w:rFonts w:ascii="Times New Roman" w:hAnsi="Times New Roman"/>
          <w:color w:val="0D0D0D" w:themeColor="text1" w:themeTint="F2"/>
          <w:sz w:val="24"/>
          <w:szCs w:val="24"/>
        </w:rPr>
        <w:t>.</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
          <w:color w:val="0D0D0D" w:themeColor="text1" w:themeTint="F2"/>
          <w:sz w:val="24"/>
          <w:szCs w:val="24"/>
        </w:rPr>
        <w:t>Расстояния</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Расстояние между точками. Расстояние от точки до прямой. </w:t>
      </w:r>
      <w:r w:rsidRPr="0024409A">
        <w:rPr>
          <w:rFonts w:ascii="Times New Roman" w:hAnsi="Times New Roman"/>
          <w:i/>
          <w:color w:val="0D0D0D" w:themeColor="text1" w:themeTint="F2"/>
          <w:sz w:val="24"/>
          <w:szCs w:val="24"/>
        </w:rPr>
        <w:t>Расстояние между фигурами</w:t>
      </w:r>
      <w:r w:rsidRPr="0024409A">
        <w:rPr>
          <w:rFonts w:ascii="Times New Roman" w:hAnsi="Times New Roman"/>
          <w:color w:val="0D0D0D" w:themeColor="text1" w:themeTint="F2"/>
          <w:sz w:val="24"/>
          <w:szCs w:val="24"/>
        </w:rPr>
        <w:t xml:space="preserve">. </w:t>
      </w:r>
    </w:p>
    <w:p w:rsidR="00403DD3" w:rsidRPr="0024409A" w:rsidRDefault="00403DD3" w:rsidP="003D2B30">
      <w:pPr>
        <w:pStyle w:val="aff5"/>
        <w:spacing w:after="0" w:line="240" w:lineRule="auto"/>
        <w:ind w:firstLine="709"/>
        <w:jc w:val="both"/>
        <w:rPr>
          <w:rFonts w:ascii="Times New Roman" w:hAnsi="Times New Roman"/>
          <w:b/>
          <w:i w:val="0"/>
          <w:color w:val="0D0D0D" w:themeColor="text1" w:themeTint="F2"/>
          <w:spacing w:val="0"/>
        </w:rPr>
      </w:pPr>
      <w:r w:rsidRPr="0024409A">
        <w:rPr>
          <w:rFonts w:ascii="Times New Roman" w:hAnsi="Times New Roman"/>
          <w:b/>
          <w:i w:val="0"/>
          <w:color w:val="0D0D0D" w:themeColor="text1" w:themeTint="F2"/>
          <w:spacing w:val="0"/>
        </w:rPr>
        <w:t>Геометрические построения</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Геометрические построения для иллюстрации свойств геометрических фигур.</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color w:val="0D0D0D" w:themeColor="text1" w:themeTint="F2"/>
          <w:sz w:val="24"/>
          <w:szCs w:val="24"/>
        </w:rPr>
        <w:t xml:space="preserve">Инструменты для построений: циркуль, линейка, угольник. </w:t>
      </w:r>
      <w:r w:rsidRPr="0024409A">
        <w:rPr>
          <w:rFonts w:ascii="Times New Roman" w:hAnsi="Times New Roman"/>
          <w:i/>
          <w:color w:val="0D0D0D" w:themeColor="text1" w:themeTint="F2"/>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Построение треугольников по тр</w:t>
      </w:r>
      <w:r w:rsidR="00A23AB5" w:rsidRPr="0024409A">
        <w:rPr>
          <w:rFonts w:ascii="Times New Roman" w:hAnsi="Times New Roman"/>
          <w:i/>
          <w:color w:val="0D0D0D" w:themeColor="text1" w:themeTint="F2"/>
          <w:sz w:val="24"/>
          <w:szCs w:val="24"/>
        </w:rPr>
        <w:t>е</w:t>
      </w:r>
      <w:r w:rsidRPr="0024409A">
        <w:rPr>
          <w:rFonts w:ascii="Times New Roman" w:hAnsi="Times New Roman"/>
          <w:i/>
          <w:color w:val="0D0D0D" w:themeColor="text1" w:themeTint="F2"/>
          <w:sz w:val="24"/>
          <w:szCs w:val="24"/>
        </w:rPr>
        <w:t>м сторонам, двум сторонам и углу между ними, стороне и двум прилежащим к ней углам.</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Деление отрезка в данном отношении.</w:t>
      </w:r>
    </w:p>
    <w:p w:rsidR="00403DD3" w:rsidRPr="0024409A" w:rsidRDefault="00403DD3" w:rsidP="003D2B30">
      <w:pPr>
        <w:pStyle w:val="aff5"/>
        <w:spacing w:after="0" w:line="240" w:lineRule="auto"/>
        <w:ind w:firstLine="709"/>
        <w:jc w:val="both"/>
        <w:rPr>
          <w:rFonts w:ascii="Times New Roman" w:hAnsi="Times New Roman"/>
          <w:b/>
          <w:i w:val="0"/>
          <w:color w:val="0D0D0D" w:themeColor="text1" w:themeTint="F2"/>
          <w:spacing w:val="0"/>
        </w:rPr>
      </w:pPr>
      <w:r w:rsidRPr="0024409A">
        <w:rPr>
          <w:rFonts w:ascii="Times New Roman" w:hAnsi="Times New Roman"/>
          <w:b/>
          <w:i w:val="0"/>
          <w:color w:val="0D0D0D" w:themeColor="text1" w:themeTint="F2"/>
          <w:spacing w:val="0"/>
        </w:rPr>
        <w:t xml:space="preserve">Геометрические преобразования </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
          <w:bCs/>
          <w:color w:val="0D0D0D" w:themeColor="text1" w:themeTint="F2"/>
          <w:sz w:val="24"/>
          <w:szCs w:val="24"/>
        </w:rPr>
        <w:t>Преобразования</w:t>
      </w:r>
    </w:p>
    <w:p w:rsidR="00403DD3" w:rsidRPr="0024409A" w:rsidRDefault="00403DD3" w:rsidP="003D2B30">
      <w:pPr>
        <w:spacing w:after="0" w:line="240" w:lineRule="auto"/>
        <w:ind w:firstLine="709"/>
        <w:jc w:val="both"/>
        <w:rPr>
          <w:rFonts w:ascii="Times New Roman" w:hAnsi="Times New Roman"/>
          <w:b/>
          <w:bCs/>
          <w:color w:val="0D0D0D" w:themeColor="text1" w:themeTint="F2"/>
          <w:sz w:val="24"/>
          <w:szCs w:val="24"/>
        </w:rPr>
      </w:pPr>
      <w:r w:rsidRPr="0024409A">
        <w:rPr>
          <w:rFonts w:ascii="Times New Roman" w:hAnsi="Times New Roman"/>
          <w:color w:val="0D0D0D" w:themeColor="text1" w:themeTint="F2"/>
          <w:sz w:val="24"/>
          <w:szCs w:val="24"/>
        </w:rPr>
        <w:t xml:space="preserve">Понятие преобразования. Представление о метапредметном понятии «преобразование». </w:t>
      </w:r>
      <w:r w:rsidRPr="0024409A">
        <w:rPr>
          <w:rFonts w:ascii="Times New Roman" w:hAnsi="Times New Roman"/>
          <w:i/>
          <w:color w:val="0D0D0D" w:themeColor="text1" w:themeTint="F2"/>
          <w:sz w:val="24"/>
          <w:szCs w:val="24"/>
        </w:rPr>
        <w:t>Подобие</w:t>
      </w:r>
      <w:r w:rsidRPr="0024409A">
        <w:rPr>
          <w:rFonts w:ascii="Times New Roman" w:hAnsi="Times New Roman"/>
          <w:color w:val="0D0D0D" w:themeColor="text1" w:themeTint="F2"/>
          <w:sz w:val="24"/>
          <w:szCs w:val="24"/>
        </w:rPr>
        <w:t>.</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b/>
          <w:bCs/>
          <w:color w:val="0D0D0D" w:themeColor="text1" w:themeTint="F2"/>
          <w:sz w:val="24"/>
          <w:szCs w:val="24"/>
        </w:rPr>
        <w:t>Движения</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Осевая и центральная симметрия</w:t>
      </w:r>
      <w:r w:rsidRPr="0024409A">
        <w:rPr>
          <w:rFonts w:ascii="Times New Roman" w:hAnsi="Times New Roman"/>
          <w:i/>
          <w:color w:val="0D0D0D" w:themeColor="text1" w:themeTint="F2"/>
          <w:sz w:val="24"/>
          <w:szCs w:val="24"/>
        </w:rPr>
        <w:t>, поворот и параллельный перенос.Комбинации движений на плоскости и их свойства</w:t>
      </w:r>
      <w:r w:rsidRPr="0024409A">
        <w:rPr>
          <w:rFonts w:ascii="Times New Roman" w:hAnsi="Times New Roman"/>
          <w:color w:val="0D0D0D" w:themeColor="text1" w:themeTint="F2"/>
          <w:sz w:val="24"/>
          <w:szCs w:val="24"/>
        </w:rPr>
        <w:t xml:space="preserve">. </w:t>
      </w:r>
    </w:p>
    <w:p w:rsidR="00403DD3" w:rsidRPr="0024409A" w:rsidRDefault="00403DD3" w:rsidP="003D2B30">
      <w:pPr>
        <w:pStyle w:val="aff5"/>
        <w:spacing w:after="0" w:line="240" w:lineRule="auto"/>
        <w:ind w:firstLine="709"/>
        <w:jc w:val="both"/>
        <w:rPr>
          <w:rFonts w:ascii="Times New Roman" w:hAnsi="Times New Roman"/>
          <w:b/>
          <w:i w:val="0"/>
          <w:color w:val="0D0D0D" w:themeColor="text1" w:themeTint="F2"/>
          <w:spacing w:val="0"/>
        </w:rPr>
      </w:pPr>
      <w:r w:rsidRPr="0024409A">
        <w:rPr>
          <w:rFonts w:ascii="Times New Roman" w:hAnsi="Times New Roman"/>
          <w:b/>
          <w:i w:val="0"/>
          <w:color w:val="0D0D0D" w:themeColor="text1" w:themeTint="F2"/>
          <w:spacing w:val="0"/>
        </w:rPr>
        <w:t>Векторы и координаты на плоскости</w:t>
      </w:r>
    </w:p>
    <w:p w:rsidR="00403DD3" w:rsidRPr="0024409A" w:rsidRDefault="00403DD3" w:rsidP="003D2B30">
      <w:pPr>
        <w:spacing w:after="0" w:line="240" w:lineRule="auto"/>
        <w:ind w:firstLine="709"/>
        <w:jc w:val="both"/>
        <w:rPr>
          <w:rFonts w:ascii="Times New Roman" w:hAnsi="Times New Roman"/>
          <w:b/>
          <w:color w:val="0D0D0D" w:themeColor="text1" w:themeTint="F2"/>
          <w:sz w:val="24"/>
          <w:szCs w:val="24"/>
        </w:rPr>
      </w:pPr>
      <w:r w:rsidRPr="0024409A">
        <w:rPr>
          <w:rFonts w:ascii="Times New Roman" w:hAnsi="Times New Roman"/>
          <w:b/>
          <w:iCs/>
          <w:color w:val="0D0D0D" w:themeColor="text1" w:themeTint="F2"/>
          <w:sz w:val="24"/>
          <w:szCs w:val="24"/>
        </w:rPr>
        <w:t>Векторы</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Понятие вектора, действия над векторами</w:t>
      </w:r>
      <w:r w:rsidRPr="0024409A">
        <w:rPr>
          <w:rFonts w:ascii="Times New Roman" w:hAnsi="Times New Roman"/>
          <w:i/>
          <w:color w:val="0D0D0D" w:themeColor="text1" w:themeTint="F2"/>
          <w:sz w:val="24"/>
          <w:szCs w:val="24"/>
        </w:rPr>
        <w:t xml:space="preserve">, </w:t>
      </w:r>
      <w:r w:rsidRPr="0024409A">
        <w:rPr>
          <w:rFonts w:ascii="Times New Roman" w:hAnsi="Times New Roman"/>
          <w:color w:val="0D0D0D" w:themeColor="text1" w:themeTint="F2"/>
          <w:sz w:val="24"/>
          <w:szCs w:val="24"/>
        </w:rPr>
        <w:t>использование векторов в физике,</w:t>
      </w:r>
      <w:r w:rsidRPr="0024409A">
        <w:rPr>
          <w:rFonts w:ascii="Times New Roman" w:hAnsi="Times New Roman"/>
          <w:i/>
          <w:color w:val="0D0D0D" w:themeColor="text1" w:themeTint="F2"/>
          <w:sz w:val="24"/>
          <w:szCs w:val="24"/>
        </w:rPr>
        <w:t xml:space="preserve"> разложение вектора на составляющие, скалярное произведение</w:t>
      </w:r>
      <w:r w:rsidRPr="0024409A">
        <w:rPr>
          <w:rFonts w:ascii="Times New Roman" w:hAnsi="Times New Roman"/>
          <w:color w:val="0D0D0D" w:themeColor="text1" w:themeTint="F2"/>
          <w:sz w:val="24"/>
          <w:szCs w:val="24"/>
        </w:rPr>
        <w:t xml:space="preserve">. </w:t>
      </w:r>
    </w:p>
    <w:p w:rsidR="00403DD3" w:rsidRPr="0024409A" w:rsidRDefault="00403DD3" w:rsidP="003D2B30">
      <w:pPr>
        <w:spacing w:after="0" w:line="240" w:lineRule="auto"/>
        <w:ind w:firstLine="709"/>
        <w:jc w:val="both"/>
        <w:rPr>
          <w:rFonts w:ascii="Times New Roman" w:hAnsi="Times New Roman"/>
          <w:b/>
          <w:bCs/>
          <w:color w:val="0D0D0D" w:themeColor="text1" w:themeTint="F2"/>
          <w:sz w:val="24"/>
          <w:szCs w:val="24"/>
        </w:rPr>
      </w:pPr>
      <w:r w:rsidRPr="0024409A">
        <w:rPr>
          <w:rFonts w:ascii="Times New Roman" w:hAnsi="Times New Roman"/>
          <w:b/>
          <w:bCs/>
          <w:color w:val="0D0D0D" w:themeColor="text1" w:themeTint="F2"/>
          <w:sz w:val="24"/>
          <w:szCs w:val="24"/>
        </w:rPr>
        <w:t>Координаты</w:t>
      </w:r>
    </w:p>
    <w:p w:rsidR="00403DD3" w:rsidRPr="0024409A" w:rsidRDefault="00403DD3" w:rsidP="003D2B30">
      <w:pPr>
        <w:spacing w:after="0" w:line="240" w:lineRule="auto"/>
        <w:ind w:firstLine="709"/>
        <w:jc w:val="both"/>
        <w:rPr>
          <w:rFonts w:ascii="Times New Roman" w:hAnsi="Times New Roman"/>
          <w:color w:val="0D0D0D" w:themeColor="text1" w:themeTint="F2"/>
          <w:sz w:val="24"/>
          <w:szCs w:val="24"/>
        </w:rPr>
      </w:pPr>
      <w:r w:rsidRPr="0024409A">
        <w:rPr>
          <w:rFonts w:ascii="Times New Roman" w:hAnsi="Times New Roman"/>
          <w:color w:val="0D0D0D" w:themeColor="text1" w:themeTint="F2"/>
          <w:sz w:val="24"/>
          <w:szCs w:val="24"/>
        </w:rPr>
        <w:t xml:space="preserve">Основные понятия, </w:t>
      </w:r>
      <w:r w:rsidRPr="0024409A">
        <w:rPr>
          <w:rFonts w:ascii="Times New Roman" w:hAnsi="Times New Roman"/>
          <w:i/>
          <w:color w:val="0D0D0D" w:themeColor="text1" w:themeTint="F2"/>
          <w:sz w:val="24"/>
          <w:szCs w:val="24"/>
        </w:rPr>
        <w:t>координаты вектора, расстояние между точками. Координаты середины отрезка. Уравнения фигур.</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Применение векторов и координат для решения простейших геометрических задач.</w:t>
      </w:r>
    </w:p>
    <w:p w:rsidR="00403DD3" w:rsidRPr="0024409A" w:rsidRDefault="00403DD3" w:rsidP="003D2B30">
      <w:pPr>
        <w:pStyle w:val="3"/>
        <w:spacing w:before="0" w:beforeAutospacing="0" w:after="0" w:afterAutospacing="0"/>
        <w:ind w:firstLine="709"/>
        <w:jc w:val="both"/>
        <w:rPr>
          <w:color w:val="0D0D0D" w:themeColor="text1" w:themeTint="F2"/>
          <w:sz w:val="24"/>
          <w:szCs w:val="24"/>
        </w:rPr>
      </w:pPr>
      <w:bookmarkStart w:id="259" w:name="_Toc405513924"/>
      <w:bookmarkStart w:id="260" w:name="_Toc284662802"/>
      <w:bookmarkStart w:id="261" w:name="_Toc284663429"/>
      <w:r w:rsidRPr="0024409A">
        <w:rPr>
          <w:color w:val="0D0D0D" w:themeColor="text1" w:themeTint="F2"/>
          <w:sz w:val="24"/>
          <w:szCs w:val="24"/>
        </w:rPr>
        <w:t>История математики</w:t>
      </w:r>
      <w:bookmarkEnd w:id="259"/>
      <w:bookmarkEnd w:id="260"/>
      <w:bookmarkEnd w:id="261"/>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Возникновение математики как науки, этапы е</w:t>
      </w:r>
      <w:r w:rsidR="00A23AB5" w:rsidRPr="0024409A">
        <w:rPr>
          <w:rFonts w:ascii="Times New Roman" w:hAnsi="Times New Roman"/>
          <w:i/>
          <w:color w:val="0D0D0D" w:themeColor="text1" w:themeTint="F2"/>
          <w:sz w:val="24"/>
          <w:szCs w:val="24"/>
        </w:rPr>
        <w:t>е</w:t>
      </w:r>
      <w:r w:rsidRPr="0024409A">
        <w:rPr>
          <w:rFonts w:ascii="Times New Roman" w:hAnsi="Times New Roman"/>
          <w:i/>
          <w:color w:val="0D0D0D" w:themeColor="text1" w:themeTint="F2"/>
          <w:sz w:val="24"/>
          <w:szCs w:val="24"/>
        </w:rPr>
        <w:t xml:space="preserve"> развития. Основные разделы математики. Выдающиеся математики и их вклад в развитие науки.</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24409A">
        <w:rPr>
          <w:rFonts w:ascii="Times New Roman" w:hAnsi="Times New Roman"/>
          <w:i/>
          <w:color w:val="0D0D0D" w:themeColor="text1" w:themeTint="F2"/>
          <w:sz w:val="24"/>
          <w:szCs w:val="24"/>
        </w:rPr>
        <w:t>е</w:t>
      </w:r>
      <w:r w:rsidRPr="0024409A">
        <w:rPr>
          <w:rFonts w:ascii="Times New Roman" w:hAnsi="Times New Roman"/>
          <w:i/>
          <w:color w:val="0D0D0D" w:themeColor="text1" w:themeTint="F2"/>
          <w:sz w:val="24"/>
          <w:szCs w:val="24"/>
        </w:rPr>
        <w:t>х. Н. Тарталья, Дж. Кардано, Н.Х. Абель, Э.Галуа.</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Истоки теории вероятностей: страховое дело, азартные игры. П. Ферма, Б.Паскаль, Я. Бернулли, А.Н.Колмогоров.</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Геометрия и искусство. Геометрические закономерности окружающего мира.</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Роль российских уч</w:t>
      </w:r>
      <w:r w:rsidR="00A23AB5" w:rsidRPr="0024409A">
        <w:rPr>
          <w:rFonts w:ascii="Times New Roman" w:hAnsi="Times New Roman"/>
          <w:i/>
          <w:color w:val="0D0D0D" w:themeColor="text1" w:themeTint="F2"/>
          <w:sz w:val="24"/>
          <w:szCs w:val="24"/>
        </w:rPr>
        <w:t>е</w:t>
      </w:r>
      <w:r w:rsidRPr="0024409A">
        <w:rPr>
          <w:rFonts w:ascii="Times New Roman" w:hAnsi="Times New Roman"/>
          <w:i/>
          <w:color w:val="0D0D0D" w:themeColor="text1" w:themeTint="F2"/>
          <w:sz w:val="24"/>
          <w:szCs w:val="24"/>
        </w:rPr>
        <w:t xml:space="preserve">ных в развитии математики: Л.Эйлер. Н.И.Лобачевский, П.Л.Чебышев, С. Ковалевская, А.Н.Колмогоров. </w:t>
      </w:r>
    </w:p>
    <w:p w:rsidR="00403DD3" w:rsidRPr="0024409A" w:rsidRDefault="00403DD3" w:rsidP="003D2B30">
      <w:pPr>
        <w:spacing w:after="0" w:line="240" w:lineRule="auto"/>
        <w:ind w:firstLine="709"/>
        <w:jc w:val="both"/>
        <w:rPr>
          <w:rFonts w:ascii="Times New Roman" w:hAnsi="Times New Roman"/>
          <w:i/>
          <w:color w:val="0D0D0D" w:themeColor="text1" w:themeTint="F2"/>
          <w:sz w:val="24"/>
          <w:szCs w:val="24"/>
        </w:rPr>
      </w:pPr>
      <w:r w:rsidRPr="0024409A">
        <w:rPr>
          <w:rFonts w:ascii="Times New Roman" w:hAnsi="Times New Roman"/>
          <w:i/>
          <w:color w:val="0D0D0D" w:themeColor="text1" w:themeTint="F2"/>
          <w:sz w:val="24"/>
          <w:szCs w:val="24"/>
        </w:rPr>
        <w:t xml:space="preserve">Математика в развитии России: Петр </w:t>
      </w:r>
      <w:r w:rsidRPr="0024409A">
        <w:rPr>
          <w:rFonts w:ascii="Times New Roman" w:hAnsi="Times New Roman"/>
          <w:i/>
          <w:color w:val="0D0D0D" w:themeColor="text1" w:themeTint="F2"/>
          <w:sz w:val="24"/>
          <w:szCs w:val="24"/>
          <w:lang w:val="en-US"/>
        </w:rPr>
        <w:t>I</w:t>
      </w:r>
      <w:r w:rsidRPr="0024409A">
        <w:rPr>
          <w:rFonts w:ascii="Times New Roman" w:hAnsi="Times New Roman"/>
          <w:i/>
          <w:color w:val="0D0D0D" w:themeColor="text1" w:themeTint="F2"/>
          <w:sz w:val="24"/>
          <w:szCs w:val="24"/>
        </w:rPr>
        <w:t>, школа математических и навигацких наук, развитие российского флота, А.Н.Крылов. Космическая программа и М.В.Келдыш.</w:t>
      </w:r>
    </w:p>
    <w:p w:rsidR="00403DD3" w:rsidRPr="003D2B30" w:rsidRDefault="00403DD3" w:rsidP="003D2B30">
      <w:pPr>
        <w:spacing w:after="0" w:line="240" w:lineRule="auto"/>
        <w:ind w:firstLine="709"/>
        <w:jc w:val="both"/>
        <w:rPr>
          <w:rFonts w:ascii="Times New Roman" w:hAnsi="Times New Roman"/>
          <w:i/>
          <w:color w:val="244061" w:themeColor="accent1" w:themeShade="80"/>
          <w:sz w:val="24"/>
          <w:szCs w:val="24"/>
        </w:rPr>
      </w:pPr>
    </w:p>
    <w:p w:rsidR="00825E20" w:rsidRPr="003D2B30" w:rsidRDefault="00825E20" w:rsidP="003D2B30">
      <w:pPr>
        <w:spacing w:after="0" w:line="240" w:lineRule="auto"/>
        <w:ind w:firstLine="709"/>
        <w:jc w:val="both"/>
        <w:rPr>
          <w:rFonts w:ascii="Times New Roman" w:hAnsi="Times New Roman"/>
          <w:color w:val="244061" w:themeColor="accent1" w:themeShade="80"/>
          <w:sz w:val="24"/>
          <w:szCs w:val="24"/>
        </w:rPr>
      </w:pPr>
    </w:p>
    <w:p w:rsidR="00B540EE" w:rsidRPr="00C75EA9" w:rsidRDefault="00B540EE" w:rsidP="003D2B30">
      <w:pPr>
        <w:pStyle w:val="3"/>
        <w:spacing w:before="0" w:beforeAutospacing="0" w:after="0" w:afterAutospacing="0"/>
        <w:ind w:firstLine="709"/>
        <w:rPr>
          <w:color w:val="0D0D0D" w:themeColor="text1" w:themeTint="F2"/>
          <w:sz w:val="24"/>
          <w:szCs w:val="24"/>
        </w:rPr>
      </w:pPr>
      <w:bookmarkStart w:id="262" w:name="_Toc409691709"/>
      <w:bookmarkStart w:id="263" w:name="_Toc410654034"/>
      <w:bookmarkStart w:id="264" w:name="_Toc414553245"/>
      <w:bookmarkEnd w:id="240"/>
      <w:r w:rsidRPr="00C75EA9">
        <w:rPr>
          <w:color w:val="0D0D0D" w:themeColor="text1" w:themeTint="F2"/>
          <w:sz w:val="24"/>
          <w:szCs w:val="24"/>
        </w:rPr>
        <w:t>Информатика</w:t>
      </w:r>
      <w:bookmarkEnd w:id="262"/>
      <w:bookmarkEnd w:id="263"/>
      <w:bookmarkEnd w:id="264"/>
    </w:p>
    <w:p w:rsidR="00B30F8B" w:rsidRPr="00C75EA9" w:rsidRDefault="00A800F3"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При </w:t>
      </w:r>
      <w:r w:rsidR="00B30F8B" w:rsidRPr="00C75EA9">
        <w:rPr>
          <w:rFonts w:ascii="Times New Roman" w:hAnsi="Times New Roman"/>
          <w:color w:val="0D0D0D" w:themeColor="text1" w:themeTint="F2"/>
          <w:position w:val="-1"/>
          <w:sz w:val="24"/>
          <w:szCs w:val="24"/>
        </w:rPr>
        <w:t xml:space="preserve">реализации программы учебного предмета «Информатика» </w:t>
      </w:r>
      <w:r w:rsidRPr="00C75EA9">
        <w:rPr>
          <w:rFonts w:ascii="Times New Roman" w:hAnsi="Times New Roman"/>
          <w:color w:val="0D0D0D" w:themeColor="text1" w:themeTint="F2"/>
          <w:position w:val="-1"/>
          <w:sz w:val="24"/>
          <w:szCs w:val="24"/>
        </w:rPr>
        <w:t xml:space="preserve">у учащихся формируется </w:t>
      </w:r>
      <w:r w:rsidR="00B30F8B" w:rsidRPr="00C75EA9">
        <w:rPr>
          <w:rFonts w:ascii="Times New Roman" w:eastAsia="Times New Roman" w:hAnsi="Times New Roman"/>
          <w:color w:val="0D0D0D" w:themeColor="text1" w:themeTint="F2"/>
          <w:sz w:val="24"/>
          <w:szCs w:val="24"/>
          <w:lang w:eastAsia="ru-RU"/>
        </w:rPr>
        <w:t xml:space="preserve"> информационн</w:t>
      </w:r>
      <w:r w:rsidRPr="00C75EA9">
        <w:rPr>
          <w:rFonts w:ascii="Times New Roman" w:eastAsia="Times New Roman" w:hAnsi="Times New Roman"/>
          <w:color w:val="0D0D0D" w:themeColor="text1" w:themeTint="F2"/>
          <w:sz w:val="24"/>
          <w:szCs w:val="24"/>
          <w:lang w:eastAsia="ru-RU"/>
        </w:rPr>
        <w:t>ая</w:t>
      </w:r>
      <w:r w:rsidR="00B30F8B" w:rsidRPr="00C75EA9">
        <w:rPr>
          <w:rFonts w:ascii="Times New Roman" w:eastAsia="Times New Roman" w:hAnsi="Times New Roman"/>
          <w:color w:val="0D0D0D" w:themeColor="text1" w:themeTint="F2"/>
          <w:sz w:val="24"/>
          <w:szCs w:val="24"/>
          <w:lang w:eastAsia="ru-RU"/>
        </w:rPr>
        <w:t xml:space="preserve"> и алгоритмическ</w:t>
      </w:r>
      <w:r w:rsidRPr="00C75EA9">
        <w:rPr>
          <w:rFonts w:ascii="Times New Roman" w:eastAsia="Times New Roman" w:hAnsi="Times New Roman"/>
          <w:color w:val="0D0D0D" w:themeColor="text1" w:themeTint="F2"/>
          <w:sz w:val="24"/>
          <w:szCs w:val="24"/>
          <w:lang w:eastAsia="ru-RU"/>
        </w:rPr>
        <w:t>ая</w:t>
      </w:r>
      <w:r w:rsidR="00B30F8B" w:rsidRPr="00C75EA9">
        <w:rPr>
          <w:rFonts w:ascii="Times New Roman" w:eastAsia="Times New Roman" w:hAnsi="Times New Roman"/>
          <w:color w:val="0D0D0D" w:themeColor="text1" w:themeTint="F2"/>
          <w:sz w:val="24"/>
          <w:szCs w:val="24"/>
          <w:lang w:eastAsia="ru-RU"/>
        </w:rPr>
        <w:t xml:space="preserve"> культур</w:t>
      </w:r>
      <w:r w:rsidRPr="00C75EA9">
        <w:rPr>
          <w:rFonts w:ascii="Times New Roman" w:eastAsia="Times New Roman" w:hAnsi="Times New Roman"/>
          <w:color w:val="0D0D0D" w:themeColor="text1" w:themeTint="F2"/>
          <w:sz w:val="24"/>
          <w:szCs w:val="24"/>
          <w:lang w:eastAsia="ru-RU"/>
        </w:rPr>
        <w:t>а</w:t>
      </w:r>
      <w:r w:rsidR="00B30F8B" w:rsidRPr="00C75EA9">
        <w:rPr>
          <w:rFonts w:ascii="Times New Roman" w:eastAsia="Times New Roman" w:hAnsi="Times New Roman"/>
          <w:color w:val="0D0D0D" w:themeColor="text1" w:themeTint="F2"/>
          <w:sz w:val="24"/>
          <w:szCs w:val="24"/>
          <w:lang w:eastAsia="ru-RU"/>
        </w:rPr>
        <w:t>;</w:t>
      </w:r>
      <w:r w:rsidR="00C35054" w:rsidRPr="00C75EA9">
        <w:rPr>
          <w:rFonts w:ascii="Times New Roman" w:eastAsia="Times New Roman" w:hAnsi="Times New Roman"/>
          <w:color w:val="0D0D0D" w:themeColor="text1" w:themeTint="F2"/>
          <w:sz w:val="24"/>
          <w:szCs w:val="24"/>
          <w:lang w:eastAsia="ru-RU"/>
        </w:rPr>
        <w:t xml:space="preserve">умение </w:t>
      </w:r>
      <w:r w:rsidRPr="00C75EA9">
        <w:rPr>
          <w:rFonts w:ascii="Times New Roman" w:eastAsia="Times New Roman" w:hAnsi="Times New Roman"/>
          <w:color w:val="0D0D0D" w:themeColor="text1" w:themeTint="F2"/>
          <w:sz w:val="24"/>
          <w:szCs w:val="24"/>
          <w:lang w:eastAsia="ru-RU"/>
        </w:rPr>
        <w:t xml:space="preserve">формализации и структурирования информации, </w:t>
      </w:r>
      <w:r w:rsidR="00C35054" w:rsidRPr="00C75EA9">
        <w:rPr>
          <w:rFonts w:ascii="Times New Roman" w:eastAsia="Times New Roman" w:hAnsi="Times New Roman"/>
          <w:color w:val="0D0D0D" w:themeColor="text1" w:themeTint="F2"/>
          <w:sz w:val="24"/>
          <w:szCs w:val="24"/>
          <w:lang w:eastAsia="ru-RU"/>
        </w:rPr>
        <w:t xml:space="preserve">учащиеся овладевают способами </w:t>
      </w:r>
      <w:r w:rsidRPr="00C75EA9">
        <w:rPr>
          <w:rFonts w:ascii="Times New Roman" w:eastAsia="Times New Roman" w:hAnsi="Times New Roman"/>
          <w:color w:val="0D0D0D" w:themeColor="text1" w:themeTint="F2"/>
          <w:sz w:val="24"/>
          <w:szCs w:val="24"/>
          <w:lang w:eastAsia="ru-RU"/>
        </w:rPr>
        <w:t xml:space="preserve"> представления данных в </w:t>
      </w:r>
      <w:r w:rsidR="00BA0262">
        <w:rPr>
          <w:rFonts w:ascii="Times New Roman" w:eastAsia="Times New Roman" w:hAnsi="Times New Roman"/>
          <w:color w:val="0D0D0D" w:themeColor="text1" w:themeTint="F2"/>
          <w:sz w:val="24"/>
          <w:szCs w:val="24"/>
          <w:lang w:eastAsia="ru-RU"/>
        </w:rPr>
        <w:t>ООО</w:t>
      </w:r>
      <w:r w:rsidRPr="00C75EA9">
        <w:rPr>
          <w:rFonts w:ascii="Times New Roman" w:eastAsia="Times New Roman" w:hAnsi="Times New Roman"/>
          <w:color w:val="0D0D0D" w:themeColor="text1" w:themeTint="F2"/>
          <w:sz w:val="24"/>
          <w:szCs w:val="24"/>
          <w:lang w:eastAsia="ru-RU"/>
        </w:rPr>
        <w:t xml:space="preserve">тветствии с поставленной задачей - таблицы, схемы, графики, диаграммы, с использованием </w:t>
      </w:r>
      <w:r w:rsidR="00BA0262">
        <w:rPr>
          <w:rFonts w:ascii="Times New Roman" w:eastAsia="Times New Roman" w:hAnsi="Times New Roman"/>
          <w:color w:val="0D0D0D" w:themeColor="text1" w:themeTint="F2"/>
          <w:sz w:val="24"/>
          <w:szCs w:val="24"/>
          <w:lang w:eastAsia="ru-RU"/>
        </w:rPr>
        <w:t>ООО</w:t>
      </w:r>
      <w:r w:rsidRPr="00C75EA9">
        <w:rPr>
          <w:rFonts w:ascii="Times New Roman" w:eastAsia="Times New Roman" w:hAnsi="Times New Roman"/>
          <w:color w:val="0D0D0D" w:themeColor="text1" w:themeTint="F2"/>
          <w:sz w:val="24"/>
          <w:szCs w:val="24"/>
          <w:lang w:eastAsia="ru-RU"/>
        </w:rPr>
        <w:t xml:space="preserve">тветствующих программных средств обработки данных; </w:t>
      </w:r>
      <w:r w:rsidR="005D0B6D" w:rsidRPr="00C75EA9">
        <w:rPr>
          <w:rFonts w:ascii="Times New Roman" w:eastAsia="Times New Roman" w:hAnsi="Times New Roman"/>
          <w:color w:val="0D0D0D" w:themeColor="text1" w:themeTint="F2"/>
          <w:sz w:val="24"/>
          <w:szCs w:val="24"/>
          <w:lang w:eastAsia="ru-RU"/>
        </w:rPr>
        <w:t xml:space="preserve">у учащихся формируется </w:t>
      </w:r>
      <w:r w:rsidR="005D0B6D" w:rsidRPr="00C75EA9">
        <w:rPr>
          <w:rFonts w:ascii="Times New Roman" w:eastAsia="Times New Roman" w:hAnsi="Times New Roman"/>
          <w:color w:val="0D0D0D" w:themeColor="text1" w:themeTint="F2"/>
          <w:sz w:val="24"/>
          <w:szCs w:val="24"/>
        </w:rPr>
        <w:t xml:space="preserve">представление </w:t>
      </w:r>
      <w:r w:rsidR="00B30F8B" w:rsidRPr="00C75EA9">
        <w:rPr>
          <w:rFonts w:ascii="Times New Roman" w:eastAsia="Times New Roman" w:hAnsi="Times New Roman"/>
          <w:color w:val="0D0D0D" w:themeColor="text1" w:themeTint="F2"/>
          <w:sz w:val="24"/>
          <w:szCs w:val="24"/>
        </w:rPr>
        <w:t>о компьютере как универсальном устройстве обработки информации;</w:t>
      </w:r>
      <w:r w:rsidR="005D0B6D" w:rsidRPr="00C75EA9">
        <w:rPr>
          <w:rFonts w:ascii="Times New Roman" w:eastAsia="Times New Roman" w:hAnsi="Times New Roman"/>
          <w:color w:val="0D0D0D" w:themeColor="text1" w:themeTint="F2"/>
          <w:sz w:val="24"/>
          <w:szCs w:val="24"/>
          <w:lang w:eastAsia="ru-RU"/>
        </w:rPr>
        <w:t xml:space="preserve">представление </w:t>
      </w:r>
      <w:r w:rsidR="00B30F8B" w:rsidRPr="00C75EA9">
        <w:rPr>
          <w:rFonts w:ascii="Times New Roman" w:eastAsia="Times New Roman" w:hAnsi="Times New Roman"/>
          <w:color w:val="0D0D0D" w:themeColor="text1" w:themeTint="F2"/>
          <w:sz w:val="24"/>
          <w:szCs w:val="24"/>
          <w:lang w:eastAsia="ru-RU"/>
        </w:rPr>
        <w:t>об основных изучаемых понятиях: информация, алгоритм, модель - и их свойствах;</w:t>
      </w:r>
      <w:r w:rsidR="00C75EA9" w:rsidRPr="00C75EA9">
        <w:rPr>
          <w:rFonts w:ascii="Times New Roman" w:eastAsia="Times New Roman" w:hAnsi="Times New Roman"/>
          <w:color w:val="0D0D0D" w:themeColor="text1" w:themeTint="F2"/>
          <w:sz w:val="24"/>
          <w:szCs w:val="24"/>
          <w:lang w:eastAsia="ru-RU"/>
        </w:rPr>
        <w:t xml:space="preserve"> </w:t>
      </w:r>
      <w:r w:rsidRPr="00C75EA9">
        <w:rPr>
          <w:rFonts w:ascii="Times New Roman" w:eastAsia="Times New Roman" w:hAnsi="Times New Roman"/>
          <w:color w:val="0D0D0D" w:themeColor="text1" w:themeTint="F2"/>
          <w:sz w:val="24"/>
          <w:szCs w:val="24"/>
          <w:lang w:eastAsia="ru-RU"/>
        </w:rPr>
        <w:t>развивается</w:t>
      </w:r>
      <w:r w:rsidR="00B30F8B" w:rsidRPr="00C75EA9">
        <w:rPr>
          <w:rFonts w:ascii="Times New Roman" w:eastAsia="Times New Roman" w:hAnsi="Times New Roman"/>
          <w:color w:val="0D0D0D" w:themeColor="text1" w:themeTint="F2"/>
          <w:sz w:val="24"/>
          <w:szCs w:val="24"/>
          <w:lang w:eastAsia="ru-RU"/>
        </w:rPr>
        <w:t xml:space="preserve"> алгоритмическо</w:t>
      </w:r>
      <w:r w:rsidRPr="00C75EA9">
        <w:rPr>
          <w:rFonts w:ascii="Times New Roman" w:eastAsia="Times New Roman" w:hAnsi="Times New Roman"/>
          <w:color w:val="0D0D0D" w:themeColor="text1" w:themeTint="F2"/>
          <w:sz w:val="24"/>
          <w:szCs w:val="24"/>
          <w:lang w:eastAsia="ru-RU"/>
        </w:rPr>
        <w:t>е</w:t>
      </w:r>
      <w:r w:rsidR="00B30F8B" w:rsidRPr="00C75EA9">
        <w:rPr>
          <w:rFonts w:ascii="Times New Roman" w:eastAsia="Times New Roman" w:hAnsi="Times New Roman"/>
          <w:color w:val="0D0D0D" w:themeColor="text1" w:themeTint="F2"/>
          <w:sz w:val="24"/>
          <w:szCs w:val="24"/>
          <w:lang w:eastAsia="ru-RU"/>
        </w:rPr>
        <w:t xml:space="preserve"> мышлени</w:t>
      </w:r>
      <w:r w:rsidRPr="00C75EA9">
        <w:rPr>
          <w:rFonts w:ascii="Times New Roman" w:eastAsia="Times New Roman" w:hAnsi="Times New Roman"/>
          <w:color w:val="0D0D0D" w:themeColor="text1" w:themeTint="F2"/>
          <w:sz w:val="24"/>
          <w:szCs w:val="24"/>
          <w:lang w:eastAsia="ru-RU"/>
        </w:rPr>
        <w:t>е</w:t>
      </w:r>
      <w:r w:rsidR="00B30F8B" w:rsidRPr="00C75EA9">
        <w:rPr>
          <w:rFonts w:ascii="Times New Roman" w:eastAsia="Times New Roman" w:hAnsi="Times New Roman"/>
          <w:color w:val="0D0D0D" w:themeColor="text1" w:themeTint="F2"/>
          <w:sz w:val="24"/>
          <w:szCs w:val="24"/>
          <w:lang w:eastAsia="ru-RU"/>
        </w:rPr>
        <w:t>, необходимо</w:t>
      </w:r>
      <w:r w:rsidRPr="00C75EA9">
        <w:rPr>
          <w:rFonts w:ascii="Times New Roman" w:eastAsia="Times New Roman" w:hAnsi="Times New Roman"/>
          <w:color w:val="0D0D0D" w:themeColor="text1" w:themeTint="F2"/>
          <w:sz w:val="24"/>
          <w:szCs w:val="24"/>
          <w:lang w:eastAsia="ru-RU"/>
        </w:rPr>
        <w:t>е</w:t>
      </w:r>
      <w:r w:rsidR="00B30F8B" w:rsidRPr="00C75EA9">
        <w:rPr>
          <w:rFonts w:ascii="Times New Roman" w:eastAsia="Times New Roman" w:hAnsi="Times New Roman"/>
          <w:color w:val="0D0D0D" w:themeColor="text1" w:themeTint="F2"/>
          <w:sz w:val="24"/>
          <w:szCs w:val="24"/>
          <w:lang w:eastAsia="ru-RU"/>
        </w:rPr>
        <w:t xml:space="preserve"> для профессиональной деятельности в современном обществе; формир</w:t>
      </w:r>
      <w:r w:rsidRPr="00C75EA9">
        <w:rPr>
          <w:rFonts w:ascii="Times New Roman" w:eastAsia="Times New Roman" w:hAnsi="Times New Roman"/>
          <w:color w:val="0D0D0D" w:themeColor="text1" w:themeTint="F2"/>
          <w:sz w:val="24"/>
          <w:szCs w:val="24"/>
          <w:lang w:eastAsia="ru-RU"/>
        </w:rPr>
        <w:t>уются</w:t>
      </w:r>
      <w:r w:rsidR="00B30F8B" w:rsidRPr="00C75EA9">
        <w:rPr>
          <w:rFonts w:ascii="Times New Roman" w:hAnsi="Times New Roman"/>
          <w:color w:val="0D0D0D" w:themeColor="text1" w:themeTint="F2"/>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5D0B6D" w:rsidRPr="00C75EA9">
        <w:rPr>
          <w:rFonts w:ascii="Times New Roman" w:eastAsia="Times New Roman" w:hAnsi="Times New Roman"/>
          <w:color w:val="0D0D0D" w:themeColor="text1" w:themeTint="F2"/>
          <w:sz w:val="24"/>
          <w:szCs w:val="24"/>
          <w:lang w:eastAsia="ru-RU"/>
        </w:rPr>
        <w:t xml:space="preserve">вырабатываются навык и умение </w:t>
      </w:r>
      <w:r w:rsidR="00B30F8B" w:rsidRPr="00C75EA9">
        <w:rPr>
          <w:rFonts w:ascii="Times New Roman" w:eastAsia="Times New Roman" w:hAnsi="Times New Roman"/>
          <w:color w:val="0D0D0D" w:themeColor="text1" w:themeTint="F2"/>
          <w:sz w:val="24"/>
          <w:szCs w:val="24"/>
          <w:lang w:eastAsia="ru-RU"/>
        </w:rPr>
        <w:t>безопасного и целе</w:t>
      </w:r>
      <w:r w:rsidR="00BA0262">
        <w:rPr>
          <w:rFonts w:ascii="Times New Roman" w:eastAsia="Times New Roman" w:hAnsi="Times New Roman"/>
          <w:color w:val="0D0D0D" w:themeColor="text1" w:themeTint="F2"/>
          <w:sz w:val="24"/>
          <w:szCs w:val="24"/>
          <w:lang w:eastAsia="ru-RU"/>
        </w:rPr>
        <w:t>ООО</w:t>
      </w:r>
      <w:r w:rsidR="00B30F8B" w:rsidRPr="00C75EA9">
        <w:rPr>
          <w:rFonts w:ascii="Times New Roman" w:eastAsia="Times New Roman" w:hAnsi="Times New Roman"/>
          <w:color w:val="0D0D0D" w:themeColor="text1" w:themeTint="F2"/>
          <w:sz w:val="24"/>
          <w:szCs w:val="24"/>
          <w:lang w:eastAsia="ru-RU"/>
        </w:rPr>
        <w:t xml:space="preserve">бразного поведения при работе с компьютерными программами и в </w:t>
      </w:r>
      <w:r w:rsidR="00E5241E" w:rsidRPr="00C75EA9">
        <w:rPr>
          <w:rFonts w:ascii="Times New Roman" w:eastAsia="Times New Roman" w:hAnsi="Times New Roman"/>
          <w:color w:val="0D0D0D" w:themeColor="text1" w:themeTint="F2"/>
          <w:sz w:val="24"/>
          <w:szCs w:val="24"/>
        </w:rPr>
        <w:t xml:space="preserve">сети </w:t>
      </w:r>
      <w:r w:rsidR="00B30F8B" w:rsidRPr="00C75EA9">
        <w:rPr>
          <w:rFonts w:ascii="Times New Roman" w:eastAsia="Times New Roman" w:hAnsi="Times New Roman"/>
          <w:color w:val="0D0D0D" w:themeColor="text1" w:themeTint="F2"/>
          <w:sz w:val="24"/>
          <w:szCs w:val="24"/>
          <w:lang w:eastAsia="ru-RU"/>
        </w:rPr>
        <w:t xml:space="preserve">Интернет, </w:t>
      </w:r>
      <w:r w:rsidR="005D0B6D" w:rsidRPr="00C75EA9">
        <w:rPr>
          <w:rFonts w:ascii="Times New Roman" w:eastAsia="Times New Roman" w:hAnsi="Times New Roman"/>
          <w:color w:val="0D0D0D" w:themeColor="text1" w:themeTint="F2"/>
          <w:sz w:val="24"/>
          <w:szCs w:val="24"/>
          <w:lang w:eastAsia="ru-RU"/>
        </w:rPr>
        <w:t xml:space="preserve">умение </w:t>
      </w:r>
      <w:r w:rsidR="00B30F8B" w:rsidRPr="00C75EA9">
        <w:rPr>
          <w:rFonts w:ascii="Times New Roman" w:eastAsia="Times New Roman" w:hAnsi="Times New Roman"/>
          <w:color w:val="0D0D0D" w:themeColor="text1" w:themeTint="F2"/>
          <w:sz w:val="24"/>
          <w:szCs w:val="24"/>
          <w:lang w:eastAsia="ru-RU"/>
        </w:rPr>
        <w:t>соблюдать нормы информационной этики и права.</w:t>
      </w:r>
    </w:p>
    <w:p w:rsidR="009A01D5" w:rsidRPr="00C75EA9" w:rsidRDefault="009A01D5" w:rsidP="003D2B30">
      <w:pPr>
        <w:tabs>
          <w:tab w:val="left" w:pos="1180"/>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b/>
          <w:bCs/>
          <w:color w:val="0D0D0D" w:themeColor="text1" w:themeTint="F2"/>
          <w:sz w:val="24"/>
          <w:szCs w:val="24"/>
        </w:rPr>
        <w:t>Введение</w:t>
      </w:r>
    </w:p>
    <w:p w:rsidR="009A01D5" w:rsidRPr="00C75EA9" w:rsidRDefault="009A01D5" w:rsidP="003D2B30">
      <w:pPr>
        <w:pStyle w:val="a8"/>
        <w:ind w:left="709"/>
        <w:jc w:val="both"/>
        <w:rPr>
          <w:rFonts w:ascii="Times New Roman" w:hAnsi="Times New Roman"/>
          <w:color w:val="0D0D0D" w:themeColor="text1" w:themeTint="F2"/>
        </w:rPr>
      </w:pPr>
      <w:r w:rsidRPr="00C75EA9">
        <w:rPr>
          <w:rFonts w:ascii="Times New Roman" w:eastAsia="Times New Roman" w:hAnsi="Times New Roman"/>
          <w:b/>
          <w:bCs/>
          <w:color w:val="0D0D0D" w:themeColor="text1" w:themeTint="F2"/>
        </w:rPr>
        <w:t>Информация и информационные процессы</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Информация – одно из основных обобщающих понятий современной науки. </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C75EA9">
        <w:rPr>
          <w:rFonts w:ascii="Times New Roman" w:hAnsi="Times New Roman"/>
          <w:color w:val="0D0D0D" w:themeColor="text1" w:themeTint="F2"/>
          <w:sz w:val="24"/>
          <w:szCs w:val="24"/>
        </w:rPr>
        <w:t>,</w:t>
      </w:r>
      <w:r w:rsidRPr="00C75EA9">
        <w:rPr>
          <w:rFonts w:ascii="Times New Roman" w:hAnsi="Times New Roman"/>
          <w:color w:val="0D0D0D" w:themeColor="text1" w:themeTint="F2"/>
          <w:sz w:val="24"/>
          <w:szCs w:val="24"/>
        </w:rPr>
        <w:t xml:space="preserve"> и информация как сведения, предназначенные для восприятия человеком.</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Информационные процессы – процессы, связанные с хранением, преобразованием и передачей данных.</w:t>
      </w:r>
    </w:p>
    <w:p w:rsidR="009A01D5" w:rsidRPr="00C75EA9" w:rsidRDefault="009A01D5" w:rsidP="003D2B30">
      <w:pPr>
        <w:pStyle w:val="a8"/>
        <w:ind w:left="709"/>
        <w:jc w:val="both"/>
        <w:rPr>
          <w:rFonts w:ascii="Times New Roman" w:hAnsi="Times New Roman"/>
          <w:color w:val="0D0D0D" w:themeColor="text1" w:themeTint="F2"/>
        </w:rPr>
      </w:pPr>
      <w:r w:rsidRPr="00C75EA9">
        <w:rPr>
          <w:rFonts w:ascii="Times New Roman" w:eastAsia="Times New Roman" w:hAnsi="Times New Roman"/>
          <w:b/>
          <w:bCs/>
          <w:color w:val="0D0D0D" w:themeColor="text1" w:themeTint="F2"/>
        </w:rPr>
        <w:t>Компьютер – универсальное устройство обработки данных</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Архитектура компьютера: процессор, оперативная память, внешняя энергонезависимая память, устройства ввода-вывода; </w:t>
      </w:r>
      <w:r w:rsidRPr="00C75EA9">
        <w:rPr>
          <w:rFonts w:ascii="Times New Roman" w:eastAsia="Times New Roman" w:hAnsi="Times New Roman"/>
          <w:color w:val="0D0D0D" w:themeColor="text1" w:themeTint="F2"/>
          <w:sz w:val="24"/>
          <w:szCs w:val="24"/>
        </w:rPr>
        <w:t>их количественные характеристики</w:t>
      </w:r>
      <w:r w:rsidRPr="00C75EA9">
        <w:rPr>
          <w:rFonts w:ascii="Times New Roman" w:hAnsi="Times New Roman"/>
          <w:color w:val="0D0D0D" w:themeColor="text1" w:themeTint="F2"/>
          <w:sz w:val="24"/>
          <w:szCs w:val="24"/>
        </w:rPr>
        <w:t>.</w:t>
      </w:r>
    </w:p>
    <w:p w:rsidR="009A01D5" w:rsidRPr="00C75EA9" w:rsidRDefault="009A01D5" w:rsidP="003D2B30">
      <w:pPr>
        <w:spacing w:after="0" w:line="240" w:lineRule="auto"/>
        <w:ind w:firstLine="709"/>
        <w:jc w:val="both"/>
        <w:rPr>
          <w:rFonts w:ascii="Times New Roman" w:hAnsi="Times New Roman"/>
          <w:i/>
          <w:color w:val="0D0D0D" w:themeColor="text1" w:themeTint="F2"/>
          <w:sz w:val="24"/>
          <w:szCs w:val="24"/>
        </w:rPr>
      </w:pPr>
      <w:r w:rsidRPr="00C75EA9">
        <w:rPr>
          <w:rFonts w:ascii="Times New Roman" w:hAnsi="Times New Roman"/>
          <w:i/>
          <w:color w:val="0D0D0D" w:themeColor="text1" w:themeTint="F2"/>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C75EA9">
        <w:rPr>
          <w:rFonts w:ascii="Times New Roman" w:hAnsi="Times New Roman"/>
          <w:i/>
          <w:color w:val="0D0D0D" w:themeColor="text1" w:themeTint="F2"/>
          <w:sz w:val="24"/>
          <w:szCs w:val="24"/>
          <w:lang w:val="en-US"/>
        </w:rPr>
        <w:t>D</w:t>
      </w:r>
      <w:r w:rsidRPr="00C75EA9">
        <w:rPr>
          <w:rFonts w:ascii="Times New Roman" w:hAnsi="Times New Roman"/>
          <w:i/>
          <w:color w:val="0D0D0D" w:themeColor="text1" w:themeTint="F2"/>
          <w:sz w:val="24"/>
          <w:szCs w:val="24"/>
        </w:rPr>
        <w:t xml:space="preserve">-принтеры). </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eastAsia="Times New Roman" w:hAnsi="Times New Roman"/>
          <w:color w:val="0D0D0D" w:themeColor="text1" w:themeTint="F2"/>
          <w:sz w:val="24"/>
          <w:szCs w:val="24"/>
        </w:rPr>
        <w:t>Программное обеспечение компьютера.</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75EA9">
        <w:rPr>
          <w:rFonts w:ascii="Times New Roman" w:eastAsia="Times New Roman" w:hAnsi="Times New Roman"/>
          <w:i/>
          <w:color w:val="0D0D0D" w:themeColor="text1" w:themeTint="F2"/>
          <w:sz w:val="24"/>
          <w:szCs w:val="24"/>
        </w:rPr>
        <w:t>Носители информации в живой природе.</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История и тенденции развития компьютеров, улучшение характеристик компьютеров. Суперкомпьютеры.</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i/>
          <w:color w:val="0D0D0D" w:themeColor="text1" w:themeTint="F2"/>
          <w:sz w:val="24"/>
          <w:szCs w:val="24"/>
        </w:rPr>
        <w:t>Физические ограничения на значения характеристик компьютеров</w:t>
      </w:r>
      <w:r w:rsidRPr="00C75EA9">
        <w:rPr>
          <w:rFonts w:ascii="Times New Roman" w:hAnsi="Times New Roman"/>
          <w:color w:val="0D0D0D" w:themeColor="text1" w:themeTint="F2"/>
          <w:sz w:val="24"/>
          <w:szCs w:val="24"/>
        </w:rPr>
        <w:t>.</w:t>
      </w:r>
    </w:p>
    <w:p w:rsidR="009A01D5" w:rsidRPr="00C75EA9" w:rsidRDefault="009A01D5" w:rsidP="003D2B30">
      <w:pPr>
        <w:spacing w:after="0" w:line="240" w:lineRule="auto"/>
        <w:ind w:firstLine="709"/>
        <w:jc w:val="both"/>
        <w:rPr>
          <w:rFonts w:ascii="Times New Roman" w:hAnsi="Times New Roman"/>
          <w:i/>
          <w:color w:val="0D0D0D" w:themeColor="text1" w:themeTint="F2"/>
          <w:sz w:val="24"/>
          <w:szCs w:val="24"/>
        </w:rPr>
      </w:pPr>
      <w:r w:rsidRPr="00C75EA9">
        <w:rPr>
          <w:rFonts w:ascii="Times New Roman" w:hAnsi="Times New Roman"/>
          <w:i/>
          <w:color w:val="0D0D0D" w:themeColor="text1" w:themeTint="F2"/>
          <w:sz w:val="24"/>
          <w:szCs w:val="24"/>
        </w:rPr>
        <w:t>Параллельные вычисления.</w:t>
      </w:r>
    </w:p>
    <w:p w:rsidR="009A01D5" w:rsidRPr="00C75EA9" w:rsidRDefault="009A01D5" w:rsidP="003D2B30">
      <w:pPr>
        <w:spacing w:after="0" w:line="240" w:lineRule="auto"/>
        <w:ind w:firstLine="709"/>
        <w:jc w:val="both"/>
        <w:rPr>
          <w:rFonts w:ascii="Times New Roman" w:hAnsi="Times New Roman"/>
          <w:b/>
          <w:bCs/>
          <w:color w:val="0D0D0D" w:themeColor="text1" w:themeTint="F2"/>
          <w:sz w:val="24"/>
          <w:szCs w:val="24"/>
        </w:rPr>
      </w:pPr>
      <w:r w:rsidRPr="00C75EA9">
        <w:rPr>
          <w:rFonts w:ascii="Times New Roman" w:eastAsia="Times New Roman" w:hAnsi="Times New Roman"/>
          <w:color w:val="0D0D0D" w:themeColor="text1" w:themeTint="F2"/>
          <w:sz w:val="24"/>
          <w:szCs w:val="24"/>
        </w:rPr>
        <w:t>Техника безопасности и правила работы на компьютере.</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b/>
          <w:bCs/>
          <w:color w:val="0D0D0D" w:themeColor="text1" w:themeTint="F2"/>
          <w:sz w:val="24"/>
          <w:szCs w:val="24"/>
        </w:rPr>
        <w:t>Математические основы информатики</w:t>
      </w:r>
    </w:p>
    <w:p w:rsidR="009A01D5" w:rsidRPr="00C75EA9" w:rsidRDefault="009A01D5" w:rsidP="003D2B30">
      <w:pPr>
        <w:pStyle w:val="a8"/>
        <w:ind w:left="709"/>
        <w:jc w:val="both"/>
        <w:rPr>
          <w:rFonts w:ascii="Times New Roman" w:hAnsi="Times New Roman"/>
          <w:color w:val="0D0D0D" w:themeColor="text1" w:themeTint="F2"/>
        </w:rPr>
      </w:pPr>
      <w:r w:rsidRPr="00C75EA9">
        <w:rPr>
          <w:rFonts w:ascii="Times New Roman" w:eastAsia="Times New Roman" w:hAnsi="Times New Roman"/>
          <w:b/>
          <w:bCs/>
          <w:color w:val="0D0D0D" w:themeColor="text1" w:themeTint="F2"/>
        </w:rPr>
        <w:t>Тексты и кодирование</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eastAsia="Times New Roman" w:hAnsi="Times New Roman"/>
          <w:color w:val="0D0D0D" w:themeColor="text1" w:themeTint="F2"/>
          <w:sz w:val="24"/>
          <w:szCs w:val="24"/>
        </w:rPr>
        <w:t>Разнообразие языков и алфавитов. Естественные и формальные языки. Алфавит текстов на русском языке.</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Кодирование символов одного алфавита с помощью кодовых слов в другом алфавите; кодовая таблица, декодирование.</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Двоичный алфавит. Представление данных в компьютере как текстов в двоичном алфавите.</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75EA9">
        <w:rPr>
          <w:rFonts w:ascii="Times New Roman" w:hAnsi="Times New Roman"/>
          <w:color w:val="0D0D0D" w:themeColor="text1" w:themeTint="F2"/>
          <w:position w:val="-1"/>
          <w:sz w:val="24"/>
          <w:szCs w:val="24"/>
        </w:rPr>
        <w:t>32.</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Единицы измерения длины двоичных текстов: бит, байт, Килобайт и т.д. Количество информации, содержащееся в </w:t>
      </w:r>
      <w:r w:rsidR="00BA0262">
        <w:rPr>
          <w:rFonts w:ascii="Times New Roman" w:hAnsi="Times New Roman"/>
          <w:color w:val="0D0D0D" w:themeColor="text1" w:themeTint="F2"/>
          <w:sz w:val="24"/>
          <w:szCs w:val="24"/>
        </w:rPr>
        <w:t>ООО</w:t>
      </w:r>
      <w:r w:rsidRPr="00C75EA9">
        <w:rPr>
          <w:rFonts w:ascii="Times New Roman" w:hAnsi="Times New Roman"/>
          <w:color w:val="0D0D0D" w:themeColor="text1" w:themeTint="F2"/>
          <w:sz w:val="24"/>
          <w:szCs w:val="24"/>
        </w:rPr>
        <w:t>бщении.</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i/>
          <w:color w:val="0D0D0D" w:themeColor="text1" w:themeTint="F2"/>
          <w:sz w:val="24"/>
          <w:szCs w:val="24"/>
        </w:rPr>
        <w:t>Подход А.Н.Колмогорова к определению количества информации.</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Зависимость количества кодовых комбинаций от разрядности кода.</w:t>
      </w:r>
      <w:r w:rsidRPr="00C75EA9">
        <w:rPr>
          <w:rFonts w:ascii="Times New Roman" w:hAnsi="Times New Roman"/>
          <w:i/>
          <w:color w:val="0D0D0D" w:themeColor="text1" w:themeTint="F2"/>
          <w:sz w:val="24"/>
          <w:szCs w:val="24"/>
        </w:rPr>
        <w:t xml:space="preserve">  Код ASCII. </w:t>
      </w:r>
      <w:r w:rsidRPr="00C75EA9">
        <w:rPr>
          <w:rFonts w:ascii="Times New Roman" w:hAnsi="Times New Roman"/>
          <w:color w:val="0D0D0D" w:themeColor="text1" w:themeTint="F2"/>
          <w:sz w:val="24"/>
          <w:szCs w:val="24"/>
        </w:rPr>
        <w:t>Кодировки кириллицы. Примеры кодирования букв национальных алфавитов. Представление о стандарте Unicode</w:t>
      </w:r>
      <w:r w:rsidRPr="00C75EA9">
        <w:rPr>
          <w:rFonts w:ascii="Times New Roman" w:hAnsi="Times New Roman"/>
          <w:i/>
          <w:color w:val="0D0D0D" w:themeColor="text1" w:themeTint="F2"/>
          <w:sz w:val="24"/>
          <w:szCs w:val="24"/>
        </w:rPr>
        <w:t>. Таблицы кодировки с алфавитом, отличным от двоичного.</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i/>
          <w:color w:val="0D0D0D" w:themeColor="text1" w:themeTint="F2"/>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C75EA9" w:rsidRDefault="009A01D5" w:rsidP="003D2B30">
      <w:pPr>
        <w:pStyle w:val="a8"/>
        <w:ind w:left="709"/>
        <w:jc w:val="both"/>
        <w:rPr>
          <w:rFonts w:ascii="Times New Roman" w:hAnsi="Times New Roman"/>
          <w:color w:val="0D0D0D" w:themeColor="text1" w:themeTint="F2"/>
        </w:rPr>
      </w:pPr>
      <w:r w:rsidRPr="00C75EA9">
        <w:rPr>
          <w:rFonts w:ascii="Times New Roman" w:eastAsia="Times New Roman" w:hAnsi="Times New Roman"/>
          <w:b/>
          <w:bCs/>
          <w:color w:val="0D0D0D" w:themeColor="text1" w:themeTint="F2"/>
        </w:rPr>
        <w:t>Дискретизация</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Кодирование цвета. Цветовые модели</w:t>
      </w:r>
      <w:r w:rsidRPr="00C75EA9">
        <w:rPr>
          <w:rFonts w:ascii="Times New Roman" w:hAnsi="Times New Roman"/>
          <w:b/>
          <w:bCs/>
          <w:color w:val="0D0D0D" w:themeColor="text1" w:themeTint="F2"/>
          <w:sz w:val="24"/>
          <w:szCs w:val="24"/>
        </w:rPr>
        <w:t xml:space="preserve">. </w:t>
      </w:r>
      <w:r w:rsidRPr="00C75EA9">
        <w:rPr>
          <w:rFonts w:ascii="Times New Roman" w:hAnsi="Times New Roman"/>
          <w:color w:val="0D0D0D" w:themeColor="text1" w:themeTint="F2"/>
          <w:sz w:val="24"/>
          <w:szCs w:val="24"/>
        </w:rPr>
        <w:t>Модели RGB</w:t>
      </w:r>
      <w:r w:rsidRPr="00C75EA9">
        <w:rPr>
          <w:rFonts w:ascii="Times New Roman" w:hAnsi="Times New Roman"/>
          <w:bCs/>
          <w:color w:val="0D0D0D" w:themeColor="text1" w:themeTint="F2"/>
          <w:sz w:val="24"/>
          <w:szCs w:val="24"/>
        </w:rPr>
        <w:t>и</w:t>
      </w:r>
      <w:r w:rsidRPr="00C75EA9">
        <w:rPr>
          <w:rFonts w:ascii="Times New Roman" w:hAnsi="Times New Roman"/>
          <w:color w:val="0D0D0D" w:themeColor="text1" w:themeTint="F2"/>
          <w:sz w:val="24"/>
          <w:szCs w:val="24"/>
        </w:rPr>
        <w:t xml:space="preserve">CMYK. </w:t>
      </w:r>
      <w:r w:rsidRPr="00C75EA9">
        <w:rPr>
          <w:rFonts w:ascii="Times New Roman" w:hAnsi="Times New Roman"/>
          <w:i/>
          <w:color w:val="0D0D0D" w:themeColor="text1" w:themeTint="F2"/>
          <w:sz w:val="24"/>
          <w:szCs w:val="24"/>
        </w:rPr>
        <w:t>Модели HSB и CMY</w:t>
      </w:r>
      <w:r w:rsidRPr="00C75EA9">
        <w:rPr>
          <w:rFonts w:ascii="Times New Roman" w:hAnsi="Times New Roman"/>
          <w:color w:val="0D0D0D" w:themeColor="text1" w:themeTint="F2"/>
          <w:sz w:val="24"/>
          <w:szCs w:val="24"/>
        </w:rPr>
        <w:t>. Глубина кодирования. Знакомство с растровой и векторной графикой.</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Кодирование звука</w:t>
      </w:r>
      <w:r w:rsidRPr="00C75EA9">
        <w:rPr>
          <w:rFonts w:ascii="Times New Roman" w:hAnsi="Times New Roman"/>
          <w:b/>
          <w:bCs/>
          <w:color w:val="0D0D0D" w:themeColor="text1" w:themeTint="F2"/>
          <w:sz w:val="24"/>
          <w:szCs w:val="24"/>
        </w:rPr>
        <w:t xml:space="preserve">. </w:t>
      </w:r>
      <w:r w:rsidRPr="00C75EA9">
        <w:rPr>
          <w:rFonts w:ascii="Times New Roman" w:hAnsi="Times New Roman"/>
          <w:color w:val="0D0D0D" w:themeColor="text1" w:themeTint="F2"/>
          <w:sz w:val="24"/>
          <w:szCs w:val="24"/>
        </w:rPr>
        <w:t>Разрядность и частота записи. Количество каналов записи.</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Оценка количественных параметров, связанных с представлением и хранением изображений и звуковых файлов.</w:t>
      </w:r>
    </w:p>
    <w:p w:rsidR="009A01D5" w:rsidRPr="00C75EA9" w:rsidRDefault="009A01D5" w:rsidP="003D2B30">
      <w:pPr>
        <w:pStyle w:val="a8"/>
        <w:ind w:left="709"/>
        <w:jc w:val="both"/>
        <w:rPr>
          <w:rFonts w:ascii="Times New Roman" w:hAnsi="Times New Roman"/>
          <w:color w:val="0D0D0D" w:themeColor="text1" w:themeTint="F2"/>
        </w:rPr>
      </w:pPr>
      <w:r w:rsidRPr="00C75EA9">
        <w:rPr>
          <w:rFonts w:ascii="Times New Roman" w:eastAsia="Times New Roman" w:hAnsi="Times New Roman"/>
          <w:b/>
          <w:bCs/>
          <w:color w:val="0D0D0D" w:themeColor="text1" w:themeTint="F2"/>
        </w:rPr>
        <w:t>Системы счисления</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Позиционные и непозиционные системы счисления. Примеры представления чисел в позиционных системах счисления.</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C75EA9" w:rsidRDefault="009A01D5" w:rsidP="003D2B30">
      <w:pPr>
        <w:spacing w:after="0" w:line="240" w:lineRule="auto"/>
        <w:ind w:right="40"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C75EA9">
        <w:rPr>
          <w:rFonts w:ascii="Times New Roman" w:hAnsi="Times New Roman"/>
          <w:color w:val="0D0D0D" w:themeColor="text1" w:themeTint="F2"/>
          <w:sz w:val="24"/>
          <w:szCs w:val="24"/>
        </w:rPr>
        <w:t>восьмеричную,  шестнадцатеричную</w:t>
      </w:r>
      <w:proofErr w:type="gramEnd"/>
      <w:r w:rsidRPr="00C75EA9">
        <w:rPr>
          <w:rFonts w:ascii="Times New Roman" w:hAnsi="Times New Roman"/>
          <w:color w:val="0D0D0D" w:themeColor="text1" w:themeTint="F2"/>
          <w:sz w:val="24"/>
          <w:szCs w:val="24"/>
        </w:rPr>
        <w:t xml:space="preserve"> и обратно. </w:t>
      </w:r>
    </w:p>
    <w:p w:rsidR="009A01D5" w:rsidRPr="00C75EA9" w:rsidRDefault="009A01D5" w:rsidP="003D2B30">
      <w:pPr>
        <w:spacing w:after="0" w:line="240" w:lineRule="auto"/>
        <w:ind w:right="40"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Перевод натуральных чисел из двоичной системы счисления в восьмеричную и шестнадцатеричную и обратно. </w:t>
      </w:r>
    </w:p>
    <w:p w:rsidR="009A01D5" w:rsidRPr="00C75EA9" w:rsidRDefault="009A01D5" w:rsidP="003D2B30">
      <w:pPr>
        <w:spacing w:after="0" w:line="240" w:lineRule="auto"/>
        <w:ind w:firstLine="709"/>
        <w:jc w:val="both"/>
        <w:rPr>
          <w:rFonts w:ascii="Times New Roman" w:hAnsi="Times New Roman"/>
          <w:i/>
          <w:color w:val="0D0D0D" w:themeColor="text1" w:themeTint="F2"/>
          <w:sz w:val="24"/>
          <w:szCs w:val="24"/>
        </w:rPr>
      </w:pPr>
      <w:r w:rsidRPr="00C75EA9">
        <w:rPr>
          <w:rFonts w:ascii="Times New Roman" w:hAnsi="Times New Roman"/>
          <w:i/>
          <w:color w:val="0D0D0D" w:themeColor="text1" w:themeTint="F2"/>
          <w:sz w:val="24"/>
          <w:szCs w:val="24"/>
        </w:rPr>
        <w:t>Арифметические действия в системах счисления.</w:t>
      </w:r>
    </w:p>
    <w:p w:rsidR="009A01D5" w:rsidRPr="00C75EA9" w:rsidRDefault="009A01D5" w:rsidP="003D2B30">
      <w:pPr>
        <w:pStyle w:val="a8"/>
        <w:tabs>
          <w:tab w:val="left" w:pos="1260"/>
        </w:tabs>
        <w:ind w:left="0" w:firstLine="709"/>
        <w:jc w:val="both"/>
        <w:rPr>
          <w:rFonts w:ascii="Times New Roman" w:hAnsi="Times New Roman"/>
          <w:color w:val="0D0D0D" w:themeColor="text1" w:themeTint="F2"/>
        </w:rPr>
      </w:pPr>
      <w:r w:rsidRPr="00C75EA9">
        <w:rPr>
          <w:rFonts w:ascii="Times New Roman" w:eastAsia="Times New Roman" w:hAnsi="Times New Roman"/>
          <w:b/>
          <w:bCs/>
          <w:color w:val="0D0D0D" w:themeColor="text1" w:themeTint="F2"/>
        </w:rPr>
        <w:t>Элементы комбинаторики, теории множеств и математической логики</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eastAsia="Times New Roman" w:hAnsi="Times New Roman"/>
          <w:color w:val="0D0D0D" w:themeColor="text1" w:themeTint="F2"/>
          <w:sz w:val="24"/>
          <w:szCs w:val="24"/>
        </w:rPr>
        <w:t xml:space="preserve">Расчет количества вариантов: </w:t>
      </w:r>
      <w:r w:rsidRPr="00C75EA9">
        <w:rPr>
          <w:rFonts w:ascii="Times New Roman" w:hAnsi="Times New Roman"/>
          <w:color w:val="0D0D0D" w:themeColor="text1" w:themeTint="F2"/>
          <w:sz w:val="24"/>
          <w:szCs w:val="24"/>
        </w:rPr>
        <w:t>формулы перемножения и сложения количества вариантов. Количество текстов данной длины в данном алфавите.</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C75EA9" w:rsidRDefault="009A01D5" w:rsidP="003D2B30">
      <w:pPr>
        <w:spacing w:after="0" w:line="240" w:lineRule="auto"/>
        <w:ind w:right="-23"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eastAsia="Times New Roman" w:hAnsi="Times New Roman"/>
          <w:color w:val="0D0D0D" w:themeColor="text1" w:themeTint="F2"/>
          <w:sz w:val="24"/>
          <w:szCs w:val="24"/>
        </w:rPr>
        <w:t>Таблицы истинности. Построение таблиц истинности для логических выражений.</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i/>
          <w:color w:val="0D0D0D" w:themeColor="text1" w:themeTint="F2"/>
          <w:sz w:val="24"/>
          <w:szCs w:val="24"/>
        </w:rPr>
        <w:t>Логические операции следования (импликация) и равносильности (эквивалентность</w:t>
      </w:r>
      <w:proofErr w:type="gramStart"/>
      <w:r w:rsidRPr="00C75EA9">
        <w:rPr>
          <w:rFonts w:ascii="Times New Roman" w:hAnsi="Times New Roman"/>
          <w:i/>
          <w:color w:val="0D0D0D" w:themeColor="text1" w:themeTint="F2"/>
          <w:sz w:val="24"/>
          <w:szCs w:val="24"/>
        </w:rPr>
        <w:t>).Свойства</w:t>
      </w:r>
      <w:proofErr w:type="gramEnd"/>
      <w:r w:rsidRPr="00C75EA9">
        <w:rPr>
          <w:rFonts w:ascii="Times New Roman" w:hAnsi="Times New Roman"/>
          <w:i/>
          <w:color w:val="0D0D0D" w:themeColor="text1" w:themeTint="F2"/>
          <w:sz w:val="24"/>
          <w:szCs w:val="24"/>
        </w:rPr>
        <w:t xml:space="preserve"> логических операций. Законы алгебры логики</w:t>
      </w:r>
      <w:r w:rsidRPr="00C75EA9">
        <w:rPr>
          <w:rFonts w:ascii="Times New Roman" w:hAnsi="Times New Roman"/>
          <w:color w:val="0D0D0D" w:themeColor="text1" w:themeTint="F2"/>
          <w:sz w:val="24"/>
          <w:szCs w:val="24"/>
        </w:rPr>
        <w:t xml:space="preserve">. </w:t>
      </w:r>
      <w:r w:rsidRPr="00C75EA9">
        <w:rPr>
          <w:rFonts w:ascii="Times New Roman" w:hAnsi="Times New Roman"/>
          <w:i/>
          <w:color w:val="0D0D0D" w:themeColor="text1" w:themeTint="F2"/>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C75EA9" w:rsidRDefault="009A01D5" w:rsidP="003D2B30">
      <w:pPr>
        <w:tabs>
          <w:tab w:val="left" w:pos="709"/>
        </w:tabs>
        <w:spacing w:after="0" w:line="240" w:lineRule="auto"/>
        <w:jc w:val="both"/>
        <w:rPr>
          <w:rFonts w:ascii="Times New Roman" w:eastAsia="Times New Roman" w:hAnsi="Times New Roman"/>
          <w:b/>
          <w:bCs/>
          <w:color w:val="0D0D0D" w:themeColor="text1" w:themeTint="F2"/>
          <w:sz w:val="24"/>
          <w:szCs w:val="24"/>
        </w:rPr>
      </w:pPr>
      <w:r w:rsidRPr="00C75EA9">
        <w:rPr>
          <w:rFonts w:ascii="Times New Roman" w:eastAsia="Times New Roman" w:hAnsi="Times New Roman"/>
          <w:b/>
          <w:bCs/>
          <w:color w:val="0D0D0D" w:themeColor="text1" w:themeTint="F2"/>
          <w:sz w:val="24"/>
          <w:szCs w:val="24"/>
        </w:rPr>
        <w:tab/>
        <w:t>Списки, графы, деревья</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Список. Первый элемент, последний элемент, предыдущий элемент, следующий элемент. Вставка, удаление и замена элемента.</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Дерево. Корень, лист, вершина (узел). Предшествующая вершина, последующие вершины. Поддерево. Высота дерева. </w:t>
      </w:r>
      <w:r w:rsidRPr="00C75EA9">
        <w:rPr>
          <w:rFonts w:ascii="Times New Roman" w:hAnsi="Times New Roman"/>
          <w:i/>
          <w:color w:val="0D0D0D" w:themeColor="text1" w:themeTint="F2"/>
          <w:sz w:val="24"/>
          <w:szCs w:val="24"/>
        </w:rPr>
        <w:t>Бинарное дерево. Генеалогическое дерево.</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b/>
          <w:bCs/>
          <w:color w:val="0D0D0D" w:themeColor="text1" w:themeTint="F2"/>
          <w:sz w:val="24"/>
          <w:szCs w:val="24"/>
        </w:rPr>
        <w:t>Алгоритмы и элементы программирования</w:t>
      </w:r>
    </w:p>
    <w:p w:rsidR="009A01D5" w:rsidRPr="00C75EA9" w:rsidRDefault="009A01D5" w:rsidP="003D2B30">
      <w:pPr>
        <w:pStyle w:val="a8"/>
        <w:tabs>
          <w:tab w:val="left" w:pos="900"/>
        </w:tabs>
        <w:ind w:left="709"/>
        <w:jc w:val="both"/>
        <w:rPr>
          <w:rFonts w:ascii="Times New Roman" w:hAnsi="Times New Roman"/>
          <w:color w:val="0D0D0D" w:themeColor="text1" w:themeTint="F2"/>
        </w:rPr>
      </w:pPr>
      <w:r w:rsidRPr="00C75EA9">
        <w:rPr>
          <w:rFonts w:ascii="Times New Roman" w:eastAsia="Times New Roman" w:hAnsi="Times New Roman"/>
          <w:b/>
          <w:bCs/>
          <w:color w:val="0D0D0D" w:themeColor="text1" w:themeTint="F2"/>
        </w:rPr>
        <w:t>Исполнители и алгоритмы. Управление исполнителями</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C75EA9">
        <w:rPr>
          <w:rFonts w:ascii="Times New Roman" w:eastAsia="Times New Roman" w:hAnsi="Times New Roman"/>
          <w:color w:val="0D0D0D" w:themeColor="text1" w:themeTint="F2"/>
          <w:sz w:val="24"/>
          <w:szCs w:val="24"/>
        </w:rPr>
        <w:t>Ручное управление исполнителем.</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75EA9">
        <w:rPr>
          <w:rFonts w:ascii="Times New Roman" w:hAnsi="Times New Roman"/>
          <w:i/>
          <w:color w:val="0D0D0D" w:themeColor="text1" w:themeTint="F2"/>
          <w:sz w:val="24"/>
          <w:szCs w:val="24"/>
        </w:rPr>
        <w:t>Программное управление самодвижущимся роботом.</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eastAsia="Times New Roman" w:hAnsi="Times New Roman"/>
          <w:color w:val="0D0D0D" w:themeColor="text1" w:themeTint="F2"/>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Системы программирования. Средства создания и выполнения программ.</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i/>
          <w:color w:val="0D0D0D" w:themeColor="text1" w:themeTint="F2"/>
          <w:sz w:val="24"/>
          <w:szCs w:val="24"/>
        </w:rPr>
        <w:t>Понятие об этапах разработки программ и приемах отладки программ.</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C75EA9" w:rsidRDefault="009A01D5" w:rsidP="003D2B30">
      <w:pPr>
        <w:pStyle w:val="a8"/>
        <w:tabs>
          <w:tab w:val="left" w:pos="900"/>
        </w:tabs>
        <w:ind w:left="709"/>
        <w:jc w:val="both"/>
        <w:rPr>
          <w:rFonts w:ascii="Times New Roman" w:hAnsi="Times New Roman"/>
          <w:color w:val="0D0D0D" w:themeColor="text1" w:themeTint="F2"/>
        </w:rPr>
      </w:pPr>
      <w:r w:rsidRPr="00C75EA9">
        <w:rPr>
          <w:rFonts w:ascii="Times New Roman" w:eastAsia="Times New Roman" w:hAnsi="Times New Roman"/>
          <w:b/>
          <w:bCs/>
          <w:color w:val="0D0D0D" w:themeColor="text1" w:themeTint="F2"/>
        </w:rPr>
        <w:t>Алгоритмические конструкции</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eastAsia="Times New Roman" w:hAnsi="Times New Roman"/>
          <w:color w:val="0D0D0D" w:themeColor="text1" w:themeTint="F2"/>
          <w:sz w:val="24"/>
          <w:szCs w:val="24"/>
        </w:rPr>
        <w:t>Конструкция «следование». Линейный алгоритм. Ограниченность линейных алгоритмов</w:t>
      </w:r>
      <w:r w:rsidRPr="00C75EA9">
        <w:rPr>
          <w:rFonts w:ascii="Times New Roman" w:hAnsi="Times New Roman"/>
          <w:color w:val="0D0D0D" w:themeColor="text1" w:themeTint="F2"/>
          <w:sz w:val="24"/>
          <w:szCs w:val="24"/>
        </w:rPr>
        <w:t>: невозможность предусмотреть зависимость последовательности выполняемых действий от исходных данных.</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Конструкция «ветвление». Условный оператор: полная и неполная формы. </w:t>
      </w:r>
    </w:p>
    <w:p w:rsidR="009A01D5" w:rsidRPr="00C75EA9" w:rsidRDefault="009A01D5" w:rsidP="003D2B30">
      <w:pPr>
        <w:spacing w:after="0" w:line="240" w:lineRule="auto"/>
        <w:ind w:firstLine="709"/>
        <w:jc w:val="both"/>
        <w:rPr>
          <w:rFonts w:ascii="Times New Roman" w:hAnsi="Times New Roman"/>
          <w:strike/>
          <w:color w:val="0D0D0D" w:themeColor="text1" w:themeTint="F2"/>
          <w:sz w:val="24"/>
          <w:szCs w:val="24"/>
        </w:rPr>
      </w:pPr>
      <w:proofErr w:type="gramStart"/>
      <w:r w:rsidRPr="00C75EA9">
        <w:rPr>
          <w:rFonts w:ascii="Times New Roman" w:hAnsi="Times New Roman"/>
          <w:color w:val="0D0D0D" w:themeColor="text1" w:themeTint="F2"/>
          <w:sz w:val="24"/>
          <w:szCs w:val="24"/>
        </w:rPr>
        <w:t>Выполнение  и</w:t>
      </w:r>
      <w:proofErr w:type="gramEnd"/>
      <w:r w:rsidRPr="00C75EA9">
        <w:rPr>
          <w:rFonts w:ascii="Times New Roman" w:hAnsi="Times New Roman"/>
          <w:color w:val="0D0D0D" w:themeColor="text1" w:themeTint="F2"/>
          <w:sz w:val="24"/>
          <w:szCs w:val="24"/>
        </w:rPr>
        <w:t xml:space="preserve"> </w:t>
      </w:r>
      <w:r w:rsidR="005D0B6D" w:rsidRPr="00C75EA9">
        <w:rPr>
          <w:rFonts w:ascii="Times New Roman" w:hAnsi="Times New Roman"/>
          <w:color w:val="0D0D0D" w:themeColor="text1" w:themeTint="F2"/>
          <w:sz w:val="24"/>
          <w:szCs w:val="24"/>
        </w:rPr>
        <w:t xml:space="preserve">невыполнение </w:t>
      </w:r>
      <w:r w:rsidRPr="00C75EA9">
        <w:rPr>
          <w:rFonts w:ascii="Times New Roman" w:hAnsi="Times New Roman"/>
          <w:color w:val="0D0D0D" w:themeColor="text1" w:themeTint="F2"/>
          <w:sz w:val="24"/>
          <w:szCs w:val="24"/>
        </w:rPr>
        <w:t>условия (истинность и ложность высказывания). Простые и составные условия. Запись составных условий</w:t>
      </w:r>
      <w:r w:rsidRPr="00C75EA9">
        <w:rPr>
          <w:rFonts w:ascii="Times New Roman" w:eastAsia="Times New Roman" w:hAnsi="Times New Roman"/>
          <w:color w:val="0D0D0D" w:themeColor="text1" w:themeTint="F2"/>
          <w:sz w:val="24"/>
          <w:szCs w:val="24"/>
        </w:rPr>
        <w:t xml:space="preserve">. </w:t>
      </w:r>
    </w:p>
    <w:p w:rsidR="009A01D5" w:rsidRPr="00C75EA9" w:rsidRDefault="009A01D5" w:rsidP="003D2B30">
      <w:pPr>
        <w:spacing w:after="0" w:line="240" w:lineRule="auto"/>
        <w:ind w:firstLine="709"/>
        <w:jc w:val="both"/>
        <w:rPr>
          <w:rFonts w:ascii="Times New Roman" w:hAnsi="Times New Roman"/>
          <w:i/>
          <w:color w:val="0D0D0D" w:themeColor="text1" w:themeTint="F2"/>
          <w:sz w:val="24"/>
          <w:szCs w:val="24"/>
        </w:rPr>
      </w:pPr>
      <w:r w:rsidRPr="00C75EA9">
        <w:rPr>
          <w:rFonts w:ascii="Times New Roman" w:hAnsi="Times New Roman"/>
          <w:color w:val="0D0D0D" w:themeColor="text1" w:themeTint="F2"/>
          <w:sz w:val="24"/>
          <w:szCs w:val="24"/>
        </w:rPr>
        <w:t xml:space="preserve">Конструкция «повторения»: циклы с заданным числом повторений, с условием выполнения, </w:t>
      </w:r>
      <w:proofErr w:type="gramStart"/>
      <w:r w:rsidRPr="00C75EA9">
        <w:rPr>
          <w:rFonts w:ascii="Times New Roman" w:hAnsi="Times New Roman"/>
          <w:color w:val="0D0D0D" w:themeColor="text1" w:themeTint="F2"/>
          <w:sz w:val="24"/>
          <w:szCs w:val="24"/>
        </w:rPr>
        <w:t>с переменной цикла</w:t>
      </w:r>
      <w:proofErr w:type="gramEnd"/>
      <w:r w:rsidRPr="00C75EA9">
        <w:rPr>
          <w:rFonts w:ascii="Times New Roman" w:hAnsi="Times New Roman"/>
          <w:color w:val="0D0D0D" w:themeColor="text1" w:themeTint="F2"/>
          <w:sz w:val="24"/>
          <w:szCs w:val="24"/>
        </w:rPr>
        <w:t xml:space="preserve">. </w:t>
      </w:r>
      <w:r w:rsidRPr="00C75EA9">
        <w:rPr>
          <w:rFonts w:ascii="Times New Roman" w:hAnsi="Times New Roman"/>
          <w:i/>
          <w:color w:val="0D0D0D" w:themeColor="text1" w:themeTint="F2"/>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Запись алгоритмических конструкций в выбранном языке программирования.</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i/>
          <w:color w:val="0D0D0D" w:themeColor="text1" w:themeTint="F2"/>
          <w:sz w:val="24"/>
          <w:szCs w:val="24"/>
        </w:rPr>
        <w:t>Примеры записи команд ветвления и повторения и других конструкций в различных алгоритмических языках.</w:t>
      </w:r>
    </w:p>
    <w:p w:rsidR="009A01D5" w:rsidRPr="00C75EA9" w:rsidRDefault="009A01D5" w:rsidP="003D2B30">
      <w:pPr>
        <w:pStyle w:val="a8"/>
        <w:tabs>
          <w:tab w:val="left" w:pos="900"/>
        </w:tabs>
        <w:ind w:left="709"/>
        <w:jc w:val="both"/>
        <w:rPr>
          <w:rFonts w:ascii="Times New Roman" w:eastAsia="Times New Roman" w:hAnsi="Times New Roman"/>
          <w:b/>
          <w:bCs/>
          <w:color w:val="0D0D0D" w:themeColor="text1" w:themeTint="F2"/>
        </w:rPr>
      </w:pPr>
      <w:r w:rsidRPr="00C75EA9">
        <w:rPr>
          <w:rFonts w:ascii="Times New Roman" w:eastAsia="Times New Roman" w:hAnsi="Times New Roman"/>
          <w:b/>
          <w:bCs/>
          <w:color w:val="0D0D0D" w:themeColor="text1" w:themeTint="F2"/>
        </w:rPr>
        <w:t>Разработка алгоритмов и программ</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Оператор присваивания. </w:t>
      </w:r>
      <w:r w:rsidRPr="00C75EA9">
        <w:rPr>
          <w:rFonts w:ascii="Times New Roman" w:hAnsi="Times New Roman"/>
          <w:i/>
          <w:color w:val="0D0D0D" w:themeColor="text1" w:themeTint="F2"/>
          <w:sz w:val="24"/>
          <w:szCs w:val="24"/>
        </w:rPr>
        <w:t>Представление о структурах данных.</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Константы и переменные. Переменная: имя и значение. Типы переменных: целые, вещественные, </w:t>
      </w:r>
      <w:r w:rsidRPr="00C75EA9">
        <w:rPr>
          <w:rFonts w:ascii="Times New Roman" w:hAnsi="Times New Roman"/>
          <w:i/>
          <w:color w:val="0D0D0D" w:themeColor="text1" w:themeTint="F2"/>
          <w:sz w:val="24"/>
          <w:szCs w:val="24"/>
        </w:rPr>
        <w:t>символьные, строковые, логические</w:t>
      </w:r>
      <w:r w:rsidRPr="00C75EA9">
        <w:rPr>
          <w:rFonts w:ascii="Times New Roman" w:hAnsi="Times New Roman"/>
          <w:color w:val="0D0D0D" w:themeColor="text1" w:themeTint="F2"/>
          <w:sz w:val="24"/>
          <w:szCs w:val="24"/>
        </w:rPr>
        <w:t xml:space="preserve">. Табличные величины (массивы). Одномерные массивы. </w:t>
      </w:r>
      <w:r w:rsidRPr="00C75EA9">
        <w:rPr>
          <w:rFonts w:ascii="Times New Roman" w:hAnsi="Times New Roman"/>
          <w:i/>
          <w:color w:val="0D0D0D" w:themeColor="text1" w:themeTint="F2"/>
          <w:sz w:val="24"/>
          <w:szCs w:val="24"/>
        </w:rPr>
        <w:t>Двумерные массивы.</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Примеры задач обработки данных:</w:t>
      </w:r>
    </w:p>
    <w:p w:rsidR="009A01D5" w:rsidRPr="00C75EA9" w:rsidRDefault="009A01D5" w:rsidP="007722A0">
      <w:pPr>
        <w:pStyle w:val="a8"/>
        <w:numPr>
          <w:ilvl w:val="0"/>
          <w:numId w:val="84"/>
        </w:numPr>
        <w:tabs>
          <w:tab w:val="left" w:pos="993"/>
        </w:tabs>
        <w:jc w:val="both"/>
        <w:rPr>
          <w:rFonts w:ascii="Times New Roman" w:hAnsi="Times New Roman"/>
          <w:color w:val="0D0D0D" w:themeColor="text1" w:themeTint="F2"/>
        </w:rPr>
      </w:pPr>
      <w:r w:rsidRPr="00C75EA9">
        <w:rPr>
          <w:rFonts w:ascii="Times New Roman" w:eastAsia="Times New Roman" w:hAnsi="Times New Roman"/>
          <w:color w:val="0D0D0D" w:themeColor="text1" w:themeTint="F2"/>
        </w:rPr>
        <w:t xml:space="preserve">нахождение минимального и максимального числа из </w:t>
      </w:r>
      <w:r w:rsidRPr="00C75EA9">
        <w:rPr>
          <w:rFonts w:ascii="Times New Roman" w:eastAsia="Times New Roman" w:hAnsi="Times New Roman"/>
          <w:color w:val="0D0D0D" w:themeColor="text1" w:themeTint="F2"/>
          <w:w w:val="99"/>
        </w:rPr>
        <w:t>двух,</w:t>
      </w:r>
      <w:r w:rsidR="00C75EA9">
        <w:rPr>
          <w:rFonts w:ascii="Times New Roman" w:eastAsia="Times New Roman" w:hAnsi="Times New Roman"/>
          <w:color w:val="0D0D0D" w:themeColor="text1" w:themeTint="F2"/>
          <w:w w:val="99"/>
        </w:rPr>
        <w:t xml:space="preserve"> </w:t>
      </w:r>
      <w:r w:rsidRPr="00C75EA9">
        <w:rPr>
          <w:rFonts w:ascii="Times New Roman" w:eastAsia="Times New Roman" w:hAnsi="Times New Roman"/>
          <w:color w:val="0D0D0D" w:themeColor="text1" w:themeTint="F2"/>
          <w:w w:val="99"/>
        </w:rPr>
        <w:t xml:space="preserve">трех, </w:t>
      </w:r>
      <w:r w:rsidRPr="00C75EA9">
        <w:rPr>
          <w:rFonts w:ascii="Times New Roman" w:eastAsia="Times New Roman" w:hAnsi="Times New Roman"/>
          <w:color w:val="0D0D0D" w:themeColor="text1" w:themeTint="F2"/>
        </w:rPr>
        <w:t xml:space="preserve">четырех данных </w:t>
      </w:r>
      <w:r w:rsidRPr="00C75EA9">
        <w:rPr>
          <w:rFonts w:ascii="Times New Roman" w:eastAsia="Times New Roman" w:hAnsi="Times New Roman"/>
          <w:color w:val="0D0D0D" w:themeColor="text1" w:themeTint="F2"/>
          <w:w w:val="99"/>
        </w:rPr>
        <w:t>чисел;</w:t>
      </w:r>
    </w:p>
    <w:p w:rsidR="009A01D5" w:rsidRPr="00C75EA9" w:rsidRDefault="009A01D5" w:rsidP="007722A0">
      <w:pPr>
        <w:pStyle w:val="a8"/>
        <w:numPr>
          <w:ilvl w:val="0"/>
          <w:numId w:val="84"/>
        </w:numPr>
        <w:tabs>
          <w:tab w:val="left" w:pos="993"/>
        </w:tabs>
        <w:jc w:val="both"/>
        <w:rPr>
          <w:rFonts w:ascii="Times New Roman" w:eastAsia="Times New Roman" w:hAnsi="Times New Roman"/>
          <w:color w:val="0D0D0D" w:themeColor="text1" w:themeTint="F2"/>
        </w:rPr>
      </w:pPr>
      <w:r w:rsidRPr="00C75EA9">
        <w:rPr>
          <w:rFonts w:ascii="Times New Roman" w:eastAsia="Times New Roman" w:hAnsi="Times New Roman"/>
          <w:color w:val="0D0D0D" w:themeColor="text1" w:themeTint="F2"/>
        </w:rPr>
        <w:t>нахождение всех корней заданного квадратного уравнения;</w:t>
      </w:r>
    </w:p>
    <w:p w:rsidR="009A01D5" w:rsidRPr="00C75EA9" w:rsidRDefault="009A01D5" w:rsidP="007722A0">
      <w:pPr>
        <w:pStyle w:val="a8"/>
        <w:numPr>
          <w:ilvl w:val="0"/>
          <w:numId w:val="84"/>
        </w:numPr>
        <w:tabs>
          <w:tab w:val="left" w:pos="993"/>
        </w:tabs>
        <w:jc w:val="both"/>
        <w:rPr>
          <w:rFonts w:ascii="Times New Roman" w:eastAsia="Times New Roman" w:hAnsi="Times New Roman"/>
          <w:color w:val="0D0D0D" w:themeColor="text1" w:themeTint="F2"/>
        </w:rPr>
      </w:pPr>
      <w:r w:rsidRPr="00C75EA9">
        <w:rPr>
          <w:rFonts w:ascii="Times New Roman" w:eastAsia="Times New Roman" w:hAnsi="Times New Roman"/>
          <w:color w:val="0D0D0D" w:themeColor="text1" w:themeTint="F2"/>
        </w:rPr>
        <w:t xml:space="preserve">заполнение числового массива в </w:t>
      </w:r>
      <w:r w:rsidR="00BA0262">
        <w:rPr>
          <w:rFonts w:ascii="Times New Roman" w:eastAsia="Times New Roman" w:hAnsi="Times New Roman"/>
          <w:color w:val="0D0D0D" w:themeColor="text1" w:themeTint="F2"/>
        </w:rPr>
        <w:t>ООО</w:t>
      </w:r>
      <w:r w:rsidRPr="00C75EA9">
        <w:rPr>
          <w:rFonts w:ascii="Times New Roman" w:eastAsia="Times New Roman" w:hAnsi="Times New Roman"/>
          <w:color w:val="0D0D0D" w:themeColor="text1" w:themeTint="F2"/>
        </w:rPr>
        <w:t>тветствии с формулой или путем ввода чисел;</w:t>
      </w:r>
    </w:p>
    <w:p w:rsidR="009A01D5" w:rsidRPr="00C75EA9" w:rsidRDefault="009A01D5" w:rsidP="007722A0">
      <w:pPr>
        <w:pStyle w:val="a8"/>
        <w:numPr>
          <w:ilvl w:val="0"/>
          <w:numId w:val="84"/>
        </w:numPr>
        <w:tabs>
          <w:tab w:val="left" w:pos="993"/>
        </w:tabs>
        <w:jc w:val="both"/>
        <w:rPr>
          <w:rFonts w:ascii="Times New Roman" w:eastAsia="Times New Roman" w:hAnsi="Times New Roman"/>
          <w:color w:val="0D0D0D" w:themeColor="text1" w:themeTint="F2"/>
        </w:rPr>
      </w:pPr>
      <w:r w:rsidRPr="00C75EA9">
        <w:rPr>
          <w:rFonts w:ascii="Times New Roman" w:eastAsia="Times New Roman" w:hAnsi="Times New Roman"/>
          <w:color w:val="0D0D0D" w:themeColor="text1" w:themeTint="F2"/>
        </w:rPr>
        <w:t>нахождение суммы элементов данной конечной числовой последовательности или массива;</w:t>
      </w:r>
    </w:p>
    <w:p w:rsidR="009A01D5" w:rsidRPr="00C75EA9" w:rsidRDefault="009A01D5" w:rsidP="007722A0">
      <w:pPr>
        <w:pStyle w:val="a8"/>
        <w:numPr>
          <w:ilvl w:val="0"/>
          <w:numId w:val="84"/>
        </w:numPr>
        <w:tabs>
          <w:tab w:val="left" w:pos="993"/>
        </w:tabs>
        <w:jc w:val="both"/>
        <w:rPr>
          <w:rFonts w:ascii="Times New Roman" w:hAnsi="Times New Roman"/>
          <w:color w:val="0D0D0D" w:themeColor="text1" w:themeTint="F2"/>
        </w:rPr>
      </w:pPr>
      <w:r w:rsidRPr="00C75EA9">
        <w:rPr>
          <w:rFonts w:ascii="Times New Roman" w:eastAsia="Times New Roman" w:hAnsi="Times New Roman"/>
          <w:color w:val="0D0D0D" w:themeColor="text1" w:themeTint="F2"/>
        </w:rPr>
        <w:t>нахождение минимального (максимального) элемента массива.</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Знакомство с алгоритмами решения этих задач. Реализации этих алгоритмов в выбранной среде программирования.</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Составление алгоритмов и программ по управлению исполнителями </w:t>
      </w:r>
      <w:r w:rsidRPr="00C75EA9">
        <w:rPr>
          <w:rFonts w:ascii="Times New Roman" w:eastAsia="Times New Roman" w:hAnsi="Times New Roman"/>
          <w:color w:val="0D0D0D" w:themeColor="text1" w:themeTint="F2"/>
          <w:sz w:val="24"/>
          <w:szCs w:val="24"/>
        </w:rPr>
        <w:t>Робот, Черепашка, Чертежник и др.</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i/>
          <w:color w:val="0D0D0D" w:themeColor="text1" w:themeTint="F2"/>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Знакомство с документированием программ. </w:t>
      </w:r>
      <w:r w:rsidRPr="00C75EA9">
        <w:rPr>
          <w:rFonts w:ascii="Times New Roman" w:hAnsi="Times New Roman"/>
          <w:i/>
          <w:color w:val="0D0D0D" w:themeColor="text1" w:themeTint="F2"/>
          <w:sz w:val="24"/>
          <w:szCs w:val="24"/>
        </w:rPr>
        <w:t>Составление описание программы по образцу.</w:t>
      </w:r>
    </w:p>
    <w:p w:rsidR="009A01D5" w:rsidRPr="00C75EA9" w:rsidRDefault="009A01D5" w:rsidP="003D2B30">
      <w:pPr>
        <w:pStyle w:val="a8"/>
        <w:tabs>
          <w:tab w:val="left" w:pos="900"/>
        </w:tabs>
        <w:ind w:left="709"/>
        <w:jc w:val="both"/>
        <w:rPr>
          <w:rFonts w:ascii="Times New Roman" w:hAnsi="Times New Roman"/>
          <w:color w:val="0D0D0D" w:themeColor="text1" w:themeTint="F2"/>
        </w:rPr>
      </w:pPr>
      <w:r w:rsidRPr="00C75EA9">
        <w:rPr>
          <w:rFonts w:ascii="Times New Roman" w:eastAsia="Times New Roman" w:hAnsi="Times New Roman"/>
          <w:b/>
          <w:bCs/>
          <w:color w:val="0D0D0D" w:themeColor="text1" w:themeTint="F2"/>
        </w:rPr>
        <w:t>Анализ алгоритмов</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C75EA9" w:rsidRDefault="009A01D5" w:rsidP="003D2B30">
      <w:pPr>
        <w:spacing w:after="0" w:line="240" w:lineRule="auto"/>
        <w:ind w:firstLine="709"/>
        <w:rPr>
          <w:rFonts w:ascii="Times New Roman" w:hAnsi="Times New Roman"/>
          <w:b/>
          <w:i/>
          <w:color w:val="0D0D0D" w:themeColor="text1" w:themeTint="F2"/>
          <w:sz w:val="24"/>
          <w:szCs w:val="24"/>
        </w:rPr>
      </w:pPr>
      <w:r w:rsidRPr="00C75EA9">
        <w:rPr>
          <w:rFonts w:ascii="Times New Roman" w:hAnsi="Times New Roman"/>
          <w:b/>
          <w:i/>
          <w:color w:val="0D0D0D" w:themeColor="text1" w:themeTint="F2"/>
          <w:sz w:val="24"/>
          <w:szCs w:val="24"/>
        </w:rPr>
        <w:t>Робототехника</w:t>
      </w:r>
    </w:p>
    <w:p w:rsidR="009A01D5" w:rsidRPr="00C75EA9" w:rsidRDefault="009A01D5" w:rsidP="003D2B30">
      <w:pPr>
        <w:spacing w:after="0" w:line="240" w:lineRule="auto"/>
        <w:ind w:firstLine="709"/>
        <w:jc w:val="both"/>
        <w:rPr>
          <w:rFonts w:ascii="Times New Roman" w:hAnsi="Times New Roman"/>
          <w:i/>
          <w:color w:val="0D0D0D" w:themeColor="text1" w:themeTint="F2"/>
          <w:sz w:val="24"/>
          <w:szCs w:val="24"/>
        </w:rPr>
      </w:pPr>
      <w:r w:rsidRPr="00C75EA9">
        <w:rPr>
          <w:rFonts w:ascii="Times New Roman" w:hAnsi="Times New Roman"/>
          <w:i/>
          <w:color w:val="0D0D0D" w:themeColor="text1" w:themeTint="F2"/>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C75EA9" w:rsidRDefault="009A01D5" w:rsidP="003D2B30">
      <w:pPr>
        <w:spacing w:after="0" w:line="240" w:lineRule="auto"/>
        <w:ind w:firstLine="709"/>
        <w:jc w:val="both"/>
        <w:rPr>
          <w:rFonts w:ascii="Times New Roman" w:hAnsi="Times New Roman"/>
          <w:i/>
          <w:color w:val="0D0D0D" w:themeColor="text1" w:themeTint="F2"/>
          <w:sz w:val="24"/>
          <w:szCs w:val="24"/>
        </w:rPr>
      </w:pPr>
      <w:r w:rsidRPr="00C75EA9">
        <w:rPr>
          <w:rFonts w:ascii="Times New Roman" w:hAnsi="Times New Roman"/>
          <w:i/>
          <w:color w:val="0D0D0D" w:themeColor="text1" w:themeTint="F2"/>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C75EA9" w:rsidRDefault="009A01D5" w:rsidP="003D2B30">
      <w:pPr>
        <w:spacing w:after="0" w:line="240" w:lineRule="auto"/>
        <w:ind w:firstLine="709"/>
        <w:jc w:val="both"/>
        <w:rPr>
          <w:rFonts w:ascii="Times New Roman" w:hAnsi="Times New Roman"/>
          <w:i/>
          <w:color w:val="0D0D0D" w:themeColor="text1" w:themeTint="F2"/>
          <w:sz w:val="24"/>
          <w:szCs w:val="24"/>
        </w:rPr>
      </w:pPr>
      <w:r w:rsidRPr="00C75EA9">
        <w:rPr>
          <w:rFonts w:ascii="Times New Roman" w:hAnsi="Times New Roman"/>
          <w:i/>
          <w:color w:val="0D0D0D" w:themeColor="text1" w:themeTint="F2"/>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C75EA9" w:rsidRDefault="009A01D5" w:rsidP="003D2B30">
      <w:pPr>
        <w:spacing w:after="0" w:line="240" w:lineRule="auto"/>
        <w:ind w:firstLine="709"/>
        <w:jc w:val="both"/>
        <w:rPr>
          <w:rFonts w:ascii="Times New Roman" w:hAnsi="Times New Roman"/>
          <w:i/>
          <w:color w:val="0D0D0D" w:themeColor="text1" w:themeTint="F2"/>
          <w:sz w:val="24"/>
          <w:szCs w:val="24"/>
        </w:rPr>
      </w:pPr>
      <w:r w:rsidRPr="00C75EA9">
        <w:rPr>
          <w:rFonts w:ascii="Times New Roman" w:hAnsi="Times New Roman"/>
          <w:i/>
          <w:color w:val="0D0D0D" w:themeColor="text1" w:themeTint="F2"/>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C75EA9" w:rsidRDefault="009A01D5" w:rsidP="003D2B30">
      <w:pPr>
        <w:spacing w:after="0" w:line="240" w:lineRule="auto"/>
        <w:ind w:firstLine="709"/>
        <w:jc w:val="both"/>
        <w:rPr>
          <w:rFonts w:ascii="Times New Roman" w:hAnsi="Times New Roman"/>
          <w:i/>
          <w:color w:val="0D0D0D" w:themeColor="text1" w:themeTint="F2"/>
          <w:sz w:val="24"/>
          <w:szCs w:val="24"/>
        </w:rPr>
      </w:pPr>
      <w:r w:rsidRPr="00C75EA9">
        <w:rPr>
          <w:rFonts w:ascii="Times New Roman" w:hAnsi="Times New Roman"/>
          <w:i/>
          <w:color w:val="0D0D0D" w:themeColor="text1" w:themeTint="F2"/>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C75EA9" w:rsidRDefault="009A01D5" w:rsidP="003D2B30">
      <w:pPr>
        <w:pStyle w:val="a8"/>
        <w:tabs>
          <w:tab w:val="left" w:pos="900"/>
        </w:tabs>
        <w:ind w:left="709"/>
        <w:jc w:val="both"/>
        <w:rPr>
          <w:rFonts w:ascii="Times New Roman" w:hAnsi="Times New Roman"/>
          <w:color w:val="0D0D0D" w:themeColor="text1" w:themeTint="F2"/>
        </w:rPr>
      </w:pPr>
      <w:r w:rsidRPr="00C75EA9">
        <w:rPr>
          <w:rFonts w:ascii="Times New Roman" w:eastAsia="Times New Roman" w:hAnsi="Times New Roman"/>
          <w:b/>
          <w:bCs/>
          <w:color w:val="0D0D0D" w:themeColor="text1" w:themeTint="F2"/>
        </w:rPr>
        <w:t>Математическое моделирование</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Компьютерные эксперименты.</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b/>
          <w:bCs/>
          <w:color w:val="0D0D0D" w:themeColor="text1" w:themeTint="F2"/>
          <w:sz w:val="24"/>
          <w:szCs w:val="24"/>
        </w:rPr>
        <w:t>Использование программных систем и сервисов</w:t>
      </w:r>
    </w:p>
    <w:p w:rsidR="009A01D5" w:rsidRPr="00C75EA9" w:rsidRDefault="009A01D5" w:rsidP="003D2B30">
      <w:pPr>
        <w:pStyle w:val="a8"/>
        <w:tabs>
          <w:tab w:val="left" w:pos="900"/>
        </w:tabs>
        <w:ind w:left="709"/>
        <w:jc w:val="both"/>
        <w:rPr>
          <w:rFonts w:ascii="Times New Roman" w:hAnsi="Times New Roman"/>
          <w:color w:val="0D0D0D" w:themeColor="text1" w:themeTint="F2"/>
        </w:rPr>
      </w:pPr>
      <w:r w:rsidRPr="00C75EA9">
        <w:rPr>
          <w:rFonts w:ascii="Times New Roman" w:eastAsia="Times New Roman" w:hAnsi="Times New Roman"/>
          <w:b/>
          <w:bCs/>
          <w:color w:val="0D0D0D" w:themeColor="text1" w:themeTint="F2"/>
        </w:rPr>
        <w:t>Файловая система</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Архивирование и разархивирование.</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Файловый менеджер.</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i/>
          <w:color w:val="0D0D0D" w:themeColor="text1" w:themeTint="F2"/>
          <w:sz w:val="24"/>
          <w:szCs w:val="24"/>
        </w:rPr>
        <w:t>Поиск в файловой системе.</w:t>
      </w:r>
    </w:p>
    <w:p w:rsidR="009A01D5" w:rsidRPr="00C75EA9" w:rsidRDefault="009A01D5" w:rsidP="003D2B30">
      <w:pPr>
        <w:pStyle w:val="a8"/>
        <w:tabs>
          <w:tab w:val="left" w:pos="900"/>
        </w:tabs>
        <w:ind w:left="709"/>
        <w:jc w:val="both"/>
        <w:rPr>
          <w:rFonts w:ascii="Times New Roman" w:hAnsi="Times New Roman"/>
          <w:color w:val="0D0D0D" w:themeColor="text1" w:themeTint="F2"/>
        </w:rPr>
      </w:pPr>
      <w:r w:rsidRPr="00C75EA9">
        <w:rPr>
          <w:rFonts w:ascii="Times New Roman" w:eastAsia="Times New Roman" w:hAnsi="Times New Roman"/>
          <w:b/>
          <w:bCs/>
          <w:color w:val="0D0D0D" w:themeColor="text1" w:themeTint="F2"/>
        </w:rPr>
        <w:t>Подготовка текстов и демонстрационных материалов</w:t>
      </w:r>
    </w:p>
    <w:p w:rsidR="009A01D5" w:rsidRPr="00C75EA9" w:rsidRDefault="009A01D5" w:rsidP="003D2B30">
      <w:pPr>
        <w:spacing w:after="0" w:line="240" w:lineRule="auto"/>
        <w:ind w:firstLine="709"/>
        <w:jc w:val="both"/>
        <w:rPr>
          <w:rFonts w:ascii="Times New Roman" w:hAnsi="Times New Roman"/>
          <w:strike/>
          <w:color w:val="0D0D0D" w:themeColor="text1" w:themeTint="F2"/>
          <w:sz w:val="24"/>
          <w:szCs w:val="24"/>
        </w:rPr>
      </w:pPr>
      <w:r w:rsidRPr="00C75EA9">
        <w:rPr>
          <w:rFonts w:ascii="Times New Roman" w:hAnsi="Times New Roman"/>
          <w:color w:val="0D0D0D" w:themeColor="text1" w:themeTint="F2"/>
          <w:sz w:val="24"/>
          <w:szCs w:val="24"/>
        </w:rPr>
        <w:t xml:space="preserve">Текстовые документы и их структурные элементы (страница, абзац, строка, слово, символ). </w:t>
      </w:r>
    </w:p>
    <w:p w:rsidR="009A01D5" w:rsidRPr="00C75EA9" w:rsidRDefault="009A01D5" w:rsidP="003D2B30">
      <w:pPr>
        <w:spacing w:after="0" w:line="240" w:lineRule="auto"/>
        <w:ind w:firstLine="756"/>
        <w:jc w:val="both"/>
        <w:rPr>
          <w:rFonts w:ascii="Times New Roman" w:eastAsia="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75EA9">
        <w:rPr>
          <w:rFonts w:ascii="Times New Roman" w:hAnsi="Times New Roman"/>
          <w:i/>
          <w:color w:val="0D0D0D" w:themeColor="text1" w:themeTint="F2"/>
          <w:sz w:val="24"/>
          <w:szCs w:val="24"/>
        </w:rPr>
        <w:t xml:space="preserve"> История изменений.</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Проверка правописания, словари.</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i/>
          <w:color w:val="0D0D0D" w:themeColor="text1" w:themeTint="F2"/>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Подготовка компьютерных презентаций. Включение в презентацию аудиовизуальных объектов.</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C75EA9">
        <w:rPr>
          <w:rFonts w:ascii="Times New Roman" w:hAnsi="Times New Roman"/>
          <w:i/>
          <w:color w:val="0D0D0D" w:themeColor="text1" w:themeTint="F2"/>
          <w:sz w:val="24"/>
          <w:szCs w:val="24"/>
        </w:rPr>
        <w:t xml:space="preserve">Знакомство с обработкой фотографий. Геометрические и стилевые преобразования. </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i/>
          <w:color w:val="0D0D0D" w:themeColor="text1" w:themeTint="F2"/>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C75EA9" w:rsidRDefault="009A01D5" w:rsidP="003D2B30">
      <w:pPr>
        <w:pStyle w:val="a8"/>
        <w:tabs>
          <w:tab w:val="left" w:pos="900"/>
        </w:tabs>
        <w:ind w:left="709"/>
        <w:jc w:val="both"/>
        <w:rPr>
          <w:rFonts w:ascii="Times New Roman" w:hAnsi="Times New Roman"/>
          <w:color w:val="0D0D0D" w:themeColor="text1" w:themeTint="F2"/>
        </w:rPr>
      </w:pPr>
      <w:r w:rsidRPr="00C75EA9">
        <w:rPr>
          <w:rFonts w:ascii="Times New Roman" w:eastAsia="Times New Roman" w:hAnsi="Times New Roman"/>
          <w:b/>
          <w:bCs/>
          <w:color w:val="0D0D0D" w:themeColor="text1" w:themeTint="F2"/>
        </w:rPr>
        <w:t>Электронные (динамические) таблицы</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C75EA9" w:rsidRDefault="009A01D5" w:rsidP="003D2B30">
      <w:pPr>
        <w:pStyle w:val="a8"/>
        <w:tabs>
          <w:tab w:val="left" w:pos="900"/>
        </w:tabs>
        <w:ind w:left="709"/>
        <w:jc w:val="both"/>
        <w:rPr>
          <w:rFonts w:ascii="Times New Roman" w:hAnsi="Times New Roman"/>
          <w:color w:val="0D0D0D" w:themeColor="text1" w:themeTint="F2"/>
        </w:rPr>
      </w:pPr>
      <w:r w:rsidRPr="00C75EA9">
        <w:rPr>
          <w:rFonts w:ascii="Times New Roman" w:eastAsia="Times New Roman" w:hAnsi="Times New Roman"/>
          <w:b/>
          <w:bCs/>
          <w:color w:val="0D0D0D" w:themeColor="text1" w:themeTint="F2"/>
        </w:rPr>
        <w:t>Базы данных. Поиск информации</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Базы данных. Таблица как представление отношения. Поиск данных в готовой базе. </w:t>
      </w:r>
      <w:r w:rsidRPr="00C75EA9">
        <w:rPr>
          <w:rFonts w:ascii="Times New Roman" w:hAnsi="Times New Roman"/>
          <w:i/>
          <w:color w:val="0D0D0D" w:themeColor="text1" w:themeTint="F2"/>
          <w:sz w:val="24"/>
          <w:szCs w:val="24"/>
        </w:rPr>
        <w:t>Связи между таблицами.</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Поиск информации в </w:t>
      </w:r>
      <w:r w:rsidR="00E5241E" w:rsidRPr="00C75EA9">
        <w:rPr>
          <w:rFonts w:ascii="Times New Roman" w:hAnsi="Times New Roman"/>
          <w:color w:val="0D0D0D" w:themeColor="text1" w:themeTint="F2"/>
          <w:sz w:val="24"/>
          <w:szCs w:val="24"/>
        </w:rPr>
        <w:t xml:space="preserve">сети </w:t>
      </w:r>
      <w:r w:rsidRPr="00C75EA9">
        <w:rPr>
          <w:rFonts w:ascii="Times New Roman" w:hAnsi="Times New Roman"/>
          <w:color w:val="0D0D0D" w:themeColor="text1" w:themeTint="F2"/>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75EA9">
        <w:rPr>
          <w:rFonts w:ascii="Times New Roman" w:hAnsi="Times New Roman"/>
          <w:i/>
          <w:color w:val="0D0D0D" w:themeColor="text1" w:themeTint="F2"/>
          <w:sz w:val="24"/>
          <w:szCs w:val="24"/>
        </w:rPr>
        <w:t>Поисковые машины.</w:t>
      </w:r>
    </w:p>
    <w:p w:rsidR="009A01D5" w:rsidRPr="00C75EA9" w:rsidRDefault="009A01D5" w:rsidP="003D2B30">
      <w:pPr>
        <w:pStyle w:val="a8"/>
        <w:tabs>
          <w:tab w:val="left" w:pos="900"/>
          <w:tab w:val="left" w:pos="1276"/>
          <w:tab w:val="left" w:pos="2560"/>
          <w:tab w:val="left" w:pos="5140"/>
          <w:tab w:val="left" w:pos="7260"/>
        </w:tabs>
        <w:ind w:left="0" w:firstLine="709"/>
        <w:jc w:val="both"/>
        <w:rPr>
          <w:rFonts w:ascii="Times New Roman" w:hAnsi="Times New Roman"/>
          <w:color w:val="0D0D0D" w:themeColor="text1" w:themeTint="F2"/>
        </w:rPr>
      </w:pPr>
      <w:r w:rsidRPr="00C75EA9">
        <w:rPr>
          <w:rFonts w:ascii="Times New Roman" w:eastAsia="Times New Roman" w:hAnsi="Times New Roman"/>
          <w:b/>
          <w:bCs/>
          <w:color w:val="0D0D0D" w:themeColor="text1" w:themeTint="F2"/>
        </w:rPr>
        <w:t xml:space="preserve">Работа в информационном пространстве. Информационно-коммуникационные </w:t>
      </w:r>
      <w:r w:rsidRPr="00C75EA9">
        <w:rPr>
          <w:rFonts w:ascii="Times New Roman" w:eastAsia="Times New Roman" w:hAnsi="Times New Roman"/>
          <w:b/>
          <w:bCs/>
          <w:color w:val="0D0D0D" w:themeColor="text1" w:themeTint="F2"/>
          <w:w w:val="99"/>
        </w:rPr>
        <w:t>технологии</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Компьютерные сети. Интернет. Адресация в </w:t>
      </w:r>
      <w:r w:rsidR="00E5241E" w:rsidRPr="00C75EA9">
        <w:rPr>
          <w:rFonts w:ascii="Times New Roman" w:hAnsi="Times New Roman"/>
          <w:color w:val="0D0D0D" w:themeColor="text1" w:themeTint="F2"/>
          <w:sz w:val="24"/>
          <w:szCs w:val="24"/>
        </w:rPr>
        <w:t xml:space="preserve">сети </w:t>
      </w:r>
      <w:r w:rsidRPr="00C75EA9">
        <w:rPr>
          <w:rFonts w:ascii="Times New Roman" w:hAnsi="Times New Roman"/>
          <w:color w:val="0D0D0D" w:themeColor="text1" w:themeTint="F2"/>
          <w:sz w:val="24"/>
          <w:szCs w:val="24"/>
        </w:rPr>
        <w:t xml:space="preserve">Интернет. Доменная система имен. Сайт. Сетевое хранение данных. </w:t>
      </w:r>
      <w:r w:rsidRPr="00C75EA9">
        <w:rPr>
          <w:rFonts w:ascii="Times New Roman" w:hAnsi="Times New Roman"/>
          <w:i/>
          <w:color w:val="0D0D0D" w:themeColor="text1" w:themeTint="F2"/>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Виды деятельности в </w:t>
      </w:r>
      <w:r w:rsidR="00E5241E" w:rsidRPr="00C75EA9">
        <w:rPr>
          <w:rFonts w:ascii="Times New Roman" w:hAnsi="Times New Roman"/>
          <w:color w:val="0D0D0D" w:themeColor="text1" w:themeTint="F2"/>
          <w:sz w:val="24"/>
          <w:szCs w:val="24"/>
        </w:rPr>
        <w:t xml:space="preserve">сети </w:t>
      </w:r>
      <w:r w:rsidRPr="00C75EA9">
        <w:rPr>
          <w:rFonts w:ascii="Times New Roman" w:hAnsi="Times New Roman"/>
          <w:color w:val="0D0D0D" w:themeColor="text1" w:themeTint="F2"/>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Компьютерные вирусы и другие вредоносные программы; защита от них.</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Приемы, повышающие безопасность работы в </w:t>
      </w:r>
      <w:r w:rsidR="00E5241E" w:rsidRPr="00C75EA9">
        <w:rPr>
          <w:rFonts w:ascii="Times New Roman" w:hAnsi="Times New Roman"/>
          <w:color w:val="0D0D0D" w:themeColor="text1" w:themeTint="F2"/>
          <w:sz w:val="24"/>
          <w:szCs w:val="24"/>
        </w:rPr>
        <w:t xml:space="preserve">сети </w:t>
      </w:r>
      <w:r w:rsidRPr="00C75EA9">
        <w:rPr>
          <w:rFonts w:ascii="Times New Roman" w:hAnsi="Times New Roman"/>
          <w:color w:val="0D0D0D" w:themeColor="text1" w:themeTint="F2"/>
          <w:sz w:val="24"/>
          <w:szCs w:val="24"/>
        </w:rPr>
        <w:t xml:space="preserve">Интернет. </w:t>
      </w:r>
      <w:r w:rsidRPr="00C75EA9">
        <w:rPr>
          <w:rFonts w:ascii="Times New Roman" w:hAnsi="Times New Roman"/>
          <w:i/>
          <w:color w:val="0D0D0D" w:themeColor="text1" w:themeTint="F2"/>
          <w:sz w:val="24"/>
          <w:szCs w:val="24"/>
        </w:rPr>
        <w:t xml:space="preserve">Проблема подлинности полученной информации. Электронная подпись, сертифицированные сайты и документы. </w:t>
      </w:r>
      <w:r w:rsidRPr="00C75EA9">
        <w:rPr>
          <w:rFonts w:ascii="Times New Roman" w:hAnsi="Times New Roman"/>
          <w:color w:val="0D0D0D" w:themeColor="text1" w:themeTint="F2"/>
          <w:sz w:val="24"/>
          <w:szCs w:val="24"/>
        </w:rPr>
        <w:t xml:space="preserve">Методы индивидуального и коллективного размещения новой информации в </w:t>
      </w:r>
      <w:r w:rsidR="00E5241E" w:rsidRPr="00C75EA9">
        <w:rPr>
          <w:rFonts w:ascii="Times New Roman" w:hAnsi="Times New Roman"/>
          <w:color w:val="0D0D0D" w:themeColor="text1" w:themeTint="F2"/>
          <w:sz w:val="24"/>
          <w:szCs w:val="24"/>
        </w:rPr>
        <w:t xml:space="preserve">сети </w:t>
      </w:r>
      <w:r w:rsidRPr="00C75EA9">
        <w:rPr>
          <w:rFonts w:ascii="Times New Roman" w:hAnsi="Times New Roman"/>
          <w:color w:val="0D0D0D" w:themeColor="text1" w:themeTint="F2"/>
          <w:sz w:val="24"/>
          <w:szCs w:val="24"/>
        </w:rPr>
        <w:t>Интернет. Взаимодействие на основе компьютерных сетей: электронная почта, чат, форум, телеконференция и др.</w:t>
      </w:r>
    </w:p>
    <w:p w:rsidR="009A01D5" w:rsidRPr="00C75EA9" w:rsidRDefault="009A01D5"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C75EA9" w:rsidRDefault="009A01D5" w:rsidP="003D2B30">
      <w:pPr>
        <w:spacing w:after="0" w:line="240" w:lineRule="auto"/>
        <w:ind w:firstLine="709"/>
        <w:jc w:val="both"/>
        <w:rPr>
          <w:rFonts w:ascii="Times New Roman" w:hAnsi="Times New Roman"/>
          <w:i/>
          <w:color w:val="0D0D0D" w:themeColor="text1" w:themeTint="F2"/>
          <w:sz w:val="24"/>
          <w:szCs w:val="24"/>
        </w:rPr>
      </w:pPr>
      <w:r w:rsidRPr="00C75EA9">
        <w:rPr>
          <w:rFonts w:ascii="Times New Roman" w:hAnsi="Times New Roman"/>
          <w:color w:val="0D0D0D" w:themeColor="text1" w:themeTint="F2"/>
          <w:sz w:val="24"/>
          <w:szCs w:val="24"/>
        </w:rPr>
        <w:t xml:space="preserve">Основные этапы и тенденции развития ИКТ. Стандарты в сфере информатики и ИКТ. </w:t>
      </w:r>
      <w:r w:rsidRPr="00C75EA9">
        <w:rPr>
          <w:rFonts w:ascii="Times New Roman" w:hAnsi="Times New Roman"/>
          <w:i/>
          <w:color w:val="0D0D0D" w:themeColor="text1" w:themeTint="F2"/>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C75EA9">
        <w:rPr>
          <w:rFonts w:ascii="Times New Roman" w:hAnsi="Times New Roman"/>
          <w:i/>
          <w:color w:val="0D0D0D" w:themeColor="text1" w:themeTint="F2"/>
          <w:sz w:val="24"/>
          <w:szCs w:val="24"/>
        </w:rPr>
        <w:t xml:space="preserve">сети </w:t>
      </w:r>
      <w:r w:rsidRPr="00C75EA9">
        <w:rPr>
          <w:rFonts w:ascii="Times New Roman" w:hAnsi="Times New Roman"/>
          <w:i/>
          <w:color w:val="0D0D0D" w:themeColor="text1" w:themeTint="F2"/>
          <w:sz w:val="24"/>
          <w:szCs w:val="24"/>
        </w:rPr>
        <w:t>Интернет и др.).</w:t>
      </w:r>
    </w:p>
    <w:p w:rsidR="00B540EE" w:rsidRPr="003D2B30" w:rsidRDefault="00B540EE" w:rsidP="003D2B30">
      <w:pPr>
        <w:spacing w:after="0" w:line="240" w:lineRule="auto"/>
        <w:ind w:firstLine="709"/>
        <w:jc w:val="both"/>
        <w:rPr>
          <w:rFonts w:ascii="Times New Roman" w:hAnsi="Times New Roman"/>
          <w:color w:val="244061" w:themeColor="accent1" w:themeShade="80"/>
          <w:sz w:val="24"/>
          <w:szCs w:val="24"/>
        </w:rPr>
      </w:pPr>
    </w:p>
    <w:p w:rsidR="00B540EE" w:rsidRPr="00C75EA9" w:rsidRDefault="00B540EE" w:rsidP="003D2B30">
      <w:pPr>
        <w:pStyle w:val="4"/>
        <w:spacing w:line="240" w:lineRule="auto"/>
        <w:rPr>
          <w:color w:val="0D0D0D" w:themeColor="text1" w:themeTint="F2"/>
          <w:sz w:val="24"/>
          <w:szCs w:val="24"/>
        </w:rPr>
      </w:pPr>
      <w:bookmarkStart w:id="265" w:name="_Toc409691710"/>
      <w:bookmarkStart w:id="266" w:name="_Toc410654035"/>
      <w:bookmarkStart w:id="267" w:name="_Toc414553246"/>
      <w:r w:rsidRPr="00C75EA9">
        <w:rPr>
          <w:color w:val="0D0D0D" w:themeColor="text1" w:themeTint="F2"/>
          <w:sz w:val="24"/>
          <w:szCs w:val="24"/>
        </w:rPr>
        <w:t>Физика</w:t>
      </w:r>
      <w:bookmarkEnd w:id="265"/>
      <w:bookmarkEnd w:id="266"/>
      <w:bookmarkEnd w:id="267"/>
    </w:p>
    <w:p w:rsidR="00B30F8B" w:rsidRPr="00C75EA9" w:rsidRDefault="00B30F8B"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Физическое образование в основной школе обеспечи</w:t>
      </w:r>
      <w:r w:rsidR="00C75EA9" w:rsidRPr="00C75EA9">
        <w:rPr>
          <w:rFonts w:ascii="Times New Roman" w:hAnsi="Times New Roman"/>
          <w:color w:val="0D0D0D" w:themeColor="text1" w:themeTint="F2"/>
          <w:sz w:val="24"/>
          <w:szCs w:val="24"/>
        </w:rPr>
        <w:t>вает</w:t>
      </w:r>
      <w:r w:rsidRPr="00C75EA9">
        <w:rPr>
          <w:rFonts w:ascii="Times New Roman" w:hAnsi="Times New Roman"/>
          <w:color w:val="0D0D0D" w:themeColor="text1" w:themeTint="F2"/>
          <w:sz w:val="24"/>
          <w:szCs w:val="24"/>
        </w:rPr>
        <w:t xml:space="preserve">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C75EA9" w:rsidRDefault="00B30F8B"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C75EA9" w:rsidRDefault="00B30F8B"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C75EA9" w:rsidRDefault="00B30F8B" w:rsidP="003D2B30">
      <w:pPr>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w:t>
      </w:r>
      <w:proofErr w:type="gramStart"/>
      <w:r w:rsidRPr="00C75EA9">
        <w:rPr>
          <w:rFonts w:ascii="Times New Roman" w:hAnsi="Times New Roman"/>
          <w:color w:val="0D0D0D" w:themeColor="text1" w:themeTint="F2"/>
          <w:sz w:val="24"/>
          <w:szCs w:val="24"/>
        </w:rPr>
        <w:t>предметами:«</w:t>
      </w:r>
      <w:proofErr w:type="gramEnd"/>
      <w:r w:rsidRPr="00C75EA9">
        <w:rPr>
          <w:rFonts w:ascii="Times New Roman" w:hAnsi="Times New Roman"/>
          <w:color w:val="0D0D0D" w:themeColor="text1" w:themeTint="F2"/>
          <w:sz w:val="24"/>
          <w:szCs w:val="24"/>
        </w:rPr>
        <w:t>Математика», «Информатика», «Химия», «Биология», «География», «Экология», «Основы безопасности жизнедеятельности», «История», «Литература» и др.</w:t>
      </w:r>
    </w:p>
    <w:p w:rsidR="00E32CA3" w:rsidRPr="003D2B30" w:rsidRDefault="00E32CA3" w:rsidP="003D2B30">
      <w:pPr>
        <w:tabs>
          <w:tab w:val="left" w:pos="851"/>
        </w:tabs>
        <w:autoSpaceDE w:val="0"/>
        <w:autoSpaceDN w:val="0"/>
        <w:adjustRightInd w:val="0"/>
        <w:spacing w:after="0" w:line="240" w:lineRule="auto"/>
        <w:ind w:firstLine="709"/>
        <w:jc w:val="both"/>
        <w:rPr>
          <w:rFonts w:ascii="Times New Roman" w:hAnsi="Times New Roman"/>
          <w:color w:val="244061" w:themeColor="accent1" w:themeShade="80"/>
          <w:sz w:val="24"/>
          <w:szCs w:val="24"/>
        </w:rPr>
      </w:pPr>
    </w:p>
    <w:p w:rsidR="00B540EE" w:rsidRPr="00C75EA9" w:rsidRDefault="00B540EE" w:rsidP="00C75EA9">
      <w:pPr>
        <w:widowControl w:val="0"/>
        <w:tabs>
          <w:tab w:val="left" w:pos="709"/>
          <w:tab w:val="left" w:pos="989"/>
        </w:tabs>
        <w:spacing w:after="0" w:line="240" w:lineRule="auto"/>
        <w:ind w:firstLine="709"/>
        <w:jc w:val="both"/>
        <w:rPr>
          <w:rFonts w:ascii="Times New Roman" w:hAnsi="Times New Roman"/>
          <w:b/>
          <w:color w:val="0D0D0D" w:themeColor="text1" w:themeTint="F2"/>
          <w:sz w:val="24"/>
          <w:szCs w:val="24"/>
        </w:rPr>
      </w:pPr>
      <w:r w:rsidRPr="00C75EA9">
        <w:rPr>
          <w:rFonts w:ascii="Times New Roman" w:hAnsi="Times New Roman"/>
          <w:b/>
          <w:color w:val="0D0D0D" w:themeColor="text1" w:themeTint="F2"/>
          <w:sz w:val="24"/>
          <w:szCs w:val="24"/>
        </w:rPr>
        <w:t>Физика и физические методы изучения природы</w:t>
      </w:r>
    </w:p>
    <w:p w:rsidR="00B540EE" w:rsidRPr="00C75EA9" w:rsidRDefault="00B540EE" w:rsidP="003D2B30">
      <w:pPr>
        <w:tabs>
          <w:tab w:val="left" w:pos="851"/>
        </w:tabs>
        <w:spacing w:after="0" w:line="240" w:lineRule="auto"/>
        <w:ind w:firstLine="709"/>
        <w:jc w:val="both"/>
        <w:rPr>
          <w:rFonts w:ascii="Times New Roman" w:hAnsi="Times New Roman"/>
          <w:bCs/>
          <w:color w:val="0D0D0D" w:themeColor="text1" w:themeTint="F2"/>
          <w:sz w:val="24"/>
          <w:szCs w:val="24"/>
        </w:rPr>
      </w:pPr>
      <w:r w:rsidRPr="00C75EA9">
        <w:rPr>
          <w:rFonts w:ascii="Times New Roman" w:hAnsi="Times New Roman"/>
          <w:color w:val="0D0D0D" w:themeColor="text1" w:themeTint="F2"/>
          <w:sz w:val="24"/>
          <w:szCs w:val="24"/>
        </w:rPr>
        <w:t xml:space="preserve">Физика </w:t>
      </w:r>
      <w:r w:rsidR="009F45E5" w:rsidRPr="00C75EA9">
        <w:rPr>
          <w:rFonts w:ascii="Times New Roman" w:hAnsi="Times New Roman"/>
          <w:color w:val="0D0D0D" w:themeColor="text1" w:themeTint="F2"/>
          <w:sz w:val="24"/>
          <w:szCs w:val="24"/>
        </w:rPr>
        <w:t>–</w:t>
      </w:r>
      <w:r w:rsidRPr="00C75EA9">
        <w:rPr>
          <w:rFonts w:ascii="Times New Roman" w:hAnsi="Times New Roman"/>
          <w:color w:val="0D0D0D" w:themeColor="text1" w:themeTint="F2"/>
          <w:sz w:val="24"/>
          <w:szCs w:val="24"/>
        </w:rPr>
        <w:t xml:space="preserve"> наука о природе. </w:t>
      </w:r>
      <w:r w:rsidRPr="00C75EA9">
        <w:rPr>
          <w:rFonts w:ascii="Times New Roman" w:hAnsi="Times New Roman"/>
          <w:bCs/>
          <w:color w:val="0D0D0D" w:themeColor="text1" w:themeTint="F2"/>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Физические величины и их измерение. Точность и погрешность измерений. Международная система единиц.</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C75EA9" w:rsidRDefault="00B540EE" w:rsidP="003D2B30">
      <w:pPr>
        <w:widowControl w:val="0"/>
        <w:tabs>
          <w:tab w:val="left" w:pos="851"/>
          <w:tab w:val="left" w:pos="989"/>
        </w:tabs>
        <w:spacing w:after="0" w:line="240" w:lineRule="auto"/>
        <w:ind w:left="709"/>
        <w:jc w:val="both"/>
        <w:rPr>
          <w:rFonts w:ascii="Times New Roman" w:hAnsi="Times New Roman"/>
          <w:b/>
          <w:color w:val="0D0D0D" w:themeColor="text1" w:themeTint="F2"/>
          <w:sz w:val="24"/>
          <w:szCs w:val="24"/>
        </w:rPr>
      </w:pPr>
      <w:r w:rsidRPr="00C75EA9">
        <w:rPr>
          <w:rFonts w:ascii="Times New Roman" w:hAnsi="Times New Roman"/>
          <w:b/>
          <w:color w:val="0D0D0D" w:themeColor="text1" w:themeTint="F2"/>
          <w:sz w:val="24"/>
          <w:szCs w:val="24"/>
        </w:rPr>
        <w:t>Механические явления</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Простые механизмы. Условия равновесия твердого тела, имеющего закрепленную ось движения. Момент силы. </w:t>
      </w:r>
      <w:r w:rsidRPr="00C75EA9">
        <w:rPr>
          <w:rFonts w:ascii="Times New Roman" w:hAnsi="Times New Roman"/>
          <w:i/>
          <w:color w:val="0D0D0D" w:themeColor="text1" w:themeTint="F2"/>
          <w:sz w:val="24"/>
          <w:szCs w:val="24"/>
        </w:rPr>
        <w:t xml:space="preserve">Центр тяжести тела. </w:t>
      </w:r>
      <w:r w:rsidRPr="00C75EA9">
        <w:rPr>
          <w:rFonts w:ascii="Times New Roman" w:hAnsi="Times New Roman"/>
          <w:color w:val="0D0D0D" w:themeColor="text1" w:themeTint="F2"/>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Давление твердых тел. Единицы измерения давления. Способы изменения давления</w:t>
      </w:r>
      <w:r w:rsidR="009F45E5" w:rsidRPr="00C75EA9">
        <w:rPr>
          <w:rFonts w:ascii="Times New Roman" w:hAnsi="Times New Roman"/>
          <w:color w:val="0D0D0D" w:themeColor="text1" w:themeTint="F2"/>
          <w:sz w:val="24"/>
          <w:szCs w:val="24"/>
        </w:rPr>
        <w:t>.</w:t>
      </w:r>
      <w:r w:rsidRPr="00C75EA9">
        <w:rPr>
          <w:rFonts w:ascii="Times New Roman" w:hAnsi="Times New Roman"/>
          <w:color w:val="0D0D0D" w:themeColor="text1" w:themeTint="F2"/>
          <w:sz w:val="24"/>
          <w:szCs w:val="24"/>
        </w:rPr>
        <w:t xml:space="preserve"> Давление жидкостей и газов Закон Паскаля. Давление жидкости на дно и стенки сосуда. </w:t>
      </w:r>
      <w:r w:rsidR="00BA0262">
        <w:rPr>
          <w:rFonts w:ascii="Times New Roman" w:hAnsi="Times New Roman"/>
          <w:color w:val="0D0D0D" w:themeColor="text1" w:themeTint="F2"/>
          <w:sz w:val="24"/>
          <w:szCs w:val="24"/>
        </w:rPr>
        <w:t>ООО</w:t>
      </w:r>
      <w:r w:rsidRPr="00C75EA9">
        <w:rPr>
          <w:rFonts w:ascii="Times New Roman" w:hAnsi="Times New Roman"/>
          <w:color w:val="0D0D0D" w:themeColor="text1" w:themeTint="F2"/>
          <w:sz w:val="24"/>
          <w:szCs w:val="24"/>
        </w:rPr>
        <w:t>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C75EA9" w:rsidRDefault="00B540EE" w:rsidP="003D2B30">
      <w:pPr>
        <w:widowControl w:val="0"/>
        <w:tabs>
          <w:tab w:val="left" w:pos="851"/>
          <w:tab w:val="left" w:pos="989"/>
        </w:tabs>
        <w:spacing w:after="0" w:line="240" w:lineRule="auto"/>
        <w:ind w:left="709"/>
        <w:jc w:val="both"/>
        <w:rPr>
          <w:rFonts w:ascii="Times New Roman" w:hAnsi="Times New Roman"/>
          <w:b/>
          <w:color w:val="0D0D0D" w:themeColor="text1" w:themeTint="F2"/>
          <w:sz w:val="24"/>
          <w:szCs w:val="24"/>
        </w:rPr>
      </w:pPr>
      <w:r w:rsidRPr="00C75EA9">
        <w:rPr>
          <w:rFonts w:ascii="Times New Roman" w:hAnsi="Times New Roman"/>
          <w:b/>
          <w:color w:val="0D0D0D" w:themeColor="text1" w:themeTint="F2"/>
          <w:sz w:val="24"/>
          <w:szCs w:val="24"/>
        </w:rPr>
        <w:t>Тепловые явления</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Строение вещества. Атомы и молекулы. Тепловое движение атомов и молекул. Диффузия в газах, жидкостях и твердых телах</w:t>
      </w:r>
      <w:r w:rsidR="009F45E5" w:rsidRPr="00C75EA9">
        <w:rPr>
          <w:rFonts w:ascii="Times New Roman" w:hAnsi="Times New Roman"/>
          <w:color w:val="0D0D0D" w:themeColor="text1" w:themeTint="F2"/>
          <w:sz w:val="24"/>
          <w:szCs w:val="24"/>
        </w:rPr>
        <w:t>.</w:t>
      </w:r>
      <w:r w:rsidRPr="00C75EA9">
        <w:rPr>
          <w:rFonts w:ascii="Times New Roman" w:hAnsi="Times New Roman"/>
          <w:i/>
          <w:color w:val="0D0D0D" w:themeColor="text1" w:themeTint="F2"/>
          <w:sz w:val="24"/>
          <w:szCs w:val="24"/>
        </w:rPr>
        <w:t>Броуновское движение</w:t>
      </w:r>
      <w:r w:rsidRPr="00C75EA9">
        <w:rPr>
          <w:rFonts w:ascii="Times New Roman" w:hAnsi="Times New Roman"/>
          <w:color w:val="0D0D0D" w:themeColor="text1" w:themeTint="F2"/>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C75EA9" w:rsidRDefault="00B540EE" w:rsidP="003D2B30">
      <w:pPr>
        <w:tabs>
          <w:tab w:val="left" w:pos="851"/>
        </w:tabs>
        <w:spacing w:after="0" w:line="240" w:lineRule="auto"/>
        <w:ind w:firstLine="709"/>
        <w:jc w:val="both"/>
        <w:rPr>
          <w:rFonts w:ascii="Times New Roman" w:hAnsi="Times New Roman"/>
          <w:i/>
          <w:color w:val="0D0D0D" w:themeColor="text1" w:themeTint="F2"/>
          <w:sz w:val="24"/>
          <w:szCs w:val="24"/>
        </w:rPr>
      </w:pPr>
      <w:r w:rsidRPr="00C75EA9">
        <w:rPr>
          <w:rFonts w:ascii="Times New Roman" w:hAnsi="Times New Roman"/>
          <w:color w:val="0D0D0D" w:themeColor="text1" w:themeTint="F2"/>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C75EA9">
        <w:rPr>
          <w:rFonts w:ascii="Times New Roman" w:hAnsi="Times New Roman"/>
          <w:i/>
          <w:color w:val="0D0D0D" w:themeColor="text1" w:themeTint="F2"/>
          <w:sz w:val="24"/>
          <w:szCs w:val="24"/>
        </w:rPr>
        <w:t>Экологические проблемы использования тепловых машин.</w:t>
      </w:r>
    </w:p>
    <w:p w:rsidR="00B540EE" w:rsidRPr="00C75EA9" w:rsidRDefault="00B540EE" w:rsidP="003D2B30">
      <w:pPr>
        <w:widowControl w:val="0"/>
        <w:tabs>
          <w:tab w:val="left" w:pos="851"/>
          <w:tab w:val="left" w:pos="989"/>
        </w:tabs>
        <w:spacing w:after="0" w:line="240" w:lineRule="auto"/>
        <w:ind w:left="709"/>
        <w:jc w:val="both"/>
        <w:rPr>
          <w:rFonts w:ascii="Times New Roman" w:hAnsi="Times New Roman"/>
          <w:b/>
          <w:color w:val="0D0D0D" w:themeColor="text1" w:themeTint="F2"/>
          <w:sz w:val="24"/>
          <w:szCs w:val="24"/>
        </w:rPr>
      </w:pPr>
      <w:r w:rsidRPr="00C75EA9">
        <w:rPr>
          <w:rFonts w:ascii="Times New Roman" w:hAnsi="Times New Roman"/>
          <w:b/>
          <w:color w:val="0D0D0D" w:themeColor="text1" w:themeTint="F2"/>
          <w:sz w:val="24"/>
          <w:szCs w:val="24"/>
        </w:rPr>
        <w:t>Электромагнитные явления</w:t>
      </w:r>
    </w:p>
    <w:p w:rsidR="00B540EE" w:rsidRPr="00C75EA9" w:rsidRDefault="00B540EE" w:rsidP="003D2B30">
      <w:pPr>
        <w:tabs>
          <w:tab w:val="left" w:pos="851"/>
        </w:tabs>
        <w:spacing w:after="0" w:line="240" w:lineRule="auto"/>
        <w:ind w:firstLine="709"/>
        <w:jc w:val="both"/>
        <w:rPr>
          <w:rFonts w:ascii="Times New Roman" w:hAnsi="Times New Roman"/>
          <w:i/>
          <w:color w:val="0D0D0D" w:themeColor="text1" w:themeTint="F2"/>
          <w:sz w:val="24"/>
          <w:szCs w:val="24"/>
        </w:rPr>
      </w:pPr>
      <w:r w:rsidRPr="00C75EA9">
        <w:rPr>
          <w:rFonts w:ascii="Times New Roman" w:hAnsi="Times New Roman"/>
          <w:color w:val="0D0D0D" w:themeColor="text1" w:themeTint="F2"/>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C75EA9">
        <w:rPr>
          <w:rFonts w:ascii="Times New Roman" w:hAnsi="Times New Roman"/>
          <w:i/>
          <w:color w:val="0D0D0D" w:themeColor="text1" w:themeTint="F2"/>
          <w:sz w:val="24"/>
          <w:szCs w:val="24"/>
        </w:rPr>
        <w:t>Напряженность электрического поля.</w:t>
      </w:r>
      <w:r w:rsidRPr="00C75EA9">
        <w:rPr>
          <w:rFonts w:ascii="Times New Roman" w:hAnsi="Times New Roman"/>
          <w:color w:val="0D0D0D" w:themeColor="text1" w:themeTint="F2"/>
          <w:sz w:val="24"/>
          <w:szCs w:val="24"/>
        </w:rPr>
        <w:t xml:space="preserve">Действие электрического поля на электрические заряды. </w:t>
      </w:r>
      <w:r w:rsidRPr="00C75EA9">
        <w:rPr>
          <w:rFonts w:ascii="Times New Roman" w:hAnsi="Times New Roman"/>
          <w:i/>
          <w:color w:val="0D0D0D" w:themeColor="text1" w:themeTint="F2"/>
          <w:sz w:val="24"/>
          <w:szCs w:val="24"/>
        </w:rPr>
        <w:t>Конденсатор.Энергия электрического поля конденсатора.</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75EA9">
        <w:rPr>
          <w:rFonts w:ascii="Times New Roman" w:hAnsi="Times New Roman"/>
          <w:i/>
          <w:color w:val="0D0D0D" w:themeColor="text1" w:themeTint="F2"/>
          <w:sz w:val="24"/>
          <w:szCs w:val="24"/>
        </w:rPr>
        <w:t>Сила Ампера и сила Лоренца.</w:t>
      </w:r>
      <w:r w:rsidRPr="00C75EA9">
        <w:rPr>
          <w:rFonts w:ascii="Times New Roman" w:hAnsi="Times New Roman"/>
          <w:color w:val="0D0D0D" w:themeColor="text1" w:themeTint="F2"/>
          <w:sz w:val="24"/>
          <w:szCs w:val="24"/>
        </w:rPr>
        <w:t xml:space="preserve"> Электродвигатель. Явление электромагнитной индукция. Опыты Фарадея.</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Электромагнитные колебания. </w:t>
      </w:r>
      <w:r w:rsidRPr="00C75EA9">
        <w:rPr>
          <w:rFonts w:ascii="Times New Roman" w:hAnsi="Times New Roman"/>
          <w:i/>
          <w:color w:val="0D0D0D" w:themeColor="text1" w:themeTint="F2"/>
          <w:sz w:val="24"/>
          <w:szCs w:val="24"/>
        </w:rPr>
        <w:t>Колебательный контур. Электрогенератор. Переменный ток. Трансформатор.</w:t>
      </w:r>
      <w:r w:rsidRPr="00C75EA9">
        <w:rPr>
          <w:rFonts w:ascii="Times New Roman" w:hAnsi="Times New Roman"/>
          <w:color w:val="0D0D0D" w:themeColor="text1" w:themeTint="F2"/>
          <w:sz w:val="24"/>
          <w:szCs w:val="24"/>
        </w:rPr>
        <w:t xml:space="preserve"> Передача электрической энергии на расстояние. Электромагнитные волны и их свойства. </w:t>
      </w:r>
      <w:r w:rsidRPr="00C75EA9">
        <w:rPr>
          <w:rFonts w:ascii="Times New Roman" w:hAnsi="Times New Roman"/>
          <w:i/>
          <w:color w:val="0D0D0D" w:themeColor="text1" w:themeTint="F2"/>
          <w:sz w:val="24"/>
          <w:szCs w:val="24"/>
        </w:rPr>
        <w:t>Принципы радиосвязи и телевидения.Влияние электромагнитных излучений на живые организмы.</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Свет </w:t>
      </w:r>
      <w:r w:rsidR="004874DE" w:rsidRPr="00C75EA9">
        <w:rPr>
          <w:rFonts w:ascii="Times New Roman" w:hAnsi="Times New Roman"/>
          <w:color w:val="0D0D0D" w:themeColor="text1" w:themeTint="F2"/>
          <w:sz w:val="24"/>
          <w:szCs w:val="24"/>
        </w:rPr>
        <w:t>–</w:t>
      </w:r>
      <w:r w:rsidR="005D0B6D" w:rsidRPr="00C75EA9">
        <w:rPr>
          <w:rFonts w:ascii="Times New Roman" w:hAnsi="Times New Roman"/>
          <w:color w:val="0D0D0D" w:themeColor="text1" w:themeTint="F2"/>
          <w:sz w:val="24"/>
          <w:szCs w:val="24"/>
        </w:rPr>
        <w:t xml:space="preserve"> электромагнитная </w:t>
      </w:r>
      <w:r w:rsidRPr="00C75EA9">
        <w:rPr>
          <w:rFonts w:ascii="Times New Roman" w:hAnsi="Times New Roman"/>
          <w:color w:val="0D0D0D" w:themeColor="text1" w:themeTint="F2"/>
          <w:sz w:val="24"/>
          <w:szCs w:val="24"/>
        </w:rPr>
        <w:t xml:space="preserve">волна. </w:t>
      </w:r>
      <w:r w:rsidR="004874DE" w:rsidRPr="00C75EA9">
        <w:rPr>
          <w:rFonts w:ascii="Times New Roman" w:hAnsi="Times New Roman"/>
          <w:color w:val="0D0D0D" w:themeColor="text1" w:themeTint="F2"/>
          <w:sz w:val="24"/>
          <w:szCs w:val="24"/>
        </w:rPr>
        <w:t xml:space="preserve">Скорость света. </w:t>
      </w:r>
      <w:r w:rsidRPr="00C75EA9">
        <w:rPr>
          <w:rFonts w:ascii="Times New Roman" w:hAnsi="Times New Roman"/>
          <w:color w:val="0D0D0D" w:themeColor="text1" w:themeTint="F2"/>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75EA9">
        <w:rPr>
          <w:rFonts w:ascii="Times New Roman" w:hAnsi="Times New Roman"/>
          <w:i/>
          <w:color w:val="0D0D0D" w:themeColor="text1" w:themeTint="F2"/>
          <w:sz w:val="24"/>
          <w:szCs w:val="24"/>
        </w:rPr>
        <w:t>Оптические приборы.</w:t>
      </w:r>
      <w:r w:rsidRPr="00C75EA9">
        <w:rPr>
          <w:rFonts w:ascii="Times New Roman" w:hAnsi="Times New Roman"/>
          <w:color w:val="0D0D0D" w:themeColor="text1" w:themeTint="F2"/>
          <w:sz w:val="24"/>
          <w:szCs w:val="24"/>
        </w:rPr>
        <w:t xml:space="preserve"> Глаз как оптическая система.</w:t>
      </w:r>
      <w:r w:rsidR="004874DE" w:rsidRPr="00C75EA9">
        <w:rPr>
          <w:rFonts w:ascii="Times New Roman" w:hAnsi="Times New Roman"/>
          <w:color w:val="0D0D0D" w:themeColor="text1" w:themeTint="F2"/>
          <w:sz w:val="24"/>
          <w:szCs w:val="24"/>
        </w:rPr>
        <w:t xml:space="preserve"> Дисперсия света. </w:t>
      </w:r>
      <w:r w:rsidR="004874DE" w:rsidRPr="00C75EA9">
        <w:rPr>
          <w:rFonts w:ascii="Times New Roman" w:hAnsi="Times New Roman"/>
          <w:i/>
          <w:color w:val="0D0D0D" w:themeColor="text1" w:themeTint="F2"/>
          <w:sz w:val="24"/>
          <w:szCs w:val="24"/>
        </w:rPr>
        <w:t>Интерференция и дифракция света.</w:t>
      </w:r>
    </w:p>
    <w:p w:rsidR="00B540EE" w:rsidRPr="00C75EA9" w:rsidRDefault="00B540EE" w:rsidP="003D2B30">
      <w:pPr>
        <w:widowControl w:val="0"/>
        <w:tabs>
          <w:tab w:val="left" w:pos="851"/>
          <w:tab w:val="left" w:pos="989"/>
        </w:tabs>
        <w:spacing w:after="0" w:line="240" w:lineRule="auto"/>
        <w:ind w:left="709"/>
        <w:jc w:val="both"/>
        <w:rPr>
          <w:rFonts w:ascii="Times New Roman" w:hAnsi="Times New Roman"/>
          <w:b/>
          <w:color w:val="0D0D0D" w:themeColor="text1" w:themeTint="F2"/>
          <w:sz w:val="24"/>
          <w:szCs w:val="24"/>
        </w:rPr>
      </w:pPr>
      <w:r w:rsidRPr="00C75EA9">
        <w:rPr>
          <w:rFonts w:ascii="Times New Roman" w:hAnsi="Times New Roman"/>
          <w:b/>
          <w:color w:val="0D0D0D" w:themeColor="text1" w:themeTint="F2"/>
          <w:sz w:val="24"/>
          <w:szCs w:val="24"/>
        </w:rPr>
        <w:t>Квантовые явления</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 xml:space="preserve"> Опыты Резерфорда.</w:t>
      </w:r>
    </w:p>
    <w:p w:rsidR="00B540EE" w:rsidRPr="00C75EA9" w:rsidRDefault="00B540EE" w:rsidP="003D2B30">
      <w:pPr>
        <w:tabs>
          <w:tab w:val="left" w:pos="851"/>
        </w:tabs>
        <w:spacing w:after="0" w:line="240" w:lineRule="auto"/>
        <w:ind w:firstLine="709"/>
        <w:jc w:val="both"/>
        <w:rPr>
          <w:rFonts w:ascii="Times New Roman" w:hAnsi="Times New Roman"/>
          <w:i/>
          <w:color w:val="0D0D0D" w:themeColor="text1" w:themeTint="F2"/>
          <w:sz w:val="24"/>
          <w:szCs w:val="24"/>
        </w:rPr>
      </w:pPr>
      <w:r w:rsidRPr="00C75EA9">
        <w:rPr>
          <w:rFonts w:ascii="Times New Roman" w:hAnsi="Times New Roman"/>
          <w:color w:val="0D0D0D" w:themeColor="text1" w:themeTint="F2"/>
          <w:sz w:val="24"/>
          <w:szCs w:val="24"/>
        </w:rPr>
        <w:t>Состав атомного ядра. Протон, нейтрон и электрон. Закон Эйнштейна о пропорциональности массы и энергии.</w:t>
      </w:r>
      <w:r w:rsidRPr="00C75EA9">
        <w:rPr>
          <w:rFonts w:ascii="Times New Roman" w:hAnsi="Times New Roman"/>
          <w:i/>
          <w:color w:val="0D0D0D" w:themeColor="text1" w:themeTint="F2"/>
          <w:sz w:val="24"/>
          <w:szCs w:val="24"/>
        </w:rPr>
        <w:t>Дефект масс и энергия связи атомных ядер.</w:t>
      </w:r>
      <w:r w:rsidRPr="00C75EA9">
        <w:rPr>
          <w:rFonts w:ascii="Times New Roman" w:hAnsi="Times New Roman"/>
          <w:color w:val="0D0D0D" w:themeColor="text1" w:themeTint="F2"/>
          <w:sz w:val="24"/>
          <w:szCs w:val="24"/>
        </w:rPr>
        <w:t xml:space="preserve"> Радиоактивность. Период полураспада. Альфа-излучение. </w:t>
      </w:r>
      <w:r w:rsidRPr="00C75EA9">
        <w:rPr>
          <w:rFonts w:ascii="Times New Roman" w:hAnsi="Times New Roman"/>
          <w:i/>
          <w:color w:val="0D0D0D" w:themeColor="text1" w:themeTint="F2"/>
          <w:sz w:val="24"/>
          <w:szCs w:val="24"/>
        </w:rPr>
        <w:t>Бета-излучение</w:t>
      </w:r>
      <w:r w:rsidRPr="00C75EA9">
        <w:rPr>
          <w:rFonts w:ascii="Times New Roman" w:hAnsi="Times New Roman"/>
          <w:color w:val="0D0D0D" w:themeColor="text1" w:themeTint="F2"/>
          <w:sz w:val="24"/>
          <w:szCs w:val="24"/>
        </w:rPr>
        <w:t xml:space="preserve">. Гамма-излучение. Ядерные реакции. Источники энергии Солнца и звезд. Ядерная энергетика. </w:t>
      </w:r>
      <w:r w:rsidRPr="00C75EA9">
        <w:rPr>
          <w:rFonts w:ascii="Times New Roman" w:hAnsi="Times New Roman"/>
          <w:i/>
          <w:color w:val="0D0D0D" w:themeColor="text1" w:themeTint="F2"/>
          <w:sz w:val="24"/>
          <w:szCs w:val="24"/>
        </w:rPr>
        <w:t xml:space="preserve">Экологические проблемы работы атомных электростанций. </w:t>
      </w:r>
      <w:r w:rsidRPr="00C75EA9">
        <w:rPr>
          <w:rFonts w:ascii="Times New Roman" w:hAnsi="Times New Roman"/>
          <w:color w:val="0D0D0D" w:themeColor="text1" w:themeTint="F2"/>
          <w:sz w:val="24"/>
          <w:szCs w:val="24"/>
        </w:rPr>
        <w:t xml:space="preserve">Дозиметрия. </w:t>
      </w:r>
      <w:r w:rsidRPr="00C75EA9">
        <w:rPr>
          <w:rFonts w:ascii="Times New Roman" w:hAnsi="Times New Roman"/>
          <w:i/>
          <w:color w:val="0D0D0D" w:themeColor="text1" w:themeTint="F2"/>
          <w:sz w:val="24"/>
          <w:szCs w:val="24"/>
        </w:rPr>
        <w:t>Влияние радиоактивных излучений на живые организмы.</w:t>
      </w:r>
    </w:p>
    <w:p w:rsidR="00B540EE" w:rsidRPr="00C75EA9" w:rsidRDefault="00B540EE" w:rsidP="003D2B30">
      <w:pPr>
        <w:widowControl w:val="0"/>
        <w:tabs>
          <w:tab w:val="left" w:pos="851"/>
          <w:tab w:val="left" w:pos="989"/>
        </w:tabs>
        <w:spacing w:after="0" w:line="240" w:lineRule="auto"/>
        <w:ind w:left="709"/>
        <w:jc w:val="both"/>
        <w:rPr>
          <w:rFonts w:ascii="Times New Roman" w:hAnsi="Times New Roman"/>
          <w:b/>
          <w:color w:val="0D0D0D" w:themeColor="text1" w:themeTint="F2"/>
          <w:sz w:val="24"/>
          <w:szCs w:val="24"/>
        </w:rPr>
      </w:pPr>
      <w:r w:rsidRPr="00C75EA9">
        <w:rPr>
          <w:rFonts w:ascii="Times New Roman" w:hAnsi="Times New Roman"/>
          <w:b/>
          <w:color w:val="0D0D0D" w:themeColor="text1" w:themeTint="F2"/>
          <w:sz w:val="24"/>
          <w:szCs w:val="24"/>
        </w:rPr>
        <w:t>Строение и эволюция Вселенной</w:t>
      </w:r>
    </w:p>
    <w:p w:rsidR="00B540EE" w:rsidRPr="00C75EA9"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C75EA9">
        <w:rPr>
          <w:rFonts w:ascii="Times New Roman" w:hAnsi="Times New Roman"/>
          <w:color w:val="0D0D0D" w:themeColor="text1" w:themeTint="F2"/>
          <w:sz w:val="24"/>
          <w:szCs w:val="24"/>
        </w:rPr>
        <w:t>Геоцентрическая и гелиоцентрическая системы мира. Фи</w:t>
      </w:r>
      <w:r w:rsidRPr="00C75EA9">
        <w:rPr>
          <w:rFonts w:ascii="Times New Roman" w:hAnsi="Times New Roman"/>
          <w:color w:val="0D0D0D" w:themeColor="text1" w:themeTint="F2"/>
          <w:sz w:val="24"/>
          <w:szCs w:val="24"/>
        </w:rPr>
        <w:softHyphen/>
        <w:t>зическая природа небесных тел Солнечной системы. Проис</w:t>
      </w:r>
      <w:r w:rsidRPr="00C75EA9">
        <w:rPr>
          <w:rFonts w:ascii="Times New Roman" w:hAnsi="Times New Roman"/>
          <w:color w:val="0D0D0D" w:themeColor="text1" w:themeTint="F2"/>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C75EA9" w:rsidRDefault="00B540EE" w:rsidP="003D2B30">
      <w:pPr>
        <w:tabs>
          <w:tab w:val="left" w:pos="851"/>
        </w:tabs>
        <w:spacing w:after="0" w:line="240" w:lineRule="auto"/>
        <w:ind w:firstLine="709"/>
        <w:jc w:val="both"/>
        <w:rPr>
          <w:rFonts w:ascii="Times New Roman" w:hAnsi="Times New Roman"/>
          <w:b/>
          <w:bCs/>
          <w:color w:val="0D0D0D" w:themeColor="text1" w:themeTint="F2"/>
          <w:sz w:val="24"/>
          <w:szCs w:val="24"/>
        </w:rPr>
      </w:pPr>
      <w:r w:rsidRPr="00C75EA9">
        <w:rPr>
          <w:rFonts w:ascii="Times New Roman" w:hAnsi="Times New Roman"/>
          <w:b/>
          <w:bCs/>
          <w:color w:val="0D0D0D" w:themeColor="text1" w:themeTint="F2"/>
          <w:sz w:val="24"/>
          <w:szCs w:val="24"/>
        </w:rPr>
        <w:t>Примерные темы лабораторных и практических работ</w:t>
      </w:r>
    </w:p>
    <w:p w:rsidR="00B540EE" w:rsidRPr="00C75EA9" w:rsidRDefault="00B540EE" w:rsidP="003D2B30">
      <w:pPr>
        <w:tabs>
          <w:tab w:val="left" w:pos="851"/>
        </w:tabs>
        <w:spacing w:after="0" w:line="240" w:lineRule="auto"/>
        <w:ind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Лабораторные работы (независимо от тематической принадлежности) делятся следующие типы:</w:t>
      </w:r>
    </w:p>
    <w:p w:rsidR="00B540EE" w:rsidRPr="00C75EA9" w:rsidRDefault="00B540EE" w:rsidP="007722A0">
      <w:pPr>
        <w:widowControl w:val="0"/>
        <w:numPr>
          <w:ilvl w:val="0"/>
          <w:numId w:val="27"/>
        </w:numPr>
        <w:tabs>
          <w:tab w:val="left" w:pos="851"/>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 xml:space="preserve">Проведение прямых измерений физических величин </w:t>
      </w:r>
    </w:p>
    <w:p w:rsidR="00B540EE" w:rsidRPr="00C75EA9" w:rsidRDefault="00B540EE" w:rsidP="007722A0">
      <w:pPr>
        <w:widowControl w:val="0"/>
        <w:numPr>
          <w:ilvl w:val="0"/>
          <w:numId w:val="27"/>
        </w:numPr>
        <w:tabs>
          <w:tab w:val="left" w:pos="851"/>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Расчет по полученным результатам прямых измерений зависимого от них параметра (косвенные измерения).</w:t>
      </w:r>
    </w:p>
    <w:p w:rsidR="00B540EE" w:rsidRPr="00C75EA9" w:rsidRDefault="00B540EE" w:rsidP="007722A0">
      <w:pPr>
        <w:widowControl w:val="0"/>
        <w:numPr>
          <w:ilvl w:val="0"/>
          <w:numId w:val="27"/>
        </w:numPr>
        <w:tabs>
          <w:tab w:val="left" w:pos="851"/>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75EA9" w:rsidRDefault="00B540EE" w:rsidP="007722A0">
      <w:pPr>
        <w:widowControl w:val="0"/>
        <w:numPr>
          <w:ilvl w:val="0"/>
          <w:numId w:val="27"/>
        </w:numPr>
        <w:tabs>
          <w:tab w:val="left" w:pos="851"/>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75EA9" w:rsidRDefault="00B540EE" w:rsidP="007722A0">
      <w:pPr>
        <w:widowControl w:val="0"/>
        <w:numPr>
          <w:ilvl w:val="0"/>
          <w:numId w:val="27"/>
        </w:numPr>
        <w:tabs>
          <w:tab w:val="left" w:pos="851"/>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 xml:space="preserve">Проверка заданных предположений (прямые измерения физических величин и сравнение заданных </w:t>
      </w:r>
      <w:r w:rsidR="00BA0262">
        <w:rPr>
          <w:rFonts w:ascii="Times New Roman" w:hAnsi="Times New Roman"/>
          <w:bCs/>
          <w:color w:val="0D0D0D" w:themeColor="text1" w:themeTint="F2"/>
          <w:sz w:val="24"/>
          <w:szCs w:val="24"/>
        </w:rPr>
        <w:t>ООО</w:t>
      </w:r>
      <w:r w:rsidRPr="00C75EA9">
        <w:rPr>
          <w:rFonts w:ascii="Times New Roman" w:hAnsi="Times New Roman"/>
          <w:bCs/>
          <w:color w:val="0D0D0D" w:themeColor="text1" w:themeTint="F2"/>
          <w:sz w:val="24"/>
          <w:szCs w:val="24"/>
        </w:rPr>
        <w:t xml:space="preserve">тношений между ними). </w:t>
      </w:r>
    </w:p>
    <w:p w:rsidR="00B540EE" w:rsidRPr="00C75EA9" w:rsidRDefault="00B540EE" w:rsidP="007722A0">
      <w:pPr>
        <w:widowControl w:val="0"/>
        <w:numPr>
          <w:ilvl w:val="0"/>
          <w:numId w:val="27"/>
        </w:numPr>
        <w:tabs>
          <w:tab w:val="left" w:pos="851"/>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Знакомство с техническими устройствами и их конструирование.</w:t>
      </w:r>
    </w:p>
    <w:p w:rsidR="00B540EE" w:rsidRPr="00C75EA9" w:rsidRDefault="00B540EE" w:rsidP="003D2B30">
      <w:pPr>
        <w:tabs>
          <w:tab w:val="left" w:pos="851"/>
        </w:tabs>
        <w:spacing w:after="0" w:line="240" w:lineRule="auto"/>
        <w:ind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C75EA9" w:rsidRDefault="00B540EE" w:rsidP="003D2B30">
      <w:pPr>
        <w:tabs>
          <w:tab w:val="left" w:pos="851"/>
        </w:tabs>
        <w:spacing w:after="0" w:line="240" w:lineRule="auto"/>
        <w:ind w:firstLine="709"/>
        <w:jc w:val="both"/>
        <w:rPr>
          <w:rFonts w:ascii="Times New Roman" w:hAnsi="Times New Roman"/>
          <w:bCs/>
          <w:color w:val="0D0D0D" w:themeColor="text1" w:themeTint="F2"/>
          <w:sz w:val="24"/>
          <w:szCs w:val="24"/>
        </w:rPr>
      </w:pPr>
      <w:r w:rsidRPr="00C75EA9">
        <w:rPr>
          <w:rFonts w:ascii="Times New Roman" w:hAnsi="Times New Roman"/>
          <w:b/>
          <w:bCs/>
          <w:color w:val="0D0D0D" w:themeColor="text1" w:themeTint="F2"/>
          <w:sz w:val="24"/>
          <w:szCs w:val="24"/>
        </w:rPr>
        <w:t>Проведение прямых измерений физических величин</w:t>
      </w:r>
    </w:p>
    <w:p w:rsidR="00B540EE" w:rsidRPr="00C75EA9" w:rsidRDefault="00B540EE" w:rsidP="007722A0">
      <w:pPr>
        <w:widowControl w:val="0"/>
        <w:numPr>
          <w:ilvl w:val="0"/>
          <w:numId w:val="28"/>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размеров тел.</w:t>
      </w:r>
    </w:p>
    <w:p w:rsidR="00B540EE" w:rsidRPr="00C75EA9" w:rsidRDefault="00B540EE" w:rsidP="007722A0">
      <w:pPr>
        <w:widowControl w:val="0"/>
        <w:numPr>
          <w:ilvl w:val="0"/>
          <w:numId w:val="28"/>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размеров малых тел.</w:t>
      </w:r>
    </w:p>
    <w:p w:rsidR="00B540EE" w:rsidRPr="00C75EA9" w:rsidRDefault="00B540EE" w:rsidP="007722A0">
      <w:pPr>
        <w:widowControl w:val="0"/>
        <w:numPr>
          <w:ilvl w:val="0"/>
          <w:numId w:val="28"/>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массы тела.</w:t>
      </w:r>
    </w:p>
    <w:p w:rsidR="00B540EE" w:rsidRPr="00C75EA9" w:rsidRDefault="00B540EE" w:rsidP="007722A0">
      <w:pPr>
        <w:widowControl w:val="0"/>
        <w:numPr>
          <w:ilvl w:val="0"/>
          <w:numId w:val="28"/>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объема тела.</w:t>
      </w:r>
    </w:p>
    <w:p w:rsidR="00B540EE" w:rsidRPr="00C75EA9" w:rsidRDefault="00B540EE" w:rsidP="007722A0">
      <w:pPr>
        <w:widowControl w:val="0"/>
        <w:numPr>
          <w:ilvl w:val="0"/>
          <w:numId w:val="28"/>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силы.</w:t>
      </w:r>
    </w:p>
    <w:p w:rsidR="00B540EE" w:rsidRPr="00C75EA9" w:rsidRDefault="00B540EE" w:rsidP="007722A0">
      <w:pPr>
        <w:widowControl w:val="0"/>
        <w:numPr>
          <w:ilvl w:val="0"/>
          <w:numId w:val="28"/>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времени процесса, периода колебаний.</w:t>
      </w:r>
    </w:p>
    <w:p w:rsidR="00B540EE" w:rsidRPr="00C75EA9" w:rsidRDefault="00B540EE" w:rsidP="007722A0">
      <w:pPr>
        <w:widowControl w:val="0"/>
        <w:numPr>
          <w:ilvl w:val="0"/>
          <w:numId w:val="28"/>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температуры.</w:t>
      </w:r>
    </w:p>
    <w:p w:rsidR="00B540EE" w:rsidRPr="00C75EA9" w:rsidRDefault="00B540EE" w:rsidP="007722A0">
      <w:pPr>
        <w:widowControl w:val="0"/>
        <w:numPr>
          <w:ilvl w:val="0"/>
          <w:numId w:val="28"/>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давления воздуха в баллоне под поршнем.</w:t>
      </w:r>
    </w:p>
    <w:p w:rsidR="00B540EE" w:rsidRPr="00C75EA9" w:rsidRDefault="00B540EE" w:rsidP="007722A0">
      <w:pPr>
        <w:widowControl w:val="0"/>
        <w:numPr>
          <w:ilvl w:val="0"/>
          <w:numId w:val="28"/>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силы тока и его регулирование.</w:t>
      </w:r>
    </w:p>
    <w:p w:rsidR="00B540EE" w:rsidRPr="00C75EA9" w:rsidRDefault="00B540EE" w:rsidP="007722A0">
      <w:pPr>
        <w:widowControl w:val="0"/>
        <w:numPr>
          <w:ilvl w:val="0"/>
          <w:numId w:val="28"/>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напряжения.</w:t>
      </w:r>
    </w:p>
    <w:p w:rsidR="00B540EE" w:rsidRPr="00C75EA9" w:rsidRDefault="00B540EE" w:rsidP="007722A0">
      <w:pPr>
        <w:widowControl w:val="0"/>
        <w:numPr>
          <w:ilvl w:val="0"/>
          <w:numId w:val="28"/>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углов падения и преломления.</w:t>
      </w:r>
    </w:p>
    <w:p w:rsidR="00B540EE" w:rsidRPr="00C75EA9" w:rsidRDefault="00B540EE" w:rsidP="007722A0">
      <w:pPr>
        <w:widowControl w:val="0"/>
        <w:numPr>
          <w:ilvl w:val="0"/>
          <w:numId w:val="28"/>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фокусного расстояния линзы.</w:t>
      </w:r>
    </w:p>
    <w:p w:rsidR="00B540EE" w:rsidRPr="00C75EA9" w:rsidRDefault="00B540EE" w:rsidP="007722A0">
      <w:pPr>
        <w:widowControl w:val="0"/>
        <w:numPr>
          <w:ilvl w:val="0"/>
          <w:numId w:val="28"/>
        </w:numPr>
        <w:tabs>
          <w:tab w:val="left" w:pos="851"/>
          <w:tab w:val="left" w:pos="989"/>
        </w:tabs>
        <w:spacing w:after="0" w:line="240" w:lineRule="auto"/>
        <w:ind w:left="0" w:firstLine="567"/>
        <w:jc w:val="both"/>
        <w:rPr>
          <w:rFonts w:ascii="Times New Roman" w:hAnsi="Times New Roman"/>
          <w:color w:val="0D0D0D" w:themeColor="text1" w:themeTint="F2"/>
          <w:sz w:val="24"/>
          <w:szCs w:val="24"/>
        </w:rPr>
      </w:pPr>
      <w:r w:rsidRPr="00C75EA9">
        <w:rPr>
          <w:rFonts w:ascii="Times New Roman" w:hAnsi="Times New Roman"/>
          <w:bCs/>
          <w:color w:val="0D0D0D" w:themeColor="text1" w:themeTint="F2"/>
          <w:sz w:val="24"/>
          <w:szCs w:val="24"/>
        </w:rPr>
        <w:t>Измерение радиоактивного</w:t>
      </w:r>
      <w:r w:rsidRPr="00C75EA9">
        <w:rPr>
          <w:rFonts w:ascii="Times New Roman" w:hAnsi="Times New Roman"/>
          <w:color w:val="0D0D0D" w:themeColor="text1" w:themeTint="F2"/>
          <w:sz w:val="24"/>
          <w:szCs w:val="24"/>
        </w:rPr>
        <w:t xml:space="preserve"> фона.</w:t>
      </w:r>
    </w:p>
    <w:p w:rsidR="00B540EE" w:rsidRPr="00C75EA9" w:rsidRDefault="00B540EE" w:rsidP="003D2B3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D0D0D" w:themeColor="text1" w:themeTint="F2"/>
          <w:sz w:val="24"/>
          <w:szCs w:val="24"/>
        </w:rPr>
      </w:pPr>
      <w:r w:rsidRPr="00C75EA9">
        <w:rPr>
          <w:rFonts w:ascii="Times New Roman" w:eastAsia="Courier New" w:hAnsi="Times New Roman"/>
          <w:b/>
          <w:color w:val="0D0D0D" w:themeColor="text1" w:themeTint="F2"/>
          <w:sz w:val="24"/>
          <w:szCs w:val="24"/>
        </w:rPr>
        <w:t>Расчет по полученным результатам прямых измерений зависимого от них параметра (косвенные измерения)</w:t>
      </w:r>
    </w:p>
    <w:p w:rsidR="00B540EE" w:rsidRPr="00C75EA9" w:rsidRDefault="00B540EE" w:rsidP="007722A0">
      <w:pPr>
        <w:widowControl w:val="0"/>
        <w:numPr>
          <w:ilvl w:val="0"/>
          <w:numId w:val="29"/>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плотности вещества твердого тела.</w:t>
      </w:r>
    </w:p>
    <w:p w:rsidR="00B540EE" w:rsidRPr="00C75EA9" w:rsidRDefault="00B540EE" w:rsidP="007722A0">
      <w:pPr>
        <w:widowControl w:val="0"/>
        <w:numPr>
          <w:ilvl w:val="0"/>
          <w:numId w:val="29"/>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Определение коэффициента трения скольжения.</w:t>
      </w:r>
    </w:p>
    <w:p w:rsidR="00B540EE" w:rsidRPr="00C75EA9" w:rsidRDefault="00B540EE" w:rsidP="007722A0">
      <w:pPr>
        <w:widowControl w:val="0"/>
        <w:numPr>
          <w:ilvl w:val="0"/>
          <w:numId w:val="29"/>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Определение жесткости пружины.</w:t>
      </w:r>
    </w:p>
    <w:p w:rsidR="00B540EE" w:rsidRPr="00C75EA9" w:rsidRDefault="00B540EE" w:rsidP="007722A0">
      <w:pPr>
        <w:widowControl w:val="0"/>
        <w:numPr>
          <w:ilvl w:val="0"/>
          <w:numId w:val="29"/>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Определение выталкивающей силы, действующей на погруженное в жидкость тело.</w:t>
      </w:r>
    </w:p>
    <w:p w:rsidR="00B540EE" w:rsidRPr="00C75EA9" w:rsidRDefault="00B540EE" w:rsidP="007722A0">
      <w:pPr>
        <w:widowControl w:val="0"/>
        <w:numPr>
          <w:ilvl w:val="0"/>
          <w:numId w:val="29"/>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Определение момента силы.</w:t>
      </w:r>
    </w:p>
    <w:p w:rsidR="00B540EE" w:rsidRPr="00C75EA9" w:rsidRDefault="00B540EE" w:rsidP="007722A0">
      <w:pPr>
        <w:widowControl w:val="0"/>
        <w:numPr>
          <w:ilvl w:val="0"/>
          <w:numId w:val="29"/>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скорости равномерного движения.</w:t>
      </w:r>
    </w:p>
    <w:p w:rsidR="00B540EE" w:rsidRPr="00C75EA9" w:rsidRDefault="00B540EE" w:rsidP="007722A0">
      <w:pPr>
        <w:widowControl w:val="0"/>
        <w:numPr>
          <w:ilvl w:val="0"/>
          <w:numId w:val="29"/>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средней скорости движения.</w:t>
      </w:r>
    </w:p>
    <w:p w:rsidR="00B540EE" w:rsidRPr="00C75EA9" w:rsidRDefault="00B540EE" w:rsidP="007722A0">
      <w:pPr>
        <w:widowControl w:val="0"/>
        <w:numPr>
          <w:ilvl w:val="0"/>
          <w:numId w:val="29"/>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ускорения равноускоренного движения.</w:t>
      </w:r>
    </w:p>
    <w:p w:rsidR="00B540EE" w:rsidRPr="00C75EA9" w:rsidRDefault="00B540EE" w:rsidP="007722A0">
      <w:pPr>
        <w:widowControl w:val="0"/>
        <w:numPr>
          <w:ilvl w:val="0"/>
          <w:numId w:val="29"/>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Определение работы и мощности.</w:t>
      </w:r>
    </w:p>
    <w:p w:rsidR="00B540EE" w:rsidRPr="00C75EA9" w:rsidRDefault="00B540EE" w:rsidP="007722A0">
      <w:pPr>
        <w:widowControl w:val="0"/>
        <w:numPr>
          <w:ilvl w:val="0"/>
          <w:numId w:val="29"/>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Определение частоты колебаний груза на пружине и нити.</w:t>
      </w:r>
    </w:p>
    <w:p w:rsidR="00B540EE" w:rsidRPr="00C75EA9" w:rsidRDefault="00B540EE" w:rsidP="007722A0">
      <w:pPr>
        <w:widowControl w:val="0"/>
        <w:numPr>
          <w:ilvl w:val="0"/>
          <w:numId w:val="29"/>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Определение относительной влажности.</w:t>
      </w:r>
    </w:p>
    <w:p w:rsidR="00B540EE" w:rsidRPr="00C75EA9" w:rsidRDefault="00B540EE" w:rsidP="007722A0">
      <w:pPr>
        <w:widowControl w:val="0"/>
        <w:numPr>
          <w:ilvl w:val="0"/>
          <w:numId w:val="29"/>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Определение количества теплоты.</w:t>
      </w:r>
    </w:p>
    <w:p w:rsidR="00B540EE" w:rsidRPr="00C75EA9" w:rsidRDefault="00B540EE" w:rsidP="007722A0">
      <w:pPr>
        <w:widowControl w:val="0"/>
        <w:numPr>
          <w:ilvl w:val="0"/>
          <w:numId w:val="29"/>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Определение удельной тепло</w:t>
      </w:r>
      <w:r w:rsidR="00245F1D" w:rsidRPr="00C75EA9">
        <w:rPr>
          <w:rFonts w:ascii="Times New Roman" w:hAnsi="Times New Roman"/>
          <w:bCs/>
          <w:color w:val="0D0D0D" w:themeColor="text1" w:themeTint="F2"/>
          <w:sz w:val="24"/>
          <w:szCs w:val="24"/>
        </w:rPr>
        <w:t>е</w:t>
      </w:r>
      <w:r w:rsidRPr="00C75EA9">
        <w:rPr>
          <w:rFonts w:ascii="Times New Roman" w:hAnsi="Times New Roman"/>
          <w:bCs/>
          <w:color w:val="0D0D0D" w:themeColor="text1" w:themeTint="F2"/>
          <w:sz w:val="24"/>
          <w:szCs w:val="24"/>
        </w:rPr>
        <w:t>мкости.</w:t>
      </w:r>
    </w:p>
    <w:p w:rsidR="00B540EE" w:rsidRPr="00C75EA9" w:rsidRDefault="00B540EE" w:rsidP="007722A0">
      <w:pPr>
        <w:widowControl w:val="0"/>
        <w:numPr>
          <w:ilvl w:val="0"/>
          <w:numId w:val="29"/>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работы и мощности электрического тока.</w:t>
      </w:r>
    </w:p>
    <w:p w:rsidR="00B540EE" w:rsidRPr="00C75EA9" w:rsidRDefault="00B540EE" w:rsidP="007722A0">
      <w:pPr>
        <w:widowControl w:val="0"/>
        <w:numPr>
          <w:ilvl w:val="0"/>
          <w:numId w:val="29"/>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Измерение сопротивления.</w:t>
      </w:r>
    </w:p>
    <w:p w:rsidR="00B540EE" w:rsidRPr="00C75EA9" w:rsidRDefault="00B540EE" w:rsidP="007722A0">
      <w:pPr>
        <w:widowControl w:val="0"/>
        <w:numPr>
          <w:ilvl w:val="0"/>
          <w:numId w:val="29"/>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Определение оптической силы линзы.</w:t>
      </w:r>
    </w:p>
    <w:p w:rsidR="00B540EE" w:rsidRPr="00C75EA9" w:rsidRDefault="00B540EE" w:rsidP="007722A0">
      <w:pPr>
        <w:widowControl w:val="0"/>
        <w:numPr>
          <w:ilvl w:val="0"/>
          <w:numId w:val="29"/>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зависимости выталкивающей силы от объ</w:t>
      </w:r>
      <w:r w:rsidR="00245F1D" w:rsidRPr="00C75EA9">
        <w:rPr>
          <w:rFonts w:ascii="Times New Roman" w:hAnsi="Times New Roman"/>
          <w:bCs/>
          <w:color w:val="0D0D0D" w:themeColor="text1" w:themeTint="F2"/>
          <w:sz w:val="24"/>
          <w:szCs w:val="24"/>
        </w:rPr>
        <w:t>е</w:t>
      </w:r>
      <w:r w:rsidRPr="00C75EA9">
        <w:rPr>
          <w:rFonts w:ascii="Times New Roman" w:hAnsi="Times New Roman"/>
          <w:bCs/>
          <w:color w:val="0D0D0D" w:themeColor="text1" w:themeTint="F2"/>
          <w:sz w:val="24"/>
          <w:szCs w:val="24"/>
        </w:rPr>
        <w:t>ма погруженной части от плотности жидкости, е</w:t>
      </w:r>
      <w:r w:rsidR="00245F1D" w:rsidRPr="00C75EA9">
        <w:rPr>
          <w:rFonts w:ascii="Times New Roman" w:hAnsi="Times New Roman"/>
          <w:bCs/>
          <w:color w:val="0D0D0D" w:themeColor="text1" w:themeTint="F2"/>
          <w:sz w:val="24"/>
          <w:szCs w:val="24"/>
        </w:rPr>
        <w:t>е</w:t>
      </w:r>
      <w:r w:rsidRPr="00C75EA9">
        <w:rPr>
          <w:rFonts w:ascii="Times New Roman" w:hAnsi="Times New Roman"/>
          <w:bCs/>
          <w:color w:val="0D0D0D" w:themeColor="text1" w:themeTint="F2"/>
          <w:sz w:val="24"/>
          <w:szCs w:val="24"/>
        </w:rPr>
        <w:t xml:space="preserve"> независимости от </w:t>
      </w:r>
      <w:r w:rsidR="00F17097" w:rsidRPr="00C75EA9">
        <w:rPr>
          <w:rFonts w:ascii="Times New Roman" w:hAnsi="Times New Roman"/>
          <w:bCs/>
          <w:color w:val="0D0D0D" w:themeColor="text1" w:themeTint="F2"/>
          <w:sz w:val="24"/>
          <w:szCs w:val="24"/>
        </w:rPr>
        <w:t xml:space="preserve">плотности </w:t>
      </w:r>
      <w:r w:rsidRPr="00C75EA9">
        <w:rPr>
          <w:rFonts w:ascii="Times New Roman" w:hAnsi="Times New Roman"/>
          <w:bCs/>
          <w:color w:val="0D0D0D" w:themeColor="text1" w:themeTint="F2"/>
          <w:sz w:val="24"/>
          <w:szCs w:val="24"/>
        </w:rPr>
        <w:t>и массы тела.</w:t>
      </w:r>
    </w:p>
    <w:p w:rsidR="00B540EE" w:rsidRPr="00C75EA9" w:rsidRDefault="00B540EE" w:rsidP="007722A0">
      <w:pPr>
        <w:widowControl w:val="0"/>
        <w:numPr>
          <w:ilvl w:val="0"/>
          <w:numId w:val="29"/>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зависимости силы трения от характера поверхности, е</w:t>
      </w:r>
      <w:r w:rsidR="00245F1D" w:rsidRPr="00C75EA9">
        <w:rPr>
          <w:rFonts w:ascii="Times New Roman" w:hAnsi="Times New Roman"/>
          <w:bCs/>
          <w:color w:val="0D0D0D" w:themeColor="text1" w:themeTint="F2"/>
          <w:sz w:val="24"/>
          <w:szCs w:val="24"/>
        </w:rPr>
        <w:t>е</w:t>
      </w:r>
      <w:r w:rsidRPr="00C75EA9">
        <w:rPr>
          <w:rFonts w:ascii="Times New Roman" w:hAnsi="Times New Roman"/>
          <w:bCs/>
          <w:color w:val="0D0D0D" w:themeColor="text1" w:themeTint="F2"/>
          <w:sz w:val="24"/>
          <w:szCs w:val="24"/>
        </w:rPr>
        <w:t xml:space="preserve"> независимости от площади.</w:t>
      </w:r>
    </w:p>
    <w:p w:rsidR="00B540EE" w:rsidRPr="00C75EA9" w:rsidRDefault="00B540EE" w:rsidP="003D2B3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D0D0D" w:themeColor="text1" w:themeTint="F2"/>
          <w:sz w:val="24"/>
          <w:szCs w:val="24"/>
        </w:rPr>
      </w:pPr>
      <w:r w:rsidRPr="00C75EA9">
        <w:rPr>
          <w:rFonts w:ascii="Times New Roman" w:eastAsia="Courier New" w:hAnsi="Times New Roman"/>
          <w:b/>
          <w:color w:val="0D0D0D" w:themeColor="text1" w:themeTint="F2"/>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75EA9" w:rsidRDefault="00B540EE" w:rsidP="007722A0">
      <w:pPr>
        <w:widowControl w:val="0"/>
        <w:numPr>
          <w:ilvl w:val="0"/>
          <w:numId w:val="30"/>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Наблюдение зависимости периода колебаний груза на нити от длины и независимости от массы.</w:t>
      </w:r>
    </w:p>
    <w:p w:rsidR="00B540EE" w:rsidRPr="00C75EA9" w:rsidRDefault="00B540EE" w:rsidP="007722A0">
      <w:pPr>
        <w:widowControl w:val="0"/>
        <w:numPr>
          <w:ilvl w:val="0"/>
          <w:numId w:val="30"/>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Наблюдение зависимости периода колебаний груза на пружине от массы и жесткости.</w:t>
      </w:r>
    </w:p>
    <w:p w:rsidR="00B540EE" w:rsidRPr="00C75EA9" w:rsidRDefault="00B540EE" w:rsidP="007722A0">
      <w:pPr>
        <w:widowControl w:val="0"/>
        <w:numPr>
          <w:ilvl w:val="0"/>
          <w:numId w:val="30"/>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Наблюдение зависимости давления газа от объ</w:t>
      </w:r>
      <w:r w:rsidR="00245F1D" w:rsidRPr="00C75EA9">
        <w:rPr>
          <w:rFonts w:ascii="Times New Roman" w:hAnsi="Times New Roman"/>
          <w:bCs/>
          <w:color w:val="0D0D0D" w:themeColor="text1" w:themeTint="F2"/>
          <w:sz w:val="24"/>
          <w:szCs w:val="24"/>
        </w:rPr>
        <w:t>е</w:t>
      </w:r>
      <w:r w:rsidRPr="00C75EA9">
        <w:rPr>
          <w:rFonts w:ascii="Times New Roman" w:hAnsi="Times New Roman"/>
          <w:bCs/>
          <w:color w:val="0D0D0D" w:themeColor="text1" w:themeTint="F2"/>
          <w:sz w:val="24"/>
          <w:szCs w:val="24"/>
        </w:rPr>
        <w:t>ма и температуры.</w:t>
      </w:r>
    </w:p>
    <w:p w:rsidR="00B540EE" w:rsidRPr="00C75EA9" w:rsidRDefault="00B540EE" w:rsidP="007722A0">
      <w:pPr>
        <w:widowControl w:val="0"/>
        <w:numPr>
          <w:ilvl w:val="0"/>
          <w:numId w:val="30"/>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Наблюдение зависимости температуры остывающей воды от времени.</w:t>
      </w:r>
    </w:p>
    <w:p w:rsidR="00B540EE" w:rsidRPr="00C75EA9" w:rsidRDefault="00B540EE" w:rsidP="007722A0">
      <w:pPr>
        <w:widowControl w:val="0"/>
        <w:numPr>
          <w:ilvl w:val="0"/>
          <w:numId w:val="30"/>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явления взаимодействия катушки с током и магнита.</w:t>
      </w:r>
    </w:p>
    <w:p w:rsidR="00B540EE" w:rsidRPr="00C75EA9" w:rsidRDefault="00B540EE" w:rsidP="007722A0">
      <w:pPr>
        <w:widowControl w:val="0"/>
        <w:numPr>
          <w:ilvl w:val="0"/>
          <w:numId w:val="30"/>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явления электромагнитной индукции.</w:t>
      </w:r>
    </w:p>
    <w:p w:rsidR="00B540EE" w:rsidRPr="00C75EA9" w:rsidRDefault="00B540EE" w:rsidP="007722A0">
      <w:pPr>
        <w:widowControl w:val="0"/>
        <w:numPr>
          <w:ilvl w:val="0"/>
          <w:numId w:val="30"/>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Наблюдение явления отражения и преломления света.</w:t>
      </w:r>
    </w:p>
    <w:p w:rsidR="00B540EE" w:rsidRPr="00C75EA9" w:rsidRDefault="00B540EE" w:rsidP="007722A0">
      <w:pPr>
        <w:widowControl w:val="0"/>
        <w:numPr>
          <w:ilvl w:val="0"/>
          <w:numId w:val="30"/>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Наблюдение явления дисперсии.</w:t>
      </w:r>
    </w:p>
    <w:p w:rsidR="00B540EE" w:rsidRPr="00C75EA9" w:rsidRDefault="00B540EE" w:rsidP="007722A0">
      <w:pPr>
        <w:widowControl w:val="0"/>
        <w:numPr>
          <w:ilvl w:val="0"/>
          <w:numId w:val="30"/>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Обнаружение зависимости сопротивления проводника от его параметров и вещества.</w:t>
      </w:r>
    </w:p>
    <w:p w:rsidR="00B540EE" w:rsidRPr="00C75EA9" w:rsidRDefault="00B540EE" w:rsidP="007722A0">
      <w:pPr>
        <w:widowControl w:val="0"/>
        <w:numPr>
          <w:ilvl w:val="0"/>
          <w:numId w:val="30"/>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зависимости веса тела в жидкости от объ</w:t>
      </w:r>
      <w:r w:rsidR="00245F1D" w:rsidRPr="00C75EA9">
        <w:rPr>
          <w:rFonts w:ascii="Times New Roman" w:hAnsi="Times New Roman"/>
          <w:bCs/>
          <w:color w:val="0D0D0D" w:themeColor="text1" w:themeTint="F2"/>
          <w:sz w:val="24"/>
          <w:szCs w:val="24"/>
        </w:rPr>
        <w:t>е</w:t>
      </w:r>
      <w:r w:rsidRPr="00C75EA9">
        <w:rPr>
          <w:rFonts w:ascii="Times New Roman" w:hAnsi="Times New Roman"/>
          <w:bCs/>
          <w:color w:val="0D0D0D" w:themeColor="text1" w:themeTint="F2"/>
          <w:sz w:val="24"/>
          <w:szCs w:val="24"/>
        </w:rPr>
        <w:t>ма погруженной части.</w:t>
      </w:r>
    </w:p>
    <w:p w:rsidR="00B540EE" w:rsidRPr="00C75EA9" w:rsidRDefault="00B540EE" w:rsidP="007722A0">
      <w:pPr>
        <w:widowControl w:val="0"/>
        <w:numPr>
          <w:ilvl w:val="0"/>
          <w:numId w:val="30"/>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75EA9" w:rsidRDefault="00B540EE" w:rsidP="007722A0">
      <w:pPr>
        <w:widowControl w:val="0"/>
        <w:numPr>
          <w:ilvl w:val="0"/>
          <w:numId w:val="30"/>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зависимости массы от объ</w:t>
      </w:r>
      <w:r w:rsidR="00245F1D" w:rsidRPr="00C75EA9">
        <w:rPr>
          <w:rFonts w:ascii="Times New Roman" w:hAnsi="Times New Roman"/>
          <w:bCs/>
          <w:color w:val="0D0D0D" w:themeColor="text1" w:themeTint="F2"/>
          <w:sz w:val="24"/>
          <w:szCs w:val="24"/>
        </w:rPr>
        <w:t>е</w:t>
      </w:r>
      <w:r w:rsidRPr="00C75EA9">
        <w:rPr>
          <w:rFonts w:ascii="Times New Roman" w:hAnsi="Times New Roman"/>
          <w:bCs/>
          <w:color w:val="0D0D0D" w:themeColor="text1" w:themeTint="F2"/>
          <w:sz w:val="24"/>
          <w:szCs w:val="24"/>
        </w:rPr>
        <w:t>ма.</w:t>
      </w:r>
    </w:p>
    <w:p w:rsidR="00B540EE" w:rsidRPr="00C75EA9" w:rsidRDefault="00B540EE" w:rsidP="007722A0">
      <w:pPr>
        <w:widowControl w:val="0"/>
        <w:numPr>
          <w:ilvl w:val="0"/>
          <w:numId w:val="30"/>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зависимости пути от времени при равноускоренном движении без начальной скорости.</w:t>
      </w:r>
    </w:p>
    <w:p w:rsidR="00B540EE" w:rsidRPr="00C75EA9" w:rsidRDefault="00B540EE" w:rsidP="007722A0">
      <w:pPr>
        <w:widowControl w:val="0"/>
        <w:numPr>
          <w:ilvl w:val="0"/>
          <w:numId w:val="30"/>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зависимости скорости от времени и пути при равноускоренном движении.</w:t>
      </w:r>
    </w:p>
    <w:p w:rsidR="00B540EE" w:rsidRPr="00C75EA9" w:rsidRDefault="00B540EE" w:rsidP="007722A0">
      <w:pPr>
        <w:widowControl w:val="0"/>
        <w:numPr>
          <w:ilvl w:val="0"/>
          <w:numId w:val="30"/>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зависимости силы трения от силы давления.</w:t>
      </w:r>
    </w:p>
    <w:p w:rsidR="00B540EE" w:rsidRPr="00C75EA9" w:rsidRDefault="00B540EE" w:rsidP="007722A0">
      <w:pPr>
        <w:widowControl w:val="0"/>
        <w:numPr>
          <w:ilvl w:val="0"/>
          <w:numId w:val="30"/>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зависимости деформации пружины от силы.</w:t>
      </w:r>
    </w:p>
    <w:p w:rsidR="00B540EE" w:rsidRPr="00C75EA9" w:rsidRDefault="00B540EE" w:rsidP="007722A0">
      <w:pPr>
        <w:widowControl w:val="0"/>
        <w:numPr>
          <w:ilvl w:val="0"/>
          <w:numId w:val="30"/>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зависимости периода колебаний груза на нити от длины.</w:t>
      </w:r>
    </w:p>
    <w:p w:rsidR="00B540EE" w:rsidRPr="00C75EA9" w:rsidRDefault="00B540EE" w:rsidP="007722A0">
      <w:pPr>
        <w:widowControl w:val="0"/>
        <w:numPr>
          <w:ilvl w:val="0"/>
          <w:numId w:val="30"/>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зависимости периода колебаний груза на пружине от жесткости и массы.</w:t>
      </w:r>
    </w:p>
    <w:p w:rsidR="00B540EE" w:rsidRPr="00C75EA9" w:rsidRDefault="00B540EE" w:rsidP="007722A0">
      <w:pPr>
        <w:widowControl w:val="0"/>
        <w:numPr>
          <w:ilvl w:val="0"/>
          <w:numId w:val="30"/>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зависимости силы тока через проводник от напряжения.</w:t>
      </w:r>
    </w:p>
    <w:p w:rsidR="00B540EE" w:rsidRPr="00C75EA9" w:rsidRDefault="00B540EE" w:rsidP="007722A0">
      <w:pPr>
        <w:widowControl w:val="0"/>
        <w:numPr>
          <w:ilvl w:val="0"/>
          <w:numId w:val="30"/>
        </w:numPr>
        <w:tabs>
          <w:tab w:val="left" w:pos="851"/>
          <w:tab w:val="left" w:pos="989"/>
        </w:tabs>
        <w:spacing w:after="0" w:line="240" w:lineRule="auto"/>
        <w:ind w:left="0" w:firstLine="567"/>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Исследование зависимости силы тока через лампочку от напряжения.</w:t>
      </w:r>
    </w:p>
    <w:p w:rsidR="00B540EE" w:rsidRPr="003D2B30" w:rsidRDefault="00B540EE" w:rsidP="007722A0">
      <w:pPr>
        <w:widowControl w:val="0"/>
        <w:numPr>
          <w:ilvl w:val="0"/>
          <w:numId w:val="30"/>
        </w:numPr>
        <w:tabs>
          <w:tab w:val="left" w:pos="851"/>
          <w:tab w:val="left" w:pos="989"/>
        </w:tabs>
        <w:spacing w:after="0" w:line="240" w:lineRule="auto"/>
        <w:ind w:left="0" w:firstLine="567"/>
        <w:jc w:val="both"/>
        <w:rPr>
          <w:rFonts w:ascii="Times New Roman" w:hAnsi="Times New Roman"/>
          <w:bCs/>
          <w:color w:val="244061" w:themeColor="accent1" w:themeShade="80"/>
          <w:sz w:val="24"/>
          <w:szCs w:val="24"/>
        </w:rPr>
      </w:pPr>
      <w:r w:rsidRPr="00C75EA9">
        <w:rPr>
          <w:rFonts w:ascii="Times New Roman" w:hAnsi="Times New Roman"/>
          <w:bCs/>
          <w:color w:val="0D0D0D" w:themeColor="text1" w:themeTint="F2"/>
          <w:sz w:val="24"/>
          <w:szCs w:val="24"/>
        </w:rPr>
        <w:t>Исследование</w:t>
      </w:r>
      <w:r w:rsidRPr="003D2B30">
        <w:rPr>
          <w:rFonts w:ascii="Times New Roman" w:hAnsi="Times New Roman"/>
          <w:bCs/>
          <w:color w:val="244061" w:themeColor="accent1" w:themeShade="80"/>
          <w:sz w:val="24"/>
          <w:szCs w:val="24"/>
        </w:rPr>
        <w:t xml:space="preserve"> зависимости угла преломления от угла падения.</w:t>
      </w:r>
    </w:p>
    <w:p w:rsidR="00B540EE" w:rsidRPr="00C75EA9" w:rsidRDefault="00B540EE" w:rsidP="003D2B3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D0D0D" w:themeColor="text1" w:themeTint="F2"/>
          <w:sz w:val="24"/>
          <w:szCs w:val="24"/>
        </w:rPr>
      </w:pPr>
      <w:r w:rsidRPr="00C75EA9">
        <w:rPr>
          <w:rFonts w:ascii="Times New Roman" w:eastAsia="Courier New" w:hAnsi="Times New Roman"/>
          <w:b/>
          <w:color w:val="0D0D0D" w:themeColor="text1" w:themeTint="F2"/>
          <w:sz w:val="24"/>
          <w:szCs w:val="24"/>
        </w:rPr>
        <w:t xml:space="preserve">Проверка заданных предположений (прямые измерения физических величин и сравнение заданных </w:t>
      </w:r>
      <w:r w:rsidR="00BA0262">
        <w:rPr>
          <w:rFonts w:ascii="Times New Roman" w:eastAsia="Courier New" w:hAnsi="Times New Roman"/>
          <w:b/>
          <w:color w:val="0D0D0D" w:themeColor="text1" w:themeTint="F2"/>
          <w:sz w:val="24"/>
          <w:szCs w:val="24"/>
        </w:rPr>
        <w:t>ООО</w:t>
      </w:r>
      <w:r w:rsidRPr="00C75EA9">
        <w:rPr>
          <w:rFonts w:ascii="Times New Roman" w:eastAsia="Courier New" w:hAnsi="Times New Roman"/>
          <w:b/>
          <w:color w:val="0D0D0D" w:themeColor="text1" w:themeTint="F2"/>
          <w:sz w:val="24"/>
          <w:szCs w:val="24"/>
        </w:rPr>
        <w:t>тношений между ними). Проверка гипотез</w:t>
      </w:r>
    </w:p>
    <w:p w:rsidR="00B540EE" w:rsidRPr="00C75EA9" w:rsidRDefault="00B540EE" w:rsidP="007722A0">
      <w:pPr>
        <w:widowControl w:val="0"/>
        <w:numPr>
          <w:ilvl w:val="0"/>
          <w:numId w:val="31"/>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Проверка гипотезы о линейной зависимости длины столбика жидкости в трубке от температуры.</w:t>
      </w:r>
    </w:p>
    <w:p w:rsidR="00B540EE" w:rsidRPr="00C75EA9" w:rsidRDefault="00B540EE" w:rsidP="007722A0">
      <w:pPr>
        <w:widowControl w:val="0"/>
        <w:numPr>
          <w:ilvl w:val="0"/>
          <w:numId w:val="31"/>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Проверка гипотезы о прямой пропорциональности скорости при равноускоренном движении пройденному пути.</w:t>
      </w:r>
    </w:p>
    <w:p w:rsidR="00B540EE" w:rsidRPr="00C75EA9" w:rsidRDefault="00B540EE" w:rsidP="007722A0">
      <w:pPr>
        <w:widowControl w:val="0"/>
        <w:numPr>
          <w:ilvl w:val="0"/>
          <w:numId w:val="31"/>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C75EA9" w:rsidRDefault="00B540EE" w:rsidP="007722A0">
      <w:pPr>
        <w:widowControl w:val="0"/>
        <w:numPr>
          <w:ilvl w:val="0"/>
          <w:numId w:val="31"/>
        </w:numPr>
        <w:tabs>
          <w:tab w:val="left" w:pos="851"/>
          <w:tab w:val="left" w:pos="989"/>
        </w:tabs>
        <w:spacing w:after="0" w:line="240" w:lineRule="auto"/>
        <w:ind w:left="0" w:firstLine="709"/>
        <w:jc w:val="both"/>
        <w:rPr>
          <w:rFonts w:ascii="Times New Roman" w:hAnsi="Times New Roman"/>
          <w:bCs/>
          <w:color w:val="0D0D0D" w:themeColor="text1" w:themeTint="F2"/>
          <w:sz w:val="24"/>
          <w:szCs w:val="24"/>
        </w:rPr>
      </w:pPr>
      <w:r w:rsidRPr="00C75EA9">
        <w:rPr>
          <w:rFonts w:ascii="Times New Roman" w:hAnsi="Times New Roman"/>
          <w:bCs/>
          <w:color w:val="0D0D0D" w:themeColor="text1" w:themeTint="F2"/>
          <w:sz w:val="24"/>
          <w:szCs w:val="24"/>
        </w:rPr>
        <w:t>Проверка правила сложения токов на двух параллельно включенных резисторов.</w:t>
      </w:r>
    </w:p>
    <w:p w:rsidR="00B540EE" w:rsidRPr="00C75EA9" w:rsidRDefault="00B540EE" w:rsidP="00D95121">
      <w:pPr>
        <w:widowControl w:val="0"/>
        <w:tabs>
          <w:tab w:val="left" w:pos="851"/>
          <w:tab w:val="left" w:pos="989"/>
        </w:tabs>
        <w:spacing w:after="0" w:line="240" w:lineRule="auto"/>
        <w:ind w:left="567"/>
        <w:jc w:val="both"/>
        <w:rPr>
          <w:rFonts w:ascii="Times New Roman" w:hAnsi="Times New Roman"/>
          <w:bCs/>
          <w:color w:val="0D0D0D" w:themeColor="text1" w:themeTint="F2"/>
          <w:sz w:val="24"/>
          <w:szCs w:val="24"/>
        </w:rPr>
      </w:pPr>
    </w:p>
    <w:p w:rsidR="00B540EE" w:rsidRPr="003D2B30" w:rsidRDefault="00B540EE" w:rsidP="003D2B30">
      <w:pPr>
        <w:spacing w:after="0" w:line="240" w:lineRule="auto"/>
        <w:ind w:firstLine="709"/>
        <w:jc w:val="both"/>
        <w:rPr>
          <w:rFonts w:ascii="Times New Roman" w:hAnsi="Times New Roman"/>
          <w:color w:val="244061" w:themeColor="accent1" w:themeShade="80"/>
          <w:sz w:val="24"/>
          <w:szCs w:val="24"/>
        </w:rPr>
      </w:pPr>
    </w:p>
    <w:p w:rsidR="00B540EE" w:rsidRPr="00D62435" w:rsidRDefault="00B540EE" w:rsidP="003D2B30">
      <w:pPr>
        <w:pStyle w:val="4"/>
        <w:spacing w:line="240" w:lineRule="auto"/>
        <w:rPr>
          <w:color w:val="0D0D0D" w:themeColor="text1" w:themeTint="F2"/>
          <w:sz w:val="24"/>
          <w:szCs w:val="24"/>
        </w:rPr>
      </w:pPr>
      <w:bookmarkStart w:id="268" w:name="_Toc409691711"/>
      <w:bookmarkStart w:id="269" w:name="_Toc410654036"/>
      <w:bookmarkStart w:id="270" w:name="_Toc414553247"/>
      <w:r w:rsidRPr="00D62435">
        <w:rPr>
          <w:color w:val="0D0D0D" w:themeColor="text1" w:themeTint="F2"/>
          <w:sz w:val="24"/>
          <w:szCs w:val="24"/>
        </w:rPr>
        <w:t>Биология</w:t>
      </w:r>
      <w:bookmarkEnd w:id="268"/>
      <w:bookmarkEnd w:id="269"/>
      <w:bookmarkEnd w:id="270"/>
    </w:p>
    <w:p w:rsidR="00B540EE" w:rsidRPr="00D62435" w:rsidRDefault="00B540EE"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D62435" w:rsidRDefault="00B540EE"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D62435" w:rsidRDefault="00B540EE"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1" w:name="page3"/>
      <w:bookmarkEnd w:id="271"/>
      <w:r w:rsidRPr="00D62435">
        <w:rPr>
          <w:rFonts w:ascii="Times New Roman" w:hAnsi="Times New Roman"/>
          <w:color w:val="0D0D0D" w:themeColor="text1" w:themeTint="F2"/>
          <w:sz w:val="24"/>
          <w:szCs w:val="24"/>
        </w:rPr>
        <w:t xml:space="preserve"> и научно аргументировать полученные выводы.</w:t>
      </w:r>
    </w:p>
    <w:p w:rsidR="00334558" w:rsidRPr="00D62435" w:rsidRDefault="00B540EE"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2" w:name="page15"/>
      <w:bookmarkStart w:id="273" w:name="page25"/>
      <w:bookmarkEnd w:id="272"/>
      <w:bookmarkEnd w:id="273"/>
    </w:p>
    <w:p w:rsidR="00E11496" w:rsidRPr="00D62435" w:rsidRDefault="00E11496"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b/>
          <w:bCs/>
          <w:color w:val="0D0D0D" w:themeColor="text1" w:themeTint="F2"/>
          <w:sz w:val="24"/>
          <w:szCs w:val="24"/>
        </w:rPr>
        <w:t>Живые организмы</w:t>
      </w:r>
    </w:p>
    <w:p w:rsidR="00E11496" w:rsidRPr="00D62435" w:rsidRDefault="00E11496" w:rsidP="003D2B30">
      <w:pPr>
        <w:overflowPunct w:val="0"/>
        <w:autoSpaceDE w:val="0"/>
        <w:autoSpaceDN w:val="0"/>
        <w:adjustRightInd w:val="0"/>
        <w:spacing w:after="0" w:line="240" w:lineRule="auto"/>
        <w:ind w:left="709"/>
        <w:contextualSpacing/>
        <w:jc w:val="both"/>
        <w:rPr>
          <w:rFonts w:ascii="Times New Roman" w:hAnsi="Times New Roman"/>
          <w:bCs/>
          <w:color w:val="0D0D0D" w:themeColor="text1" w:themeTint="F2"/>
          <w:sz w:val="24"/>
          <w:szCs w:val="24"/>
        </w:rPr>
      </w:pPr>
      <w:r w:rsidRPr="00D62435">
        <w:rPr>
          <w:rFonts w:ascii="Times New Roman" w:hAnsi="Times New Roman"/>
          <w:b/>
          <w:bCs/>
          <w:color w:val="0D0D0D" w:themeColor="text1" w:themeTint="F2"/>
          <w:sz w:val="24"/>
          <w:szCs w:val="24"/>
        </w:rPr>
        <w:t>Биология – наука о живых организмах</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Свойства живых организмов (</w:t>
      </w:r>
      <w:r w:rsidRPr="00D62435">
        <w:rPr>
          <w:rFonts w:ascii="Times New Roman" w:hAnsi="Times New Roman"/>
          <w:i/>
          <w:color w:val="0D0D0D" w:themeColor="text1" w:themeTint="F2"/>
          <w:sz w:val="24"/>
          <w:szCs w:val="24"/>
        </w:rPr>
        <w:t>структурированность, целостность</w:t>
      </w:r>
      <w:r w:rsidRPr="00D62435">
        <w:rPr>
          <w:rFonts w:ascii="Times New Roman" w:hAnsi="Times New Roman"/>
          <w:color w:val="0D0D0D" w:themeColor="text1" w:themeTint="F2"/>
          <w:sz w:val="24"/>
          <w:szCs w:val="24"/>
        </w:rPr>
        <w:t xml:space="preserve">, обмен веществ, движение, размножение, развитие, раздражимость, приспособленность, </w:t>
      </w:r>
      <w:r w:rsidRPr="00D62435">
        <w:rPr>
          <w:rFonts w:ascii="Times New Roman" w:hAnsi="Times New Roman"/>
          <w:i/>
          <w:color w:val="0D0D0D" w:themeColor="text1" w:themeTint="F2"/>
          <w:sz w:val="24"/>
          <w:szCs w:val="24"/>
        </w:rPr>
        <w:t>наследственность и изменчивость</w:t>
      </w:r>
      <w:r w:rsidRPr="00D62435">
        <w:rPr>
          <w:rFonts w:ascii="Times New Roman" w:hAnsi="Times New Roman"/>
          <w:color w:val="0D0D0D" w:themeColor="text1" w:themeTint="F2"/>
          <w:sz w:val="24"/>
          <w:szCs w:val="24"/>
        </w:rPr>
        <w:t>) их проявление у растений, животных, грибов и бактерий.</w:t>
      </w:r>
    </w:p>
    <w:p w:rsidR="00E11496" w:rsidRPr="00D62435" w:rsidRDefault="00D42A5F" w:rsidP="003D2B30">
      <w:pPr>
        <w:overflowPunct w:val="0"/>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Клеточное строение организмов</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Клетка–основа строения ижизнедеятельности организмов. </w:t>
      </w:r>
      <w:r w:rsidRPr="00D62435">
        <w:rPr>
          <w:rFonts w:ascii="Times New Roman" w:hAnsi="Times New Roman"/>
          <w:i/>
          <w:color w:val="0D0D0D" w:themeColor="text1" w:themeTint="F2"/>
          <w:sz w:val="24"/>
          <w:szCs w:val="24"/>
        </w:rPr>
        <w:t>История изучения клетки.Методы изучения клетки.</w:t>
      </w:r>
      <w:r w:rsidRPr="00D62435">
        <w:rPr>
          <w:rFonts w:ascii="Times New Roman" w:hAnsi="Times New Roman"/>
          <w:color w:val="0D0D0D" w:themeColor="text1" w:themeTint="F2"/>
          <w:sz w:val="24"/>
          <w:szCs w:val="24"/>
        </w:rPr>
        <w:t xml:space="preserve"> Строение и жизнедеятельность клетки. Бактериальная клетка. Животная клетка. Растительная клетка. Грибная клетка. </w:t>
      </w:r>
      <w:r w:rsidRPr="00D62435">
        <w:rPr>
          <w:rFonts w:ascii="Times New Roman" w:hAnsi="Times New Roman"/>
          <w:i/>
          <w:color w:val="0D0D0D" w:themeColor="text1" w:themeTint="F2"/>
          <w:sz w:val="24"/>
          <w:szCs w:val="24"/>
        </w:rPr>
        <w:t>Ткани организмов.</w:t>
      </w:r>
    </w:p>
    <w:p w:rsidR="00E11496" w:rsidRPr="00D62435" w:rsidRDefault="00D42A5F" w:rsidP="003D2B30">
      <w:pPr>
        <w:overflowPunct w:val="0"/>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Многообразие организмов</w:t>
      </w:r>
    </w:p>
    <w:p w:rsidR="00E11496" w:rsidRPr="00D62435" w:rsidRDefault="00E11496" w:rsidP="003D2B30">
      <w:pPr>
        <w:overflowPunct w:val="0"/>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D62435" w:rsidRDefault="00E11496" w:rsidP="003D2B30">
      <w:pPr>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 xml:space="preserve">Среды </w:t>
      </w:r>
      <w:r w:rsidR="00D42A5F" w:rsidRPr="00D62435">
        <w:rPr>
          <w:rFonts w:ascii="Times New Roman" w:hAnsi="Times New Roman"/>
          <w:b/>
          <w:bCs/>
          <w:color w:val="0D0D0D" w:themeColor="text1" w:themeTint="F2"/>
          <w:sz w:val="24"/>
          <w:szCs w:val="24"/>
        </w:rPr>
        <w:t>жизни</w:t>
      </w:r>
    </w:p>
    <w:p w:rsidR="00E11496" w:rsidRPr="00D62435" w:rsidRDefault="00E11496" w:rsidP="003D2B30">
      <w:pPr>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Среда обитания. Факторы </w:t>
      </w:r>
      <w:r w:rsidRPr="00D62435">
        <w:rPr>
          <w:rFonts w:ascii="Times New Roman" w:hAnsi="Times New Roman"/>
          <w:bCs/>
          <w:color w:val="0D0D0D" w:themeColor="text1" w:themeTint="F2"/>
          <w:sz w:val="24"/>
          <w:szCs w:val="24"/>
        </w:rPr>
        <w:t>с</w:t>
      </w:r>
      <w:r w:rsidRPr="00D62435">
        <w:rPr>
          <w:rFonts w:ascii="Times New Roman" w:hAnsi="Times New Roman"/>
          <w:color w:val="0D0D0D" w:themeColor="text1" w:themeTint="F2"/>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D62435">
        <w:rPr>
          <w:rFonts w:ascii="Times New Roman" w:hAnsi="Times New Roman"/>
          <w:i/>
          <w:color w:val="0D0D0D" w:themeColor="text1" w:themeTint="F2"/>
          <w:sz w:val="24"/>
          <w:szCs w:val="24"/>
        </w:rPr>
        <w:t>Растительный и животный мир родного края.</w:t>
      </w:r>
    </w:p>
    <w:p w:rsidR="00E11496" w:rsidRPr="00D62435" w:rsidRDefault="00D42A5F" w:rsidP="003D2B30">
      <w:pPr>
        <w:overflowPunct w:val="0"/>
        <w:autoSpaceDE w:val="0"/>
        <w:autoSpaceDN w:val="0"/>
        <w:adjustRightInd w:val="0"/>
        <w:spacing w:after="0" w:line="240" w:lineRule="auto"/>
        <w:ind w:left="709"/>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Царство Растения</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D62435" w:rsidRDefault="00D42A5F" w:rsidP="003D2B30">
      <w:pPr>
        <w:overflowPunct w:val="0"/>
        <w:autoSpaceDE w:val="0"/>
        <w:autoSpaceDN w:val="0"/>
        <w:adjustRightInd w:val="0"/>
        <w:spacing w:after="0" w:line="240" w:lineRule="auto"/>
        <w:ind w:left="709"/>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Органы цветкового растения</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D62435">
        <w:rPr>
          <w:rFonts w:ascii="Times New Roman" w:hAnsi="Times New Roman"/>
          <w:bCs/>
          <w:color w:val="0D0D0D" w:themeColor="text1" w:themeTint="F2"/>
          <w:sz w:val="24"/>
          <w:szCs w:val="24"/>
        </w:rPr>
        <w:t xml:space="preserve">Семя. </w:t>
      </w:r>
      <w:r w:rsidRPr="00D62435">
        <w:rPr>
          <w:rFonts w:ascii="Times New Roman" w:hAnsi="Times New Roman"/>
          <w:color w:val="0D0D0D" w:themeColor="text1" w:themeTint="F2"/>
          <w:sz w:val="24"/>
          <w:szCs w:val="24"/>
        </w:rPr>
        <w:t>Строение семени.Корень. Зоны корня. Виды корней. Корневые системы. Значение корня. Видоизменения корней</w:t>
      </w:r>
      <w:r w:rsidRPr="00D62435">
        <w:rPr>
          <w:rFonts w:ascii="Times New Roman" w:hAnsi="Times New Roman"/>
          <w:i/>
          <w:color w:val="0D0D0D" w:themeColor="text1" w:themeTint="F2"/>
          <w:sz w:val="24"/>
          <w:szCs w:val="24"/>
        </w:rPr>
        <w:t>.</w:t>
      </w:r>
      <w:r w:rsidRPr="00D62435">
        <w:rPr>
          <w:rFonts w:ascii="Times New Roman" w:hAnsi="Times New Roman"/>
          <w:color w:val="0D0D0D" w:themeColor="text1" w:themeTint="F2"/>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D62435" w:rsidRDefault="00E11496" w:rsidP="003D2B30">
      <w:pPr>
        <w:overflowPunct w:val="0"/>
        <w:autoSpaceDE w:val="0"/>
        <w:autoSpaceDN w:val="0"/>
        <w:adjustRightInd w:val="0"/>
        <w:spacing w:after="0" w:line="240" w:lineRule="auto"/>
        <w:ind w:left="709"/>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Микр</w:t>
      </w:r>
      <w:r w:rsidR="00D42A5F" w:rsidRPr="00D62435">
        <w:rPr>
          <w:rFonts w:ascii="Times New Roman" w:hAnsi="Times New Roman"/>
          <w:b/>
          <w:bCs/>
          <w:color w:val="0D0D0D" w:themeColor="text1" w:themeTint="F2"/>
          <w:sz w:val="24"/>
          <w:szCs w:val="24"/>
        </w:rPr>
        <w:t>оскопическое строение растений</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D62435">
        <w:rPr>
          <w:rFonts w:ascii="Times New Roman" w:hAnsi="Times New Roman"/>
          <w:color w:val="0D0D0D" w:themeColor="text1" w:themeTint="F2"/>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D62435" w:rsidRDefault="00E11496" w:rsidP="003D2B30">
      <w:pPr>
        <w:tabs>
          <w:tab w:val="num" w:pos="851"/>
          <w:tab w:val="left" w:pos="1160"/>
        </w:tabs>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Жизнед</w:t>
      </w:r>
      <w:r w:rsidR="00D42A5F" w:rsidRPr="00D62435">
        <w:rPr>
          <w:rFonts w:ascii="Times New Roman" w:hAnsi="Times New Roman"/>
          <w:b/>
          <w:bCs/>
          <w:color w:val="0D0D0D" w:themeColor="text1" w:themeTint="F2"/>
          <w:sz w:val="24"/>
          <w:szCs w:val="24"/>
        </w:rPr>
        <w:t>еятельность цветковых растений</w:t>
      </w:r>
    </w:p>
    <w:p w:rsidR="00E11496" w:rsidRPr="00D62435" w:rsidRDefault="00E11496" w:rsidP="003D2B30">
      <w:pPr>
        <w:tabs>
          <w:tab w:val="left" w:pos="1160"/>
        </w:tabs>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bCs/>
          <w:color w:val="0D0D0D" w:themeColor="text1" w:themeTint="F2"/>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D62435">
        <w:rPr>
          <w:rFonts w:ascii="Times New Roman" w:hAnsi="Times New Roman"/>
          <w:bCs/>
          <w:i/>
          <w:color w:val="0D0D0D" w:themeColor="text1" w:themeTint="F2"/>
          <w:sz w:val="24"/>
          <w:szCs w:val="24"/>
        </w:rPr>
        <w:t>Движения</w:t>
      </w:r>
      <w:r w:rsidRPr="00D62435">
        <w:rPr>
          <w:rFonts w:ascii="Times New Roman" w:hAnsi="Times New Roman"/>
          <w:bCs/>
          <w:color w:val="0D0D0D" w:themeColor="text1" w:themeTint="F2"/>
          <w:sz w:val="24"/>
          <w:szCs w:val="24"/>
        </w:rPr>
        <w:t xml:space="preserve">. Рост, развитие и размножение растений. Половое размножение растений. </w:t>
      </w:r>
      <w:r w:rsidRPr="00D62435">
        <w:rPr>
          <w:rFonts w:ascii="Times New Roman" w:hAnsi="Times New Roman"/>
          <w:bCs/>
          <w:i/>
          <w:color w:val="0D0D0D" w:themeColor="text1" w:themeTint="F2"/>
          <w:sz w:val="24"/>
          <w:szCs w:val="24"/>
        </w:rPr>
        <w:t>Оплодотворение у цветковых растений.</w:t>
      </w:r>
      <w:r w:rsidRPr="00D62435">
        <w:rPr>
          <w:rFonts w:ascii="Times New Roman" w:hAnsi="Times New Roman"/>
          <w:bCs/>
          <w:color w:val="0D0D0D" w:themeColor="text1" w:themeTint="F2"/>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D62435" w:rsidRDefault="00D42A5F" w:rsidP="003D2B30">
      <w:pPr>
        <w:overflowPunct w:val="0"/>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Многообразие растений</w:t>
      </w:r>
    </w:p>
    <w:p w:rsidR="00E11496" w:rsidRPr="00D62435" w:rsidRDefault="00E11496" w:rsidP="003D2B30">
      <w:pPr>
        <w:overflowPunct w:val="0"/>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D62435" w:rsidRDefault="00D42A5F" w:rsidP="003D2B30">
      <w:pPr>
        <w:tabs>
          <w:tab w:val="num" w:pos="851"/>
        </w:tabs>
        <w:overflowPunct w:val="0"/>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Царство Бактерии</w:t>
      </w:r>
    </w:p>
    <w:p w:rsidR="00E11496" w:rsidRPr="00D62435" w:rsidRDefault="00E11496" w:rsidP="003D2B30">
      <w:pPr>
        <w:overflowPunct w:val="0"/>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proofErr w:type="gramStart"/>
      <w:r w:rsidRPr="00D62435">
        <w:rPr>
          <w:rFonts w:ascii="Times New Roman" w:hAnsi="Times New Roman"/>
          <w:color w:val="0D0D0D" w:themeColor="text1" w:themeTint="F2"/>
          <w:sz w:val="24"/>
          <w:szCs w:val="24"/>
        </w:rPr>
        <w:t>Бактерии,их</w:t>
      </w:r>
      <w:proofErr w:type="gramEnd"/>
      <w:r w:rsidRPr="00D62435">
        <w:rPr>
          <w:rFonts w:ascii="Times New Roman" w:hAnsi="Times New Roman"/>
          <w:color w:val="0D0D0D" w:themeColor="text1" w:themeTint="F2"/>
          <w:sz w:val="24"/>
          <w:szCs w:val="24"/>
        </w:rPr>
        <w:t xml:space="preserve"> строение и жизнедеятельность.Рольбактерий в природе, жизни человека. Меры профилактики заболеваний, вызываемых бактериями. </w:t>
      </w:r>
      <w:r w:rsidRPr="00D62435">
        <w:rPr>
          <w:rFonts w:ascii="Times New Roman" w:hAnsi="Times New Roman"/>
          <w:i/>
          <w:color w:val="0D0D0D" w:themeColor="text1" w:themeTint="F2"/>
          <w:sz w:val="24"/>
          <w:szCs w:val="24"/>
        </w:rPr>
        <w:t>Значение работ Р. Коха и Л. Пастера.</w:t>
      </w:r>
    </w:p>
    <w:p w:rsidR="00E11496" w:rsidRPr="00D62435" w:rsidRDefault="00D42A5F" w:rsidP="003D2B30">
      <w:pPr>
        <w:tabs>
          <w:tab w:val="num" w:pos="851"/>
        </w:tabs>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Царство Грибы</w:t>
      </w:r>
    </w:p>
    <w:p w:rsidR="00E11496" w:rsidRPr="00D62435" w:rsidRDefault="00E11496" w:rsidP="003D2B30">
      <w:pPr>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Отличительные особенности грибов.</w:t>
      </w:r>
      <w:r w:rsidRPr="00D62435">
        <w:rPr>
          <w:rFonts w:ascii="Times New Roman" w:hAnsi="Times New Roman"/>
          <w:bCs/>
          <w:color w:val="0D0D0D" w:themeColor="text1" w:themeTint="F2"/>
          <w:sz w:val="24"/>
          <w:szCs w:val="24"/>
        </w:rPr>
        <w:t xml:space="preserve"> Многообразие грибов. </w:t>
      </w:r>
      <w:r w:rsidRPr="00D62435">
        <w:rPr>
          <w:rFonts w:ascii="Times New Roman" w:hAnsi="Times New Roman"/>
          <w:color w:val="0D0D0D" w:themeColor="text1" w:themeTint="F2"/>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D62435" w:rsidRDefault="00D42A5F" w:rsidP="003D2B30">
      <w:pPr>
        <w:tabs>
          <w:tab w:val="num" w:pos="851"/>
        </w:tabs>
        <w:overflowPunct w:val="0"/>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Царство Животные</w:t>
      </w:r>
    </w:p>
    <w:p w:rsidR="00E11496" w:rsidRPr="00D62435" w:rsidRDefault="00E11496" w:rsidP="003D2B30">
      <w:pPr>
        <w:overflowPunct w:val="0"/>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Общеезнакомство с животными. Животные ткани, органы и системы органов животных.</w:t>
      </w:r>
      <w:r w:rsidRPr="00D62435">
        <w:rPr>
          <w:rFonts w:ascii="Times New Roman" w:hAnsi="Times New Roman"/>
          <w:i/>
          <w:color w:val="0D0D0D" w:themeColor="text1" w:themeTint="F2"/>
          <w:sz w:val="24"/>
          <w:szCs w:val="24"/>
        </w:rPr>
        <w:t xml:space="preserve"> Организм животного как биосистема. </w:t>
      </w:r>
      <w:r w:rsidRPr="00D62435">
        <w:rPr>
          <w:rFonts w:ascii="Times New Roman" w:hAnsi="Times New Roman"/>
          <w:color w:val="0D0D0D" w:themeColor="text1" w:themeTint="F2"/>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D62435" w:rsidRDefault="00E11496" w:rsidP="003D2B30">
      <w:pPr>
        <w:overflowPunct w:val="0"/>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Одноклеточные животные, или Простейш</w:t>
      </w:r>
      <w:r w:rsidR="00D42A5F" w:rsidRPr="00D62435">
        <w:rPr>
          <w:rFonts w:ascii="Times New Roman" w:hAnsi="Times New Roman"/>
          <w:b/>
          <w:bCs/>
          <w:color w:val="0D0D0D" w:themeColor="text1" w:themeTint="F2"/>
          <w:sz w:val="24"/>
          <w:szCs w:val="24"/>
        </w:rPr>
        <w:t>ие</w:t>
      </w:r>
    </w:p>
    <w:p w:rsidR="00E11496" w:rsidRPr="00D62435" w:rsidRDefault="00E11496" w:rsidP="003D2B30">
      <w:pPr>
        <w:overflowPunct w:val="0"/>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Общаяхарактеристика простейших. </w:t>
      </w:r>
      <w:r w:rsidRPr="00D62435">
        <w:rPr>
          <w:rFonts w:ascii="Times New Roman" w:hAnsi="Times New Roman"/>
          <w:i/>
          <w:color w:val="0D0D0D" w:themeColor="text1" w:themeTint="F2"/>
          <w:sz w:val="24"/>
          <w:szCs w:val="24"/>
        </w:rPr>
        <w:t>Происхождение простейших</w:t>
      </w:r>
      <w:r w:rsidRPr="00D62435">
        <w:rPr>
          <w:rFonts w:ascii="Times New Roman" w:hAnsi="Times New Roman"/>
          <w:color w:val="0D0D0D" w:themeColor="text1" w:themeTint="F2"/>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D62435" w:rsidRDefault="00E11496" w:rsidP="003D2B30">
      <w:pPr>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Тип Кишечноп</w:t>
      </w:r>
      <w:r w:rsidR="00D42A5F" w:rsidRPr="00D62435">
        <w:rPr>
          <w:rFonts w:ascii="Times New Roman" w:hAnsi="Times New Roman"/>
          <w:b/>
          <w:bCs/>
          <w:color w:val="0D0D0D" w:themeColor="text1" w:themeTint="F2"/>
          <w:sz w:val="24"/>
          <w:szCs w:val="24"/>
        </w:rPr>
        <w:t>олостные</w:t>
      </w:r>
    </w:p>
    <w:p w:rsidR="00E11496" w:rsidRPr="00D62435" w:rsidRDefault="00E11496" w:rsidP="003D2B30">
      <w:pPr>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bCs/>
          <w:color w:val="0D0D0D" w:themeColor="text1" w:themeTint="F2"/>
          <w:sz w:val="24"/>
          <w:szCs w:val="24"/>
        </w:rPr>
        <w:t xml:space="preserve">Многоклеточные животные. </w:t>
      </w:r>
      <w:r w:rsidRPr="00D62435">
        <w:rPr>
          <w:rFonts w:ascii="Times New Roman" w:hAnsi="Times New Roman"/>
          <w:color w:val="0D0D0D" w:themeColor="text1" w:themeTint="F2"/>
          <w:sz w:val="24"/>
          <w:szCs w:val="24"/>
        </w:rPr>
        <w:t xml:space="preserve">Общая характеристика типа Кишечнополостные. Регенерация. </w:t>
      </w:r>
      <w:r w:rsidRPr="00D62435">
        <w:rPr>
          <w:rFonts w:ascii="Times New Roman" w:hAnsi="Times New Roman"/>
          <w:i/>
          <w:color w:val="0D0D0D" w:themeColor="text1" w:themeTint="F2"/>
          <w:sz w:val="24"/>
          <w:szCs w:val="24"/>
        </w:rPr>
        <w:t>Происхождение кишечнополостных.</w:t>
      </w:r>
      <w:r w:rsidRPr="00D62435">
        <w:rPr>
          <w:rFonts w:ascii="Times New Roman" w:hAnsi="Times New Roman"/>
          <w:color w:val="0D0D0D" w:themeColor="text1" w:themeTint="F2"/>
          <w:sz w:val="24"/>
          <w:szCs w:val="24"/>
        </w:rPr>
        <w:t xml:space="preserve"> Значение кишечнополостных в природе и жизни человека.</w:t>
      </w:r>
    </w:p>
    <w:p w:rsidR="00E11496" w:rsidRPr="00D62435" w:rsidRDefault="00D42A5F" w:rsidP="003D2B30">
      <w:pPr>
        <w:autoSpaceDE w:val="0"/>
        <w:autoSpaceDN w:val="0"/>
        <w:adjustRightInd w:val="0"/>
        <w:spacing w:after="0" w:line="240" w:lineRule="auto"/>
        <w:ind w:firstLine="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Типы червей</w:t>
      </w:r>
    </w:p>
    <w:p w:rsidR="00E11496" w:rsidRPr="00D62435" w:rsidRDefault="00E11496" w:rsidP="003D2B30">
      <w:pPr>
        <w:autoSpaceDE w:val="0"/>
        <w:autoSpaceDN w:val="0"/>
        <w:adjustRightInd w:val="0"/>
        <w:spacing w:after="0" w:line="240" w:lineRule="auto"/>
        <w:ind w:firstLine="709"/>
        <w:contextualSpacing/>
        <w:jc w:val="both"/>
        <w:rPr>
          <w:rFonts w:ascii="Times New Roman" w:hAnsi="Times New Roman"/>
          <w:i/>
          <w:color w:val="0D0D0D" w:themeColor="text1" w:themeTint="F2"/>
          <w:sz w:val="24"/>
          <w:szCs w:val="24"/>
        </w:rPr>
      </w:pPr>
      <w:r w:rsidRPr="00D62435">
        <w:rPr>
          <w:rFonts w:ascii="Times New Roman" w:hAnsi="Times New Roman"/>
          <w:color w:val="0D0D0D" w:themeColor="text1" w:themeTint="F2"/>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D62435">
        <w:rPr>
          <w:rFonts w:ascii="Times New Roman" w:hAnsi="Times New Roman"/>
          <w:i/>
          <w:color w:val="0D0D0D" w:themeColor="text1" w:themeTint="F2"/>
          <w:sz w:val="24"/>
          <w:szCs w:val="24"/>
        </w:rPr>
        <w:t xml:space="preserve">Происхождение червей. </w:t>
      </w:r>
    </w:p>
    <w:p w:rsidR="00E11496" w:rsidRPr="00D62435" w:rsidRDefault="00D42A5F" w:rsidP="003D2B30">
      <w:pPr>
        <w:tabs>
          <w:tab w:val="num" w:pos="1223"/>
        </w:tabs>
        <w:overflowPunct w:val="0"/>
        <w:autoSpaceDE w:val="0"/>
        <w:autoSpaceDN w:val="0"/>
        <w:adjustRightInd w:val="0"/>
        <w:spacing w:after="0" w:line="240" w:lineRule="auto"/>
        <w:ind w:left="709"/>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Тип Моллюски</w:t>
      </w:r>
    </w:p>
    <w:p w:rsidR="00E11496" w:rsidRPr="00D62435" w:rsidRDefault="00E11496" w:rsidP="003D2B30">
      <w:pPr>
        <w:tabs>
          <w:tab w:val="num" w:pos="1223"/>
        </w:tabs>
        <w:overflowPunct w:val="0"/>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D62435">
        <w:rPr>
          <w:rFonts w:ascii="Times New Roman" w:hAnsi="Times New Roman"/>
          <w:color w:val="0D0D0D" w:themeColor="text1" w:themeTint="F2"/>
          <w:sz w:val="24"/>
          <w:szCs w:val="24"/>
        </w:rPr>
        <w:t xml:space="preserve">Общая характеристика типа Моллюски. Многообразие моллюсков. </w:t>
      </w:r>
      <w:r w:rsidRPr="00D62435">
        <w:rPr>
          <w:rFonts w:ascii="Times New Roman" w:hAnsi="Times New Roman"/>
          <w:i/>
          <w:color w:val="0D0D0D" w:themeColor="text1" w:themeTint="F2"/>
          <w:sz w:val="24"/>
          <w:szCs w:val="24"/>
        </w:rPr>
        <w:t>Происхождение моллюсков</w:t>
      </w:r>
      <w:r w:rsidRPr="00D62435">
        <w:rPr>
          <w:rFonts w:ascii="Times New Roman" w:hAnsi="Times New Roman"/>
          <w:color w:val="0D0D0D" w:themeColor="text1" w:themeTint="F2"/>
          <w:sz w:val="24"/>
          <w:szCs w:val="24"/>
        </w:rPr>
        <w:t xml:space="preserve"> и их значение в природе и жизни человека.</w:t>
      </w:r>
    </w:p>
    <w:p w:rsidR="00E11496" w:rsidRPr="00D62435" w:rsidRDefault="00D42A5F" w:rsidP="003D2B30">
      <w:pPr>
        <w:tabs>
          <w:tab w:val="num" w:pos="1158"/>
        </w:tabs>
        <w:overflowPunct w:val="0"/>
        <w:autoSpaceDE w:val="0"/>
        <w:autoSpaceDN w:val="0"/>
        <w:adjustRightInd w:val="0"/>
        <w:spacing w:after="0" w:line="240" w:lineRule="auto"/>
        <w:ind w:left="709"/>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Тип Членистоногие</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bCs/>
          <w:color w:val="0D0D0D" w:themeColor="text1" w:themeTint="F2"/>
          <w:sz w:val="24"/>
          <w:szCs w:val="24"/>
        </w:rPr>
        <w:t xml:space="preserve">Общая характеристика типа Членистоногие.Среды жизни. </w:t>
      </w:r>
      <w:r w:rsidRPr="00D62435">
        <w:rPr>
          <w:rFonts w:ascii="Times New Roman" w:hAnsi="Times New Roman"/>
          <w:i/>
          <w:color w:val="0D0D0D" w:themeColor="text1" w:themeTint="F2"/>
          <w:sz w:val="24"/>
          <w:szCs w:val="24"/>
        </w:rPr>
        <w:t>Происхождение членистоногих</w:t>
      </w:r>
      <w:r w:rsidRPr="00D62435">
        <w:rPr>
          <w:rFonts w:ascii="Times New Roman" w:hAnsi="Times New Roman"/>
          <w:color w:val="0D0D0D" w:themeColor="text1" w:themeTint="F2"/>
          <w:sz w:val="24"/>
          <w:szCs w:val="24"/>
        </w:rPr>
        <w:t>. Охрана членистоногих.</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Класс Паукообразные. Особенности строения и жизнедеятельности паукообразных, их значение в природе и жизни человека.</w:t>
      </w:r>
      <w:r w:rsidRPr="00D62435">
        <w:rPr>
          <w:rFonts w:ascii="Times New Roman" w:hAnsi="Times New Roman"/>
          <w:bCs/>
          <w:color w:val="0D0D0D" w:themeColor="text1" w:themeTint="F2"/>
          <w:sz w:val="24"/>
          <w:szCs w:val="24"/>
        </w:rPr>
        <w:t xml:space="preserve"> Клещи – переносчики возбудителей заболеваний животных и человека. Меры профилактики.</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D62435">
        <w:rPr>
          <w:rFonts w:ascii="Times New Roman" w:hAnsi="Times New Roman"/>
          <w:color w:val="0D0D0D" w:themeColor="text1" w:themeTint="F2"/>
          <w:sz w:val="24"/>
          <w:szCs w:val="24"/>
        </w:rPr>
        <w:t xml:space="preserve">Класс Насекомые. Особенности строения и жизнедеятельности насекомых. Поведение насекомых, </w:t>
      </w:r>
      <w:r w:rsidRPr="00D62435">
        <w:rPr>
          <w:rFonts w:ascii="Times New Roman" w:hAnsi="Times New Roman"/>
          <w:bCs/>
          <w:color w:val="0D0D0D" w:themeColor="text1" w:themeTint="F2"/>
          <w:sz w:val="24"/>
          <w:szCs w:val="24"/>
        </w:rPr>
        <w:t>инстинкты.</w:t>
      </w:r>
      <w:r w:rsidRPr="00D62435">
        <w:rPr>
          <w:rFonts w:ascii="Times New Roman" w:hAnsi="Times New Roman"/>
          <w:color w:val="0D0D0D" w:themeColor="text1" w:themeTint="F2"/>
          <w:sz w:val="24"/>
          <w:szCs w:val="24"/>
        </w:rPr>
        <w:t xml:space="preserve"> Значение насекомых в природе и сельскохозяйственной деятельности человека. Насекомые – вредители. </w:t>
      </w:r>
      <w:r w:rsidRPr="00D62435">
        <w:rPr>
          <w:rFonts w:ascii="Times New Roman" w:hAnsi="Times New Roman"/>
          <w:i/>
          <w:color w:val="0D0D0D" w:themeColor="text1" w:themeTint="F2"/>
          <w:sz w:val="24"/>
          <w:szCs w:val="24"/>
        </w:rPr>
        <w:t>Меры по сокращению численности насекомых-вредителей. Насекомые, снижающие численность вредителей растений.</w:t>
      </w:r>
      <w:r w:rsidRPr="00D62435">
        <w:rPr>
          <w:rFonts w:ascii="Times New Roman" w:hAnsi="Times New Roman"/>
          <w:color w:val="0D0D0D" w:themeColor="text1" w:themeTint="F2"/>
          <w:sz w:val="24"/>
          <w:szCs w:val="24"/>
        </w:rPr>
        <w:t xml:space="preserve"> Насекомые – переносчики возбудителей и паразиты человека и домашних животных. Одомашненные </w:t>
      </w:r>
      <w:proofErr w:type="gramStart"/>
      <w:r w:rsidRPr="00D62435">
        <w:rPr>
          <w:rFonts w:ascii="Times New Roman" w:hAnsi="Times New Roman"/>
          <w:color w:val="0D0D0D" w:themeColor="text1" w:themeTint="F2"/>
          <w:sz w:val="24"/>
          <w:szCs w:val="24"/>
        </w:rPr>
        <w:t>насекомые:медоносная</w:t>
      </w:r>
      <w:proofErr w:type="gramEnd"/>
      <w:r w:rsidRPr="00D62435">
        <w:rPr>
          <w:rFonts w:ascii="Times New Roman" w:hAnsi="Times New Roman"/>
          <w:color w:val="0D0D0D" w:themeColor="text1" w:themeTint="F2"/>
          <w:sz w:val="24"/>
          <w:szCs w:val="24"/>
        </w:rPr>
        <w:t xml:space="preserve"> пчела и тутовый шелкопряд.</w:t>
      </w:r>
    </w:p>
    <w:p w:rsidR="00E11496" w:rsidRPr="00D62435" w:rsidRDefault="00D42A5F" w:rsidP="003D2B30">
      <w:pPr>
        <w:tabs>
          <w:tab w:val="num" w:pos="851"/>
        </w:tabs>
        <w:overflowPunct w:val="0"/>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Тип Хордовые</w:t>
      </w:r>
    </w:p>
    <w:p w:rsidR="00E11496" w:rsidRPr="00D62435" w:rsidRDefault="00E11496" w:rsidP="003D2B30">
      <w:pPr>
        <w:overflowPunct w:val="0"/>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bCs/>
          <w:color w:val="0D0D0D" w:themeColor="text1" w:themeTint="F2"/>
          <w:sz w:val="24"/>
          <w:szCs w:val="24"/>
        </w:rPr>
        <w:t xml:space="preserve">Общая </w:t>
      </w:r>
      <w:r w:rsidRPr="00D62435">
        <w:rPr>
          <w:rFonts w:ascii="Times New Roman" w:hAnsi="Times New Roman"/>
          <w:color w:val="0D0D0D" w:themeColor="text1" w:themeTint="F2"/>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D62435">
        <w:rPr>
          <w:rFonts w:ascii="Times New Roman" w:hAnsi="Times New Roman"/>
          <w:i/>
          <w:color w:val="0D0D0D" w:themeColor="text1" w:themeTint="F2"/>
          <w:sz w:val="24"/>
          <w:szCs w:val="24"/>
        </w:rPr>
        <w:t>Происхождениеземноводных</w:t>
      </w:r>
      <w:r w:rsidRPr="00D62435">
        <w:rPr>
          <w:rFonts w:ascii="Times New Roman" w:hAnsi="Times New Roman"/>
          <w:color w:val="0D0D0D" w:themeColor="text1" w:themeTint="F2"/>
          <w:sz w:val="24"/>
          <w:szCs w:val="24"/>
        </w:rPr>
        <w:t>. Многообразие современных земноводных и их охрана. Значение земноводных в природе и жизни человека.</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Класс Пресмыкающиеся. Общая характеристика класса Пресмыкающиеся. Места обитания, особенности</w:t>
      </w:r>
      <w:bookmarkStart w:id="274" w:name="page11"/>
      <w:bookmarkEnd w:id="274"/>
      <w:r w:rsidRPr="00D62435">
        <w:rPr>
          <w:rFonts w:ascii="Times New Roman" w:hAnsi="Times New Roman"/>
          <w:color w:val="0D0D0D" w:themeColor="text1" w:themeTint="F2"/>
          <w:sz w:val="24"/>
          <w:szCs w:val="24"/>
        </w:rPr>
        <w:t xml:space="preserve"> внешнего и внутреннего строения пресмыкающихся. Размножение пресмыкающихся. </w:t>
      </w:r>
      <w:r w:rsidRPr="00D62435">
        <w:rPr>
          <w:rFonts w:ascii="Times New Roman" w:hAnsi="Times New Roman"/>
          <w:i/>
          <w:color w:val="0D0D0D" w:themeColor="text1" w:themeTint="F2"/>
          <w:sz w:val="24"/>
          <w:szCs w:val="24"/>
        </w:rPr>
        <w:t>Происхождение</w:t>
      </w:r>
      <w:r w:rsidRPr="00D62435">
        <w:rPr>
          <w:rFonts w:ascii="Times New Roman" w:hAnsi="Times New Roman"/>
          <w:color w:val="0D0D0D" w:themeColor="text1" w:themeTint="F2"/>
          <w:sz w:val="24"/>
          <w:szCs w:val="24"/>
        </w:rPr>
        <w:t xml:space="preserve"> и многообразие древних пресмыкающихся. Значение пресмыкающихся в природе и жизни человека. </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D62435">
        <w:rPr>
          <w:rFonts w:ascii="Times New Roman" w:hAnsi="Times New Roman"/>
          <w:i/>
          <w:color w:val="0D0D0D" w:themeColor="text1" w:themeTint="F2"/>
          <w:sz w:val="24"/>
          <w:szCs w:val="24"/>
        </w:rPr>
        <w:t>Сезонные явления в жизни птиц.Экологические группы птиц.</w:t>
      </w:r>
      <w:r w:rsidRPr="00D62435">
        <w:rPr>
          <w:rFonts w:ascii="Times New Roman" w:hAnsi="Times New Roman"/>
          <w:color w:val="0D0D0D" w:themeColor="text1" w:themeTint="F2"/>
          <w:sz w:val="24"/>
          <w:szCs w:val="24"/>
        </w:rPr>
        <w:t xml:space="preserve"> Происхождение птиц. Значение птиц в природе и жизни человека. Охрана птиц. Птицеводство. </w:t>
      </w:r>
      <w:r w:rsidRPr="00D62435">
        <w:rPr>
          <w:rFonts w:ascii="Times New Roman" w:hAnsi="Times New Roman"/>
          <w:i/>
          <w:color w:val="0D0D0D" w:themeColor="text1" w:themeTint="F2"/>
          <w:sz w:val="24"/>
          <w:szCs w:val="24"/>
        </w:rPr>
        <w:t>Домашние птицы, приемы выращивания и ухода за птицами.</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D62435">
        <w:rPr>
          <w:rFonts w:ascii="Times New Roman" w:hAnsi="Times New Roman"/>
          <w:i/>
          <w:color w:val="0D0D0D" w:themeColor="text1" w:themeTint="F2"/>
          <w:sz w:val="24"/>
          <w:szCs w:val="24"/>
        </w:rPr>
        <w:t>рассудочное поведение</w:t>
      </w:r>
      <w:r w:rsidRPr="00D62435">
        <w:rPr>
          <w:rFonts w:ascii="Times New Roman" w:hAnsi="Times New Roman"/>
          <w:color w:val="0D0D0D" w:themeColor="text1" w:themeTint="F2"/>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D62435">
        <w:rPr>
          <w:rFonts w:ascii="Times New Roman" w:hAnsi="Times New Roman"/>
          <w:i/>
          <w:color w:val="0D0D0D" w:themeColor="text1" w:themeTint="F2"/>
          <w:sz w:val="24"/>
          <w:szCs w:val="24"/>
        </w:rPr>
        <w:t>Многообразие птиц и млекопитающих родного края.</w:t>
      </w:r>
    </w:p>
    <w:p w:rsidR="00E11496" w:rsidRPr="00D62435" w:rsidRDefault="00E11496"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b/>
          <w:bCs/>
          <w:color w:val="0D0D0D" w:themeColor="text1" w:themeTint="F2"/>
          <w:sz w:val="24"/>
          <w:szCs w:val="24"/>
        </w:rPr>
        <w:t>Человек и его здоровье</w:t>
      </w:r>
    </w:p>
    <w:p w:rsidR="00E11496" w:rsidRPr="00D62435" w:rsidRDefault="00D42A5F" w:rsidP="003D2B30">
      <w:pPr>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Введение в науки о человеке</w:t>
      </w:r>
    </w:p>
    <w:p w:rsidR="00E11496" w:rsidRPr="00D62435" w:rsidRDefault="00E11496" w:rsidP="003D2B30">
      <w:pPr>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D62435" w:rsidRDefault="00E11496" w:rsidP="003D2B30">
      <w:pPr>
        <w:autoSpaceDE w:val="0"/>
        <w:autoSpaceDN w:val="0"/>
        <w:adjustRightInd w:val="0"/>
        <w:spacing w:after="0" w:line="240" w:lineRule="auto"/>
        <w:ind w:left="360" w:firstLine="348"/>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Об</w:t>
      </w:r>
      <w:r w:rsidR="00D42A5F" w:rsidRPr="00D62435">
        <w:rPr>
          <w:rFonts w:ascii="Times New Roman" w:hAnsi="Times New Roman"/>
          <w:b/>
          <w:bCs/>
          <w:color w:val="0D0D0D" w:themeColor="text1" w:themeTint="F2"/>
          <w:sz w:val="24"/>
          <w:szCs w:val="24"/>
        </w:rPr>
        <w:t>щие свойства организма человека</w:t>
      </w:r>
    </w:p>
    <w:p w:rsidR="00E11496" w:rsidRPr="00D62435" w:rsidRDefault="00E11496" w:rsidP="003D2B30">
      <w:pPr>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D62435">
        <w:rPr>
          <w:rFonts w:ascii="Times New Roman" w:hAnsi="Times New Roman"/>
          <w:color w:val="0D0D0D" w:themeColor="text1" w:themeTint="F2"/>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D62435" w:rsidRDefault="00E11496" w:rsidP="003D2B30">
      <w:pPr>
        <w:overflowPunct w:val="0"/>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Нейрогуморальн</w:t>
      </w:r>
      <w:r w:rsidR="00D42A5F" w:rsidRPr="00D62435">
        <w:rPr>
          <w:rFonts w:ascii="Times New Roman" w:hAnsi="Times New Roman"/>
          <w:b/>
          <w:bCs/>
          <w:color w:val="0D0D0D" w:themeColor="text1" w:themeTint="F2"/>
          <w:sz w:val="24"/>
          <w:szCs w:val="24"/>
        </w:rPr>
        <w:t>ая регуляция функций организма</w:t>
      </w:r>
    </w:p>
    <w:p w:rsidR="00E11496" w:rsidRPr="00D62435" w:rsidRDefault="00E11496" w:rsidP="003D2B30">
      <w:pPr>
        <w:overflowPunct w:val="0"/>
        <w:autoSpaceDE w:val="0"/>
        <w:autoSpaceDN w:val="0"/>
        <w:adjustRightInd w:val="0"/>
        <w:spacing w:after="0" w:line="240" w:lineRule="auto"/>
        <w:ind w:firstLine="709"/>
        <w:contextualSpacing/>
        <w:jc w:val="both"/>
        <w:rPr>
          <w:rFonts w:ascii="Times New Roman" w:hAnsi="Times New Roman"/>
          <w:bCs/>
          <w:color w:val="0D0D0D" w:themeColor="text1" w:themeTint="F2"/>
          <w:sz w:val="24"/>
          <w:szCs w:val="24"/>
        </w:rPr>
      </w:pPr>
      <w:r w:rsidRPr="00D62435">
        <w:rPr>
          <w:rFonts w:ascii="Times New Roman" w:hAnsi="Times New Roman"/>
          <w:bCs/>
          <w:color w:val="0D0D0D" w:themeColor="text1" w:themeTint="F2"/>
          <w:sz w:val="24"/>
          <w:szCs w:val="24"/>
        </w:rPr>
        <w:t xml:space="preserve">Регуляция функций организма, способы регуляции. Механизмы регуляции функций. </w:t>
      </w:r>
    </w:p>
    <w:p w:rsidR="00E11496" w:rsidRPr="00D62435" w:rsidRDefault="00E11496" w:rsidP="003D2B30">
      <w:pPr>
        <w:overflowPunct w:val="0"/>
        <w:autoSpaceDE w:val="0"/>
        <w:autoSpaceDN w:val="0"/>
        <w:adjustRightInd w:val="0"/>
        <w:spacing w:after="0" w:line="240" w:lineRule="auto"/>
        <w:ind w:firstLine="709"/>
        <w:contextualSpacing/>
        <w:jc w:val="both"/>
        <w:rPr>
          <w:rFonts w:ascii="Times New Roman" w:hAnsi="Times New Roman"/>
          <w:bCs/>
          <w:color w:val="0D0D0D" w:themeColor="text1" w:themeTint="F2"/>
          <w:sz w:val="24"/>
          <w:szCs w:val="24"/>
        </w:rPr>
      </w:pPr>
      <w:r w:rsidRPr="00D62435">
        <w:rPr>
          <w:rFonts w:ascii="Times New Roman" w:hAnsi="Times New Roman"/>
          <w:bCs/>
          <w:color w:val="0D0D0D" w:themeColor="text1" w:themeTint="F2"/>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D62435">
        <w:rPr>
          <w:rFonts w:ascii="Times New Roman" w:hAnsi="Times New Roman"/>
          <w:bCs/>
          <w:i/>
          <w:color w:val="0D0D0D" w:themeColor="text1" w:themeTint="F2"/>
          <w:sz w:val="24"/>
          <w:szCs w:val="24"/>
        </w:rPr>
        <w:t>Особенности развития головного мозга человека и его функциональная асимметрия.</w:t>
      </w:r>
      <w:r w:rsidRPr="00D62435">
        <w:rPr>
          <w:rFonts w:ascii="Times New Roman" w:hAnsi="Times New Roman"/>
          <w:bCs/>
          <w:color w:val="0D0D0D" w:themeColor="text1" w:themeTint="F2"/>
          <w:sz w:val="24"/>
          <w:szCs w:val="24"/>
        </w:rPr>
        <w:t xml:space="preserve"> Нарушения деятельности нервной системы и их предупреждение.</w:t>
      </w:r>
    </w:p>
    <w:p w:rsidR="00E11496" w:rsidRPr="00D62435" w:rsidRDefault="00E11496" w:rsidP="003D2B30">
      <w:pPr>
        <w:overflowPunct w:val="0"/>
        <w:autoSpaceDE w:val="0"/>
        <w:autoSpaceDN w:val="0"/>
        <w:adjustRightInd w:val="0"/>
        <w:spacing w:after="0" w:line="240" w:lineRule="auto"/>
        <w:ind w:firstLine="709"/>
        <w:contextualSpacing/>
        <w:jc w:val="both"/>
        <w:rPr>
          <w:rFonts w:ascii="Times New Roman" w:hAnsi="Times New Roman"/>
          <w:bCs/>
          <w:color w:val="0D0D0D" w:themeColor="text1" w:themeTint="F2"/>
          <w:sz w:val="24"/>
          <w:szCs w:val="24"/>
        </w:rPr>
      </w:pPr>
      <w:r w:rsidRPr="00D62435">
        <w:rPr>
          <w:rFonts w:ascii="Times New Roman" w:hAnsi="Times New Roman"/>
          <w:bCs/>
          <w:color w:val="0D0D0D" w:themeColor="text1" w:themeTint="F2"/>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D62435">
        <w:rPr>
          <w:rFonts w:ascii="Times New Roman" w:hAnsi="Times New Roman"/>
          <w:bCs/>
          <w:i/>
          <w:color w:val="0D0D0D" w:themeColor="text1" w:themeTint="F2"/>
          <w:sz w:val="24"/>
          <w:szCs w:val="24"/>
        </w:rPr>
        <w:t>эпифиз</w:t>
      </w:r>
      <w:r w:rsidRPr="00D62435">
        <w:rPr>
          <w:rFonts w:ascii="Times New Roman" w:hAnsi="Times New Roman"/>
          <w:bCs/>
          <w:color w:val="0D0D0D" w:themeColor="text1" w:themeTint="F2"/>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D62435" w:rsidRDefault="00E11496" w:rsidP="003D2B30">
      <w:pPr>
        <w:tabs>
          <w:tab w:val="num" w:pos="851"/>
        </w:tabs>
        <w:autoSpaceDE w:val="0"/>
        <w:autoSpaceDN w:val="0"/>
        <w:adjustRightInd w:val="0"/>
        <w:spacing w:after="0" w:line="240" w:lineRule="auto"/>
        <w:ind w:left="709"/>
        <w:contextualSpacing/>
        <w:jc w:val="both"/>
        <w:rPr>
          <w:rFonts w:ascii="Times New Roman" w:hAnsi="Times New Roman"/>
          <w:bCs/>
          <w:color w:val="0D0D0D" w:themeColor="text1" w:themeTint="F2"/>
          <w:sz w:val="24"/>
          <w:szCs w:val="24"/>
        </w:rPr>
      </w:pPr>
      <w:r w:rsidRPr="00D62435">
        <w:rPr>
          <w:rFonts w:ascii="Times New Roman" w:hAnsi="Times New Roman"/>
          <w:b/>
          <w:bCs/>
          <w:color w:val="0D0D0D" w:themeColor="text1" w:themeTint="F2"/>
          <w:sz w:val="24"/>
          <w:szCs w:val="24"/>
        </w:rPr>
        <w:t>Опора и движение</w:t>
      </w:r>
    </w:p>
    <w:p w:rsidR="00E11496" w:rsidRPr="00D62435" w:rsidRDefault="00E11496" w:rsidP="003D2B30">
      <w:pPr>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Опорно-двигательная </w:t>
      </w:r>
      <w:proofErr w:type="gramStart"/>
      <w:r w:rsidRPr="00D62435">
        <w:rPr>
          <w:rFonts w:ascii="Times New Roman" w:hAnsi="Times New Roman"/>
          <w:color w:val="0D0D0D" w:themeColor="text1" w:themeTint="F2"/>
          <w:sz w:val="24"/>
          <w:szCs w:val="24"/>
        </w:rPr>
        <w:t>система:строение</w:t>
      </w:r>
      <w:proofErr w:type="gramEnd"/>
      <w:r w:rsidRPr="00D62435">
        <w:rPr>
          <w:rFonts w:ascii="Times New Roman" w:hAnsi="Times New Roman"/>
          <w:color w:val="0D0D0D" w:themeColor="text1" w:themeTint="F2"/>
          <w:sz w:val="24"/>
          <w:szCs w:val="24"/>
        </w:rPr>
        <w:t>,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D62435" w:rsidRDefault="00D42A5F" w:rsidP="003D2B30">
      <w:pPr>
        <w:autoSpaceDE w:val="0"/>
        <w:autoSpaceDN w:val="0"/>
        <w:adjustRightInd w:val="0"/>
        <w:spacing w:after="0" w:line="240" w:lineRule="auto"/>
        <w:ind w:firstLine="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Кровь и кровообращение</w:t>
      </w:r>
    </w:p>
    <w:p w:rsidR="00E11496" w:rsidRPr="00D62435" w:rsidRDefault="00E11496" w:rsidP="003D2B30">
      <w:pPr>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Функции крови илимфы. Поддержание постоянства внутренней среды. </w:t>
      </w:r>
      <w:r w:rsidRPr="00D62435">
        <w:rPr>
          <w:rFonts w:ascii="Times New Roman" w:hAnsi="Times New Roman"/>
          <w:i/>
          <w:color w:val="0D0D0D" w:themeColor="text1" w:themeTint="F2"/>
          <w:sz w:val="24"/>
          <w:szCs w:val="24"/>
        </w:rPr>
        <w:t>Гомеостаз</w:t>
      </w:r>
      <w:r w:rsidRPr="00D62435">
        <w:rPr>
          <w:rFonts w:ascii="Times New Roman" w:hAnsi="Times New Roman"/>
          <w:color w:val="0D0D0D" w:themeColor="text1" w:themeTint="F2"/>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D62435">
        <w:rPr>
          <w:rFonts w:ascii="Times New Roman" w:hAnsi="Times New Roman"/>
          <w:i/>
          <w:color w:val="0D0D0D" w:themeColor="text1" w:themeTint="F2"/>
          <w:sz w:val="24"/>
          <w:szCs w:val="24"/>
        </w:rPr>
        <w:t>Значение работ Л.Пастера и И.И. Мечникова в области иммунитета.</w:t>
      </w:r>
      <w:r w:rsidRPr="00D62435">
        <w:rPr>
          <w:rFonts w:ascii="Times New Roman" w:hAnsi="Times New Roman"/>
          <w:color w:val="0D0D0D" w:themeColor="text1" w:themeTint="F2"/>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D62435">
        <w:rPr>
          <w:rFonts w:ascii="Times New Roman" w:hAnsi="Times New Roman"/>
          <w:i/>
          <w:color w:val="0D0D0D" w:themeColor="text1" w:themeTint="F2"/>
          <w:sz w:val="24"/>
          <w:szCs w:val="24"/>
        </w:rPr>
        <w:t xml:space="preserve">Движение лимфы по сосудам. </w:t>
      </w:r>
      <w:r w:rsidRPr="00D62435">
        <w:rPr>
          <w:rFonts w:ascii="Times New Roman" w:hAnsi="Times New Roman"/>
          <w:color w:val="0D0D0D" w:themeColor="text1" w:themeTint="F2"/>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D62435" w:rsidRDefault="00D42A5F" w:rsidP="003D2B30">
      <w:pPr>
        <w:overflowPunct w:val="0"/>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Дыхание</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Дыхательная </w:t>
      </w:r>
      <w:proofErr w:type="gramStart"/>
      <w:r w:rsidRPr="00D62435">
        <w:rPr>
          <w:rFonts w:ascii="Times New Roman" w:hAnsi="Times New Roman"/>
          <w:color w:val="0D0D0D" w:themeColor="text1" w:themeTint="F2"/>
          <w:sz w:val="24"/>
          <w:szCs w:val="24"/>
        </w:rPr>
        <w:t>система:строение</w:t>
      </w:r>
      <w:proofErr w:type="gramEnd"/>
      <w:r w:rsidRPr="00D62435">
        <w:rPr>
          <w:rFonts w:ascii="Times New Roman" w:hAnsi="Times New Roman"/>
          <w:color w:val="0D0D0D" w:themeColor="text1" w:themeTint="F2"/>
          <w:sz w:val="24"/>
          <w:szCs w:val="24"/>
        </w:rPr>
        <w:t xml:space="preserve"> ифункции.</w:t>
      </w:r>
      <w:r w:rsidRPr="00D62435">
        <w:rPr>
          <w:rFonts w:ascii="Times New Roman" w:hAnsi="Times New Roman"/>
          <w:bCs/>
          <w:color w:val="0D0D0D" w:themeColor="text1" w:themeTint="F2"/>
          <w:sz w:val="24"/>
          <w:szCs w:val="24"/>
        </w:rPr>
        <w:t xml:space="preserve"> Этапы дыхания</w:t>
      </w:r>
      <w:r w:rsidRPr="00D62435">
        <w:rPr>
          <w:rFonts w:ascii="Times New Roman" w:hAnsi="Times New Roman"/>
          <w:color w:val="0D0D0D" w:themeColor="text1" w:themeTint="F2"/>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D62435" w:rsidRDefault="00D42A5F" w:rsidP="003D2B30">
      <w:pPr>
        <w:tabs>
          <w:tab w:val="num" w:pos="851"/>
        </w:tabs>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Пищеварение</w:t>
      </w:r>
    </w:p>
    <w:p w:rsidR="00E11496" w:rsidRPr="00D62435" w:rsidRDefault="00E11496" w:rsidP="003D2B30">
      <w:pPr>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Питание.</w:t>
      </w:r>
      <w:r w:rsidRPr="00D62435">
        <w:rPr>
          <w:rFonts w:ascii="Times New Roman" w:hAnsi="Times New Roman"/>
          <w:bCs/>
          <w:color w:val="0D0D0D" w:themeColor="text1" w:themeTint="F2"/>
          <w:sz w:val="24"/>
          <w:szCs w:val="24"/>
        </w:rPr>
        <w:t xml:space="preserve"> Пищеварение. </w:t>
      </w:r>
      <w:r w:rsidRPr="00D62435">
        <w:rPr>
          <w:rFonts w:ascii="Times New Roman" w:hAnsi="Times New Roman"/>
          <w:color w:val="0D0D0D" w:themeColor="text1" w:themeTint="F2"/>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D62435" w:rsidRDefault="00D42A5F" w:rsidP="003D2B30">
      <w:pPr>
        <w:tabs>
          <w:tab w:val="num" w:pos="851"/>
        </w:tabs>
        <w:autoSpaceDE w:val="0"/>
        <w:autoSpaceDN w:val="0"/>
        <w:adjustRightInd w:val="0"/>
        <w:spacing w:after="0" w:line="240" w:lineRule="auto"/>
        <w:ind w:firstLine="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Обмен веществ и энергии</w:t>
      </w:r>
    </w:p>
    <w:p w:rsidR="00E11496" w:rsidRPr="00D62435" w:rsidRDefault="00E11496" w:rsidP="003D2B30">
      <w:pPr>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D62435" w:rsidRDefault="00E11496" w:rsidP="003D2B30">
      <w:pPr>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Поддержание температуры тела. </w:t>
      </w:r>
      <w:r w:rsidRPr="00D62435">
        <w:rPr>
          <w:rFonts w:ascii="Times New Roman" w:hAnsi="Times New Roman"/>
          <w:i/>
          <w:color w:val="0D0D0D" w:themeColor="text1" w:themeTint="F2"/>
          <w:sz w:val="24"/>
          <w:szCs w:val="24"/>
        </w:rPr>
        <w:t>Терморегуляция при разных условиях среды.</w:t>
      </w:r>
      <w:r w:rsidRPr="00D62435">
        <w:rPr>
          <w:rFonts w:ascii="Times New Roman" w:hAnsi="Times New Roman"/>
          <w:color w:val="0D0D0D" w:themeColor="text1" w:themeTint="F2"/>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D62435" w:rsidRDefault="00D42A5F" w:rsidP="003D2B30">
      <w:pPr>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Выделение</w:t>
      </w:r>
    </w:p>
    <w:p w:rsidR="00E11496" w:rsidRPr="00D62435" w:rsidRDefault="00E11496" w:rsidP="003D2B30">
      <w:pPr>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Мочевыделительная </w:t>
      </w:r>
      <w:proofErr w:type="gramStart"/>
      <w:r w:rsidRPr="00D62435">
        <w:rPr>
          <w:rFonts w:ascii="Times New Roman" w:hAnsi="Times New Roman"/>
          <w:color w:val="0D0D0D" w:themeColor="text1" w:themeTint="F2"/>
          <w:sz w:val="24"/>
          <w:szCs w:val="24"/>
        </w:rPr>
        <w:t>система:строение</w:t>
      </w:r>
      <w:proofErr w:type="gramEnd"/>
      <w:r w:rsidRPr="00D62435">
        <w:rPr>
          <w:rFonts w:ascii="Times New Roman" w:hAnsi="Times New Roman"/>
          <w:color w:val="0D0D0D" w:themeColor="text1" w:themeTint="F2"/>
          <w:sz w:val="24"/>
          <w:szCs w:val="24"/>
        </w:rPr>
        <w:t xml:space="preserve">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D62435" w:rsidRDefault="00D42A5F" w:rsidP="003D2B30">
      <w:pPr>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Размножение и развитие</w:t>
      </w:r>
    </w:p>
    <w:p w:rsidR="00E11496" w:rsidRPr="00D62435" w:rsidRDefault="00E11496" w:rsidP="003D2B30">
      <w:pPr>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Половая система: строение и функции. Оплодотворение и внутриутробное развитие. </w:t>
      </w:r>
      <w:r w:rsidRPr="00D62435">
        <w:rPr>
          <w:rFonts w:ascii="Times New Roman" w:hAnsi="Times New Roman"/>
          <w:i/>
          <w:color w:val="0D0D0D" w:themeColor="text1" w:themeTint="F2"/>
          <w:sz w:val="24"/>
          <w:szCs w:val="24"/>
        </w:rPr>
        <w:t>Роды.</w:t>
      </w:r>
      <w:r w:rsidRPr="00D62435">
        <w:rPr>
          <w:rFonts w:ascii="Times New Roman" w:hAnsi="Times New Roman"/>
          <w:color w:val="0D0D0D" w:themeColor="text1" w:themeTint="F2"/>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5" w:name="page17"/>
      <w:bookmarkEnd w:id="275"/>
      <w:r w:rsidRPr="00D62435">
        <w:rPr>
          <w:rFonts w:ascii="Times New Roman" w:hAnsi="Times New Roman"/>
          <w:color w:val="0D0D0D" w:themeColor="text1" w:themeTint="F2"/>
          <w:sz w:val="24"/>
          <w:szCs w:val="24"/>
        </w:rPr>
        <w:t xml:space="preserve"> передающиеся половым путем и их профилактика. ВИЧ, профилактика СПИДа.</w:t>
      </w:r>
    </w:p>
    <w:p w:rsidR="00E11496" w:rsidRPr="00D62435" w:rsidRDefault="00E11496" w:rsidP="003D2B30">
      <w:pPr>
        <w:overflowPunct w:val="0"/>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С</w:t>
      </w:r>
      <w:r w:rsidR="00D42A5F" w:rsidRPr="00D62435">
        <w:rPr>
          <w:rFonts w:ascii="Times New Roman" w:hAnsi="Times New Roman"/>
          <w:b/>
          <w:bCs/>
          <w:color w:val="0D0D0D" w:themeColor="text1" w:themeTint="F2"/>
          <w:sz w:val="24"/>
          <w:szCs w:val="24"/>
        </w:rPr>
        <w:t>енсорные системы (анализаторы)</w:t>
      </w:r>
    </w:p>
    <w:p w:rsidR="00E11496" w:rsidRPr="00D62435" w:rsidRDefault="00E11496" w:rsidP="003D2B30">
      <w:pPr>
        <w:overflowPunct w:val="0"/>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D62435" w:rsidRDefault="00E11496" w:rsidP="003D2B30">
      <w:pPr>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Высшая нерв</w:t>
      </w:r>
      <w:r w:rsidR="00D42A5F" w:rsidRPr="00D62435">
        <w:rPr>
          <w:rFonts w:ascii="Times New Roman" w:hAnsi="Times New Roman"/>
          <w:b/>
          <w:bCs/>
          <w:color w:val="0D0D0D" w:themeColor="text1" w:themeTint="F2"/>
          <w:sz w:val="24"/>
          <w:szCs w:val="24"/>
        </w:rPr>
        <w:t>ная деятельность</w:t>
      </w:r>
    </w:p>
    <w:p w:rsidR="00E11496" w:rsidRPr="00D62435" w:rsidRDefault="00E11496" w:rsidP="003D2B30">
      <w:pPr>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Высшая нервная деятельность человека, </w:t>
      </w:r>
      <w:r w:rsidRPr="00D62435">
        <w:rPr>
          <w:rFonts w:ascii="Times New Roman" w:hAnsi="Times New Roman"/>
          <w:i/>
          <w:color w:val="0D0D0D" w:themeColor="text1" w:themeTint="F2"/>
          <w:sz w:val="24"/>
          <w:szCs w:val="24"/>
        </w:rPr>
        <w:t>работы И. М. Сеченова, И. П. </w:t>
      </w:r>
      <w:proofErr w:type="gramStart"/>
      <w:r w:rsidRPr="00D62435">
        <w:rPr>
          <w:rFonts w:ascii="Times New Roman" w:hAnsi="Times New Roman"/>
          <w:i/>
          <w:color w:val="0D0D0D" w:themeColor="text1" w:themeTint="F2"/>
          <w:sz w:val="24"/>
          <w:szCs w:val="24"/>
        </w:rPr>
        <w:t>Павлова,А.</w:t>
      </w:r>
      <w:proofErr w:type="gramEnd"/>
      <w:r w:rsidRPr="00D62435">
        <w:rPr>
          <w:rFonts w:ascii="Times New Roman" w:hAnsi="Times New Roman"/>
          <w:i/>
          <w:color w:val="0D0D0D" w:themeColor="text1" w:themeTint="F2"/>
          <w:sz w:val="24"/>
          <w:szCs w:val="24"/>
        </w:rPr>
        <w:t> А. Ухтомского и П. К. Анохина.</w:t>
      </w:r>
      <w:r w:rsidRPr="00D62435">
        <w:rPr>
          <w:rFonts w:ascii="Times New Roman" w:hAnsi="Times New Roman"/>
          <w:color w:val="0D0D0D" w:themeColor="text1" w:themeTint="F2"/>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D62435">
        <w:rPr>
          <w:rFonts w:ascii="Times New Roman" w:hAnsi="Times New Roman"/>
          <w:i/>
          <w:color w:val="0D0D0D" w:themeColor="text1" w:themeTint="F2"/>
          <w:sz w:val="24"/>
          <w:szCs w:val="24"/>
        </w:rPr>
        <w:t>Значение интеллектуальных, творческих и эстетических потребностей.</w:t>
      </w:r>
      <w:r w:rsidRPr="00D62435">
        <w:rPr>
          <w:rFonts w:ascii="Times New Roman" w:hAnsi="Times New Roman"/>
          <w:color w:val="0D0D0D" w:themeColor="text1" w:themeTint="F2"/>
          <w:sz w:val="24"/>
          <w:szCs w:val="24"/>
        </w:rPr>
        <w:t xml:space="preserve"> Роль обучения и воспитания в развитии психики и поведения человека.</w:t>
      </w:r>
    </w:p>
    <w:p w:rsidR="00E11496" w:rsidRPr="00D62435" w:rsidRDefault="00E11496" w:rsidP="003D2B30">
      <w:pPr>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 xml:space="preserve">Здоровье человека и </w:t>
      </w:r>
      <w:r w:rsidR="00D42A5F" w:rsidRPr="00D62435">
        <w:rPr>
          <w:rFonts w:ascii="Times New Roman" w:hAnsi="Times New Roman"/>
          <w:b/>
          <w:bCs/>
          <w:color w:val="0D0D0D" w:themeColor="text1" w:themeTint="F2"/>
          <w:sz w:val="24"/>
          <w:szCs w:val="24"/>
        </w:rPr>
        <w:t>его охрана</w:t>
      </w:r>
    </w:p>
    <w:p w:rsidR="00E11496" w:rsidRPr="00D62435" w:rsidRDefault="00E11496" w:rsidP="003D2B30">
      <w:pPr>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D62435" w:rsidRDefault="00E11496" w:rsidP="003D2B30">
      <w:pPr>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Человек и окружающая среда. </w:t>
      </w:r>
      <w:r w:rsidRPr="00D62435">
        <w:rPr>
          <w:rFonts w:ascii="Times New Roman" w:hAnsi="Times New Roman"/>
          <w:i/>
          <w:color w:val="0D0D0D" w:themeColor="text1" w:themeTint="F2"/>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D62435">
        <w:rPr>
          <w:rFonts w:ascii="Times New Roman" w:hAnsi="Times New Roman"/>
          <w:color w:val="0D0D0D" w:themeColor="text1" w:themeTint="F2"/>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D62435" w:rsidRDefault="00E11496"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b/>
          <w:bCs/>
          <w:color w:val="0D0D0D" w:themeColor="text1" w:themeTint="F2"/>
          <w:sz w:val="24"/>
          <w:szCs w:val="24"/>
        </w:rPr>
        <w:t>Общие биологические закономерности</w:t>
      </w:r>
    </w:p>
    <w:p w:rsidR="00E11496" w:rsidRPr="00D62435" w:rsidRDefault="00D42A5F" w:rsidP="003D2B30">
      <w:pPr>
        <w:overflowPunct w:val="0"/>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Биология как наука</w:t>
      </w:r>
    </w:p>
    <w:p w:rsidR="00E11496" w:rsidRPr="00D62435" w:rsidRDefault="00E11496" w:rsidP="003D2B30">
      <w:pPr>
        <w:overflowPunct w:val="0"/>
        <w:autoSpaceDE w:val="0"/>
        <w:autoSpaceDN w:val="0"/>
        <w:adjustRightInd w:val="0"/>
        <w:spacing w:after="0" w:line="240" w:lineRule="auto"/>
        <w:ind w:firstLine="709"/>
        <w:contextualSpacing/>
        <w:jc w:val="both"/>
        <w:rPr>
          <w:rFonts w:ascii="Times New Roman" w:hAnsi="Times New Roman"/>
          <w:i/>
          <w:color w:val="0D0D0D" w:themeColor="text1" w:themeTint="F2"/>
          <w:sz w:val="24"/>
          <w:szCs w:val="24"/>
        </w:rPr>
      </w:pPr>
      <w:r w:rsidRPr="00D62435">
        <w:rPr>
          <w:rFonts w:ascii="Times New Roman" w:hAnsi="Times New Roman"/>
          <w:color w:val="0D0D0D" w:themeColor="text1" w:themeTint="F2"/>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D62435">
        <w:rPr>
          <w:rFonts w:ascii="Times New Roman" w:hAnsi="Times New Roman"/>
          <w:i/>
          <w:color w:val="0D0D0D" w:themeColor="text1" w:themeTint="F2"/>
          <w:sz w:val="24"/>
          <w:szCs w:val="24"/>
        </w:rPr>
        <w:t>Живые природные объекты как система. Классификация живых природных объектов.</w:t>
      </w:r>
    </w:p>
    <w:p w:rsidR="00E11496" w:rsidRPr="00D62435" w:rsidRDefault="00D42A5F" w:rsidP="003D2B30">
      <w:pPr>
        <w:overflowPunct w:val="0"/>
        <w:autoSpaceDE w:val="0"/>
        <w:autoSpaceDN w:val="0"/>
        <w:adjustRightInd w:val="0"/>
        <w:spacing w:after="0" w:line="240" w:lineRule="auto"/>
        <w:ind w:left="709"/>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Клетка</w:t>
      </w:r>
    </w:p>
    <w:p w:rsidR="00E11496" w:rsidRPr="00D62435" w:rsidRDefault="00E11496" w:rsidP="003D2B30">
      <w:pPr>
        <w:overflowPunct w:val="0"/>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D62435">
        <w:rPr>
          <w:rFonts w:ascii="Times New Roman" w:hAnsi="Times New Roman"/>
          <w:color w:val="0D0D0D" w:themeColor="text1" w:themeTint="F2"/>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D62435">
        <w:rPr>
          <w:rFonts w:ascii="Times New Roman" w:hAnsi="Times New Roman"/>
          <w:i/>
          <w:color w:val="0D0D0D" w:themeColor="text1" w:themeTint="F2"/>
          <w:sz w:val="24"/>
          <w:szCs w:val="24"/>
        </w:rPr>
        <w:t>Нарушения в строении и функционировании клеток – одна из причин заболевания организма.</w:t>
      </w:r>
      <w:r w:rsidRPr="00D62435">
        <w:rPr>
          <w:rFonts w:ascii="Times New Roman" w:hAnsi="Times New Roman"/>
          <w:color w:val="0D0D0D" w:themeColor="text1" w:themeTint="F2"/>
          <w:sz w:val="24"/>
          <w:szCs w:val="24"/>
        </w:rPr>
        <w:t xml:space="preserve"> Деление клетки – основа размножения, роста и развития организмов. </w:t>
      </w:r>
    </w:p>
    <w:p w:rsidR="00E11496" w:rsidRPr="00D62435" w:rsidRDefault="00D42A5F" w:rsidP="003D2B30">
      <w:pPr>
        <w:overflowPunct w:val="0"/>
        <w:autoSpaceDE w:val="0"/>
        <w:autoSpaceDN w:val="0"/>
        <w:adjustRightInd w:val="0"/>
        <w:spacing w:after="0" w:line="240" w:lineRule="auto"/>
        <w:ind w:left="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Организм</w:t>
      </w:r>
    </w:p>
    <w:p w:rsidR="00E11496" w:rsidRPr="00D62435" w:rsidRDefault="00E11496" w:rsidP="003D2B30">
      <w:pPr>
        <w:overflowPunct w:val="0"/>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bCs/>
          <w:color w:val="0D0D0D" w:themeColor="text1" w:themeTint="F2"/>
          <w:sz w:val="24"/>
          <w:szCs w:val="24"/>
        </w:rPr>
        <w:t xml:space="preserve">Клеточные и неклеточные формы жизни. Вирусы. Одноклеточные и многоклеточные организмы. Особенности химического </w:t>
      </w:r>
      <w:proofErr w:type="gramStart"/>
      <w:r w:rsidRPr="00D62435">
        <w:rPr>
          <w:rFonts w:ascii="Times New Roman" w:hAnsi="Times New Roman"/>
          <w:bCs/>
          <w:color w:val="0D0D0D" w:themeColor="text1" w:themeTint="F2"/>
          <w:sz w:val="24"/>
          <w:szCs w:val="24"/>
        </w:rPr>
        <w:t>состава  организмов</w:t>
      </w:r>
      <w:proofErr w:type="gramEnd"/>
      <w:r w:rsidRPr="00D62435">
        <w:rPr>
          <w:rFonts w:ascii="Times New Roman" w:hAnsi="Times New Roman"/>
          <w:bCs/>
          <w:color w:val="0D0D0D" w:themeColor="text1" w:themeTint="F2"/>
          <w:sz w:val="24"/>
          <w:szCs w:val="24"/>
        </w:rPr>
        <w:t xml:space="preserve">: неорганические и органические вещества, их роль в организме. Обмен веществ и превращения энергии – признак живых организмов. </w:t>
      </w:r>
      <w:r w:rsidRPr="00D62435">
        <w:rPr>
          <w:rFonts w:ascii="Times New Roman" w:hAnsi="Times New Roman"/>
          <w:bCs/>
          <w:i/>
          <w:color w:val="0D0D0D" w:themeColor="text1" w:themeTint="F2"/>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D62435">
        <w:rPr>
          <w:rFonts w:ascii="Times New Roman" w:hAnsi="Times New Roman"/>
          <w:bCs/>
          <w:color w:val="0D0D0D" w:themeColor="text1" w:themeTint="F2"/>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D62435" w:rsidRDefault="00D42A5F" w:rsidP="003D2B30">
      <w:pPr>
        <w:overflowPunct w:val="0"/>
        <w:autoSpaceDE w:val="0"/>
        <w:autoSpaceDN w:val="0"/>
        <w:adjustRightInd w:val="0"/>
        <w:spacing w:after="0" w:line="240" w:lineRule="auto"/>
        <w:ind w:firstLine="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Вид</w:t>
      </w:r>
    </w:p>
    <w:p w:rsidR="00E11496" w:rsidRPr="00D62435" w:rsidRDefault="00E11496" w:rsidP="003D2B30">
      <w:pPr>
        <w:tabs>
          <w:tab w:val="left" w:pos="0"/>
        </w:tabs>
        <w:overflowPunct w:val="0"/>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bCs/>
          <w:color w:val="0D0D0D" w:themeColor="text1" w:themeTint="F2"/>
          <w:sz w:val="24"/>
          <w:szCs w:val="24"/>
        </w:rPr>
        <w:t xml:space="preserve">Вид, признаки вида. </w:t>
      </w:r>
      <w:r w:rsidRPr="00D62435">
        <w:rPr>
          <w:rFonts w:ascii="Times New Roman" w:hAnsi="Times New Roman"/>
          <w:color w:val="0D0D0D" w:themeColor="text1" w:themeTint="F2"/>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D62435">
        <w:rPr>
          <w:rFonts w:ascii="Times New Roman" w:hAnsi="Times New Roman"/>
          <w:i/>
          <w:color w:val="0D0D0D" w:themeColor="text1" w:themeTint="F2"/>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D62435">
        <w:rPr>
          <w:rFonts w:ascii="Times New Roman" w:hAnsi="Times New Roman"/>
          <w:color w:val="0D0D0D" w:themeColor="text1" w:themeTint="F2"/>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D62435" w:rsidRDefault="00D42A5F" w:rsidP="003D2B30">
      <w:pPr>
        <w:autoSpaceDE w:val="0"/>
        <w:autoSpaceDN w:val="0"/>
        <w:adjustRightInd w:val="0"/>
        <w:spacing w:after="0" w:line="240" w:lineRule="auto"/>
        <w:ind w:firstLine="709"/>
        <w:contextualSpacing/>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Экосистемы</w:t>
      </w:r>
    </w:p>
    <w:p w:rsidR="00E11496" w:rsidRPr="001E46B0" w:rsidRDefault="00E11496" w:rsidP="003D2B30">
      <w:pPr>
        <w:autoSpaceDE w:val="0"/>
        <w:autoSpaceDN w:val="0"/>
        <w:adjustRightInd w:val="0"/>
        <w:spacing w:after="0" w:line="240" w:lineRule="auto"/>
        <w:ind w:firstLine="709"/>
        <w:contextualSpacing/>
        <w:jc w:val="both"/>
        <w:rPr>
          <w:rFonts w:ascii="Times New Roman" w:hAnsi="Times New Roman"/>
          <w:color w:val="0D0D0D" w:themeColor="text1" w:themeTint="F2"/>
          <w:sz w:val="24"/>
          <w:szCs w:val="24"/>
        </w:rPr>
      </w:pPr>
      <w:r w:rsidRPr="00D62435">
        <w:rPr>
          <w:rFonts w:ascii="Times New Roman" w:hAnsi="Times New Roman"/>
          <w:bCs/>
          <w:color w:val="0D0D0D" w:themeColor="text1" w:themeTint="F2"/>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D62435">
        <w:rPr>
          <w:rFonts w:ascii="Times New Roman" w:hAnsi="Times New Roman"/>
          <w:color w:val="0D0D0D" w:themeColor="text1" w:themeTint="F2"/>
          <w:sz w:val="24"/>
          <w:szCs w:val="24"/>
        </w:rPr>
        <w:t xml:space="preserve">иогеоценоз). Агроэкосистема (агроценоз) как искусственное </w:t>
      </w:r>
      <w:r w:rsidR="00BA0262">
        <w:rPr>
          <w:rFonts w:ascii="Times New Roman" w:hAnsi="Times New Roman"/>
          <w:color w:val="0D0D0D" w:themeColor="text1" w:themeTint="F2"/>
          <w:sz w:val="24"/>
          <w:szCs w:val="24"/>
        </w:rPr>
        <w:t>ООО</w:t>
      </w:r>
      <w:r w:rsidRPr="00D62435">
        <w:rPr>
          <w:rFonts w:ascii="Times New Roman" w:hAnsi="Times New Roman"/>
          <w:color w:val="0D0D0D" w:themeColor="text1" w:themeTint="F2"/>
          <w:sz w:val="24"/>
          <w:szCs w:val="24"/>
        </w:rPr>
        <w:t xml:space="preserve">бщество организмов. </w:t>
      </w:r>
      <w:r w:rsidRPr="00D62435">
        <w:rPr>
          <w:rFonts w:ascii="Times New Roman" w:hAnsi="Times New Roman"/>
          <w:i/>
          <w:color w:val="0D0D0D" w:themeColor="text1" w:themeTint="F2"/>
          <w:sz w:val="24"/>
          <w:szCs w:val="24"/>
        </w:rPr>
        <w:t>Круговорот веществ и поток энергии в биогеоценозах.</w:t>
      </w:r>
      <w:r w:rsidRPr="00D62435">
        <w:rPr>
          <w:rFonts w:ascii="Times New Roman" w:hAnsi="Times New Roman"/>
          <w:color w:val="0D0D0D" w:themeColor="text1" w:themeTint="F2"/>
          <w:sz w:val="24"/>
          <w:szCs w:val="24"/>
        </w:rPr>
        <w:t>Биосфера–глобальная экосистема. В. И.  Вернадский – основоположник учения о биосфере. Структура</w:t>
      </w:r>
      <w:bookmarkStart w:id="276" w:name="page23"/>
      <w:bookmarkEnd w:id="276"/>
      <w:r w:rsidRPr="00D62435">
        <w:rPr>
          <w:rFonts w:ascii="Times New Roman" w:hAnsi="Times New Roman"/>
          <w:color w:val="0D0D0D" w:themeColor="text1" w:themeTint="F2"/>
          <w:sz w:val="24"/>
          <w:szCs w:val="24"/>
        </w:rPr>
        <w:t xml:space="preserve"> биосферы. Распространение и роль живого вещества в биосфере.</w:t>
      </w:r>
      <w:r w:rsidRPr="00D62435">
        <w:rPr>
          <w:rFonts w:ascii="Times New Roman" w:hAnsi="Times New Roman"/>
          <w:i/>
          <w:color w:val="0D0D0D" w:themeColor="text1" w:themeTint="F2"/>
          <w:sz w:val="24"/>
          <w:szCs w:val="24"/>
        </w:rPr>
        <w:t xml:space="preserve"> Ноосфера.Краткая история эволюции биосферы.</w:t>
      </w:r>
      <w:r w:rsidRPr="00D62435">
        <w:rPr>
          <w:rFonts w:ascii="Times New Roman" w:hAnsi="Times New Roman"/>
          <w:color w:val="0D0D0D" w:themeColor="text1" w:themeTint="F2"/>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w:t>
      </w:r>
      <w:r w:rsidRPr="001E46B0">
        <w:rPr>
          <w:rFonts w:ascii="Times New Roman" w:hAnsi="Times New Roman"/>
          <w:color w:val="0D0D0D" w:themeColor="text1" w:themeTint="F2"/>
          <w:sz w:val="24"/>
          <w:szCs w:val="24"/>
        </w:rPr>
        <w:t>поступков на живые организмы и экосистемы.</w:t>
      </w:r>
    </w:p>
    <w:p w:rsidR="00E11496" w:rsidRPr="001E46B0" w:rsidRDefault="00E11496" w:rsidP="003D2B30">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1E46B0">
        <w:rPr>
          <w:rFonts w:ascii="Times New Roman" w:hAnsi="Times New Roman"/>
          <w:b/>
          <w:bCs/>
          <w:color w:val="0D0D0D" w:themeColor="text1" w:themeTint="F2"/>
          <w:sz w:val="24"/>
          <w:szCs w:val="24"/>
        </w:rPr>
        <w:t>Примерный список лабораторных и практических работ по разделу «Живые организмы»</w:t>
      </w:r>
      <w:r w:rsidR="00D62435" w:rsidRPr="001E46B0">
        <w:rPr>
          <w:rFonts w:ascii="Times New Roman" w:hAnsi="Times New Roman"/>
          <w:b/>
          <w:bCs/>
          <w:color w:val="0D0D0D" w:themeColor="text1" w:themeTint="F2"/>
          <w:sz w:val="24"/>
          <w:szCs w:val="24"/>
        </w:rPr>
        <w:t xml:space="preserve"> (по выбору учителя)</w:t>
      </w:r>
      <w:r w:rsidRPr="001E46B0">
        <w:rPr>
          <w:rFonts w:ascii="Times New Roman" w:hAnsi="Times New Roman"/>
          <w:b/>
          <w:bCs/>
          <w:color w:val="0D0D0D" w:themeColor="text1" w:themeTint="F2"/>
          <w:sz w:val="24"/>
          <w:szCs w:val="24"/>
        </w:rPr>
        <w:t>:</w:t>
      </w:r>
    </w:p>
    <w:p w:rsidR="00E11496" w:rsidRPr="00D62435" w:rsidRDefault="00E11496" w:rsidP="007722A0">
      <w:pPr>
        <w:numPr>
          <w:ilvl w:val="0"/>
          <w:numId w:val="23"/>
        </w:numPr>
        <w:overflowPunct w:val="0"/>
        <w:autoSpaceDE w:val="0"/>
        <w:autoSpaceDN w:val="0"/>
        <w:adjustRightInd w:val="0"/>
        <w:spacing w:after="0" w:line="240" w:lineRule="auto"/>
        <w:ind w:left="0" w:firstLine="426"/>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Изучение устройства увеличительных приборов и правил работы с ними; </w:t>
      </w:r>
    </w:p>
    <w:p w:rsidR="00E11496" w:rsidRPr="00D62435" w:rsidRDefault="00E11496" w:rsidP="007722A0">
      <w:pPr>
        <w:numPr>
          <w:ilvl w:val="0"/>
          <w:numId w:val="23"/>
        </w:numPr>
        <w:overflowPunct w:val="0"/>
        <w:autoSpaceDE w:val="0"/>
        <w:autoSpaceDN w:val="0"/>
        <w:adjustRightInd w:val="0"/>
        <w:spacing w:after="0" w:line="240" w:lineRule="auto"/>
        <w:ind w:left="0" w:firstLine="426"/>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Приготовление микропрепарата кожицы чешуи лука (мякоти плода томата); </w:t>
      </w:r>
    </w:p>
    <w:p w:rsidR="00E11496" w:rsidRPr="00D62435" w:rsidRDefault="00E11496" w:rsidP="007722A0">
      <w:pPr>
        <w:numPr>
          <w:ilvl w:val="0"/>
          <w:numId w:val="23"/>
        </w:numPr>
        <w:overflowPunct w:val="0"/>
        <w:autoSpaceDE w:val="0"/>
        <w:autoSpaceDN w:val="0"/>
        <w:adjustRightInd w:val="0"/>
        <w:spacing w:after="0" w:line="240" w:lineRule="auto"/>
        <w:ind w:left="0" w:firstLine="426"/>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Изучение органов цветкового растения; </w:t>
      </w:r>
    </w:p>
    <w:p w:rsidR="00E11496" w:rsidRPr="00D62435" w:rsidRDefault="00E11496" w:rsidP="007722A0">
      <w:pPr>
        <w:numPr>
          <w:ilvl w:val="0"/>
          <w:numId w:val="23"/>
        </w:numPr>
        <w:overflowPunct w:val="0"/>
        <w:autoSpaceDE w:val="0"/>
        <w:autoSpaceDN w:val="0"/>
        <w:adjustRightInd w:val="0"/>
        <w:spacing w:after="0" w:line="240" w:lineRule="auto"/>
        <w:ind w:left="0" w:firstLine="426"/>
        <w:jc w:val="both"/>
        <w:rPr>
          <w:rFonts w:ascii="Times New Roman" w:hAnsi="Times New Roman"/>
          <w:color w:val="0D0D0D" w:themeColor="text1" w:themeTint="F2"/>
          <w:sz w:val="24"/>
          <w:szCs w:val="24"/>
          <w:lang w:val="en-US"/>
        </w:rPr>
      </w:pPr>
      <w:r w:rsidRPr="00D62435">
        <w:rPr>
          <w:rFonts w:ascii="Times New Roman" w:hAnsi="Times New Roman"/>
          <w:color w:val="0D0D0D" w:themeColor="text1" w:themeTint="F2"/>
          <w:sz w:val="24"/>
          <w:szCs w:val="24"/>
          <w:lang w:val="en-US"/>
        </w:rPr>
        <w:t xml:space="preserve">Изучение строения позвоночного животного; </w:t>
      </w:r>
    </w:p>
    <w:p w:rsidR="00E11496" w:rsidRPr="00D62435" w:rsidRDefault="00E11496" w:rsidP="007722A0">
      <w:pPr>
        <w:numPr>
          <w:ilvl w:val="0"/>
          <w:numId w:val="23"/>
        </w:numPr>
        <w:overflowPunct w:val="0"/>
        <w:autoSpaceDE w:val="0"/>
        <w:autoSpaceDN w:val="0"/>
        <w:adjustRightInd w:val="0"/>
        <w:spacing w:after="0" w:line="240" w:lineRule="auto"/>
        <w:ind w:left="0" w:firstLine="426"/>
        <w:jc w:val="both"/>
        <w:rPr>
          <w:rFonts w:ascii="Times New Roman" w:hAnsi="Times New Roman"/>
          <w:i/>
          <w:color w:val="0D0D0D" w:themeColor="text1" w:themeTint="F2"/>
          <w:sz w:val="24"/>
          <w:szCs w:val="24"/>
        </w:rPr>
      </w:pPr>
      <w:r w:rsidRPr="00D62435">
        <w:rPr>
          <w:rFonts w:ascii="Times New Roman" w:hAnsi="Times New Roman"/>
          <w:i/>
          <w:color w:val="0D0D0D" w:themeColor="text1" w:themeTint="F2"/>
          <w:sz w:val="24"/>
          <w:szCs w:val="24"/>
        </w:rPr>
        <w:t xml:space="preserve">Выявление передвижение воды и минеральных веществ в растении; </w:t>
      </w:r>
    </w:p>
    <w:p w:rsidR="00E11496" w:rsidRPr="00D62435" w:rsidRDefault="00E11496" w:rsidP="007722A0">
      <w:pPr>
        <w:numPr>
          <w:ilvl w:val="0"/>
          <w:numId w:val="23"/>
        </w:numPr>
        <w:overflowPunct w:val="0"/>
        <w:autoSpaceDE w:val="0"/>
        <w:autoSpaceDN w:val="0"/>
        <w:adjustRightInd w:val="0"/>
        <w:spacing w:after="0" w:line="240" w:lineRule="auto"/>
        <w:ind w:left="0" w:firstLine="426"/>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Изучение строения семян однодольных и двудольных растений; </w:t>
      </w:r>
    </w:p>
    <w:p w:rsidR="00E11496" w:rsidRPr="00D62435" w:rsidRDefault="00E11496" w:rsidP="007722A0">
      <w:pPr>
        <w:numPr>
          <w:ilvl w:val="0"/>
          <w:numId w:val="23"/>
        </w:numPr>
        <w:overflowPunct w:val="0"/>
        <w:autoSpaceDE w:val="0"/>
        <w:autoSpaceDN w:val="0"/>
        <w:adjustRightInd w:val="0"/>
        <w:spacing w:after="0" w:line="240" w:lineRule="auto"/>
        <w:ind w:left="0" w:firstLine="426"/>
        <w:jc w:val="both"/>
        <w:rPr>
          <w:rFonts w:ascii="Times New Roman" w:hAnsi="Times New Roman"/>
          <w:color w:val="0D0D0D" w:themeColor="text1" w:themeTint="F2"/>
          <w:sz w:val="24"/>
          <w:szCs w:val="24"/>
          <w:lang w:val="en-US"/>
        </w:rPr>
      </w:pPr>
      <w:r w:rsidRPr="00D62435">
        <w:rPr>
          <w:rFonts w:ascii="Times New Roman" w:hAnsi="Times New Roman"/>
          <w:i/>
          <w:color w:val="0D0D0D" w:themeColor="text1" w:themeTint="F2"/>
          <w:sz w:val="24"/>
          <w:szCs w:val="24"/>
          <w:lang w:val="en-US"/>
        </w:rPr>
        <w:t>Изучение строения водорослей</w:t>
      </w:r>
      <w:r w:rsidRPr="00D62435">
        <w:rPr>
          <w:rFonts w:ascii="Times New Roman" w:hAnsi="Times New Roman"/>
          <w:color w:val="0D0D0D" w:themeColor="text1" w:themeTint="F2"/>
          <w:sz w:val="24"/>
          <w:szCs w:val="24"/>
          <w:lang w:val="en-US"/>
        </w:rPr>
        <w:t xml:space="preserve">; </w:t>
      </w:r>
    </w:p>
    <w:p w:rsidR="00E11496" w:rsidRPr="00D62435" w:rsidRDefault="00E11496" w:rsidP="007722A0">
      <w:pPr>
        <w:numPr>
          <w:ilvl w:val="0"/>
          <w:numId w:val="23"/>
        </w:numPr>
        <w:overflowPunct w:val="0"/>
        <w:autoSpaceDE w:val="0"/>
        <w:autoSpaceDN w:val="0"/>
        <w:adjustRightInd w:val="0"/>
        <w:spacing w:after="0" w:line="240" w:lineRule="auto"/>
        <w:ind w:left="0" w:firstLine="426"/>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Изучение внешнего строения мхов (на местных видах); </w:t>
      </w:r>
    </w:p>
    <w:p w:rsidR="00E11496" w:rsidRPr="00D62435" w:rsidRDefault="00E11496" w:rsidP="007722A0">
      <w:pPr>
        <w:numPr>
          <w:ilvl w:val="0"/>
          <w:numId w:val="23"/>
        </w:numPr>
        <w:overflowPunct w:val="0"/>
        <w:autoSpaceDE w:val="0"/>
        <w:autoSpaceDN w:val="0"/>
        <w:adjustRightInd w:val="0"/>
        <w:spacing w:after="0" w:line="240" w:lineRule="auto"/>
        <w:ind w:left="0" w:firstLine="426"/>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Изучение внешнего строения папоротника (хвоща); </w:t>
      </w:r>
    </w:p>
    <w:p w:rsidR="00E11496" w:rsidRPr="00D62435" w:rsidRDefault="00E11496" w:rsidP="007722A0">
      <w:pPr>
        <w:numPr>
          <w:ilvl w:val="0"/>
          <w:numId w:val="23"/>
        </w:numPr>
        <w:overflowPunct w:val="0"/>
        <w:autoSpaceDE w:val="0"/>
        <w:autoSpaceDN w:val="0"/>
        <w:adjustRightInd w:val="0"/>
        <w:spacing w:after="0" w:line="240" w:lineRule="auto"/>
        <w:ind w:left="0" w:firstLine="284"/>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Изучение внешнего строения хвои, шишек и семян голосеменных растений; </w:t>
      </w:r>
    </w:p>
    <w:p w:rsidR="00E11496" w:rsidRPr="00D62435" w:rsidRDefault="00E11496" w:rsidP="007722A0">
      <w:pPr>
        <w:numPr>
          <w:ilvl w:val="0"/>
          <w:numId w:val="23"/>
        </w:numPr>
        <w:overflowPunct w:val="0"/>
        <w:autoSpaceDE w:val="0"/>
        <w:autoSpaceDN w:val="0"/>
        <w:adjustRightInd w:val="0"/>
        <w:spacing w:after="0" w:line="240" w:lineRule="auto"/>
        <w:ind w:left="0" w:firstLine="284"/>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Изучение внешнего строения покрытосеменных растений; </w:t>
      </w:r>
    </w:p>
    <w:p w:rsidR="00E11496" w:rsidRPr="00D62435" w:rsidRDefault="00E11496" w:rsidP="007722A0">
      <w:pPr>
        <w:numPr>
          <w:ilvl w:val="0"/>
          <w:numId w:val="23"/>
        </w:numPr>
        <w:overflowPunct w:val="0"/>
        <w:autoSpaceDE w:val="0"/>
        <w:autoSpaceDN w:val="0"/>
        <w:adjustRightInd w:val="0"/>
        <w:spacing w:after="0" w:line="240" w:lineRule="auto"/>
        <w:ind w:left="0" w:firstLine="284"/>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Определение признаков класса в строении растений; </w:t>
      </w:r>
    </w:p>
    <w:p w:rsidR="00E11496" w:rsidRPr="00D62435" w:rsidRDefault="00E11496" w:rsidP="007722A0">
      <w:pPr>
        <w:numPr>
          <w:ilvl w:val="0"/>
          <w:numId w:val="23"/>
        </w:numPr>
        <w:overflowPunct w:val="0"/>
        <w:autoSpaceDE w:val="0"/>
        <w:autoSpaceDN w:val="0"/>
        <w:adjustRightInd w:val="0"/>
        <w:spacing w:after="0" w:line="240" w:lineRule="auto"/>
        <w:ind w:left="0" w:firstLine="284"/>
        <w:jc w:val="both"/>
        <w:rPr>
          <w:rFonts w:ascii="Times New Roman" w:hAnsi="Times New Roman"/>
          <w:i/>
          <w:color w:val="0D0D0D" w:themeColor="text1" w:themeTint="F2"/>
          <w:sz w:val="24"/>
          <w:szCs w:val="24"/>
        </w:rPr>
      </w:pPr>
      <w:r w:rsidRPr="00D62435">
        <w:rPr>
          <w:rFonts w:ascii="Times New Roman" w:hAnsi="Times New Roman"/>
          <w:i/>
          <w:color w:val="0D0D0D" w:themeColor="text1" w:themeTint="F2"/>
          <w:sz w:val="24"/>
          <w:szCs w:val="24"/>
        </w:rPr>
        <w:t>Определение до рода или вида нескольких травянистых растений одного-двух семейств;</w:t>
      </w:r>
    </w:p>
    <w:p w:rsidR="00E11496" w:rsidRPr="00D62435" w:rsidRDefault="00E11496" w:rsidP="007722A0">
      <w:pPr>
        <w:numPr>
          <w:ilvl w:val="0"/>
          <w:numId w:val="23"/>
        </w:numPr>
        <w:overflowPunct w:val="0"/>
        <w:autoSpaceDE w:val="0"/>
        <w:autoSpaceDN w:val="0"/>
        <w:adjustRightInd w:val="0"/>
        <w:spacing w:after="0" w:line="240" w:lineRule="auto"/>
        <w:ind w:left="0" w:firstLine="284"/>
        <w:jc w:val="both"/>
        <w:rPr>
          <w:rFonts w:ascii="Times New Roman" w:hAnsi="Times New Roman"/>
          <w:color w:val="0D0D0D" w:themeColor="text1" w:themeTint="F2"/>
          <w:sz w:val="24"/>
          <w:szCs w:val="24"/>
          <w:lang w:val="en-US"/>
        </w:rPr>
      </w:pPr>
      <w:r w:rsidRPr="00D62435">
        <w:rPr>
          <w:rFonts w:ascii="Times New Roman" w:hAnsi="Times New Roman"/>
          <w:color w:val="0D0D0D" w:themeColor="text1" w:themeTint="F2"/>
          <w:sz w:val="24"/>
          <w:szCs w:val="24"/>
          <w:lang w:val="en-US"/>
        </w:rPr>
        <w:t xml:space="preserve">Изучение строения плесневых грибов; </w:t>
      </w:r>
    </w:p>
    <w:p w:rsidR="00E11496" w:rsidRPr="00D62435" w:rsidRDefault="00E11496" w:rsidP="007722A0">
      <w:pPr>
        <w:numPr>
          <w:ilvl w:val="0"/>
          <w:numId w:val="23"/>
        </w:numPr>
        <w:overflowPunct w:val="0"/>
        <w:autoSpaceDE w:val="0"/>
        <w:autoSpaceDN w:val="0"/>
        <w:adjustRightInd w:val="0"/>
        <w:spacing w:after="0" w:line="240" w:lineRule="auto"/>
        <w:ind w:left="0" w:firstLine="284"/>
        <w:jc w:val="both"/>
        <w:rPr>
          <w:rFonts w:ascii="Times New Roman" w:hAnsi="Times New Roman"/>
          <w:color w:val="0D0D0D" w:themeColor="text1" w:themeTint="F2"/>
          <w:sz w:val="24"/>
          <w:szCs w:val="24"/>
          <w:lang w:val="en-US"/>
        </w:rPr>
      </w:pPr>
      <w:r w:rsidRPr="00D62435">
        <w:rPr>
          <w:rFonts w:ascii="Times New Roman" w:hAnsi="Times New Roman"/>
          <w:color w:val="0D0D0D" w:themeColor="text1" w:themeTint="F2"/>
          <w:sz w:val="24"/>
          <w:szCs w:val="24"/>
          <w:lang w:val="en-US"/>
        </w:rPr>
        <w:t xml:space="preserve">Вегетативное размножение комнатных растений; </w:t>
      </w:r>
    </w:p>
    <w:p w:rsidR="00E11496" w:rsidRPr="00D62435" w:rsidRDefault="00E11496" w:rsidP="007722A0">
      <w:pPr>
        <w:numPr>
          <w:ilvl w:val="0"/>
          <w:numId w:val="23"/>
        </w:numPr>
        <w:overflowPunct w:val="0"/>
        <w:autoSpaceDE w:val="0"/>
        <w:autoSpaceDN w:val="0"/>
        <w:adjustRightInd w:val="0"/>
        <w:spacing w:after="0" w:line="240" w:lineRule="auto"/>
        <w:ind w:left="0" w:firstLine="284"/>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Изучение строения и передвижения одноклеточных животных; </w:t>
      </w:r>
    </w:p>
    <w:p w:rsidR="00E11496" w:rsidRPr="00D62435" w:rsidRDefault="00E11496" w:rsidP="007722A0">
      <w:pPr>
        <w:numPr>
          <w:ilvl w:val="0"/>
          <w:numId w:val="23"/>
        </w:numPr>
        <w:overflowPunct w:val="0"/>
        <w:autoSpaceDE w:val="0"/>
        <w:autoSpaceDN w:val="0"/>
        <w:adjustRightInd w:val="0"/>
        <w:spacing w:after="0" w:line="240" w:lineRule="auto"/>
        <w:ind w:left="0" w:firstLine="284"/>
        <w:jc w:val="both"/>
        <w:rPr>
          <w:rFonts w:ascii="Times New Roman" w:hAnsi="Times New Roman"/>
          <w:i/>
          <w:color w:val="0D0D0D" w:themeColor="text1" w:themeTint="F2"/>
          <w:sz w:val="24"/>
          <w:szCs w:val="24"/>
        </w:rPr>
      </w:pPr>
      <w:r w:rsidRPr="00D62435">
        <w:rPr>
          <w:rFonts w:ascii="Times New Roman" w:hAnsi="Times New Roman"/>
          <w:i/>
          <w:color w:val="0D0D0D" w:themeColor="text1" w:themeTint="F2"/>
          <w:sz w:val="24"/>
          <w:szCs w:val="24"/>
        </w:rPr>
        <w:t xml:space="preserve">Изучение внешнего строения дождевого червя, наблюдение за его передвижением и реакциями на раздражения; </w:t>
      </w:r>
    </w:p>
    <w:p w:rsidR="00E11496" w:rsidRPr="00D62435" w:rsidRDefault="00E11496" w:rsidP="007722A0">
      <w:pPr>
        <w:numPr>
          <w:ilvl w:val="0"/>
          <w:numId w:val="23"/>
        </w:numPr>
        <w:overflowPunct w:val="0"/>
        <w:autoSpaceDE w:val="0"/>
        <w:autoSpaceDN w:val="0"/>
        <w:adjustRightInd w:val="0"/>
        <w:spacing w:after="0" w:line="240" w:lineRule="auto"/>
        <w:ind w:left="0" w:firstLine="284"/>
        <w:jc w:val="both"/>
        <w:rPr>
          <w:rFonts w:ascii="Times New Roman" w:hAnsi="Times New Roman"/>
          <w:color w:val="0D0D0D" w:themeColor="text1" w:themeTint="F2"/>
          <w:sz w:val="24"/>
          <w:szCs w:val="24"/>
          <w:lang w:val="en-US"/>
        </w:rPr>
      </w:pPr>
      <w:r w:rsidRPr="00D62435">
        <w:rPr>
          <w:rFonts w:ascii="Times New Roman" w:hAnsi="Times New Roman"/>
          <w:color w:val="0D0D0D" w:themeColor="text1" w:themeTint="F2"/>
          <w:sz w:val="24"/>
          <w:szCs w:val="24"/>
          <w:lang w:val="en-US"/>
        </w:rPr>
        <w:t xml:space="preserve">Изучение строения раковин моллюсков; </w:t>
      </w:r>
    </w:p>
    <w:p w:rsidR="00E11496" w:rsidRPr="00D62435" w:rsidRDefault="00E11496" w:rsidP="007722A0">
      <w:pPr>
        <w:numPr>
          <w:ilvl w:val="0"/>
          <w:numId w:val="23"/>
        </w:numPr>
        <w:overflowPunct w:val="0"/>
        <w:autoSpaceDE w:val="0"/>
        <w:autoSpaceDN w:val="0"/>
        <w:adjustRightInd w:val="0"/>
        <w:spacing w:after="0" w:line="240" w:lineRule="auto"/>
        <w:ind w:left="0" w:firstLine="284"/>
        <w:jc w:val="both"/>
        <w:rPr>
          <w:rFonts w:ascii="Times New Roman" w:hAnsi="Times New Roman"/>
          <w:color w:val="0D0D0D" w:themeColor="text1" w:themeTint="F2"/>
          <w:sz w:val="24"/>
          <w:szCs w:val="24"/>
          <w:lang w:val="en-US"/>
        </w:rPr>
      </w:pPr>
      <w:r w:rsidRPr="00D62435">
        <w:rPr>
          <w:rFonts w:ascii="Times New Roman" w:hAnsi="Times New Roman"/>
          <w:color w:val="0D0D0D" w:themeColor="text1" w:themeTint="F2"/>
          <w:sz w:val="24"/>
          <w:szCs w:val="24"/>
          <w:lang w:val="en-US"/>
        </w:rPr>
        <w:t xml:space="preserve">Изучение внешнего строения насекомого; </w:t>
      </w:r>
    </w:p>
    <w:p w:rsidR="00E11496" w:rsidRPr="00D62435" w:rsidRDefault="00E11496" w:rsidP="007722A0">
      <w:pPr>
        <w:numPr>
          <w:ilvl w:val="0"/>
          <w:numId w:val="23"/>
        </w:numPr>
        <w:overflowPunct w:val="0"/>
        <w:autoSpaceDE w:val="0"/>
        <w:autoSpaceDN w:val="0"/>
        <w:adjustRightInd w:val="0"/>
        <w:spacing w:after="0" w:line="240" w:lineRule="auto"/>
        <w:ind w:left="0" w:firstLine="284"/>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Изучение типов развития насекомых; </w:t>
      </w:r>
    </w:p>
    <w:p w:rsidR="00E11496" w:rsidRPr="00D62435" w:rsidRDefault="00E11496" w:rsidP="007722A0">
      <w:pPr>
        <w:numPr>
          <w:ilvl w:val="0"/>
          <w:numId w:val="23"/>
        </w:numPr>
        <w:overflowPunct w:val="0"/>
        <w:autoSpaceDE w:val="0"/>
        <w:autoSpaceDN w:val="0"/>
        <w:adjustRightInd w:val="0"/>
        <w:spacing w:after="0" w:line="240" w:lineRule="auto"/>
        <w:ind w:left="0" w:firstLine="284"/>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Изучение внешнего строения и передвижения рыб; </w:t>
      </w:r>
    </w:p>
    <w:p w:rsidR="00E11496" w:rsidRPr="00D62435" w:rsidRDefault="00E11496" w:rsidP="007722A0">
      <w:pPr>
        <w:numPr>
          <w:ilvl w:val="0"/>
          <w:numId w:val="23"/>
        </w:numPr>
        <w:overflowPunct w:val="0"/>
        <w:autoSpaceDE w:val="0"/>
        <w:autoSpaceDN w:val="0"/>
        <w:adjustRightInd w:val="0"/>
        <w:spacing w:after="0" w:line="240" w:lineRule="auto"/>
        <w:ind w:left="0" w:firstLine="284"/>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Изучение внешнего строения и перьевого покрова птиц; </w:t>
      </w:r>
    </w:p>
    <w:p w:rsidR="00E11496" w:rsidRPr="00D62435" w:rsidRDefault="00E11496" w:rsidP="007722A0">
      <w:pPr>
        <w:numPr>
          <w:ilvl w:val="0"/>
          <w:numId w:val="23"/>
        </w:numPr>
        <w:overflowPunct w:val="0"/>
        <w:autoSpaceDE w:val="0"/>
        <w:autoSpaceDN w:val="0"/>
        <w:adjustRightInd w:val="0"/>
        <w:spacing w:after="0" w:line="240" w:lineRule="auto"/>
        <w:ind w:left="0" w:firstLine="284"/>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Изучение внешнего строения, скелета и зубной системы млекопитающих. </w:t>
      </w:r>
    </w:p>
    <w:p w:rsidR="00D62435" w:rsidRPr="00D62435" w:rsidRDefault="00E11496" w:rsidP="00D62435">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D62435">
        <w:rPr>
          <w:rFonts w:ascii="Times New Roman" w:hAnsi="Times New Roman"/>
          <w:b/>
          <w:bCs/>
          <w:color w:val="0D0D0D" w:themeColor="text1" w:themeTint="F2"/>
          <w:sz w:val="24"/>
          <w:szCs w:val="24"/>
        </w:rPr>
        <w:t xml:space="preserve">Примерный список лабораторных и практических работ по </w:t>
      </w:r>
      <w:proofErr w:type="gramStart"/>
      <w:r w:rsidR="00D62435" w:rsidRPr="00D62435">
        <w:rPr>
          <w:rFonts w:ascii="Times New Roman" w:hAnsi="Times New Roman"/>
          <w:b/>
          <w:bCs/>
          <w:color w:val="0D0D0D" w:themeColor="text1" w:themeTint="F2"/>
          <w:sz w:val="24"/>
          <w:szCs w:val="24"/>
        </w:rPr>
        <w:t>разделу«</w:t>
      </w:r>
      <w:proofErr w:type="gramEnd"/>
      <w:r w:rsidR="00D62435" w:rsidRPr="00D62435">
        <w:rPr>
          <w:rFonts w:ascii="Times New Roman" w:hAnsi="Times New Roman"/>
          <w:b/>
          <w:bCs/>
          <w:color w:val="0D0D0D" w:themeColor="text1" w:themeTint="F2"/>
          <w:sz w:val="24"/>
          <w:szCs w:val="24"/>
        </w:rPr>
        <w:t>Человек и его здоровье» (по выбору учителя):</w:t>
      </w:r>
    </w:p>
    <w:p w:rsidR="00E11496" w:rsidRPr="00D62435" w:rsidRDefault="00E11496" w:rsidP="00D62435">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Выявление особенностей строения клеток разных тканей; </w:t>
      </w:r>
    </w:p>
    <w:p w:rsidR="00E11496" w:rsidRPr="00D62435" w:rsidRDefault="00E11496" w:rsidP="007722A0">
      <w:pPr>
        <w:numPr>
          <w:ilvl w:val="0"/>
          <w:numId w:val="21"/>
        </w:numPr>
        <w:tabs>
          <w:tab w:val="num" w:pos="280"/>
        </w:tabs>
        <w:overflowPunct w:val="0"/>
        <w:autoSpaceDE w:val="0"/>
        <w:autoSpaceDN w:val="0"/>
        <w:adjustRightInd w:val="0"/>
        <w:spacing w:after="0" w:line="240" w:lineRule="auto"/>
        <w:ind w:left="0" w:firstLine="426"/>
        <w:jc w:val="both"/>
        <w:rPr>
          <w:rFonts w:ascii="Times New Roman" w:hAnsi="Times New Roman"/>
          <w:i/>
          <w:color w:val="0D0D0D" w:themeColor="text1" w:themeTint="F2"/>
          <w:sz w:val="24"/>
          <w:szCs w:val="24"/>
          <w:lang w:val="en-US"/>
        </w:rPr>
      </w:pPr>
      <w:r w:rsidRPr="00D62435">
        <w:rPr>
          <w:rFonts w:ascii="Times New Roman" w:hAnsi="Times New Roman"/>
          <w:i/>
          <w:color w:val="0D0D0D" w:themeColor="text1" w:themeTint="F2"/>
          <w:sz w:val="24"/>
          <w:szCs w:val="24"/>
        </w:rPr>
        <w:t>Изучение с</w:t>
      </w:r>
      <w:r w:rsidRPr="00D62435">
        <w:rPr>
          <w:rFonts w:ascii="Times New Roman" w:hAnsi="Times New Roman"/>
          <w:i/>
          <w:color w:val="0D0D0D" w:themeColor="text1" w:themeTint="F2"/>
          <w:sz w:val="24"/>
          <w:szCs w:val="24"/>
          <w:lang w:val="en-US"/>
        </w:rPr>
        <w:t>троени</w:t>
      </w:r>
      <w:r w:rsidRPr="00D62435">
        <w:rPr>
          <w:rFonts w:ascii="Times New Roman" w:hAnsi="Times New Roman"/>
          <w:i/>
          <w:color w:val="0D0D0D" w:themeColor="text1" w:themeTint="F2"/>
          <w:sz w:val="24"/>
          <w:szCs w:val="24"/>
        </w:rPr>
        <w:t>я</w:t>
      </w:r>
      <w:r w:rsidRPr="00D62435">
        <w:rPr>
          <w:rFonts w:ascii="Times New Roman" w:hAnsi="Times New Roman"/>
          <w:i/>
          <w:color w:val="0D0D0D" w:themeColor="text1" w:themeTint="F2"/>
          <w:sz w:val="24"/>
          <w:szCs w:val="24"/>
          <w:lang w:val="en-US"/>
        </w:rPr>
        <w:t xml:space="preserve"> головного мозга; </w:t>
      </w:r>
    </w:p>
    <w:p w:rsidR="00E11496" w:rsidRPr="00D62435" w:rsidRDefault="00E11496" w:rsidP="007722A0">
      <w:pPr>
        <w:numPr>
          <w:ilvl w:val="0"/>
          <w:numId w:val="21"/>
        </w:numPr>
        <w:tabs>
          <w:tab w:val="num" w:pos="280"/>
        </w:tabs>
        <w:overflowPunct w:val="0"/>
        <w:autoSpaceDE w:val="0"/>
        <w:autoSpaceDN w:val="0"/>
        <w:adjustRightInd w:val="0"/>
        <w:spacing w:after="0" w:line="240" w:lineRule="auto"/>
        <w:ind w:left="0" w:firstLine="426"/>
        <w:jc w:val="both"/>
        <w:rPr>
          <w:rFonts w:ascii="Times New Roman" w:hAnsi="Times New Roman"/>
          <w:i/>
          <w:color w:val="0D0D0D" w:themeColor="text1" w:themeTint="F2"/>
          <w:sz w:val="24"/>
          <w:szCs w:val="24"/>
          <w:lang w:val="en-US"/>
        </w:rPr>
      </w:pPr>
      <w:r w:rsidRPr="00D62435">
        <w:rPr>
          <w:rFonts w:ascii="Times New Roman" w:hAnsi="Times New Roman"/>
          <w:i/>
          <w:color w:val="0D0D0D" w:themeColor="text1" w:themeTint="F2"/>
          <w:sz w:val="24"/>
          <w:szCs w:val="24"/>
        </w:rPr>
        <w:t>Выявление особенностей с</w:t>
      </w:r>
      <w:r w:rsidRPr="00D62435">
        <w:rPr>
          <w:rFonts w:ascii="Times New Roman" w:hAnsi="Times New Roman"/>
          <w:i/>
          <w:color w:val="0D0D0D" w:themeColor="text1" w:themeTint="F2"/>
          <w:sz w:val="24"/>
          <w:szCs w:val="24"/>
          <w:lang w:val="en-US"/>
        </w:rPr>
        <w:t>троени</w:t>
      </w:r>
      <w:r w:rsidRPr="00D62435">
        <w:rPr>
          <w:rFonts w:ascii="Times New Roman" w:hAnsi="Times New Roman"/>
          <w:i/>
          <w:color w:val="0D0D0D" w:themeColor="text1" w:themeTint="F2"/>
          <w:sz w:val="24"/>
          <w:szCs w:val="24"/>
        </w:rPr>
        <w:t>я</w:t>
      </w:r>
      <w:r w:rsidRPr="00D62435">
        <w:rPr>
          <w:rFonts w:ascii="Times New Roman" w:hAnsi="Times New Roman"/>
          <w:i/>
          <w:color w:val="0D0D0D" w:themeColor="text1" w:themeTint="F2"/>
          <w:sz w:val="24"/>
          <w:szCs w:val="24"/>
          <w:lang w:val="en-US"/>
        </w:rPr>
        <w:t xml:space="preserve"> позвонков; </w:t>
      </w:r>
    </w:p>
    <w:p w:rsidR="00E11496" w:rsidRPr="00D62435" w:rsidRDefault="00E11496" w:rsidP="007722A0">
      <w:pPr>
        <w:numPr>
          <w:ilvl w:val="0"/>
          <w:numId w:val="21"/>
        </w:numPr>
        <w:tabs>
          <w:tab w:val="num" w:pos="280"/>
        </w:tabs>
        <w:overflowPunct w:val="0"/>
        <w:autoSpaceDE w:val="0"/>
        <w:autoSpaceDN w:val="0"/>
        <w:adjustRightInd w:val="0"/>
        <w:spacing w:after="0" w:line="240" w:lineRule="auto"/>
        <w:ind w:left="0" w:firstLine="426"/>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Выявление нарушения осанки и наличия плоскостопия; </w:t>
      </w:r>
    </w:p>
    <w:p w:rsidR="00E11496" w:rsidRPr="00D62435" w:rsidRDefault="00E11496" w:rsidP="007722A0">
      <w:pPr>
        <w:numPr>
          <w:ilvl w:val="0"/>
          <w:numId w:val="21"/>
        </w:numPr>
        <w:tabs>
          <w:tab w:val="num" w:pos="280"/>
        </w:tabs>
        <w:overflowPunct w:val="0"/>
        <w:autoSpaceDE w:val="0"/>
        <w:autoSpaceDN w:val="0"/>
        <w:adjustRightInd w:val="0"/>
        <w:spacing w:after="0" w:line="240" w:lineRule="auto"/>
        <w:ind w:left="0" w:firstLine="426"/>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Сравнение микроскопического строения крови человека и лягушки; </w:t>
      </w:r>
    </w:p>
    <w:p w:rsidR="00E11496" w:rsidRPr="00D62435" w:rsidRDefault="00E11496" w:rsidP="007722A0">
      <w:pPr>
        <w:numPr>
          <w:ilvl w:val="0"/>
          <w:numId w:val="21"/>
        </w:numPr>
        <w:tabs>
          <w:tab w:val="num" w:pos="280"/>
        </w:tabs>
        <w:overflowPunct w:val="0"/>
        <w:autoSpaceDE w:val="0"/>
        <w:autoSpaceDN w:val="0"/>
        <w:adjustRightInd w:val="0"/>
        <w:spacing w:after="0" w:line="240" w:lineRule="auto"/>
        <w:ind w:left="0" w:firstLine="426"/>
        <w:jc w:val="both"/>
        <w:rPr>
          <w:rFonts w:ascii="Times New Roman" w:hAnsi="Times New Roman"/>
          <w:i/>
          <w:color w:val="0D0D0D" w:themeColor="text1" w:themeTint="F2"/>
          <w:sz w:val="24"/>
          <w:szCs w:val="24"/>
        </w:rPr>
      </w:pPr>
      <w:r w:rsidRPr="00D62435">
        <w:rPr>
          <w:rFonts w:ascii="Times New Roman" w:hAnsi="Times New Roman"/>
          <w:color w:val="0D0D0D" w:themeColor="text1" w:themeTint="F2"/>
          <w:sz w:val="24"/>
          <w:szCs w:val="24"/>
        </w:rPr>
        <w:t xml:space="preserve">Подсчет пульса в разных условиях. </w:t>
      </w:r>
      <w:r w:rsidRPr="00D62435">
        <w:rPr>
          <w:rFonts w:ascii="Times New Roman" w:hAnsi="Times New Roman"/>
          <w:i/>
          <w:color w:val="0D0D0D" w:themeColor="text1" w:themeTint="F2"/>
          <w:sz w:val="24"/>
          <w:szCs w:val="24"/>
        </w:rPr>
        <w:t xml:space="preserve">Измерение артериального давления; </w:t>
      </w:r>
    </w:p>
    <w:p w:rsidR="00E11496" w:rsidRPr="00D62435" w:rsidRDefault="00E11496" w:rsidP="007722A0">
      <w:pPr>
        <w:numPr>
          <w:ilvl w:val="0"/>
          <w:numId w:val="21"/>
        </w:numPr>
        <w:overflowPunct w:val="0"/>
        <w:autoSpaceDE w:val="0"/>
        <w:autoSpaceDN w:val="0"/>
        <w:adjustRightInd w:val="0"/>
        <w:spacing w:after="0" w:line="240" w:lineRule="auto"/>
        <w:ind w:left="0" w:firstLine="426"/>
        <w:jc w:val="both"/>
        <w:rPr>
          <w:rFonts w:ascii="Times New Roman" w:hAnsi="Times New Roman"/>
          <w:i/>
          <w:color w:val="0D0D0D" w:themeColor="text1" w:themeTint="F2"/>
          <w:sz w:val="24"/>
          <w:szCs w:val="24"/>
        </w:rPr>
      </w:pPr>
      <w:r w:rsidRPr="00D62435">
        <w:rPr>
          <w:rFonts w:ascii="Times New Roman" w:hAnsi="Times New Roman"/>
          <w:i/>
          <w:color w:val="0D0D0D" w:themeColor="text1" w:themeTint="F2"/>
          <w:sz w:val="24"/>
          <w:szCs w:val="24"/>
        </w:rPr>
        <w:t>Измерение жизненной емкости легких. Дыхательные движения.</w:t>
      </w:r>
    </w:p>
    <w:p w:rsidR="00E11496" w:rsidRPr="00D62435" w:rsidRDefault="00E11496" w:rsidP="007722A0">
      <w:pPr>
        <w:numPr>
          <w:ilvl w:val="0"/>
          <w:numId w:val="21"/>
        </w:numPr>
        <w:tabs>
          <w:tab w:val="num" w:pos="280"/>
        </w:tabs>
        <w:overflowPunct w:val="0"/>
        <w:autoSpaceDE w:val="0"/>
        <w:autoSpaceDN w:val="0"/>
        <w:adjustRightInd w:val="0"/>
        <w:spacing w:after="0" w:line="240" w:lineRule="auto"/>
        <w:ind w:left="0" w:firstLine="426"/>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Изучение строения и работы органа зрения. </w:t>
      </w:r>
    </w:p>
    <w:p w:rsidR="00E11496" w:rsidRPr="00D62435" w:rsidRDefault="00E11496"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D62435">
        <w:rPr>
          <w:rFonts w:ascii="Times New Roman" w:hAnsi="Times New Roman"/>
          <w:b/>
          <w:bCs/>
          <w:color w:val="0D0D0D" w:themeColor="text1" w:themeTint="F2"/>
          <w:sz w:val="24"/>
          <w:szCs w:val="24"/>
        </w:rPr>
        <w:t>Примерный список лабораторных и практических работ по разделу «Общебиологические закономерности»:</w:t>
      </w:r>
    </w:p>
    <w:p w:rsidR="00E11496" w:rsidRPr="00D62435" w:rsidRDefault="00E11496" w:rsidP="007722A0">
      <w:pPr>
        <w:numPr>
          <w:ilvl w:val="0"/>
          <w:numId w:val="24"/>
        </w:numPr>
        <w:tabs>
          <w:tab w:val="left" w:pos="500"/>
        </w:tabs>
        <w:autoSpaceDE w:val="0"/>
        <w:autoSpaceDN w:val="0"/>
        <w:adjustRightInd w:val="0"/>
        <w:spacing w:after="0" w:line="240" w:lineRule="auto"/>
        <w:ind w:left="0" w:firstLine="426"/>
        <w:contextualSpacing/>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Изучение клеток и тканей растений и животных на готовых </w:t>
      </w:r>
      <w:bookmarkStart w:id="277" w:name="page27"/>
      <w:bookmarkEnd w:id="277"/>
      <w:r w:rsidRPr="00D62435">
        <w:rPr>
          <w:rFonts w:ascii="Times New Roman" w:hAnsi="Times New Roman"/>
          <w:color w:val="0D0D0D" w:themeColor="text1" w:themeTint="F2"/>
          <w:sz w:val="24"/>
          <w:szCs w:val="24"/>
        </w:rPr>
        <w:t>микропрепаратах;</w:t>
      </w:r>
    </w:p>
    <w:p w:rsidR="00E11496" w:rsidRPr="00D62435" w:rsidRDefault="00E11496" w:rsidP="007722A0">
      <w:pPr>
        <w:numPr>
          <w:ilvl w:val="0"/>
          <w:numId w:val="24"/>
        </w:numPr>
        <w:overflowPunct w:val="0"/>
        <w:autoSpaceDE w:val="0"/>
        <w:autoSpaceDN w:val="0"/>
        <w:adjustRightInd w:val="0"/>
        <w:spacing w:after="0" w:line="240" w:lineRule="auto"/>
        <w:ind w:left="0" w:firstLine="426"/>
        <w:jc w:val="both"/>
        <w:rPr>
          <w:rFonts w:ascii="Times New Roman" w:hAnsi="Times New Roman"/>
          <w:color w:val="0D0D0D" w:themeColor="text1" w:themeTint="F2"/>
          <w:sz w:val="24"/>
          <w:szCs w:val="24"/>
          <w:lang w:val="en-US"/>
        </w:rPr>
      </w:pPr>
      <w:r w:rsidRPr="00D62435">
        <w:rPr>
          <w:rFonts w:ascii="Times New Roman" w:hAnsi="Times New Roman"/>
          <w:color w:val="0D0D0D" w:themeColor="text1" w:themeTint="F2"/>
          <w:sz w:val="24"/>
          <w:szCs w:val="24"/>
        </w:rPr>
        <w:t>Выявление и</w:t>
      </w:r>
      <w:r w:rsidRPr="00D62435">
        <w:rPr>
          <w:rFonts w:ascii="Times New Roman" w:hAnsi="Times New Roman"/>
          <w:color w:val="0D0D0D" w:themeColor="text1" w:themeTint="F2"/>
          <w:sz w:val="24"/>
          <w:szCs w:val="24"/>
          <w:lang w:val="en-US"/>
        </w:rPr>
        <w:t>зменчивост</w:t>
      </w:r>
      <w:r w:rsidRPr="00D62435">
        <w:rPr>
          <w:rFonts w:ascii="Times New Roman" w:hAnsi="Times New Roman"/>
          <w:color w:val="0D0D0D" w:themeColor="text1" w:themeTint="F2"/>
          <w:sz w:val="24"/>
          <w:szCs w:val="24"/>
        </w:rPr>
        <w:t>и</w:t>
      </w:r>
      <w:r w:rsidRPr="00D62435">
        <w:rPr>
          <w:rFonts w:ascii="Times New Roman" w:hAnsi="Times New Roman"/>
          <w:color w:val="0D0D0D" w:themeColor="text1" w:themeTint="F2"/>
          <w:sz w:val="24"/>
          <w:szCs w:val="24"/>
          <w:lang w:val="en-US"/>
        </w:rPr>
        <w:t xml:space="preserve"> организмов; </w:t>
      </w:r>
    </w:p>
    <w:p w:rsidR="00E11496" w:rsidRPr="00D62435" w:rsidRDefault="00E11496" w:rsidP="007722A0">
      <w:pPr>
        <w:numPr>
          <w:ilvl w:val="0"/>
          <w:numId w:val="24"/>
        </w:numPr>
        <w:overflowPunct w:val="0"/>
        <w:autoSpaceDE w:val="0"/>
        <w:autoSpaceDN w:val="0"/>
        <w:adjustRightInd w:val="0"/>
        <w:spacing w:after="0" w:line="240" w:lineRule="auto"/>
        <w:ind w:left="0" w:firstLine="426"/>
        <w:jc w:val="both"/>
        <w:rPr>
          <w:rFonts w:ascii="Times New Roman" w:hAnsi="Times New Roman"/>
          <w:color w:val="0D0D0D" w:themeColor="text1" w:themeTint="F2"/>
          <w:sz w:val="24"/>
          <w:szCs w:val="24"/>
        </w:rPr>
      </w:pPr>
      <w:r w:rsidRPr="00D62435">
        <w:rPr>
          <w:rFonts w:ascii="Times New Roman" w:hAnsi="Times New Roman"/>
          <w:color w:val="0D0D0D" w:themeColor="text1" w:themeTint="F2"/>
          <w:sz w:val="24"/>
          <w:szCs w:val="24"/>
        </w:rPr>
        <w:t xml:space="preserve">Выявление приспособлений у организмов к среде обитания (на конкретных примерах). </w:t>
      </w:r>
    </w:p>
    <w:p w:rsidR="00B540EE" w:rsidRPr="003D2B30" w:rsidRDefault="00B540EE" w:rsidP="003D2B30">
      <w:pPr>
        <w:overflowPunct w:val="0"/>
        <w:autoSpaceDE w:val="0"/>
        <w:autoSpaceDN w:val="0"/>
        <w:adjustRightInd w:val="0"/>
        <w:spacing w:after="0" w:line="240" w:lineRule="auto"/>
        <w:ind w:firstLine="709"/>
        <w:jc w:val="both"/>
        <w:rPr>
          <w:rFonts w:ascii="Times New Roman" w:hAnsi="Times New Roman"/>
          <w:color w:val="244061" w:themeColor="accent1" w:themeShade="80"/>
          <w:sz w:val="24"/>
          <w:szCs w:val="24"/>
        </w:rPr>
      </w:pPr>
    </w:p>
    <w:p w:rsidR="00B540EE" w:rsidRPr="007F5B12" w:rsidRDefault="00B540EE" w:rsidP="003D2B30">
      <w:pPr>
        <w:pStyle w:val="4"/>
        <w:spacing w:line="240" w:lineRule="auto"/>
        <w:rPr>
          <w:color w:val="0D0D0D" w:themeColor="text1" w:themeTint="F2"/>
          <w:sz w:val="24"/>
          <w:szCs w:val="24"/>
        </w:rPr>
      </w:pPr>
      <w:bookmarkStart w:id="278" w:name="_Toc409691712"/>
      <w:bookmarkStart w:id="279" w:name="_Toc410654037"/>
      <w:bookmarkStart w:id="280" w:name="_Toc414553248"/>
      <w:r w:rsidRPr="007F5B12">
        <w:rPr>
          <w:color w:val="0D0D0D" w:themeColor="text1" w:themeTint="F2"/>
          <w:sz w:val="24"/>
          <w:szCs w:val="24"/>
        </w:rPr>
        <w:t>Химия</w:t>
      </w:r>
      <w:bookmarkEnd w:id="278"/>
      <w:bookmarkEnd w:id="279"/>
      <w:bookmarkEnd w:id="280"/>
    </w:p>
    <w:p w:rsidR="00B30F8B" w:rsidRPr="007F5B12" w:rsidRDefault="00B30F8B"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7F5B12">
        <w:rPr>
          <w:rFonts w:ascii="Times New Roman" w:eastAsia="Times New Roman" w:hAnsi="Times New Roman"/>
          <w:color w:val="0D0D0D" w:themeColor="text1" w:themeTint="F2"/>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F5B12" w:rsidRDefault="00B30F8B"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7F5B12">
        <w:rPr>
          <w:rFonts w:ascii="Times New Roman" w:eastAsia="Times New Roman" w:hAnsi="Times New Roman"/>
          <w:color w:val="0D0D0D" w:themeColor="text1" w:themeTint="F2"/>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F5B12" w:rsidRDefault="00B30F8B"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7F5B12">
        <w:rPr>
          <w:rFonts w:ascii="Times New Roman" w:eastAsia="Times New Roman" w:hAnsi="Times New Roman"/>
          <w:color w:val="0D0D0D" w:themeColor="text1" w:themeTint="F2"/>
          <w:sz w:val="24"/>
          <w:szCs w:val="24"/>
          <w:lang w:eastAsia="ru-RU"/>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w:t>
      </w:r>
      <w:r w:rsidR="00BA0262">
        <w:rPr>
          <w:rFonts w:ascii="Times New Roman" w:eastAsia="Times New Roman" w:hAnsi="Times New Roman"/>
          <w:color w:val="0D0D0D" w:themeColor="text1" w:themeTint="F2"/>
          <w:sz w:val="24"/>
          <w:szCs w:val="24"/>
          <w:lang w:eastAsia="ru-RU"/>
        </w:rPr>
        <w:t>ООО</w:t>
      </w:r>
      <w:r w:rsidRPr="007F5B12">
        <w:rPr>
          <w:rFonts w:ascii="Times New Roman" w:eastAsia="Times New Roman" w:hAnsi="Times New Roman"/>
          <w:color w:val="0D0D0D" w:themeColor="text1" w:themeTint="F2"/>
          <w:sz w:val="24"/>
          <w:szCs w:val="24"/>
          <w:lang w:eastAsia="ru-RU"/>
        </w:rPr>
        <w:t>тветствующей возрасту обучающихся.</w:t>
      </w:r>
    </w:p>
    <w:p w:rsidR="00B30F8B" w:rsidRPr="007F5B12" w:rsidRDefault="00B30F8B"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7F5B12">
        <w:rPr>
          <w:rFonts w:ascii="Times New Roman" w:eastAsia="Times New Roman" w:hAnsi="Times New Roman"/>
          <w:color w:val="0D0D0D" w:themeColor="text1" w:themeTint="F2"/>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F5B12" w:rsidRDefault="00B30F8B"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7F5B12">
        <w:rPr>
          <w:rFonts w:ascii="Times New Roman" w:eastAsia="Times New Roman" w:hAnsi="Times New Roman"/>
          <w:color w:val="0D0D0D" w:themeColor="text1" w:themeTint="F2"/>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F5B12" w:rsidRDefault="00B30F8B"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7F5B12">
        <w:rPr>
          <w:rFonts w:ascii="Times New Roman" w:eastAsia="Times New Roman" w:hAnsi="Times New Roman"/>
          <w:color w:val="0D0D0D" w:themeColor="text1" w:themeTint="F2"/>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F5B12" w:rsidRDefault="00B30F8B" w:rsidP="003D2B30">
      <w:pPr>
        <w:spacing w:after="0" w:line="240" w:lineRule="auto"/>
        <w:ind w:firstLine="709"/>
        <w:contextualSpacing/>
        <w:jc w:val="both"/>
        <w:rPr>
          <w:rFonts w:ascii="Times New Roman" w:eastAsia="Times New Roman" w:hAnsi="Times New Roman"/>
          <w:color w:val="0D0D0D" w:themeColor="text1" w:themeTint="F2"/>
          <w:sz w:val="24"/>
          <w:szCs w:val="24"/>
          <w:lang w:eastAsia="ru-RU"/>
        </w:rPr>
      </w:pPr>
      <w:r w:rsidRPr="007F5B12">
        <w:rPr>
          <w:rFonts w:ascii="Times New Roman" w:eastAsia="Times New Roman" w:hAnsi="Times New Roman"/>
          <w:color w:val="0D0D0D" w:themeColor="text1" w:themeTint="F2"/>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F5B12" w:rsidRDefault="00B30F8B" w:rsidP="003D2B30">
      <w:pPr>
        <w:spacing w:after="0" w:line="240" w:lineRule="auto"/>
        <w:ind w:firstLine="709"/>
        <w:contextualSpacing/>
        <w:jc w:val="both"/>
        <w:rPr>
          <w:rFonts w:ascii="Times New Roman" w:eastAsia="Times New Roman" w:hAnsi="Times New Roman"/>
          <w:color w:val="0D0D0D" w:themeColor="text1" w:themeTint="F2"/>
          <w:sz w:val="24"/>
          <w:szCs w:val="24"/>
          <w:lang w:eastAsia="ru-RU"/>
        </w:rPr>
      </w:pPr>
      <w:r w:rsidRPr="007F5B12">
        <w:rPr>
          <w:rFonts w:ascii="Times New Roman" w:eastAsia="Times New Roman" w:hAnsi="Times New Roman"/>
          <w:color w:val="0D0D0D" w:themeColor="text1" w:themeTint="F2"/>
          <w:sz w:val="24"/>
          <w:szCs w:val="24"/>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w:t>
      </w:r>
      <w:proofErr w:type="gramStart"/>
      <w:r w:rsidRPr="007F5B12">
        <w:rPr>
          <w:rFonts w:ascii="Times New Roman" w:eastAsia="Times New Roman" w:hAnsi="Times New Roman"/>
          <w:color w:val="0D0D0D" w:themeColor="text1" w:themeTint="F2"/>
          <w:sz w:val="24"/>
          <w:szCs w:val="24"/>
          <w:lang w:eastAsia="ru-RU"/>
        </w:rPr>
        <w:t>предметами:«</w:t>
      </w:r>
      <w:proofErr w:type="gramEnd"/>
      <w:r w:rsidRPr="007F5B12">
        <w:rPr>
          <w:rFonts w:ascii="Times New Roman" w:eastAsia="Times New Roman" w:hAnsi="Times New Roman"/>
          <w:color w:val="0D0D0D" w:themeColor="text1" w:themeTint="F2"/>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7F5B12" w:rsidRDefault="00B540EE" w:rsidP="003D2B30">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7F5B12">
        <w:rPr>
          <w:rFonts w:ascii="Times New Roman" w:hAnsi="Times New Roman"/>
          <w:b/>
          <w:bCs/>
          <w:color w:val="0D0D0D" w:themeColor="text1" w:themeTint="F2"/>
          <w:sz w:val="24"/>
          <w:szCs w:val="24"/>
        </w:rPr>
        <w:t>Первоначальные химические понятия</w:t>
      </w:r>
    </w:p>
    <w:p w:rsidR="00B540EE" w:rsidRPr="007F5B12" w:rsidRDefault="00B540EE"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 xml:space="preserve">Предмет химии. </w:t>
      </w:r>
      <w:r w:rsidRPr="007F5B12">
        <w:rPr>
          <w:rFonts w:ascii="Times New Roman" w:hAnsi="Times New Roman"/>
          <w:i/>
          <w:color w:val="0D0D0D" w:themeColor="text1" w:themeTint="F2"/>
          <w:sz w:val="24"/>
          <w:szCs w:val="24"/>
        </w:rPr>
        <w:t>Тела и вещества.Основные методы познания: наблюдение, измерение, эксперимент.</w:t>
      </w:r>
      <w:r w:rsidRPr="007F5B12">
        <w:rPr>
          <w:rFonts w:ascii="Times New Roman" w:hAnsi="Times New Roman"/>
          <w:color w:val="0D0D0D" w:themeColor="text1" w:themeTint="F2"/>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F5B12">
        <w:rPr>
          <w:rFonts w:ascii="Times New Roman" w:hAnsi="Times New Roman"/>
          <w:i/>
          <w:color w:val="0D0D0D" w:themeColor="text1" w:themeTint="F2"/>
          <w:sz w:val="24"/>
          <w:szCs w:val="24"/>
        </w:rPr>
        <w:t>Закон постоянства состава вещества.</w:t>
      </w:r>
      <w:r w:rsidRPr="007F5B12">
        <w:rPr>
          <w:rFonts w:ascii="Times New Roman" w:hAnsi="Times New Roman"/>
          <w:color w:val="0D0D0D" w:themeColor="text1" w:themeTint="F2"/>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7F5B12" w:rsidRDefault="00B540EE" w:rsidP="003D2B30">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7F5B12">
        <w:rPr>
          <w:rFonts w:ascii="Times New Roman" w:hAnsi="Times New Roman"/>
          <w:b/>
          <w:bCs/>
          <w:color w:val="0D0D0D" w:themeColor="text1" w:themeTint="F2"/>
          <w:sz w:val="24"/>
          <w:szCs w:val="24"/>
        </w:rPr>
        <w:t>Кислород. Водород</w:t>
      </w:r>
    </w:p>
    <w:p w:rsidR="00B540EE" w:rsidRPr="007F5B12" w:rsidRDefault="00B540EE"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 xml:space="preserve">Кислород – химический элемент и простое вещество. </w:t>
      </w:r>
      <w:r w:rsidRPr="007F5B12">
        <w:rPr>
          <w:rFonts w:ascii="Times New Roman" w:hAnsi="Times New Roman"/>
          <w:i/>
          <w:color w:val="0D0D0D" w:themeColor="text1" w:themeTint="F2"/>
          <w:sz w:val="24"/>
          <w:szCs w:val="24"/>
        </w:rPr>
        <w:t>Озон. Состав воздуха.</w:t>
      </w:r>
      <w:r w:rsidRPr="007F5B12">
        <w:rPr>
          <w:rFonts w:ascii="Times New Roman" w:hAnsi="Times New Roman"/>
          <w:color w:val="0D0D0D" w:themeColor="text1" w:themeTint="F2"/>
          <w:sz w:val="24"/>
          <w:szCs w:val="24"/>
        </w:rPr>
        <w:t xml:space="preserve"> Физические и химические свойства кислорода. Получение и применение кислорода. </w:t>
      </w:r>
      <w:r w:rsidRPr="007F5B12">
        <w:rPr>
          <w:rFonts w:ascii="Times New Roman" w:hAnsi="Times New Roman"/>
          <w:i/>
          <w:color w:val="0D0D0D" w:themeColor="text1" w:themeTint="F2"/>
          <w:sz w:val="24"/>
          <w:szCs w:val="24"/>
        </w:rPr>
        <w:t>Тепловой эффект химических реакций. Понятие об экзо- и эндотермических реакциях</w:t>
      </w:r>
      <w:r w:rsidRPr="007F5B12">
        <w:rPr>
          <w:rFonts w:ascii="Times New Roman" w:hAnsi="Times New Roman"/>
          <w:color w:val="0D0D0D" w:themeColor="text1" w:themeTint="F2"/>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7F5B12">
        <w:rPr>
          <w:rFonts w:ascii="Times New Roman" w:hAnsi="Times New Roman"/>
          <w:i/>
          <w:color w:val="0D0D0D" w:themeColor="text1" w:themeTint="F2"/>
          <w:sz w:val="24"/>
          <w:szCs w:val="24"/>
        </w:rPr>
        <w:t>Получение водорода в промышленности</w:t>
      </w:r>
      <w:r w:rsidRPr="007F5B12">
        <w:rPr>
          <w:rFonts w:ascii="Times New Roman" w:hAnsi="Times New Roman"/>
          <w:color w:val="0D0D0D" w:themeColor="text1" w:themeTint="F2"/>
          <w:sz w:val="24"/>
          <w:szCs w:val="24"/>
        </w:rPr>
        <w:t xml:space="preserve">. </w:t>
      </w:r>
      <w:r w:rsidRPr="007F5B12">
        <w:rPr>
          <w:rFonts w:ascii="Times New Roman" w:hAnsi="Times New Roman"/>
          <w:i/>
          <w:color w:val="0D0D0D" w:themeColor="text1" w:themeTint="F2"/>
          <w:sz w:val="24"/>
          <w:szCs w:val="24"/>
        </w:rPr>
        <w:t>Применение водорода</w:t>
      </w:r>
      <w:r w:rsidRPr="007F5B12">
        <w:rPr>
          <w:rFonts w:ascii="Times New Roman" w:hAnsi="Times New Roman"/>
          <w:color w:val="0D0D0D" w:themeColor="text1" w:themeTint="F2"/>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7F5B12" w:rsidRDefault="00B540EE" w:rsidP="003D2B30">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7F5B12">
        <w:rPr>
          <w:rFonts w:ascii="Times New Roman" w:hAnsi="Times New Roman"/>
          <w:b/>
          <w:bCs/>
          <w:color w:val="0D0D0D" w:themeColor="text1" w:themeTint="F2"/>
          <w:sz w:val="24"/>
          <w:szCs w:val="24"/>
        </w:rPr>
        <w:t>Вода. Растворы</w:t>
      </w:r>
    </w:p>
    <w:p w:rsidR="00B540EE" w:rsidRPr="007F5B12" w:rsidRDefault="00B540EE"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7F5B12">
        <w:rPr>
          <w:rFonts w:ascii="Times New Roman" w:hAnsi="Times New Roman"/>
          <w:i/>
          <w:color w:val="0D0D0D" w:themeColor="text1" w:themeTint="F2"/>
          <w:sz w:val="24"/>
          <w:szCs w:val="24"/>
        </w:rPr>
        <w:t>Вода в природе. Круговорот воды в природе.Физические и химические свойства воды.</w:t>
      </w:r>
      <w:r w:rsidRPr="007F5B12">
        <w:rPr>
          <w:rFonts w:ascii="Times New Roman" w:hAnsi="Times New Roman"/>
          <w:color w:val="0D0D0D" w:themeColor="text1" w:themeTint="F2"/>
          <w:sz w:val="24"/>
          <w:szCs w:val="24"/>
        </w:rPr>
        <w:t xml:space="preserve"> Растворы. </w:t>
      </w:r>
      <w:r w:rsidRPr="007F5B12">
        <w:rPr>
          <w:rFonts w:ascii="Times New Roman" w:hAnsi="Times New Roman"/>
          <w:i/>
          <w:color w:val="0D0D0D" w:themeColor="text1" w:themeTint="F2"/>
          <w:sz w:val="24"/>
          <w:szCs w:val="24"/>
        </w:rPr>
        <w:t>Растворимость веществ в воде.</w:t>
      </w:r>
      <w:r w:rsidRPr="007F5B12">
        <w:rPr>
          <w:rFonts w:ascii="Times New Roman" w:hAnsi="Times New Roman"/>
          <w:color w:val="0D0D0D" w:themeColor="text1" w:themeTint="F2"/>
          <w:sz w:val="24"/>
          <w:szCs w:val="24"/>
        </w:rPr>
        <w:t xml:space="preserve"> Концентрация растворов. Массовая доля растворенного вещества в растворе.</w:t>
      </w:r>
    </w:p>
    <w:p w:rsidR="00B540EE" w:rsidRPr="007F5B12" w:rsidRDefault="00B540EE" w:rsidP="003D2B30">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7F5B12">
        <w:rPr>
          <w:rFonts w:ascii="Times New Roman" w:hAnsi="Times New Roman"/>
          <w:b/>
          <w:bCs/>
          <w:color w:val="0D0D0D" w:themeColor="text1" w:themeTint="F2"/>
          <w:sz w:val="24"/>
          <w:szCs w:val="24"/>
        </w:rPr>
        <w:t>Основные классы неорганических соединений</w:t>
      </w:r>
    </w:p>
    <w:p w:rsidR="00B540EE" w:rsidRPr="007F5B12" w:rsidRDefault="00B540EE"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 xml:space="preserve">Оксиды. Классификация. Номенклатура. </w:t>
      </w:r>
      <w:r w:rsidRPr="007F5B12">
        <w:rPr>
          <w:rFonts w:ascii="Times New Roman" w:hAnsi="Times New Roman"/>
          <w:i/>
          <w:color w:val="0D0D0D" w:themeColor="text1" w:themeTint="F2"/>
          <w:sz w:val="24"/>
          <w:szCs w:val="24"/>
        </w:rPr>
        <w:t>Физические свойства оксидов.</w:t>
      </w:r>
      <w:r w:rsidRPr="007F5B12">
        <w:rPr>
          <w:rFonts w:ascii="Times New Roman" w:hAnsi="Times New Roman"/>
          <w:color w:val="0D0D0D" w:themeColor="text1" w:themeTint="F2"/>
          <w:sz w:val="24"/>
          <w:szCs w:val="24"/>
        </w:rPr>
        <w:t xml:space="preserve"> Химические свойства оксидов. </w:t>
      </w:r>
      <w:r w:rsidRPr="007F5B12">
        <w:rPr>
          <w:rFonts w:ascii="Times New Roman" w:hAnsi="Times New Roman"/>
          <w:i/>
          <w:color w:val="0D0D0D" w:themeColor="text1" w:themeTint="F2"/>
          <w:sz w:val="24"/>
          <w:szCs w:val="24"/>
        </w:rPr>
        <w:t>Получение и применение оксидов.</w:t>
      </w:r>
      <w:r w:rsidRPr="007F5B12">
        <w:rPr>
          <w:rFonts w:ascii="Times New Roman" w:hAnsi="Times New Roman"/>
          <w:color w:val="0D0D0D" w:themeColor="text1" w:themeTint="F2"/>
          <w:sz w:val="24"/>
          <w:szCs w:val="24"/>
        </w:rPr>
        <w:t xml:space="preserve"> Основания. Классификация. Номенклатура. </w:t>
      </w:r>
      <w:r w:rsidRPr="007F5B12">
        <w:rPr>
          <w:rFonts w:ascii="Times New Roman" w:hAnsi="Times New Roman"/>
          <w:i/>
          <w:color w:val="0D0D0D" w:themeColor="text1" w:themeTint="F2"/>
          <w:sz w:val="24"/>
          <w:szCs w:val="24"/>
        </w:rPr>
        <w:t>Физические свойства оснований.Получение оснований.</w:t>
      </w:r>
      <w:r w:rsidRPr="007F5B12">
        <w:rPr>
          <w:rFonts w:ascii="Times New Roman" w:hAnsi="Times New Roman"/>
          <w:color w:val="0D0D0D" w:themeColor="text1" w:themeTint="F2"/>
          <w:sz w:val="24"/>
          <w:szCs w:val="24"/>
        </w:rPr>
        <w:t xml:space="preserve"> Химические свойства оснований. Реакция нейтрализации. Кислоты. Классификация. Номенклатура. </w:t>
      </w:r>
      <w:r w:rsidRPr="007F5B12">
        <w:rPr>
          <w:rFonts w:ascii="Times New Roman" w:hAnsi="Times New Roman"/>
          <w:i/>
          <w:color w:val="0D0D0D" w:themeColor="text1" w:themeTint="F2"/>
          <w:sz w:val="24"/>
          <w:szCs w:val="24"/>
        </w:rPr>
        <w:t>Физические свойства кислот.Получение и применение кислот.</w:t>
      </w:r>
      <w:r w:rsidRPr="007F5B12">
        <w:rPr>
          <w:rFonts w:ascii="Times New Roman" w:hAnsi="Times New Roman"/>
          <w:color w:val="0D0D0D" w:themeColor="text1" w:themeTint="F2"/>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7F5B12">
        <w:rPr>
          <w:rFonts w:ascii="Times New Roman" w:hAnsi="Times New Roman"/>
          <w:i/>
          <w:color w:val="0D0D0D" w:themeColor="text1" w:themeTint="F2"/>
          <w:sz w:val="24"/>
          <w:szCs w:val="24"/>
        </w:rPr>
        <w:t>Физические свойства солей.Получение и применение солей.</w:t>
      </w:r>
      <w:r w:rsidRPr="007F5B12">
        <w:rPr>
          <w:rFonts w:ascii="Times New Roman" w:hAnsi="Times New Roman"/>
          <w:color w:val="0D0D0D" w:themeColor="text1" w:themeTint="F2"/>
          <w:sz w:val="24"/>
          <w:szCs w:val="24"/>
        </w:rPr>
        <w:t xml:space="preserve"> Химические свойства солей. Генетическая связь между классами неорганических соединений. </w:t>
      </w:r>
      <w:r w:rsidRPr="007F5B12">
        <w:rPr>
          <w:rFonts w:ascii="Times New Roman" w:hAnsi="Times New Roman"/>
          <w:i/>
          <w:color w:val="0D0D0D" w:themeColor="text1" w:themeTint="F2"/>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7F5B12" w:rsidRDefault="00B540EE"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7F5B12">
        <w:rPr>
          <w:rFonts w:ascii="Times New Roman" w:hAnsi="Times New Roman"/>
          <w:b/>
          <w:bCs/>
          <w:color w:val="0D0D0D" w:themeColor="text1" w:themeTint="F2"/>
          <w:sz w:val="24"/>
          <w:szCs w:val="24"/>
        </w:rPr>
        <w:t>Строение атома. Периодический закон и периодическая система химических элементов Д.И. Менделеева</w:t>
      </w:r>
    </w:p>
    <w:p w:rsidR="00B540EE" w:rsidRPr="007F5B12" w:rsidRDefault="00B540EE"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 xml:space="preserve">Строение атома: ядро, энергетический уровень. </w:t>
      </w:r>
      <w:r w:rsidRPr="007F5B12">
        <w:rPr>
          <w:rFonts w:ascii="Times New Roman" w:hAnsi="Times New Roman"/>
          <w:i/>
          <w:color w:val="0D0D0D" w:themeColor="text1" w:themeTint="F2"/>
          <w:sz w:val="24"/>
          <w:szCs w:val="24"/>
        </w:rPr>
        <w:t>Состав ядра атома: протоны, нейтроны. Изотопы.</w:t>
      </w:r>
      <w:r w:rsidRPr="007F5B12">
        <w:rPr>
          <w:rFonts w:ascii="Times New Roman" w:hAnsi="Times New Roman"/>
          <w:color w:val="0D0D0D" w:themeColor="text1" w:themeTint="F2"/>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7F5B12" w:rsidRDefault="00B540EE" w:rsidP="003D2B30">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7F5B12">
        <w:rPr>
          <w:rFonts w:ascii="Times New Roman" w:hAnsi="Times New Roman"/>
          <w:b/>
          <w:bCs/>
          <w:color w:val="0D0D0D" w:themeColor="text1" w:themeTint="F2"/>
          <w:sz w:val="24"/>
          <w:szCs w:val="24"/>
        </w:rPr>
        <w:t>Строение веществ. Химическая связь</w:t>
      </w:r>
    </w:p>
    <w:p w:rsidR="00B540EE" w:rsidRPr="007F5B12" w:rsidRDefault="00B540EE"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7F5B12">
        <w:rPr>
          <w:rFonts w:ascii="Times New Roman" w:hAnsi="Times New Roman"/>
          <w:i/>
          <w:color w:val="0D0D0D" w:themeColor="text1" w:themeTint="F2"/>
          <w:sz w:val="24"/>
          <w:szCs w:val="24"/>
        </w:rPr>
        <w:t>Электроотрицательность атомов химических элементов.</w:t>
      </w:r>
      <w:r w:rsidRPr="007F5B12">
        <w:rPr>
          <w:rFonts w:ascii="Times New Roman" w:hAnsi="Times New Roman"/>
          <w:color w:val="0D0D0D" w:themeColor="text1" w:themeTint="F2"/>
          <w:sz w:val="24"/>
          <w:szCs w:val="24"/>
        </w:rPr>
        <w:t xml:space="preserve"> Ковалентная химическая связь: неполярная и полярная. </w:t>
      </w:r>
      <w:r w:rsidRPr="007F5B12">
        <w:rPr>
          <w:rFonts w:ascii="Times New Roman" w:hAnsi="Times New Roman"/>
          <w:i/>
          <w:color w:val="0D0D0D" w:themeColor="text1" w:themeTint="F2"/>
          <w:sz w:val="24"/>
          <w:szCs w:val="24"/>
        </w:rPr>
        <w:t>Понятие о водородной связи и ее влиянии на физические свойства веществ на примере воды.</w:t>
      </w:r>
      <w:r w:rsidRPr="007F5B12">
        <w:rPr>
          <w:rFonts w:ascii="Times New Roman" w:hAnsi="Times New Roman"/>
          <w:color w:val="0D0D0D" w:themeColor="text1" w:themeTint="F2"/>
          <w:sz w:val="24"/>
          <w:szCs w:val="24"/>
        </w:rPr>
        <w:t xml:space="preserve"> Ионная связь. Металлическая связь. </w:t>
      </w:r>
      <w:r w:rsidRPr="007F5B12">
        <w:rPr>
          <w:rFonts w:ascii="Times New Roman" w:hAnsi="Times New Roman"/>
          <w:i/>
          <w:color w:val="0D0D0D" w:themeColor="text1" w:themeTint="F2"/>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7F5B12" w:rsidRDefault="00B540EE" w:rsidP="003D2B30">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7F5B12">
        <w:rPr>
          <w:rFonts w:ascii="Times New Roman" w:hAnsi="Times New Roman"/>
          <w:b/>
          <w:bCs/>
          <w:color w:val="0D0D0D" w:themeColor="text1" w:themeTint="F2"/>
          <w:sz w:val="24"/>
          <w:szCs w:val="24"/>
        </w:rPr>
        <w:t>Химические реакции</w:t>
      </w:r>
    </w:p>
    <w:p w:rsidR="00B540EE" w:rsidRPr="007F5B12" w:rsidRDefault="00B540EE" w:rsidP="003D2B30">
      <w:pPr>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7F5B12">
        <w:rPr>
          <w:rFonts w:ascii="Times New Roman" w:hAnsi="Times New Roman"/>
          <w:i/>
          <w:color w:val="0D0D0D" w:themeColor="text1" w:themeTint="F2"/>
          <w:sz w:val="24"/>
          <w:szCs w:val="24"/>
        </w:rPr>
        <w:t>Понятие о скорости химической реакции. Факторы, влияющие на скорость химической реакции</w:t>
      </w:r>
      <w:r w:rsidRPr="007F5B12">
        <w:rPr>
          <w:rFonts w:ascii="Times New Roman" w:hAnsi="Times New Roman"/>
          <w:color w:val="0D0D0D" w:themeColor="text1" w:themeTint="F2"/>
          <w:sz w:val="24"/>
          <w:szCs w:val="24"/>
        </w:rPr>
        <w:t xml:space="preserve">. </w:t>
      </w:r>
      <w:r w:rsidRPr="007F5B12">
        <w:rPr>
          <w:rFonts w:ascii="Times New Roman" w:hAnsi="Times New Roman"/>
          <w:i/>
          <w:color w:val="0D0D0D" w:themeColor="text1" w:themeTint="F2"/>
          <w:sz w:val="24"/>
          <w:szCs w:val="24"/>
        </w:rPr>
        <w:t>Понятие о катализаторе.</w:t>
      </w:r>
      <w:r w:rsidRPr="007F5B12">
        <w:rPr>
          <w:rFonts w:ascii="Times New Roman" w:hAnsi="Times New Roman"/>
          <w:color w:val="0D0D0D" w:themeColor="text1" w:themeTint="F2"/>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7F5B12" w:rsidRDefault="00B540EE" w:rsidP="003D2B30">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7F5B12">
        <w:rPr>
          <w:rFonts w:ascii="Times New Roman" w:hAnsi="Times New Roman"/>
          <w:b/>
          <w:bCs/>
          <w:color w:val="0D0D0D" w:themeColor="text1" w:themeTint="F2"/>
          <w:sz w:val="24"/>
          <w:szCs w:val="24"/>
        </w:rPr>
        <w:t xml:space="preserve">Неметаллы </w:t>
      </w:r>
      <w:r w:rsidRPr="007F5B12">
        <w:rPr>
          <w:rFonts w:ascii="Times New Roman" w:hAnsi="Times New Roman"/>
          <w:b/>
          <w:bCs/>
          <w:color w:val="0D0D0D" w:themeColor="text1" w:themeTint="F2"/>
          <w:sz w:val="24"/>
          <w:szCs w:val="24"/>
          <w:lang w:val="en-US"/>
        </w:rPr>
        <w:t>IV</w:t>
      </w:r>
      <w:r w:rsidRPr="007F5B12">
        <w:rPr>
          <w:rFonts w:ascii="Times New Roman" w:hAnsi="Times New Roman"/>
          <w:b/>
          <w:bCs/>
          <w:color w:val="0D0D0D" w:themeColor="text1" w:themeTint="F2"/>
          <w:sz w:val="24"/>
          <w:szCs w:val="24"/>
        </w:rPr>
        <w:t xml:space="preserve"> – </w:t>
      </w:r>
      <w:r w:rsidRPr="007F5B12">
        <w:rPr>
          <w:rFonts w:ascii="Times New Roman" w:hAnsi="Times New Roman"/>
          <w:b/>
          <w:bCs/>
          <w:color w:val="0D0D0D" w:themeColor="text1" w:themeTint="F2"/>
          <w:sz w:val="24"/>
          <w:szCs w:val="24"/>
          <w:lang w:val="en-US"/>
        </w:rPr>
        <w:t>VII</w:t>
      </w:r>
      <w:r w:rsidRPr="007F5B12">
        <w:rPr>
          <w:rFonts w:ascii="Times New Roman" w:hAnsi="Times New Roman"/>
          <w:b/>
          <w:bCs/>
          <w:color w:val="0D0D0D" w:themeColor="text1" w:themeTint="F2"/>
          <w:sz w:val="24"/>
          <w:szCs w:val="24"/>
        </w:rPr>
        <w:t xml:space="preserve"> групп и их соединения</w:t>
      </w:r>
    </w:p>
    <w:p w:rsidR="00B540EE" w:rsidRPr="007F5B12" w:rsidRDefault="00B540EE" w:rsidP="003D2B30">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7F5B12">
        <w:rPr>
          <w:rFonts w:ascii="Times New Roman" w:hAnsi="Times New Roman"/>
          <w:color w:val="0D0D0D" w:themeColor="text1" w:themeTint="F2"/>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F5B12">
        <w:rPr>
          <w:rFonts w:ascii="Times New Roman" w:hAnsi="Times New Roman"/>
          <w:i/>
          <w:color w:val="0D0D0D" w:themeColor="text1" w:themeTint="F2"/>
          <w:sz w:val="24"/>
          <w:szCs w:val="24"/>
        </w:rPr>
        <w:t>сернистая и сероводородная кислоты</w:t>
      </w:r>
      <w:r w:rsidRPr="007F5B12">
        <w:rPr>
          <w:rFonts w:ascii="Times New Roman" w:hAnsi="Times New Roman"/>
          <w:color w:val="0D0D0D" w:themeColor="text1" w:themeTint="F2"/>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F5B12">
        <w:rPr>
          <w:rFonts w:ascii="Times New Roman" w:hAnsi="Times New Roman"/>
          <w:color w:val="0D0D0D" w:themeColor="text1" w:themeTint="F2"/>
          <w:sz w:val="24"/>
          <w:szCs w:val="24"/>
          <w:lang w:val="en-US"/>
        </w:rPr>
        <w:t>V</w:t>
      </w:r>
      <w:r w:rsidRPr="007F5B12">
        <w:rPr>
          <w:rFonts w:ascii="Times New Roman" w:hAnsi="Times New Roman"/>
          <w:color w:val="0D0D0D" w:themeColor="text1" w:themeTint="F2"/>
          <w:sz w:val="24"/>
          <w:szCs w:val="24"/>
        </w:rPr>
        <w:t xml:space="preserve">), ортофосфорная кислота и ее соли. Углерод: физические и химические свойства. </w:t>
      </w:r>
      <w:r w:rsidRPr="007F5B12">
        <w:rPr>
          <w:rFonts w:ascii="Times New Roman" w:hAnsi="Times New Roman"/>
          <w:i/>
          <w:color w:val="0D0D0D" w:themeColor="text1" w:themeTint="F2"/>
          <w:sz w:val="24"/>
          <w:szCs w:val="24"/>
        </w:rPr>
        <w:t xml:space="preserve">Аллотропия углерода: алмаз, графит, карбин, фуллерены. </w:t>
      </w:r>
      <w:r w:rsidRPr="007F5B12">
        <w:rPr>
          <w:rFonts w:ascii="Times New Roman" w:hAnsi="Times New Roman"/>
          <w:color w:val="0D0D0D" w:themeColor="text1" w:themeTint="F2"/>
          <w:sz w:val="24"/>
          <w:szCs w:val="24"/>
        </w:rPr>
        <w:t xml:space="preserve">Соединения углерода: оксиды углерода (II) и (IV), угольная кислота и ее соли. </w:t>
      </w:r>
      <w:r w:rsidRPr="007F5B12">
        <w:rPr>
          <w:rFonts w:ascii="Times New Roman" w:hAnsi="Times New Roman"/>
          <w:i/>
          <w:color w:val="0D0D0D" w:themeColor="text1" w:themeTint="F2"/>
          <w:sz w:val="24"/>
          <w:szCs w:val="24"/>
        </w:rPr>
        <w:t>Кремний и его соединения.</w:t>
      </w:r>
    </w:p>
    <w:p w:rsidR="00B540EE" w:rsidRPr="007F5B12" w:rsidRDefault="00B540EE" w:rsidP="003D2B30">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7F5B12">
        <w:rPr>
          <w:rFonts w:ascii="Times New Roman" w:hAnsi="Times New Roman"/>
          <w:b/>
          <w:bCs/>
          <w:color w:val="0D0D0D" w:themeColor="text1" w:themeTint="F2"/>
          <w:sz w:val="24"/>
          <w:szCs w:val="24"/>
        </w:rPr>
        <w:t>Металлы и их соединения</w:t>
      </w:r>
    </w:p>
    <w:p w:rsidR="00B540EE" w:rsidRPr="007F5B12" w:rsidRDefault="00B540EE" w:rsidP="003D2B30">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7F5B12">
        <w:rPr>
          <w:rFonts w:ascii="Times New Roman" w:hAnsi="Times New Roman"/>
          <w:i/>
          <w:color w:val="0D0D0D" w:themeColor="text1" w:themeTint="F2"/>
          <w:sz w:val="24"/>
          <w:szCs w:val="24"/>
        </w:rPr>
        <w:t>Положение металлов в периодической системе химических элементов Д.И. Менделеева.</w:t>
      </w:r>
      <w:r w:rsidR="0020404B" w:rsidRPr="007F5B12">
        <w:rPr>
          <w:rFonts w:ascii="Times New Roman" w:hAnsi="Times New Roman"/>
          <w:i/>
          <w:color w:val="0D0D0D" w:themeColor="text1" w:themeTint="F2"/>
          <w:sz w:val="24"/>
          <w:szCs w:val="24"/>
        </w:rPr>
        <w:t>Металлы в природе и общие способы их получения</w:t>
      </w:r>
      <w:r w:rsidR="0020404B" w:rsidRPr="007F5B12">
        <w:rPr>
          <w:rFonts w:ascii="Times New Roman" w:hAnsi="Times New Roman"/>
          <w:color w:val="0D0D0D" w:themeColor="text1" w:themeTint="F2"/>
          <w:sz w:val="24"/>
          <w:szCs w:val="24"/>
        </w:rPr>
        <w:t xml:space="preserve">. </w:t>
      </w:r>
      <w:r w:rsidRPr="007F5B12">
        <w:rPr>
          <w:rFonts w:ascii="Times New Roman" w:hAnsi="Times New Roman"/>
          <w:i/>
          <w:color w:val="0D0D0D" w:themeColor="text1" w:themeTint="F2"/>
          <w:sz w:val="24"/>
          <w:szCs w:val="24"/>
        </w:rPr>
        <w:t>Общие физические свойства металлов.</w:t>
      </w:r>
      <w:r w:rsidRPr="007F5B12">
        <w:rPr>
          <w:rFonts w:ascii="Times New Roman" w:hAnsi="Times New Roman"/>
          <w:color w:val="0D0D0D" w:themeColor="text1" w:themeTint="F2"/>
          <w:sz w:val="24"/>
          <w:szCs w:val="24"/>
        </w:rPr>
        <w:t xml:space="preserve"> Общие химические свойства металлов: реакции с неметаллами, кислотами, солями. </w:t>
      </w:r>
      <w:r w:rsidRPr="007F5B12">
        <w:rPr>
          <w:rFonts w:ascii="Times New Roman" w:hAnsi="Times New Roman"/>
          <w:i/>
          <w:color w:val="0D0D0D" w:themeColor="text1" w:themeTint="F2"/>
          <w:sz w:val="24"/>
          <w:szCs w:val="24"/>
        </w:rPr>
        <w:t>Электрохимический ряд напряжений металлов.</w:t>
      </w:r>
      <w:r w:rsidRPr="007F5B12">
        <w:rPr>
          <w:rFonts w:ascii="Times New Roman" w:hAnsi="Times New Roman"/>
          <w:color w:val="0D0D0D" w:themeColor="text1" w:themeTint="F2"/>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7F5B12" w:rsidRDefault="00B540EE" w:rsidP="003D2B30">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7F5B12">
        <w:rPr>
          <w:rFonts w:ascii="Times New Roman" w:hAnsi="Times New Roman"/>
          <w:b/>
          <w:bCs/>
          <w:color w:val="0D0D0D" w:themeColor="text1" w:themeTint="F2"/>
          <w:sz w:val="24"/>
          <w:szCs w:val="24"/>
        </w:rPr>
        <w:t>Первоначальные сведения об органических веществах</w:t>
      </w:r>
    </w:p>
    <w:p w:rsidR="00B540EE" w:rsidRPr="007F5B12" w:rsidRDefault="00B540EE" w:rsidP="003D2B30">
      <w:pPr>
        <w:autoSpaceDE w:val="0"/>
        <w:autoSpaceDN w:val="0"/>
        <w:adjustRightInd w:val="0"/>
        <w:spacing w:after="0" w:line="240" w:lineRule="auto"/>
        <w:ind w:firstLine="709"/>
        <w:jc w:val="both"/>
        <w:rPr>
          <w:rFonts w:ascii="Times New Roman" w:hAnsi="Times New Roman"/>
          <w:i/>
          <w:color w:val="0D0D0D" w:themeColor="text1" w:themeTint="F2"/>
          <w:sz w:val="24"/>
          <w:szCs w:val="24"/>
        </w:rPr>
      </w:pPr>
      <w:r w:rsidRPr="007F5B12">
        <w:rPr>
          <w:rFonts w:ascii="Times New Roman" w:hAnsi="Times New Roman"/>
          <w:bCs/>
          <w:color w:val="0D0D0D" w:themeColor="text1" w:themeTint="F2"/>
          <w:sz w:val="24"/>
          <w:szCs w:val="24"/>
        </w:rPr>
        <w:t>П</w:t>
      </w:r>
      <w:r w:rsidRPr="007F5B12">
        <w:rPr>
          <w:rFonts w:ascii="Times New Roman" w:hAnsi="Times New Roman"/>
          <w:color w:val="0D0D0D" w:themeColor="text1" w:themeTint="F2"/>
          <w:sz w:val="24"/>
          <w:szCs w:val="24"/>
        </w:rPr>
        <w:t xml:space="preserve">ервоначальные сведения о строении органических веществ. Углеводороды: метан, этан, этилен. </w:t>
      </w:r>
      <w:r w:rsidRPr="007F5B12">
        <w:rPr>
          <w:rFonts w:ascii="Times New Roman" w:hAnsi="Times New Roman"/>
          <w:i/>
          <w:color w:val="0D0D0D" w:themeColor="text1" w:themeTint="F2"/>
          <w:sz w:val="24"/>
          <w:szCs w:val="24"/>
        </w:rPr>
        <w:t xml:space="preserve">Источники углеводородов: природный газ, нефть, уголь. </w:t>
      </w:r>
      <w:r w:rsidRPr="007F5B12">
        <w:rPr>
          <w:rFonts w:ascii="Times New Roman" w:hAnsi="Times New Roman"/>
          <w:color w:val="0D0D0D" w:themeColor="text1" w:themeTint="F2"/>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F5B12">
        <w:rPr>
          <w:rFonts w:ascii="Times New Roman" w:hAnsi="Times New Roman"/>
          <w:i/>
          <w:color w:val="0D0D0D" w:themeColor="text1" w:themeTint="F2"/>
          <w:sz w:val="24"/>
          <w:szCs w:val="24"/>
        </w:rPr>
        <w:t>Химическое загрязнение окружающей среды и его последствия.</w:t>
      </w:r>
    </w:p>
    <w:p w:rsidR="00B540EE" w:rsidRPr="007F5B12" w:rsidRDefault="00B540EE" w:rsidP="003D2B30">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7F5B12">
        <w:rPr>
          <w:rFonts w:ascii="Times New Roman" w:hAnsi="Times New Roman"/>
          <w:b/>
          <w:bCs/>
          <w:color w:val="0D0D0D" w:themeColor="text1" w:themeTint="F2"/>
          <w:sz w:val="24"/>
          <w:szCs w:val="24"/>
        </w:rPr>
        <w:t>Типы расчетных задач:</w:t>
      </w:r>
    </w:p>
    <w:p w:rsidR="00B540EE" w:rsidRPr="007F5B12" w:rsidRDefault="00B540EE" w:rsidP="007F5B12">
      <w:pPr>
        <w:numPr>
          <w:ilvl w:val="0"/>
          <w:numId w:val="1"/>
        </w:numPr>
        <w:autoSpaceDE w:val="0"/>
        <w:autoSpaceDN w:val="0"/>
        <w:adjustRightInd w:val="0"/>
        <w:spacing w:after="0" w:line="240" w:lineRule="auto"/>
        <w:ind w:left="0" w:firstLine="426"/>
        <w:jc w:val="both"/>
        <w:rPr>
          <w:rFonts w:ascii="Times New Roman" w:hAnsi="Times New Roman"/>
          <w:bCs/>
          <w:color w:val="0D0D0D" w:themeColor="text1" w:themeTint="F2"/>
          <w:sz w:val="24"/>
          <w:szCs w:val="24"/>
        </w:rPr>
      </w:pPr>
      <w:r w:rsidRPr="007F5B12">
        <w:rPr>
          <w:rFonts w:ascii="Times New Roman" w:hAnsi="Times New Roman"/>
          <w:bCs/>
          <w:color w:val="0D0D0D" w:themeColor="text1" w:themeTint="F2"/>
          <w:sz w:val="24"/>
          <w:szCs w:val="24"/>
        </w:rPr>
        <w:t>Вычисление массовой доли химического элемента по формуле соединения.</w:t>
      </w:r>
    </w:p>
    <w:p w:rsidR="00B540EE" w:rsidRPr="007F5B12" w:rsidRDefault="00B540EE" w:rsidP="007F5B12">
      <w:pPr>
        <w:autoSpaceDE w:val="0"/>
        <w:autoSpaceDN w:val="0"/>
        <w:adjustRightInd w:val="0"/>
        <w:spacing w:after="0" w:line="240" w:lineRule="auto"/>
        <w:ind w:firstLine="426"/>
        <w:jc w:val="both"/>
        <w:rPr>
          <w:rFonts w:ascii="Times New Roman" w:hAnsi="Times New Roman"/>
          <w:bCs/>
          <w:i/>
          <w:color w:val="0D0D0D" w:themeColor="text1" w:themeTint="F2"/>
          <w:sz w:val="24"/>
          <w:szCs w:val="24"/>
        </w:rPr>
      </w:pPr>
      <w:r w:rsidRPr="007F5B12">
        <w:rPr>
          <w:rFonts w:ascii="Times New Roman" w:hAnsi="Times New Roman"/>
          <w:bCs/>
          <w:i/>
          <w:color w:val="0D0D0D" w:themeColor="text1" w:themeTint="F2"/>
          <w:sz w:val="24"/>
          <w:szCs w:val="24"/>
        </w:rPr>
        <w:t>Установление простейшей формулы вещества по массовым долям химических элементов.</w:t>
      </w:r>
    </w:p>
    <w:p w:rsidR="00B540EE" w:rsidRPr="007F5B12" w:rsidRDefault="00B540EE" w:rsidP="007F5B12">
      <w:pPr>
        <w:numPr>
          <w:ilvl w:val="0"/>
          <w:numId w:val="1"/>
        </w:numPr>
        <w:autoSpaceDE w:val="0"/>
        <w:autoSpaceDN w:val="0"/>
        <w:adjustRightInd w:val="0"/>
        <w:spacing w:after="0" w:line="240" w:lineRule="auto"/>
        <w:ind w:left="0" w:firstLine="426"/>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7F5B12" w:rsidRDefault="00B540EE" w:rsidP="007F5B12">
      <w:pPr>
        <w:numPr>
          <w:ilvl w:val="0"/>
          <w:numId w:val="1"/>
        </w:numPr>
        <w:autoSpaceDE w:val="0"/>
        <w:autoSpaceDN w:val="0"/>
        <w:adjustRightInd w:val="0"/>
        <w:spacing w:after="0" w:line="240" w:lineRule="auto"/>
        <w:ind w:left="0" w:firstLine="426"/>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Расчет массовой доли растворенного вещества в растворе.</w:t>
      </w:r>
    </w:p>
    <w:p w:rsidR="00B540EE" w:rsidRPr="007F5B12" w:rsidRDefault="00B540EE" w:rsidP="003D2B30">
      <w:pPr>
        <w:autoSpaceDE w:val="0"/>
        <w:autoSpaceDN w:val="0"/>
        <w:adjustRightInd w:val="0"/>
        <w:spacing w:after="0" w:line="240" w:lineRule="auto"/>
        <w:ind w:firstLine="709"/>
        <w:jc w:val="both"/>
        <w:rPr>
          <w:rFonts w:ascii="Times New Roman" w:hAnsi="Times New Roman"/>
          <w:b/>
          <w:bCs/>
          <w:color w:val="0D0D0D" w:themeColor="text1" w:themeTint="F2"/>
          <w:sz w:val="24"/>
          <w:szCs w:val="24"/>
        </w:rPr>
      </w:pPr>
      <w:r w:rsidRPr="007F5B12">
        <w:rPr>
          <w:rFonts w:ascii="Times New Roman" w:hAnsi="Times New Roman"/>
          <w:b/>
          <w:bCs/>
          <w:color w:val="0D0D0D" w:themeColor="text1" w:themeTint="F2"/>
          <w:sz w:val="24"/>
          <w:szCs w:val="24"/>
        </w:rPr>
        <w:t>Примерные темы практических работ:</w:t>
      </w:r>
      <w:r w:rsidR="007F5B12">
        <w:rPr>
          <w:rFonts w:ascii="Times New Roman" w:hAnsi="Times New Roman"/>
          <w:b/>
          <w:bCs/>
          <w:color w:val="0D0D0D" w:themeColor="text1" w:themeTint="F2"/>
          <w:sz w:val="24"/>
          <w:szCs w:val="24"/>
        </w:rPr>
        <w:t xml:space="preserve"> (на выбор учителя)</w:t>
      </w:r>
    </w:p>
    <w:p w:rsidR="00B540EE" w:rsidRPr="007F5B12" w:rsidRDefault="00B540EE" w:rsidP="007722A0">
      <w:pPr>
        <w:numPr>
          <w:ilvl w:val="0"/>
          <w:numId w:val="32"/>
        </w:numPr>
        <w:spacing w:after="0" w:line="240" w:lineRule="auto"/>
        <w:ind w:left="0" w:firstLine="426"/>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Лабораторное оборудование и приемы обращения с ним. Правила безопасной работы в химической лаборатории.</w:t>
      </w:r>
    </w:p>
    <w:p w:rsidR="00B540EE" w:rsidRPr="007F5B12" w:rsidRDefault="00B540EE" w:rsidP="007722A0">
      <w:pPr>
        <w:numPr>
          <w:ilvl w:val="0"/>
          <w:numId w:val="32"/>
        </w:numPr>
        <w:spacing w:after="0" w:line="240" w:lineRule="auto"/>
        <w:ind w:left="0" w:firstLine="426"/>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Очистка загрязненной поваренной соли.</w:t>
      </w:r>
    </w:p>
    <w:p w:rsidR="00B540EE" w:rsidRPr="007F5B12" w:rsidRDefault="00B540EE" w:rsidP="007722A0">
      <w:pPr>
        <w:numPr>
          <w:ilvl w:val="0"/>
          <w:numId w:val="32"/>
        </w:numPr>
        <w:spacing w:after="0" w:line="240" w:lineRule="auto"/>
        <w:ind w:left="0" w:firstLine="426"/>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Признаки протекания химических реакций.</w:t>
      </w:r>
    </w:p>
    <w:p w:rsidR="00B540EE" w:rsidRPr="007F5B12" w:rsidRDefault="00B540EE" w:rsidP="007722A0">
      <w:pPr>
        <w:numPr>
          <w:ilvl w:val="0"/>
          <w:numId w:val="32"/>
        </w:numPr>
        <w:spacing w:after="0" w:line="240" w:lineRule="auto"/>
        <w:ind w:left="0" w:firstLine="426"/>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Получение кислорода и изучение его свойств.</w:t>
      </w:r>
    </w:p>
    <w:p w:rsidR="00B540EE" w:rsidRPr="007F5B12" w:rsidRDefault="00B540EE" w:rsidP="007722A0">
      <w:pPr>
        <w:numPr>
          <w:ilvl w:val="0"/>
          <w:numId w:val="32"/>
        </w:numPr>
        <w:spacing w:after="0" w:line="240" w:lineRule="auto"/>
        <w:ind w:left="0" w:firstLine="426"/>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Получение водорода и изучение его свойств.</w:t>
      </w:r>
    </w:p>
    <w:p w:rsidR="00B540EE" w:rsidRPr="007F5B12" w:rsidRDefault="00B540EE" w:rsidP="007722A0">
      <w:pPr>
        <w:numPr>
          <w:ilvl w:val="0"/>
          <w:numId w:val="32"/>
        </w:numPr>
        <w:spacing w:after="0" w:line="240" w:lineRule="auto"/>
        <w:ind w:left="0" w:firstLine="426"/>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Приготовление растворов с определенной массовой долей растворенного вещества.</w:t>
      </w:r>
    </w:p>
    <w:p w:rsidR="00B540EE" w:rsidRPr="007F5B12" w:rsidRDefault="00B540EE" w:rsidP="007722A0">
      <w:pPr>
        <w:numPr>
          <w:ilvl w:val="0"/>
          <w:numId w:val="32"/>
        </w:numPr>
        <w:spacing w:after="0" w:line="240" w:lineRule="auto"/>
        <w:ind w:left="0" w:firstLine="426"/>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Решение экспериментальных задач по теме «Основные классы неорганических соединений».</w:t>
      </w:r>
    </w:p>
    <w:p w:rsidR="00B540EE" w:rsidRPr="007F5B12" w:rsidRDefault="00B540EE" w:rsidP="007722A0">
      <w:pPr>
        <w:numPr>
          <w:ilvl w:val="0"/>
          <w:numId w:val="32"/>
        </w:numPr>
        <w:spacing w:after="0" w:line="240" w:lineRule="auto"/>
        <w:ind w:left="0" w:firstLine="426"/>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Реакции ионного обмена.</w:t>
      </w:r>
    </w:p>
    <w:p w:rsidR="00B540EE" w:rsidRPr="007F5B12" w:rsidRDefault="00B540EE" w:rsidP="007722A0">
      <w:pPr>
        <w:numPr>
          <w:ilvl w:val="0"/>
          <w:numId w:val="32"/>
        </w:numPr>
        <w:spacing w:after="0" w:line="240" w:lineRule="auto"/>
        <w:ind w:left="0" w:firstLine="426"/>
        <w:jc w:val="both"/>
        <w:rPr>
          <w:rFonts w:ascii="Times New Roman" w:hAnsi="Times New Roman"/>
          <w:i/>
          <w:color w:val="0D0D0D" w:themeColor="text1" w:themeTint="F2"/>
          <w:sz w:val="24"/>
          <w:szCs w:val="24"/>
        </w:rPr>
      </w:pPr>
      <w:r w:rsidRPr="007F5B12">
        <w:rPr>
          <w:rFonts w:ascii="Times New Roman" w:hAnsi="Times New Roman"/>
          <w:i/>
          <w:color w:val="0D0D0D" w:themeColor="text1" w:themeTint="F2"/>
          <w:sz w:val="24"/>
          <w:szCs w:val="24"/>
        </w:rPr>
        <w:t>Качественные реакции на ионы в растворе.</w:t>
      </w:r>
    </w:p>
    <w:p w:rsidR="00B540EE" w:rsidRPr="007F5B12" w:rsidRDefault="00B540EE" w:rsidP="007722A0">
      <w:pPr>
        <w:numPr>
          <w:ilvl w:val="0"/>
          <w:numId w:val="32"/>
        </w:numPr>
        <w:spacing w:after="0" w:line="240" w:lineRule="auto"/>
        <w:ind w:left="0" w:firstLine="284"/>
        <w:jc w:val="both"/>
        <w:rPr>
          <w:rFonts w:ascii="Times New Roman" w:hAnsi="Times New Roman"/>
          <w:i/>
          <w:color w:val="0D0D0D" w:themeColor="text1" w:themeTint="F2"/>
          <w:sz w:val="24"/>
          <w:szCs w:val="24"/>
        </w:rPr>
      </w:pPr>
      <w:r w:rsidRPr="007F5B12">
        <w:rPr>
          <w:rFonts w:ascii="Times New Roman" w:hAnsi="Times New Roman"/>
          <w:i/>
          <w:color w:val="0D0D0D" w:themeColor="text1" w:themeTint="F2"/>
          <w:sz w:val="24"/>
          <w:szCs w:val="24"/>
        </w:rPr>
        <w:t>Получение аммиака и изучение его свойств.</w:t>
      </w:r>
    </w:p>
    <w:p w:rsidR="00B540EE" w:rsidRPr="007F5B12" w:rsidRDefault="00B540EE" w:rsidP="007722A0">
      <w:pPr>
        <w:numPr>
          <w:ilvl w:val="0"/>
          <w:numId w:val="32"/>
        </w:numPr>
        <w:spacing w:after="0" w:line="240" w:lineRule="auto"/>
        <w:ind w:left="0" w:firstLine="284"/>
        <w:jc w:val="both"/>
        <w:rPr>
          <w:rFonts w:ascii="Times New Roman" w:hAnsi="Times New Roman"/>
          <w:i/>
          <w:color w:val="0D0D0D" w:themeColor="text1" w:themeTint="F2"/>
          <w:sz w:val="24"/>
          <w:szCs w:val="24"/>
        </w:rPr>
      </w:pPr>
      <w:r w:rsidRPr="007F5B12">
        <w:rPr>
          <w:rFonts w:ascii="Times New Roman" w:hAnsi="Times New Roman"/>
          <w:i/>
          <w:color w:val="0D0D0D" w:themeColor="text1" w:themeTint="F2"/>
          <w:sz w:val="24"/>
          <w:szCs w:val="24"/>
        </w:rPr>
        <w:t>Получение углекислого газа и изучение его свойств.</w:t>
      </w:r>
    </w:p>
    <w:p w:rsidR="00B540EE" w:rsidRPr="007F5B12" w:rsidRDefault="00B540EE" w:rsidP="007722A0">
      <w:pPr>
        <w:numPr>
          <w:ilvl w:val="0"/>
          <w:numId w:val="32"/>
        </w:numPr>
        <w:spacing w:after="0" w:line="240" w:lineRule="auto"/>
        <w:ind w:left="0" w:firstLine="284"/>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Решение экспериментальных задач по теме «Неметаллы IV – VII групп и их соединений».</w:t>
      </w:r>
    </w:p>
    <w:p w:rsidR="00B540EE" w:rsidRPr="007F5B12" w:rsidRDefault="00B540EE" w:rsidP="007722A0">
      <w:pPr>
        <w:numPr>
          <w:ilvl w:val="0"/>
          <w:numId w:val="32"/>
        </w:numPr>
        <w:spacing w:after="0" w:line="240" w:lineRule="auto"/>
        <w:ind w:left="0" w:firstLine="284"/>
        <w:jc w:val="both"/>
        <w:rPr>
          <w:rFonts w:ascii="Times New Roman" w:hAnsi="Times New Roman"/>
          <w:color w:val="0D0D0D" w:themeColor="text1" w:themeTint="F2"/>
          <w:sz w:val="24"/>
          <w:szCs w:val="24"/>
        </w:rPr>
      </w:pPr>
      <w:r w:rsidRPr="007F5B12">
        <w:rPr>
          <w:rFonts w:ascii="Times New Roman" w:hAnsi="Times New Roman"/>
          <w:color w:val="0D0D0D" w:themeColor="text1" w:themeTint="F2"/>
          <w:sz w:val="24"/>
          <w:szCs w:val="24"/>
        </w:rPr>
        <w:t>Решение экспериментальных задач по теме «Металлы и их соединения».</w:t>
      </w:r>
    </w:p>
    <w:p w:rsidR="00B540EE" w:rsidRPr="003D2B30" w:rsidRDefault="00B540EE" w:rsidP="003D2B30">
      <w:pPr>
        <w:spacing w:after="0" w:line="240" w:lineRule="auto"/>
        <w:ind w:firstLine="709"/>
        <w:jc w:val="both"/>
        <w:rPr>
          <w:rFonts w:ascii="Times New Roman" w:hAnsi="Times New Roman"/>
          <w:color w:val="244061" w:themeColor="accent1" w:themeShade="80"/>
          <w:sz w:val="24"/>
          <w:szCs w:val="24"/>
        </w:rPr>
      </w:pPr>
    </w:p>
    <w:p w:rsidR="00B540EE" w:rsidRPr="008B3111" w:rsidRDefault="00B540EE" w:rsidP="003D2B30">
      <w:pPr>
        <w:pStyle w:val="4"/>
        <w:spacing w:line="240" w:lineRule="auto"/>
        <w:rPr>
          <w:color w:val="0D0D0D" w:themeColor="text1" w:themeTint="F2"/>
          <w:sz w:val="24"/>
          <w:szCs w:val="24"/>
        </w:rPr>
      </w:pPr>
      <w:bookmarkStart w:id="281" w:name="_Toc409691713"/>
      <w:bookmarkStart w:id="282" w:name="_Toc410654038"/>
      <w:bookmarkStart w:id="283" w:name="_Toc414553249"/>
      <w:r w:rsidRPr="008B3111">
        <w:rPr>
          <w:color w:val="0D0D0D" w:themeColor="text1" w:themeTint="F2"/>
          <w:sz w:val="24"/>
          <w:szCs w:val="24"/>
        </w:rPr>
        <w:t>Изобразительное искусство</w:t>
      </w:r>
      <w:bookmarkEnd w:id="281"/>
      <w:bookmarkEnd w:id="282"/>
      <w:bookmarkEnd w:id="283"/>
    </w:p>
    <w:p w:rsidR="00B30F8B" w:rsidRPr="008B3111" w:rsidRDefault="00B30F8B" w:rsidP="003D2B30">
      <w:pPr>
        <w:tabs>
          <w:tab w:val="left" w:pos="1134"/>
        </w:tabs>
        <w:spacing w:after="0" w:line="240" w:lineRule="auto"/>
        <w:ind w:firstLine="709"/>
        <w:jc w:val="both"/>
        <w:rPr>
          <w:rFonts w:ascii="Times New Roman" w:hAnsi="Times New Roman"/>
          <w:color w:val="0D0D0D" w:themeColor="text1" w:themeTint="F2"/>
          <w:sz w:val="24"/>
          <w:szCs w:val="24"/>
        </w:rPr>
      </w:pPr>
      <w:r w:rsidRPr="008B3111">
        <w:rPr>
          <w:rFonts w:ascii="Times New Roman" w:hAnsi="Times New Roman"/>
          <w:color w:val="0D0D0D" w:themeColor="text1" w:themeTint="F2"/>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8B3111" w:rsidRDefault="00B30F8B" w:rsidP="003D2B30">
      <w:pPr>
        <w:tabs>
          <w:tab w:val="left" w:pos="1134"/>
        </w:tabs>
        <w:spacing w:after="0" w:line="240" w:lineRule="auto"/>
        <w:ind w:firstLine="709"/>
        <w:jc w:val="both"/>
        <w:rPr>
          <w:rFonts w:ascii="Times New Roman" w:hAnsi="Times New Roman"/>
          <w:color w:val="0D0D0D" w:themeColor="text1" w:themeTint="F2"/>
          <w:sz w:val="24"/>
          <w:szCs w:val="24"/>
        </w:rPr>
      </w:pPr>
      <w:r w:rsidRPr="008B3111">
        <w:rPr>
          <w:rFonts w:ascii="Times New Roman" w:hAnsi="Times New Roman"/>
          <w:color w:val="0D0D0D" w:themeColor="text1" w:themeTint="F2"/>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w:t>
      </w:r>
      <w:r w:rsidR="008B3111" w:rsidRPr="008B3111">
        <w:rPr>
          <w:rFonts w:ascii="Times New Roman" w:hAnsi="Times New Roman"/>
          <w:color w:val="0D0D0D" w:themeColor="text1" w:themeTint="F2"/>
          <w:sz w:val="24"/>
          <w:szCs w:val="24"/>
        </w:rPr>
        <w:t>о-прикладного искусства, театра</w:t>
      </w:r>
      <w:r w:rsidRPr="008B3111">
        <w:rPr>
          <w:rFonts w:ascii="Times New Roman" w:hAnsi="Times New Roman"/>
          <w:color w:val="0D0D0D" w:themeColor="text1" w:themeTint="F2"/>
          <w:sz w:val="24"/>
          <w:szCs w:val="24"/>
        </w:rPr>
        <w:t>.</w:t>
      </w:r>
    </w:p>
    <w:p w:rsidR="00B30F8B" w:rsidRPr="008B3111" w:rsidRDefault="00B30F8B" w:rsidP="003D2B30">
      <w:pPr>
        <w:tabs>
          <w:tab w:val="left" w:pos="1134"/>
        </w:tabs>
        <w:spacing w:after="0" w:line="240" w:lineRule="auto"/>
        <w:ind w:firstLine="709"/>
        <w:jc w:val="both"/>
        <w:rPr>
          <w:rFonts w:ascii="Times New Roman" w:hAnsi="Times New Roman"/>
          <w:color w:val="0D0D0D" w:themeColor="text1" w:themeTint="F2"/>
          <w:sz w:val="24"/>
          <w:szCs w:val="24"/>
        </w:rPr>
      </w:pPr>
      <w:r w:rsidRPr="008B3111">
        <w:rPr>
          <w:rFonts w:ascii="Times New Roman" w:hAnsi="Times New Roman"/>
          <w:color w:val="0D0D0D" w:themeColor="text1" w:themeTint="F2"/>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8B3111" w:rsidRDefault="00B30F8B" w:rsidP="003D2B30">
      <w:pPr>
        <w:tabs>
          <w:tab w:val="left" w:pos="1134"/>
        </w:tabs>
        <w:spacing w:after="0" w:line="240" w:lineRule="auto"/>
        <w:ind w:firstLine="709"/>
        <w:jc w:val="both"/>
        <w:rPr>
          <w:rFonts w:ascii="Times New Roman" w:hAnsi="Times New Roman"/>
          <w:color w:val="0D0D0D" w:themeColor="text1" w:themeTint="F2"/>
          <w:sz w:val="24"/>
          <w:szCs w:val="24"/>
        </w:rPr>
      </w:pPr>
      <w:r w:rsidRPr="008B3111">
        <w:rPr>
          <w:rFonts w:ascii="Times New Roman" w:hAnsi="Times New Roman"/>
          <w:color w:val="0D0D0D" w:themeColor="text1" w:themeTint="F2"/>
          <w:sz w:val="24"/>
          <w:szCs w:val="24"/>
        </w:rPr>
        <w:t>В программу включены следующие основные виды художественно-творческой деятельности:</w:t>
      </w:r>
    </w:p>
    <w:p w:rsidR="00B30F8B" w:rsidRPr="008B3111" w:rsidRDefault="00B30F8B" w:rsidP="007722A0">
      <w:pPr>
        <w:pStyle w:val="a8"/>
        <w:numPr>
          <w:ilvl w:val="0"/>
          <w:numId w:val="85"/>
        </w:numPr>
        <w:tabs>
          <w:tab w:val="left" w:pos="1134"/>
        </w:tabs>
        <w:jc w:val="both"/>
        <w:rPr>
          <w:rFonts w:ascii="Times New Roman" w:hAnsi="Times New Roman"/>
          <w:color w:val="0D0D0D" w:themeColor="text1" w:themeTint="F2"/>
        </w:rPr>
      </w:pPr>
      <w:r w:rsidRPr="008B3111">
        <w:rPr>
          <w:rFonts w:ascii="Times New Roman" w:hAnsi="Times New Roman"/>
          <w:color w:val="0D0D0D" w:themeColor="text1" w:themeTint="F2"/>
        </w:rPr>
        <w:t>ценностно-ориентационная и коммуникативная деятельность;</w:t>
      </w:r>
    </w:p>
    <w:p w:rsidR="00B30F8B" w:rsidRPr="008B3111" w:rsidRDefault="00B30F8B" w:rsidP="007722A0">
      <w:pPr>
        <w:pStyle w:val="a8"/>
        <w:numPr>
          <w:ilvl w:val="0"/>
          <w:numId w:val="85"/>
        </w:numPr>
        <w:tabs>
          <w:tab w:val="left" w:pos="1134"/>
        </w:tabs>
        <w:jc w:val="both"/>
        <w:rPr>
          <w:rFonts w:ascii="Times New Roman" w:hAnsi="Times New Roman"/>
          <w:color w:val="0D0D0D" w:themeColor="text1" w:themeTint="F2"/>
        </w:rPr>
      </w:pPr>
      <w:r w:rsidRPr="008B3111">
        <w:rPr>
          <w:rFonts w:ascii="Times New Roman" w:hAnsi="Times New Roman"/>
          <w:color w:val="0D0D0D" w:themeColor="text1" w:themeTint="F2"/>
        </w:rPr>
        <w:t>изобразительная деятельность (основы художественного изображения);</w:t>
      </w:r>
    </w:p>
    <w:p w:rsidR="00B30F8B" w:rsidRPr="008B3111" w:rsidRDefault="00B30F8B" w:rsidP="007722A0">
      <w:pPr>
        <w:pStyle w:val="a8"/>
        <w:numPr>
          <w:ilvl w:val="0"/>
          <w:numId w:val="85"/>
        </w:numPr>
        <w:tabs>
          <w:tab w:val="left" w:pos="1134"/>
        </w:tabs>
        <w:jc w:val="both"/>
        <w:rPr>
          <w:rFonts w:ascii="Times New Roman" w:hAnsi="Times New Roman"/>
          <w:color w:val="0D0D0D" w:themeColor="text1" w:themeTint="F2"/>
        </w:rPr>
      </w:pPr>
      <w:r w:rsidRPr="008B3111">
        <w:rPr>
          <w:rFonts w:ascii="Times New Roman" w:hAnsi="Times New Roman"/>
          <w:color w:val="0D0D0D" w:themeColor="text1" w:themeTint="F2"/>
        </w:rPr>
        <w:t xml:space="preserve">декоративно-прикладная деятельность (основы народного и декоративно-прикладного искусства); </w:t>
      </w:r>
    </w:p>
    <w:p w:rsidR="00B30F8B" w:rsidRPr="008B3111" w:rsidRDefault="00B30F8B" w:rsidP="007722A0">
      <w:pPr>
        <w:pStyle w:val="a8"/>
        <w:numPr>
          <w:ilvl w:val="0"/>
          <w:numId w:val="85"/>
        </w:numPr>
        <w:tabs>
          <w:tab w:val="left" w:pos="1134"/>
        </w:tabs>
        <w:jc w:val="both"/>
        <w:rPr>
          <w:rFonts w:ascii="Times New Roman" w:hAnsi="Times New Roman"/>
          <w:color w:val="0D0D0D" w:themeColor="text1" w:themeTint="F2"/>
        </w:rPr>
      </w:pPr>
      <w:r w:rsidRPr="008B3111">
        <w:rPr>
          <w:rFonts w:ascii="Times New Roman" w:hAnsi="Times New Roman"/>
          <w:color w:val="0D0D0D" w:themeColor="text1" w:themeTint="F2"/>
        </w:rPr>
        <w:t>художественно-конструкторская деятельность (элементы дизайна и архитектуры);</w:t>
      </w:r>
    </w:p>
    <w:p w:rsidR="00B30F8B" w:rsidRPr="008B3111" w:rsidRDefault="00B30F8B" w:rsidP="007722A0">
      <w:pPr>
        <w:pStyle w:val="a8"/>
        <w:numPr>
          <w:ilvl w:val="0"/>
          <w:numId w:val="85"/>
        </w:numPr>
        <w:tabs>
          <w:tab w:val="left" w:pos="1134"/>
        </w:tabs>
        <w:jc w:val="both"/>
        <w:rPr>
          <w:rFonts w:ascii="Times New Roman" w:hAnsi="Times New Roman"/>
          <w:color w:val="0D0D0D" w:themeColor="text1" w:themeTint="F2"/>
        </w:rPr>
      </w:pPr>
      <w:r w:rsidRPr="008B3111">
        <w:rPr>
          <w:rFonts w:ascii="Times New Roman" w:hAnsi="Times New Roman"/>
          <w:color w:val="0D0D0D" w:themeColor="text1" w:themeTint="F2"/>
        </w:rPr>
        <w:t>художественно-творческая деятельность на основе синтеза искусств.</w:t>
      </w:r>
    </w:p>
    <w:p w:rsidR="00B30F8B" w:rsidRPr="008B3111" w:rsidRDefault="00B30F8B" w:rsidP="003D2B30">
      <w:pPr>
        <w:tabs>
          <w:tab w:val="left" w:pos="1134"/>
        </w:tabs>
        <w:spacing w:after="0" w:line="240" w:lineRule="auto"/>
        <w:ind w:firstLine="709"/>
        <w:jc w:val="both"/>
        <w:rPr>
          <w:rFonts w:ascii="Times New Roman" w:hAnsi="Times New Roman"/>
          <w:color w:val="0D0D0D" w:themeColor="text1" w:themeTint="F2"/>
          <w:sz w:val="24"/>
          <w:szCs w:val="24"/>
        </w:rPr>
      </w:pPr>
      <w:r w:rsidRPr="008B3111">
        <w:rPr>
          <w:rFonts w:ascii="Times New Roman" w:hAnsi="Times New Roman"/>
          <w:color w:val="0D0D0D" w:themeColor="text1" w:themeTint="F2"/>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8B3111" w:rsidRDefault="00B30F8B" w:rsidP="003D2B30">
      <w:pPr>
        <w:tabs>
          <w:tab w:val="left" w:pos="1134"/>
        </w:tabs>
        <w:spacing w:after="0" w:line="240" w:lineRule="auto"/>
        <w:ind w:firstLine="709"/>
        <w:jc w:val="both"/>
        <w:rPr>
          <w:rFonts w:ascii="Times New Roman" w:hAnsi="Times New Roman"/>
          <w:color w:val="0D0D0D" w:themeColor="text1" w:themeTint="F2"/>
          <w:sz w:val="24"/>
          <w:szCs w:val="24"/>
        </w:rPr>
      </w:pPr>
      <w:r w:rsidRPr="008B3111">
        <w:rPr>
          <w:rFonts w:ascii="Times New Roman" w:hAnsi="Times New Roman"/>
          <w:color w:val="0D0D0D" w:themeColor="text1" w:themeTint="F2"/>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8B3111" w:rsidRDefault="0020404B" w:rsidP="003D2B30">
      <w:pPr>
        <w:spacing w:after="0" w:line="240" w:lineRule="auto"/>
        <w:ind w:firstLine="709"/>
        <w:jc w:val="both"/>
        <w:rPr>
          <w:rFonts w:ascii="Times New Roman" w:eastAsia="Times New Roman" w:hAnsi="Times New Roman"/>
          <w:color w:val="0D0D0D" w:themeColor="text1" w:themeTint="F2"/>
          <w:sz w:val="24"/>
          <w:szCs w:val="24"/>
        </w:rPr>
      </w:pPr>
      <w:r w:rsidRPr="008B3111">
        <w:rPr>
          <w:rFonts w:ascii="Times New Roman" w:eastAsia="Times New Roman" w:hAnsi="Times New Roman"/>
          <w:color w:val="0D0D0D" w:themeColor="text1" w:themeTint="F2"/>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8B3111" w:rsidRDefault="0020404B" w:rsidP="003D2B30">
      <w:pPr>
        <w:spacing w:after="0" w:line="240" w:lineRule="auto"/>
        <w:ind w:firstLine="709"/>
        <w:jc w:val="both"/>
        <w:rPr>
          <w:rFonts w:ascii="Times New Roman" w:eastAsia="Times New Roman" w:hAnsi="Times New Roman"/>
          <w:color w:val="0D0D0D" w:themeColor="text1" w:themeTint="F2"/>
          <w:sz w:val="24"/>
          <w:szCs w:val="24"/>
        </w:rPr>
      </w:pPr>
      <w:r w:rsidRPr="008B3111">
        <w:rPr>
          <w:rFonts w:ascii="Times New Roman" w:eastAsia="Times New Roman" w:hAnsi="Times New Roman"/>
          <w:color w:val="0D0D0D" w:themeColor="text1" w:themeTint="F2"/>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8B3111" w:rsidRDefault="004E048F" w:rsidP="003D2B30">
      <w:pPr>
        <w:pStyle w:val="a8"/>
        <w:tabs>
          <w:tab w:val="left" w:pos="426"/>
        </w:tabs>
        <w:ind w:left="0" w:firstLine="709"/>
        <w:jc w:val="both"/>
        <w:rPr>
          <w:rFonts w:ascii="Times New Roman" w:eastAsia="Times New Roman" w:hAnsi="Times New Roman"/>
          <w:b/>
          <w:color w:val="0D0D0D" w:themeColor="text1" w:themeTint="F2"/>
        </w:rPr>
      </w:pPr>
      <w:r w:rsidRPr="008B3111">
        <w:rPr>
          <w:rFonts w:ascii="Times New Roman" w:eastAsia="Times New Roman" w:hAnsi="Times New Roman"/>
          <w:b/>
          <w:color w:val="0D0D0D" w:themeColor="text1" w:themeTint="F2"/>
        </w:rPr>
        <w:t>Народное художественное творчество – неиссякаемый источник самобытной красоты</w:t>
      </w:r>
    </w:p>
    <w:p w:rsidR="004E048F" w:rsidRPr="008B3111" w:rsidRDefault="004E048F" w:rsidP="003D2B30">
      <w:pPr>
        <w:tabs>
          <w:tab w:val="left" w:pos="426"/>
          <w:tab w:val="left" w:pos="709"/>
        </w:tabs>
        <w:spacing w:after="0" w:line="240" w:lineRule="auto"/>
        <w:ind w:firstLine="709"/>
        <w:jc w:val="both"/>
        <w:rPr>
          <w:rFonts w:ascii="Times New Roman" w:eastAsia="Times New Roman" w:hAnsi="Times New Roman"/>
          <w:b/>
          <w:color w:val="0D0D0D" w:themeColor="text1" w:themeTint="F2"/>
          <w:sz w:val="24"/>
          <w:szCs w:val="24"/>
          <w:lang w:eastAsia="ru-RU"/>
        </w:rPr>
      </w:pPr>
      <w:r w:rsidRPr="008B3111">
        <w:rPr>
          <w:rFonts w:ascii="Times New Roman" w:eastAsia="Times New Roman" w:hAnsi="Times New Roman"/>
          <w:color w:val="0D0D0D" w:themeColor="text1" w:themeTint="F2"/>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8B3111" w:rsidRDefault="004E048F" w:rsidP="003D2B30">
      <w:pPr>
        <w:spacing w:after="0" w:line="240" w:lineRule="auto"/>
        <w:ind w:firstLine="709"/>
        <w:jc w:val="both"/>
        <w:rPr>
          <w:rFonts w:ascii="Times New Roman" w:eastAsia="Times New Roman" w:hAnsi="Times New Roman"/>
          <w:b/>
          <w:color w:val="0D0D0D" w:themeColor="text1" w:themeTint="F2"/>
          <w:sz w:val="24"/>
          <w:szCs w:val="24"/>
          <w:lang w:eastAsia="ru-RU"/>
        </w:rPr>
      </w:pPr>
      <w:r w:rsidRPr="008B3111">
        <w:rPr>
          <w:rFonts w:ascii="Times New Roman" w:eastAsia="Times New Roman" w:hAnsi="Times New Roman"/>
          <w:b/>
          <w:color w:val="0D0D0D" w:themeColor="text1" w:themeTint="F2"/>
          <w:sz w:val="24"/>
          <w:szCs w:val="24"/>
          <w:lang w:eastAsia="ru-RU"/>
        </w:rPr>
        <w:t>Виды изобразительного искусства и основы образного языка</w:t>
      </w:r>
    </w:p>
    <w:p w:rsidR="004E048F" w:rsidRPr="008B3111" w:rsidRDefault="004E048F"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8B3111">
        <w:rPr>
          <w:rFonts w:ascii="Times New Roman" w:eastAsia="Times New Roman" w:hAnsi="Times New Roman"/>
          <w:color w:val="0D0D0D" w:themeColor="text1" w:themeTint="F2"/>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8B3111" w:rsidRDefault="004E048F" w:rsidP="003D2B30">
      <w:pPr>
        <w:spacing w:after="0" w:line="240" w:lineRule="auto"/>
        <w:ind w:firstLine="709"/>
        <w:rPr>
          <w:rFonts w:ascii="Times New Roman" w:eastAsia="Times New Roman" w:hAnsi="Times New Roman"/>
          <w:b/>
          <w:color w:val="0D0D0D" w:themeColor="text1" w:themeTint="F2"/>
          <w:sz w:val="24"/>
          <w:szCs w:val="24"/>
          <w:lang w:eastAsia="ru-RU"/>
        </w:rPr>
      </w:pPr>
      <w:r w:rsidRPr="008B3111">
        <w:rPr>
          <w:rFonts w:ascii="Times New Roman" w:eastAsia="Times New Roman" w:hAnsi="Times New Roman"/>
          <w:b/>
          <w:color w:val="0D0D0D" w:themeColor="text1" w:themeTint="F2"/>
          <w:sz w:val="24"/>
          <w:szCs w:val="24"/>
          <w:lang w:eastAsia="ru-RU"/>
        </w:rPr>
        <w:t>Понимание смысла деятельности художника</w:t>
      </w:r>
    </w:p>
    <w:p w:rsidR="004E048F" w:rsidRPr="008B3111" w:rsidRDefault="004E048F"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8B3111">
        <w:rPr>
          <w:rFonts w:ascii="Times New Roman" w:eastAsia="Times New Roman" w:hAnsi="Times New Roman"/>
          <w:color w:val="0D0D0D" w:themeColor="text1" w:themeTint="F2"/>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8B3111" w:rsidRDefault="004E048F"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8B3111">
        <w:rPr>
          <w:rFonts w:ascii="Times New Roman" w:eastAsia="Times New Roman" w:hAnsi="Times New Roman"/>
          <w:color w:val="0D0D0D" w:themeColor="text1" w:themeTint="F2"/>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8B3111" w:rsidRDefault="004E048F" w:rsidP="003D2B30">
      <w:pPr>
        <w:spacing w:after="0" w:line="240" w:lineRule="auto"/>
        <w:ind w:firstLine="709"/>
        <w:rPr>
          <w:rFonts w:ascii="Times New Roman" w:eastAsia="Times New Roman" w:hAnsi="Times New Roman"/>
          <w:b/>
          <w:color w:val="0D0D0D" w:themeColor="text1" w:themeTint="F2"/>
          <w:sz w:val="24"/>
          <w:szCs w:val="24"/>
          <w:lang w:eastAsia="ru-RU"/>
        </w:rPr>
      </w:pPr>
      <w:r w:rsidRPr="008B3111">
        <w:rPr>
          <w:rFonts w:ascii="Times New Roman" w:eastAsia="Times New Roman" w:hAnsi="Times New Roman"/>
          <w:b/>
          <w:color w:val="0D0D0D" w:themeColor="text1" w:themeTint="F2"/>
          <w:sz w:val="24"/>
          <w:szCs w:val="24"/>
          <w:lang w:eastAsia="ru-RU"/>
        </w:rPr>
        <w:t>Вечные темы и великие исторические события в искусстве</w:t>
      </w:r>
    </w:p>
    <w:p w:rsidR="004E048F" w:rsidRPr="008B3111" w:rsidRDefault="004E048F"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8B3111">
        <w:rPr>
          <w:rFonts w:ascii="Times New Roman" w:eastAsia="Times New Roman" w:hAnsi="Times New Roman"/>
          <w:color w:val="0D0D0D" w:themeColor="text1" w:themeTint="F2"/>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8B3111" w:rsidRDefault="004E048F" w:rsidP="003D2B30">
      <w:pPr>
        <w:spacing w:after="0" w:line="240" w:lineRule="auto"/>
        <w:ind w:firstLine="709"/>
        <w:rPr>
          <w:rFonts w:ascii="Times New Roman" w:eastAsia="Times New Roman" w:hAnsi="Times New Roman"/>
          <w:b/>
          <w:color w:val="0D0D0D" w:themeColor="text1" w:themeTint="F2"/>
          <w:sz w:val="24"/>
          <w:szCs w:val="24"/>
          <w:lang w:eastAsia="ru-RU"/>
        </w:rPr>
      </w:pPr>
      <w:r w:rsidRPr="008B3111">
        <w:rPr>
          <w:rFonts w:ascii="Times New Roman" w:eastAsia="Times New Roman" w:hAnsi="Times New Roman"/>
          <w:b/>
          <w:color w:val="0D0D0D" w:themeColor="text1" w:themeTint="F2"/>
          <w:sz w:val="24"/>
          <w:szCs w:val="24"/>
          <w:lang w:eastAsia="ru-RU"/>
        </w:rPr>
        <w:t>Конструктивное искусство: архитектура и дизайн</w:t>
      </w:r>
    </w:p>
    <w:p w:rsidR="004E048F" w:rsidRPr="00FC3E02" w:rsidRDefault="004E048F"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8B3111">
        <w:rPr>
          <w:rFonts w:ascii="Times New Roman" w:eastAsia="Times New Roman" w:hAnsi="Times New Roman"/>
          <w:color w:val="0D0D0D" w:themeColor="text1" w:themeTint="F2"/>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w:t>
      </w:r>
      <w:r w:rsidRPr="00FC3E02">
        <w:rPr>
          <w:rFonts w:ascii="Times New Roman" w:eastAsia="Times New Roman" w:hAnsi="Times New Roman"/>
          <w:color w:val="0D0D0D" w:themeColor="text1" w:themeTint="F2"/>
          <w:sz w:val="24"/>
          <w:szCs w:val="24"/>
          <w:lang w:eastAsia="ru-RU"/>
        </w:rPr>
        <w:t xml:space="preserve">дизайна одежды. </w:t>
      </w:r>
    </w:p>
    <w:p w:rsidR="004E048F" w:rsidRPr="00FC3E02" w:rsidRDefault="004E048F" w:rsidP="003D2B30">
      <w:pPr>
        <w:spacing w:after="0" w:line="240" w:lineRule="auto"/>
        <w:ind w:firstLine="709"/>
        <w:rPr>
          <w:rFonts w:ascii="Times New Roman" w:eastAsia="Times New Roman" w:hAnsi="Times New Roman"/>
          <w:b/>
          <w:color w:val="0D0D0D" w:themeColor="text1" w:themeTint="F2"/>
          <w:sz w:val="24"/>
          <w:szCs w:val="24"/>
          <w:lang w:eastAsia="ru-RU"/>
        </w:rPr>
      </w:pPr>
      <w:r w:rsidRPr="00FC3E02">
        <w:rPr>
          <w:rFonts w:ascii="Times New Roman" w:eastAsia="Times New Roman" w:hAnsi="Times New Roman"/>
          <w:b/>
          <w:color w:val="0D0D0D" w:themeColor="text1" w:themeTint="F2"/>
          <w:sz w:val="24"/>
          <w:szCs w:val="24"/>
          <w:lang w:eastAsia="ru-RU"/>
        </w:rPr>
        <w:t>Изобразительное искусство и архитектура России</w:t>
      </w:r>
      <w:r w:rsidR="00FC3E02" w:rsidRPr="00FC3E02">
        <w:rPr>
          <w:rFonts w:ascii="Times New Roman" w:eastAsia="Times New Roman" w:hAnsi="Times New Roman"/>
          <w:b/>
          <w:color w:val="0D0D0D" w:themeColor="text1" w:themeTint="F2"/>
          <w:sz w:val="24"/>
          <w:szCs w:val="24"/>
          <w:lang w:eastAsia="ru-RU"/>
        </w:rPr>
        <w:t xml:space="preserve"> </w:t>
      </w:r>
      <w:r w:rsidR="002C72F0" w:rsidRPr="00FC3E02">
        <w:rPr>
          <w:rFonts w:ascii="Times New Roman" w:eastAsia="Times New Roman" w:hAnsi="Times New Roman"/>
          <w:b/>
          <w:color w:val="0D0D0D" w:themeColor="text1" w:themeTint="F2"/>
          <w:sz w:val="24"/>
          <w:szCs w:val="24"/>
          <w:lang w:val="en-US"/>
        </w:rPr>
        <w:t>XI</w:t>
      </w:r>
      <w:r w:rsidR="002C72F0" w:rsidRPr="00FC3E02">
        <w:rPr>
          <w:rFonts w:ascii="Times New Roman" w:eastAsia="Times New Roman" w:hAnsi="Times New Roman"/>
          <w:b/>
          <w:color w:val="0D0D0D" w:themeColor="text1" w:themeTint="F2"/>
          <w:sz w:val="24"/>
          <w:szCs w:val="24"/>
        </w:rPr>
        <w:t xml:space="preserve"> –</w:t>
      </w:r>
      <w:r w:rsidR="002C72F0" w:rsidRPr="00FC3E02">
        <w:rPr>
          <w:rFonts w:ascii="Times New Roman" w:eastAsia="Times New Roman" w:hAnsi="Times New Roman"/>
          <w:b/>
          <w:color w:val="0D0D0D" w:themeColor="text1" w:themeTint="F2"/>
          <w:sz w:val="24"/>
          <w:szCs w:val="24"/>
          <w:lang w:val="en-US"/>
        </w:rPr>
        <w:t>XVII</w:t>
      </w:r>
      <w:r w:rsidR="002C72F0" w:rsidRPr="00FC3E02">
        <w:rPr>
          <w:rFonts w:ascii="Times New Roman" w:eastAsia="Times New Roman" w:hAnsi="Times New Roman"/>
          <w:b/>
          <w:color w:val="0D0D0D" w:themeColor="text1" w:themeTint="F2"/>
          <w:sz w:val="24"/>
          <w:szCs w:val="24"/>
        </w:rPr>
        <w:t xml:space="preserve"> вв</w:t>
      </w:r>
      <w:r w:rsidRPr="00FC3E02">
        <w:rPr>
          <w:rFonts w:ascii="Times New Roman" w:eastAsia="Times New Roman" w:hAnsi="Times New Roman"/>
          <w:b/>
          <w:color w:val="0D0D0D" w:themeColor="text1" w:themeTint="F2"/>
          <w:sz w:val="24"/>
          <w:szCs w:val="24"/>
          <w:lang w:eastAsia="ru-RU"/>
        </w:rPr>
        <w:t>.</w:t>
      </w:r>
    </w:p>
    <w:p w:rsidR="004E048F" w:rsidRPr="00FC3E02" w:rsidRDefault="004E048F"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FC3E02">
        <w:rPr>
          <w:rFonts w:ascii="Times New Roman" w:eastAsia="Times New Roman" w:hAnsi="Times New Roman"/>
          <w:color w:val="0D0D0D" w:themeColor="text1" w:themeTint="F2"/>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FC3E02" w:rsidRDefault="004E048F" w:rsidP="003D2B30">
      <w:pPr>
        <w:spacing w:after="0" w:line="240" w:lineRule="auto"/>
        <w:ind w:firstLine="709"/>
        <w:rPr>
          <w:rFonts w:ascii="Times New Roman" w:eastAsia="Times New Roman" w:hAnsi="Times New Roman"/>
          <w:b/>
          <w:i/>
          <w:color w:val="0D0D0D" w:themeColor="text1" w:themeTint="F2"/>
          <w:sz w:val="24"/>
          <w:szCs w:val="24"/>
          <w:lang w:eastAsia="ru-RU"/>
        </w:rPr>
      </w:pPr>
      <w:r w:rsidRPr="00FC3E02">
        <w:rPr>
          <w:rFonts w:ascii="Times New Roman" w:eastAsia="Times New Roman" w:hAnsi="Times New Roman"/>
          <w:b/>
          <w:i/>
          <w:color w:val="0D0D0D" w:themeColor="text1" w:themeTint="F2"/>
          <w:sz w:val="24"/>
          <w:szCs w:val="24"/>
          <w:lang w:eastAsia="ru-RU"/>
        </w:rPr>
        <w:t>Искусство полиграфии</w:t>
      </w:r>
    </w:p>
    <w:p w:rsidR="004E048F" w:rsidRPr="00FC3E02" w:rsidRDefault="004E048F" w:rsidP="003D2B30">
      <w:pPr>
        <w:spacing w:after="0" w:line="240" w:lineRule="auto"/>
        <w:ind w:firstLine="709"/>
        <w:jc w:val="both"/>
        <w:rPr>
          <w:rFonts w:ascii="Times New Roman" w:eastAsia="Times New Roman" w:hAnsi="Times New Roman"/>
          <w:i/>
          <w:color w:val="0D0D0D" w:themeColor="text1" w:themeTint="F2"/>
          <w:sz w:val="24"/>
          <w:szCs w:val="24"/>
          <w:lang w:eastAsia="ru-RU"/>
        </w:rPr>
      </w:pPr>
      <w:r w:rsidRPr="00FC3E02">
        <w:rPr>
          <w:rFonts w:ascii="Times New Roman" w:eastAsia="Times New Roman" w:hAnsi="Times New Roman"/>
          <w:i/>
          <w:color w:val="0D0D0D" w:themeColor="text1" w:themeTint="F2"/>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FC3E02" w:rsidRDefault="004E048F" w:rsidP="003D2B30">
      <w:pPr>
        <w:spacing w:after="0" w:line="240" w:lineRule="auto"/>
        <w:ind w:firstLine="709"/>
        <w:jc w:val="both"/>
        <w:rPr>
          <w:rFonts w:ascii="Times New Roman" w:eastAsia="Times New Roman" w:hAnsi="Times New Roman"/>
          <w:b/>
          <w:i/>
          <w:color w:val="0D0D0D" w:themeColor="text1" w:themeTint="F2"/>
          <w:sz w:val="24"/>
          <w:szCs w:val="24"/>
          <w:lang w:eastAsia="ru-RU"/>
        </w:rPr>
      </w:pPr>
      <w:r w:rsidRPr="00FC3E02">
        <w:rPr>
          <w:rFonts w:ascii="Times New Roman" w:eastAsia="Times New Roman" w:hAnsi="Times New Roman"/>
          <w:b/>
          <w:i/>
          <w:color w:val="0D0D0D" w:themeColor="text1" w:themeTint="F2"/>
          <w:sz w:val="24"/>
          <w:szCs w:val="24"/>
          <w:lang w:eastAsia="ru-RU"/>
        </w:rPr>
        <w:t>Стили, направления виды и жанры в русском изобразительном искусстве и архитектуре XVIII - XIX в</w:t>
      </w:r>
      <w:r w:rsidR="00FA7A95" w:rsidRPr="00FC3E02">
        <w:rPr>
          <w:rFonts w:ascii="Times New Roman" w:eastAsia="Times New Roman" w:hAnsi="Times New Roman"/>
          <w:b/>
          <w:i/>
          <w:color w:val="0D0D0D" w:themeColor="text1" w:themeTint="F2"/>
          <w:sz w:val="24"/>
          <w:szCs w:val="24"/>
          <w:lang w:eastAsia="ru-RU"/>
        </w:rPr>
        <w:t>в</w:t>
      </w:r>
      <w:r w:rsidRPr="00FC3E02">
        <w:rPr>
          <w:rFonts w:ascii="Times New Roman" w:eastAsia="Times New Roman" w:hAnsi="Times New Roman"/>
          <w:b/>
          <w:i/>
          <w:color w:val="0D0D0D" w:themeColor="text1" w:themeTint="F2"/>
          <w:sz w:val="24"/>
          <w:szCs w:val="24"/>
          <w:lang w:eastAsia="ru-RU"/>
        </w:rPr>
        <w:t>.</w:t>
      </w:r>
    </w:p>
    <w:p w:rsidR="004E048F" w:rsidRPr="00FC3E02" w:rsidRDefault="004E048F" w:rsidP="003D2B30">
      <w:pPr>
        <w:spacing w:after="0" w:line="240" w:lineRule="auto"/>
        <w:ind w:firstLine="709"/>
        <w:jc w:val="both"/>
        <w:rPr>
          <w:rFonts w:ascii="Times New Roman" w:eastAsia="Times New Roman" w:hAnsi="Times New Roman"/>
          <w:i/>
          <w:color w:val="0D0D0D" w:themeColor="text1" w:themeTint="F2"/>
          <w:sz w:val="24"/>
          <w:szCs w:val="24"/>
          <w:lang w:eastAsia="ru-RU"/>
        </w:rPr>
      </w:pPr>
      <w:r w:rsidRPr="00FC3E02">
        <w:rPr>
          <w:rFonts w:ascii="Times New Roman" w:eastAsia="Times New Roman" w:hAnsi="Times New Roman"/>
          <w:i/>
          <w:color w:val="0D0D0D" w:themeColor="text1" w:themeTint="F2"/>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FC3E02" w:rsidRDefault="004E048F" w:rsidP="003D2B30">
      <w:pPr>
        <w:spacing w:after="0" w:line="240" w:lineRule="auto"/>
        <w:ind w:firstLine="709"/>
        <w:jc w:val="both"/>
        <w:rPr>
          <w:rFonts w:ascii="Times New Roman" w:eastAsia="Times New Roman" w:hAnsi="Times New Roman"/>
          <w:b/>
          <w:i/>
          <w:color w:val="0D0D0D" w:themeColor="text1" w:themeTint="F2"/>
          <w:sz w:val="24"/>
          <w:szCs w:val="24"/>
          <w:lang w:eastAsia="ru-RU"/>
        </w:rPr>
      </w:pPr>
      <w:r w:rsidRPr="00FC3E02">
        <w:rPr>
          <w:rFonts w:ascii="Times New Roman" w:eastAsia="Times New Roman" w:hAnsi="Times New Roman"/>
          <w:b/>
          <w:i/>
          <w:color w:val="0D0D0D" w:themeColor="text1" w:themeTint="F2"/>
          <w:sz w:val="24"/>
          <w:szCs w:val="24"/>
          <w:lang w:eastAsia="ru-RU"/>
        </w:rPr>
        <w:t>Взаимосвязь истории искусства и истории человечества</w:t>
      </w:r>
    </w:p>
    <w:p w:rsidR="004E048F" w:rsidRPr="00FC3E02" w:rsidRDefault="004E048F" w:rsidP="003D2B30">
      <w:pPr>
        <w:spacing w:after="0" w:line="240" w:lineRule="auto"/>
        <w:ind w:firstLine="709"/>
        <w:jc w:val="both"/>
        <w:rPr>
          <w:rFonts w:ascii="Times New Roman" w:eastAsia="Times New Roman" w:hAnsi="Times New Roman"/>
          <w:i/>
          <w:color w:val="0D0D0D" w:themeColor="text1" w:themeTint="F2"/>
          <w:sz w:val="24"/>
          <w:szCs w:val="24"/>
          <w:lang w:eastAsia="ru-RU"/>
        </w:rPr>
      </w:pPr>
      <w:r w:rsidRPr="00FC3E02">
        <w:rPr>
          <w:rFonts w:ascii="Times New Roman" w:eastAsia="Times New Roman" w:hAnsi="Times New Roman"/>
          <w:i/>
          <w:color w:val="0D0D0D" w:themeColor="text1" w:themeTint="F2"/>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FC3E02" w:rsidRDefault="004E048F" w:rsidP="003D2B30">
      <w:pPr>
        <w:spacing w:after="0" w:line="240" w:lineRule="auto"/>
        <w:ind w:firstLine="709"/>
        <w:jc w:val="both"/>
        <w:rPr>
          <w:rFonts w:ascii="Times New Roman" w:eastAsia="Times New Roman" w:hAnsi="Times New Roman"/>
          <w:b/>
          <w:i/>
          <w:color w:val="0D0D0D" w:themeColor="text1" w:themeTint="F2"/>
          <w:sz w:val="24"/>
          <w:szCs w:val="24"/>
          <w:lang w:eastAsia="ru-RU"/>
        </w:rPr>
      </w:pPr>
      <w:r w:rsidRPr="00FC3E02">
        <w:rPr>
          <w:rFonts w:ascii="Times New Roman" w:eastAsia="Times New Roman" w:hAnsi="Times New Roman"/>
          <w:b/>
          <w:i/>
          <w:color w:val="0D0D0D" w:themeColor="text1" w:themeTint="F2"/>
          <w:sz w:val="24"/>
          <w:szCs w:val="24"/>
          <w:lang w:eastAsia="ru-RU"/>
        </w:rPr>
        <w:t xml:space="preserve">Изображение в синтетических видах искусства </w:t>
      </w:r>
    </w:p>
    <w:p w:rsidR="004E048F" w:rsidRPr="00FC3E02" w:rsidRDefault="004E048F" w:rsidP="003D2B30">
      <w:pPr>
        <w:spacing w:after="0" w:line="240" w:lineRule="auto"/>
        <w:ind w:firstLine="709"/>
        <w:jc w:val="both"/>
        <w:rPr>
          <w:rFonts w:ascii="Times New Roman" w:hAnsi="Times New Roman"/>
          <w:color w:val="0D0D0D" w:themeColor="text1" w:themeTint="F2"/>
          <w:sz w:val="24"/>
          <w:szCs w:val="24"/>
        </w:rPr>
      </w:pPr>
      <w:r w:rsidRPr="00FC3E02">
        <w:rPr>
          <w:rFonts w:ascii="Times New Roman" w:eastAsia="Times New Roman" w:hAnsi="Times New Roman"/>
          <w:i/>
          <w:color w:val="0D0D0D" w:themeColor="text1" w:themeTint="F2"/>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FC3E02">
        <w:rPr>
          <w:rFonts w:ascii="Times New Roman" w:eastAsia="Times New Roman" w:hAnsi="Times New Roman"/>
          <w:i/>
          <w:color w:val="0D0D0D" w:themeColor="text1" w:themeTint="F2"/>
          <w:sz w:val="24"/>
          <w:szCs w:val="24"/>
          <w:lang w:val="en-US" w:eastAsia="ru-RU"/>
        </w:rPr>
        <w:t>XX</w:t>
      </w:r>
      <w:r w:rsidRPr="00FC3E02">
        <w:rPr>
          <w:rFonts w:ascii="Times New Roman" w:eastAsia="Times New Roman" w:hAnsi="Times New Roman"/>
          <w:i/>
          <w:color w:val="0D0D0D" w:themeColor="text1" w:themeTint="F2"/>
          <w:sz w:val="24"/>
          <w:szCs w:val="24"/>
          <w:lang w:eastAsia="ru-RU"/>
        </w:rPr>
        <w:t xml:space="preserve"> века (А.Я. Головин, А.Н. Бенуа, М.В. Добужинский). Опыт художественно-творческой деятельности. Художественно-творческие проекты.</w:t>
      </w:r>
    </w:p>
    <w:p w:rsidR="00F17097" w:rsidRPr="003D2B30" w:rsidRDefault="00F17097" w:rsidP="003D2B30">
      <w:pPr>
        <w:pStyle w:val="3"/>
        <w:spacing w:before="0" w:beforeAutospacing="0" w:after="0" w:afterAutospacing="0"/>
        <w:ind w:firstLine="709"/>
        <w:rPr>
          <w:color w:val="244061" w:themeColor="accent1" w:themeShade="80"/>
          <w:sz w:val="24"/>
          <w:szCs w:val="24"/>
        </w:rPr>
      </w:pPr>
      <w:bookmarkStart w:id="284" w:name="_Toc409691714"/>
    </w:p>
    <w:p w:rsidR="00B540EE" w:rsidRPr="00027814" w:rsidRDefault="00B540EE" w:rsidP="003D2B30">
      <w:pPr>
        <w:pStyle w:val="4"/>
        <w:spacing w:line="240" w:lineRule="auto"/>
        <w:rPr>
          <w:color w:val="0D0D0D" w:themeColor="text1" w:themeTint="F2"/>
          <w:sz w:val="24"/>
          <w:szCs w:val="24"/>
        </w:rPr>
      </w:pPr>
      <w:bookmarkStart w:id="285" w:name="_Toc410654039"/>
      <w:bookmarkStart w:id="286" w:name="_Toc414553250"/>
      <w:r w:rsidRPr="00027814">
        <w:rPr>
          <w:color w:val="0D0D0D" w:themeColor="text1" w:themeTint="F2"/>
          <w:sz w:val="24"/>
          <w:szCs w:val="24"/>
        </w:rPr>
        <w:t>Музыка</w:t>
      </w:r>
      <w:bookmarkEnd w:id="284"/>
      <w:bookmarkEnd w:id="285"/>
      <w:bookmarkEnd w:id="286"/>
    </w:p>
    <w:p w:rsidR="0024776D" w:rsidRPr="00027814" w:rsidRDefault="0024776D"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027814">
        <w:rPr>
          <w:rFonts w:ascii="Times New Roman" w:eastAsia="Times New Roman" w:hAnsi="Times New Roman"/>
          <w:color w:val="0D0D0D" w:themeColor="text1" w:themeTint="F2"/>
          <w:sz w:val="24"/>
          <w:szCs w:val="24"/>
          <w:lang w:eastAsia="ru-RU"/>
        </w:rPr>
        <w:t>Овладение основами музыкальных знаний в основной школе обеспечи</w:t>
      </w:r>
      <w:r w:rsidR="00027814" w:rsidRPr="00027814">
        <w:rPr>
          <w:rFonts w:ascii="Times New Roman" w:eastAsia="Times New Roman" w:hAnsi="Times New Roman"/>
          <w:color w:val="0D0D0D" w:themeColor="text1" w:themeTint="F2"/>
          <w:sz w:val="24"/>
          <w:szCs w:val="24"/>
          <w:lang w:eastAsia="ru-RU"/>
        </w:rPr>
        <w:t>вает</w:t>
      </w:r>
      <w:r w:rsidRPr="00027814">
        <w:rPr>
          <w:rFonts w:ascii="Times New Roman" w:eastAsia="Times New Roman" w:hAnsi="Times New Roman"/>
          <w:color w:val="0D0D0D" w:themeColor="text1" w:themeTint="F2"/>
          <w:sz w:val="24"/>
          <w:szCs w:val="24"/>
          <w:lang w:eastAsia="ru-RU"/>
        </w:rPr>
        <w:t xml:space="preserve">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027814" w:rsidRDefault="0024776D"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027814">
        <w:rPr>
          <w:rFonts w:ascii="Times New Roman" w:eastAsia="Times New Roman" w:hAnsi="Times New Roman"/>
          <w:color w:val="0D0D0D" w:themeColor="text1" w:themeTint="F2"/>
          <w:sz w:val="24"/>
          <w:szCs w:val="24"/>
          <w:lang w:eastAsia="ru-RU"/>
        </w:rPr>
        <w:t>Освоение предмета «Музыка» направлено на:</w:t>
      </w:r>
    </w:p>
    <w:p w:rsidR="0024776D" w:rsidRPr="00027814" w:rsidRDefault="0024776D" w:rsidP="007722A0">
      <w:pPr>
        <w:pStyle w:val="a8"/>
        <w:numPr>
          <w:ilvl w:val="0"/>
          <w:numId w:val="86"/>
        </w:numPr>
        <w:tabs>
          <w:tab w:val="left" w:pos="0"/>
        </w:tabs>
        <w:ind w:left="0" w:firstLine="426"/>
        <w:jc w:val="both"/>
        <w:rPr>
          <w:rFonts w:ascii="Times New Roman" w:eastAsia="Times New Roman" w:hAnsi="Times New Roman"/>
          <w:color w:val="0D0D0D" w:themeColor="text1" w:themeTint="F2"/>
        </w:rPr>
      </w:pPr>
      <w:r w:rsidRPr="00027814">
        <w:rPr>
          <w:rFonts w:ascii="Times New Roman" w:eastAsia="Times New Roman" w:hAnsi="Times New Roman"/>
          <w:color w:val="0D0D0D" w:themeColor="text1" w:themeTint="F2"/>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027814" w:rsidRDefault="0024776D" w:rsidP="007722A0">
      <w:pPr>
        <w:pStyle w:val="a8"/>
        <w:numPr>
          <w:ilvl w:val="0"/>
          <w:numId w:val="86"/>
        </w:numPr>
        <w:tabs>
          <w:tab w:val="left" w:pos="0"/>
        </w:tabs>
        <w:ind w:left="0" w:firstLine="426"/>
        <w:jc w:val="both"/>
        <w:rPr>
          <w:rFonts w:ascii="Times New Roman" w:eastAsia="Times New Roman" w:hAnsi="Times New Roman"/>
          <w:color w:val="0D0D0D" w:themeColor="text1" w:themeTint="F2"/>
        </w:rPr>
      </w:pPr>
      <w:r w:rsidRPr="00027814">
        <w:rPr>
          <w:rFonts w:ascii="Times New Roman" w:eastAsia="Times New Roman" w:hAnsi="Times New Roman"/>
          <w:color w:val="0D0D0D" w:themeColor="text1" w:themeTint="F2"/>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027814" w:rsidRDefault="0024776D" w:rsidP="007722A0">
      <w:pPr>
        <w:pStyle w:val="a8"/>
        <w:numPr>
          <w:ilvl w:val="0"/>
          <w:numId w:val="86"/>
        </w:numPr>
        <w:tabs>
          <w:tab w:val="left" w:pos="0"/>
        </w:tabs>
        <w:ind w:left="0" w:firstLine="426"/>
        <w:jc w:val="both"/>
        <w:rPr>
          <w:rFonts w:ascii="Times New Roman" w:eastAsia="Times New Roman" w:hAnsi="Times New Roman"/>
          <w:color w:val="0D0D0D" w:themeColor="text1" w:themeTint="F2"/>
        </w:rPr>
      </w:pPr>
      <w:r w:rsidRPr="00027814">
        <w:rPr>
          <w:rFonts w:ascii="Times New Roman" w:eastAsia="Times New Roman" w:hAnsi="Times New Roman"/>
          <w:color w:val="0D0D0D" w:themeColor="text1" w:themeTint="F2"/>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027814" w:rsidRDefault="0024776D" w:rsidP="007722A0">
      <w:pPr>
        <w:pStyle w:val="a8"/>
        <w:numPr>
          <w:ilvl w:val="0"/>
          <w:numId w:val="86"/>
        </w:numPr>
        <w:tabs>
          <w:tab w:val="left" w:pos="0"/>
        </w:tabs>
        <w:ind w:left="0" w:firstLine="426"/>
        <w:jc w:val="both"/>
        <w:rPr>
          <w:rFonts w:ascii="Times New Roman" w:eastAsia="Times New Roman" w:hAnsi="Times New Roman"/>
          <w:color w:val="0D0D0D" w:themeColor="text1" w:themeTint="F2"/>
        </w:rPr>
      </w:pPr>
      <w:r w:rsidRPr="00027814">
        <w:rPr>
          <w:rFonts w:ascii="Times New Roman" w:eastAsia="Times New Roman" w:hAnsi="Times New Roman"/>
          <w:color w:val="0D0D0D" w:themeColor="text1" w:themeTint="F2"/>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027814" w:rsidRDefault="0024776D" w:rsidP="007722A0">
      <w:pPr>
        <w:pStyle w:val="a8"/>
        <w:numPr>
          <w:ilvl w:val="0"/>
          <w:numId w:val="86"/>
        </w:numPr>
        <w:tabs>
          <w:tab w:val="left" w:pos="0"/>
        </w:tabs>
        <w:ind w:left="0" w:firstLine="426"/>
        <w:jc w:val="both"/>
        <w:rPr>
          <w:rFonts w:ascii="Times New Roman" w:eastAsia="Times New Roman" w:hAnsi="Times New Roman"/>
          <w:color w:val="0D0D0D" w:themeColor="text1" w:themeTint="F2"/>
        </w:rPr>
      </w:pPr>
      <w:r w:rsidRPr="00027814">
        <w:rPr>
          <w:rFonts w:ascii="Times New Roman" w:eastAsia="Times New Roman" w:hAnsi="Times New Roman"/>
          <w:color w:val="0D0D0D" w:themeColor="text1" w:themeTint="F2"/>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027814" w:rsidRDefault="0024776D"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027814">
        <w:rPr>
          <w:rFonts w:ascii="Times New Roman" w:eastAsia="Times New Roman" w:hAnsi="Times New Roman"/>
          <w:color w:val="0D0D0D" w:themeColor="text1" w:themeTint="F2"/>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027814" w:rsidRDefault="0024776D"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027814">
        <w:rPr>
          <w:rFonts w:ascii="Times New Roman" w:eastAsia="Times New Roman" w:hAnsi="Times New Roman"/>
          <w:color w:val="0D0D0D" w:themeColor="text1" w:themeTint="F2"/>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027814" w:rsidRDefault="0024776D" w:rsidP="003D2B30">
      <w:pPr>
        <w:spacing w:after="0" w:line="240" w:lineRule="auto"/>
        <w:ind w:firstLine="709"/>
        <w:jc w:val="both"/>
        <w:rPr>
          <w:rFonts w:ascii="Times New Roman" w:eastAsia="Times New Roman" w:hAnsi="Times New Roman"/>
          <w:color w:val="0D0D0D" w:themeColor="text1" w:themeTint="F2"/>
          <w:sz w:val="24"/>
          <w:szCs w:val="24"/>
          <w:lang w:eastAsia="ru-RU"/>
        </w:rPr>
      </w:pPr>
      <w:r w:rsidRPr="00027814">
        <w:rPr>
          <w:rFonts w:ascii="Times New Roman" w:eastAsia="Times New Roman" w:hAnsi="Times New Roman"/>
          <w:color w:val="0D0D0D" w:themeColor="text1" w:themeTint="F2"/>
          <w:sz w:val="24"/>
          <w:szCs w:val="24"/>
          <w:lang w:eastAsia="ru-RU"/>
        </w:rPr>
        <w:t xml:space="preserve">Программа содержит перечень музыкальных произведений, используемых для обеспечения достижения образовательных результатов, по выбору </w:t>
      </w:r>
      <w:r w:rsidR="00027814" w:rsidRPr="00027814">
        <w:rPr>
          <w:rFonts w:ascii="Times New Roman" w:eastAsia="Times New Roman" w:hAnsi="Times New Roman"/>
          <w:color w:val="0D0D0D" w:themeColor="text1" w:themeTint="F2"/>
          <w:sz w:val="24"/>
          <w:szCs w:val="24"/>
          <w:lang w:eastAsia="ru-RU"/>
        </w:rPr>
        <w:t>учителя</w:t>
      </w:r>
      <w:r w:rsidRPr="00027814">
        <w:rPr>
          <w:rFonts w:ascii="Times New Roman" w:eastAsia="Times New Roman" w:hAnsi="Times New Roman"/>
          <w:color w:val="0D0D0D" w:themeColor="text1" w:themeTint="F2"/>
          <w:sz w:val="24"/>
          <w:szCs w:val="24"/>
          <w:lang w:eastAsia="ru-RU"/>
        </w:rPr>
        <w:t>.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027814" w:rsidRDefault="00B540EE" w:rsidP="003D2B30">
      <w:pPr>
        <w:spacing w:after="0" w:line="240" w:lineRule="auto"/>
        <w:ind w:firstLine="709"/>
        <w:jc w:val="both"/>
        <w:rPr>
          <w:rFonts w:ascii="Times New Roman" w:hAnsi="Times New Roman"/>
          <w:b/>
          <w:color w:val="0D0D0D" w:themeColor="text1" w:themeTint="F2"/>
          <w:sz w:val="24"/>
          <w:szCs w:val="24"/>
        </w:rPr>
      </w:pPr>
      <w:r w:rsidRPr="00027814">
        <w:rPr>
          <w:rFonts w:ascii="Times New Roman" w:hAnsi="Times New Roman"/>
          <w:b/>
          <w:color w:val="0D0D0D" w:themeColor="text1" w:themeTint="F2"/>
          <w:sz w:val="24"/>
          <w:szCs w:val="24"/>
        </w:rPr>
        <w:t>Музыка как вид искусства</w:t>
      </w:r>
    </w:p>
    <w:p w:rsidR="009C58E9" w:rsidRPr="00027814" w:rsidRDefault="00B540EE" w:rsidP="003D2B30">
      <w:pPr>
        <w:spacing w:after="0" w:line="240" w:lineRule="auto"/>
        <w:ind w:firstLine="709"/>
        <w:jc w:val="both"/>
        <w:rPr>
          <w:rFonts w:ascii="Times New Roman" w:hAnsi="Times New Roman"/>
          <w:color w:val="0D0D0D" w:themeColor="text1" w:themeTint="F2"/>
          <w:sz w:val="24"/>
          <w:szCs w:val="24"/>
        </w:rPr>
      </w:pPr>
      <w:r w:rsidRPr="00027814">
        <w:rPr>
          <w:rFonts w:ascii="Times New Roman" w:hAnsi="Times New Roman"/>
          <w:color w:val="0D0D0D" w:themeColor="text1" w:themeTint="F2"/>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027814">
        <w:rPr>
          <w:rFonts w:ascii="Times New Roman" w:hAnsi="Times New Roman"/>
          <w:color w:val="0D0D0D" w:themeColor="text1" w:themeTint="F2"/>
          <w:sz w:val="24"/>
          <w:szCs w:val="24"/>
        </w:rPr>
        <w:t>е</w:t>
      </w:r>
      <w:r w:rsidRPr="00027814">
        <w:rPr>
          <w:rFonts w:ascii="Times New Roman" w:hAnsi="Times New Roman"/>
          <w:color w:val="0D0D0D" w:themeColor="text1" w:themeTint="F2"/>
          <w:sz w:val="24"/>
          <w:szCs w:val="24"/>
        </w:rPr>
        <w:t>хчастная, вариации, рондо,</w:t>
      </w:r>
      <w:r w:rsidRPr="00027814">
        <w:rPr>
          <w:rFonts w:ascii="Times New Roman" w:hAnsi="Times New Roman"/>
          <w:i/>
          <w:color w:val="0D0D0D" w:themeColor="text1" w:themeTint="F2"/>
          <w:sz w:val="24"/>
          <w:szCs w:val="24"/>
        </w:rPr>
        <w:t xml:space="preserve"> сонатно-симфонический цикл, сюита), </w:t>
      </w:r>
      <w:r w:rsidRPr="00027814">
        <w:rPr>
          <w:rFonts w:ascii="Times New Roman" w:hAnsi="Times New Roman"/>
          <w:color w:val="0D0D0D" w:themeColor="text1" w:themeTint="F2"/>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027814">
        <w:rPr>
          <w:rFonts w:ascii="Times New Roman" w:hAnsi="Times New Roman"/>
          <w:color w:val="0D0D0D" w:themeColor="text1" w:themeTint="F2"/>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027814" w:rsidRDefault="00B540EE" w:rsidP="003D2B30">
      <w:pPr>
        <w:spacing w:after="0" w:line="240" w:lineRule="auto"/>
        <w:ind w:firstLine="709"/>
        <w:jc w:val="both"/>
        <w:rPr>
          <w:rFonts w:ascii="Times New Roman" w:hAnsi="Times New Roman"/>
          <w:b/>
          <w:color w:val="0D0D0D" w:themeColor="text1" w:themeTint="F2"/>
          <w:sz w:val="24"/>
          <w:szCs w:val="24"/>
        </w:rPr>
      </w:pPr>
      <w:r w:rsidRPr="00027814">
        <w:rPr>
          <w:rFonts w:ascii="Times New Roman" w:hAnsi="Times New Roman"/>
          <w:b/>
          <w:color w:val="0D0D0D" w:themeColor="text1" w:themeTint="F2"/>
          <w:sz w:val="24"/>
          <w:szCs w:val="24"/>
        </w:rPr>
        <w:t>Народное музыкальное творчество</w:t>
      </w:r>
    </w:p>
    <w:p w:rsidR="00B540EE" w:rsidRPr="00027814" w:rsidRDefault="00B540EE" w:rsidP="003D2B30">
      <w:pPr>
        <w:spacing w:after="0" w:line="240" w:lineRule="auto"/>
        <w:ind w:firstLine="709"/>
        <w:jc w:val="both"/>
        <w:rPr>
          <w:rFonts w:ascii="Times New Roman" w:hAnsi="Times New Roman"/>
          <w:color w:val="0D0D0D" w:themeColor="text1" w:themeTint="F2"/>
          <w:sz w:val="24"/>
          <w:szCs w:val="24"/>
        </w:rPr>
      </w:pPr>
      <w:r w:rsidRPr="00027814">
        <w:rPr>
          <w:rFonts w:ascii="Times New Roman" w:hAnsi="Times New Roman"/>
          <w:color w:val="0D0D0D" w:themeColor="text1" w:themeTint="F2"/>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27814">
        <w:rPr>
          <w:rFonts w:ascii="Times New Roman" w:hAnsi="Times New Roman"/>
          <w:i/>
          <w:color w:val="0D0D0D" w:themeColor="text1" w:themeTint="F2"/>
          <w:sz w:val="24"/>
          <w:szCs w:val="24"/>
        </w:rPr>
        <w:t xml:space="preserve">Различные исполнительские типы художественного общения (хоровое, соревновательное, сказительное). </w:t>
      </w:r>
      <w:r w:rsidRPr="00027814">
        <w:rPr>
          <w:rFonts w:ascii="Times New Roman" w:hAnsi="Times New Roman"/>
          <w:color w:val="0D0D0D" w:themeColor="text1" w:themeTint="F2"/>
          <w:sz w:val="24"/>
          <w:szCs w:val="24"/>
        </w:rPr>
        <w:t xml:space="preserve">Музыкальный фольклор народов России. </w:t>
      </w:r>
      <w:r w:rsidR="009C58E9" w:rsidRPr="00027814">
        <w:rPr>
          <w:rFonts w:ascii="Times New Roman" w:hAnsi="Times New Roman"/>
          <w:color w:val="0D0D0D" w:themeColor="text1" w:themeTint="F2"/>
          <w:sz w:val="24"/>
          <w:szCs w:val="24"/>
        </w:rPr>
        <w:t xml:space="preserve">Знакомство с музыкальной культурой, народным музыкальным творчеством своего региона. </w:t>
      </w:r>
      <w:r w:rsidRPr="00027814">
        <w:rPr>
          <w:rFonts w:ascii="Times New Roman" w:hAnsi="Times New Roman"/>
          <w:color w:val="0D0D0D" w:themeColor="text1" w:themeTint="F2"/>
          <w:sz w:val="24"/>
          <w:szCs w:val="24"/>
        </w:rPr>
        <w:t>Истоки и интонационное своеобразие, музыкального фольклора разных стран.</w:t>
      </w:r>
    </w:p>
    <w:p w:rsidR="00B540EE" w:rsidRPr="00027814" w:rsidRDefault="00B540EE" w:rsidP="003D2B30">
      <w:pPr>
        <w:spacing w:after="0" w:line="240" w:lineRule="auto"/>
        <w:ind w:left="709"/>
        <w:contextualSpacing/>
        <w:jc w:val="both"/>
        <w:rPr>
          <w:rFonts w:ascii="Times New Roman" w:hAnsi="Times New Roman"/>
          <w:b/>
          <w:color w:val="0D0D0D" w:themeColor="text1" w:themeTint="F2"/>
          <w:sz w:val="24"/>
          <w:szCs w:val="24"/>
        </w:rPr>
      </w:pPr>
      <w:r w:rsidRPr="00027814">
        <w:rPr>
          <w:rFonts w:ascii="Times New Roman" w:hAnsi="Times New Roman"/>
          <w:b/>
          <w:color w:val="0D0D0D" w:themeColor="text1" w:themeTint="F2"/>
          <w:sz w:val="24"/>
          <w:szCs w:val="24"/>
        </w:rPr>
        <w:t xml:space="preserve">Русская музыка от эпохи средневековья до рубежа </w:t>
      </w:r>
      <w:r w:rsidRPr="00027814">
        <w:rPr>
          <w:rFonts w:ascii="Times New Roman" w:hAnsi="Times New Roman"/>
          <w:b/>
          <w:color w:val="0D0D0D" w:themeColor="text1" w:themeTint="F2"/>
          <w:sz w:val="24"/>
          <w:szCs w:val="24"/>
          <w:lang w:val="en-US"/>
        </w:rPr>
        <w:t>XIX</w:t>
      </w:r>
      <w:r w:rsidRPr="00027814">
        <w:rPr>
          <w:rFonts w:ascii="Times New Roman" w:hAnsi="Times New Roman"/>
          <w:b/>
          <w:color w:val="0D0D0D" w:themeColor="text1" w:themeTint="F2"/>
          <w:sz w:val="24"/>
          <w:szCs w:val="24"/>
        </w:rPr>
        <w:t>-ХХ в</w:t>
      </w:r>
      <w:r w:rsidR="00505673" w:rsidRPr="00027814">
        <w:rPr>
          <w:rFonts w:ascii="Times New Roman" w:hAnsi="Times New Roman"/>
          <w:b/>
          <w:color w:val="0D0D0D" w:themeColor="text1" w:themeTint="F2"/>
          <w:sz w:val="24"/>
          <w:szCs w:val="24"/>
        </w:rPr>
        <w:t>в.</w:t>
      </w:r>
    </w:p>
    <w:p w:rsidR="00B540EE" w:rsidRPr="00027814" w:rsidRDefault="00257FAF" w:rsidP="003D2B30">
      <w:pPr>
        <w:spacing w:line="240" w:lineRule="auto"/>
        <w:ind w:firstLine="709"/>
        <w:contextualSpacing/>
        <w:jc w:val="both"/>
        <w:rPr>
          <w:rFonts w:ascii="Times New Roman" w:hAnsi="Times New Roman"/>
          <w:color w:val="0D0D0D" w:themeColor="text1" w:themeTint="F2"/>
          <w:sz w:val="24"/>
          <w:szCs w:val="24"/>
        </w:rPr>
      </w:pPr>
      <w:r w:rsidRPr="00027814">
        <w:rPr>
          <w:rFonts w:ascii="Times New Roman" w:hAnsi="Times New Roman"/>
          <w:color w:val="0D0D0D" w:themeColor="text1" w:themeTint="F2"/>
          <w:sz w:val="24"/>
          <w:szCs w:val="24"/>
        </w:rPr>
        <w:t>Древнерусская д</w:t>
      </w:r>
      <w:r w:rsidR="00B540EE" w:rsidRPr="00027814">
        <w:rPr>
          <w:rFonts w:ascii="Times New Roman" w:hAnsi="Times New Roman"/>
          <w:color w:val="0D0D0D" w:themeColor="text1" w:themeTint="F2"/>
          <w:sz w:val="24"/>
          <w:szCs w:val="24"/>
        </w:rPr>
        <w:t xml:space="preserve">уховная музыка. </w:t>
      </w:r>
      <w:r w:rsidR="00B540EE" w:rsidRPr="00027814">
        <w:rPr>
          <w:rFonts w:ascii="Times New Roman" w:hAnsi="Times New Roman"/>
          <w:i/>
          <w:color w:val="0D0D0D" w:themeColor="text1" w:themeTint="F2"/>
          <w:sz w:val="24"/>
          <w:szCs w:val="24"/>
        </w:rPr>
        <w:t xml:space="preserve">Знаменный распев как основа древнерусской </w:t>
      </w:r>
      <w:r w:rsidRPr="00027814">
        <w:rPr>
          <w:rFonts w:ascii="Times New Roman" w:hAnsi="Times New Roman"/>
          <w:i/>
          <w:color w:val="0D0D0D" w:themeColor="text1" w:themeTint="F2"/>
          <w:sz w:val="24"/>
          <w:szCs w:val="24"/>
        </w:rPr>
        <w:t xml:space="preserve">храмовой </w:t>
      </w:r>
      <w:r w:rsidR="00B540EE" w:rsidRPr="00027814">
        <w:rPr>
          <w:rFonts w:ascii="Times New Roman" w:hAnsi="Times New Roman"/>
          <w:i/>
          <w:color w:val="0D0D0D" w:themeColor="text1" w:themeTint="F2"/>
          <w:sz w:val="24"/>
          <w:szCs w:val="24"/>
        </w:rPr>
        <w:t>музыки.</w:t>
      </w:r>
      <w:r w:rsidR="00B540EE" w:rsidRPr="00027814">
        <w:rPr>
          <w:rFonts w:ascii="Times New Roman" w:hAnsi="Times New Roman"/>
          <w:color w:val="0D0D0D" w:themeColor="text1" w:themeTint="F2"/>
          <w:sz w:val="24"/>
          <w:szCs w:val="24"/>
        </w:rPr>
        <w:t xml:space="preserve"> Основные жанры профессиональной музыки</w:t>
      </w:r>
      <w:r w:rsidRPr="00027814">
        <w:rPr>
          <w:rFonts w:ascii="Times New Roman" w:hAnsi="Times New Roman"/>
          <w:color w:val="0D0D0D" w:themeColor="text1" w:themeTint="F2"/>
          <w:sz w:val="24"/>
          <w:szCs w:val="24"/>
        </w:rPr>
        <w:t xml:space="preserve"> эпохи Просвещения</w:t>
      </w:r>
      <w:r w:rsidR="00B540EE" w:rsidRPr="00027814">
        <w:rPr>
          <w:rFonts w:ascii="Times New Roman" w:hAnsi="Times New Roman"/>
          <w:color w:val="0D0D0D" w:themeColor="text1" w:themeTint="F2"/>
          <w:sz w:val="24"/>
          <w:szCs w:val="24"/>
        </w:rPr>
        <w:t>: кант, хоровой концерт</w:t>
      </w:r>
      <w:r w:rsidRPr="00027814">
        <w:rPr>
          <w:rFonts w:ascii="Times New Roman" w:hAnsi="Times New Roman"/>
          <w:color w:val="0D0D0D" w:themeColor="text1" w:themeTint="F2"/>
          <w:sz w:val="24"/>
          <w:szCs w:val="24"/>
        </w:rPr>
        <w:t>, литургия</w:t>
      </w:r>
      <w:r w:rsidR="00B540EE" w:rsidRPr="00027814">
        <w:rPr>
          <w:rFonts w:ascii="Times New Roman" w:hAnsi="Times New Roman"/>
          <w:color w:val="0D0D0D" w:themeColor="text1" w:themeTint="F2"/>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027814">
        <w:rPr>
          <w:rFonts w:ascii="Times New Roman" w:hAnsi="Times New Roman"/>
          <w:color w:val="0D0D0D" w:themeColor="text1" w:themeTint="F2"/>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027814" w:rsidRDefault="00B540EE" w:rsidP="003D2B30">
      <w:pPr>
        <w:spacing w:after="0" w:line="240" w:lineRule="auto"/>
        <w:ind w:firstLine="709"/>
        <w:contextualSpacing/>
        <w:jc w:val="both"/>
        <w:rPr>
          <w:rFonts w:ascii="Times New Roman" w:hAnsi="Times New Roman"/>
          <w:b/>
          <w:color w:val="0D0D0D" w:themeColor="text1" w:themeTint="F2"/>
          <w:sz w:val="24"/>
          <w:szCs w:val="24"/>
        </w:rPr>
      </w:pPr>
      <w:r w:rsidRPr="00027814">
        <w:rPr>
          <w:rFonts w:ascii="Times New Roman" w:hAnsi="Times New Roman"/>
          <w:b/>
          <w:color w:val="0D0D0D" w:themeColor="text1" w:themeTint="F2"/>
          <w:sz w:val="24"/>
          <w:szCs w:val="24"/>
        </w:rPr>
        <w:t xml:space="preserve">Зарубежная музыка от эпохи средневековья до рубежа </w:t>
      </w:r>
      <w:r w:rsidRPr="00027814">
        <w:rPr>
          <w:rFonts w:ascii="Times New Roman" w:hAnsi="Times New Roman"/>
          <w:b/>
          <w:color w:val="0D0D0D" w:themeColor="text1" w:themeTint="F2"/>
          <w:sz w:val="24"/>
          <w:szCs w:val="24"/>
          <w:lang w:val="en-US"/>
        </w:rPr>
        <w:t>XI</w:t>
      </w:r>
      <w:r w:rsidRPr="00027814">
        <w:rPr>
          <w:rFonts w:ascii="Times New Roman" w:hAnsi="Times New Roman"/>
          <w:b/>
          <w:color w:val="0D0D0D" w:themeColor="text1" w:themeTint="F2"/>
          <w:sz w:val="24"/>
          <w:szCs w:val="24"/>
        </w:rPr>
        <w:t>Х-</w:t>
      </w:r>
      <w:r w:rsidRPr="00027814">
        <w:rPr>
          <w:rFonts w:ascii="Times New Roman" w:hAnsi="Times New Roman"/>
          <w:b/>
          <w:color w:val="0D0D0D" w:themeColor="text1" w:themeTint="F2"/>
          <w:sz w:val="24"/>
          <w:szCs w:val="24"/>
          <w:lang w:val="en-US"/>
        </w:rPr>
        <w:t>X</w:t>
      </w:r>
      <w:r w:rsidRPr="00027814">
        <w:rPr>
          <w:rFonts w:ascii="Times New Roman" w:hAnsi="Times New Roman"/>
          <w:b/>
          <w:color w:val="0D0D0D" w:themeColor="text1" w:themeTint="F2"/>
          <w:sz w:val="24"/>
          <w:szCs w:val="24"/>
        </w:rPr>
        <w:t>Х</w:t>
      </w:r>
      <w:r w:rsidR="00505673" w:rsidRPr="00027814">
        <w:rPr>
          <w:rFonts w:ascii="Times New Roman" w:hAnsi="Times New Roman"/>
          <w:b/>
          <w:color w:val="0D0D0D" w:themeColor="text1" w:themeTint="F2"/>
          <w:sz w:val="24"/>
          <w:szCs w:val="24"/>
        </w:rPr>
        <w:t> </w:t>
      </w:r>
      <w:r w:rsidRPr="00027814">
        <w:rPr>
          <w:rFonts w:ascii="Times New Roman" w:hAnsi="Times New Roman"/>
          <w:b/>
          <w:color w:val="0D0D0D" w:themeColor="text1" w:themeTint="F2"/>
          <w:sz w:val="24"/>
          <w:szCs w:val="24"/>
        </w:rPr>
        <w:t>в</w:t>
      </w:r>
      <w:r w:rsidR="00505673" w:rsidRPr="00027814">
        <w:rPr>
          <w:rFonts w:ascii="Times New Roman" w:hAnsi="Times New Roman"/>
          <w:b/>
          <w:color w:val="0D0D0D" w:themeColor="text1" w:themeTint="F2"/>
          <w:sz w:val="24"/>
          <w:szCs w:val="24"/>
        </w:rPr>
        <w:t>в.</w:t>
      </w:r>
    </w:p>
    <w:p w:rsidR="00B540EE" w:rsidRPr="00163878" w:rsidRDefault="00B540EE" w:rsidP="003D2B30">
      <w:pPr>
        <w:spacing w:after="0" w:line="240" w:lineRule="auto"/>
        <w:ind w:firstLine="709"/>
        <w:contextualSpacing/>
        <w:jc w:val="both"/>
        <w:rPr>
          <w:rFonts w:ascii="Times New Roman" w:hAnsi="Times New Roman"/>
          <w:color w:val="0D0D0D" w:themeColor="text1" w:themeTint="F2"/>
          <w:sz w:val="24"/>
          <w:szCs w:val="24"/>
        </w:rPr>
      </w:pPr>
      <w:r w:rsidRPr="00027814">
        <w:rPr>
          <w:rFonts w:ascii="Times New Roman" w:hAnsi="Times New Roman"/>
          <w:color w:val="0D0D0D" w:themeColor="text1" w:themeTint="F2"/>
          <w:sz w:val="24"/>
          <w:szCs w:val="24"/>
        </w:rPr>
        <w:t xml:space="preserve">Средневековая духовная музыка: григорианский хорал. Жанры зарубежной духовной и светской музыки </w:t>
      </w:r>
      <w:r w:rsidR="00A013A6" w:rsidRPr="00027814">
        <w:rPr>
          <w:rFonts w:ascii="Times New Roman" w:hAnsi="Times New Roman"/>
          <w:color w:val="0D0D0D" w:themeColor="text1" w:themeTint="F2"/>
          <w:sz w:val="24"/>
          <w:szCs w:val="24"/>
        </w:rPr>
        <w:t xml:space="preserve">в </w:t>
      </w:r>
      <w:r w:rsidRPr="00027814">
        <w:rPr>
          <w:rFonts w:ascii="Times New Roman" w:hAnsi="Times New Roman"/>
          <w:color w:val="0D0D0D" w:themeColor="text1" w:themeTint="F2"/>
          <w:sz w:val="24"/>
          <w:szCs w:val="24"/>
        </w:rPr>
        <w:t>эпохи Возрождения и Барокко (мадригал, мотет, фуга, месса, реквием</w:t>
      </w:r>
      <w:r w:rsidR="00257FAF" w:rsidRPr="00027814">
        <w:rPr>
          <w:rFonts w:ascii="Times New Roman" w:hAnsi="Times New Roman"/>
          <w:color w:val="0D0D0D" w:themeColor="text1" w:themeTint="F2"/>
          <w:sz w:val="24"/>
          <w:szCs w:val="24"/>
        </w:rPr>
        <w:t>, шансон</w:t>
      </w:r>
      <w:r w:rsidRPr="00027814">
        <w:rPr>
          <w:rFonts w:ascii="Times New Roman" w:hAnsi="Times New Roman"/>
          <w:color w:val="0D0D0D" w:themeColor="text1" w:themeTint="F2"/>
          <w:sz w:val="24"/>
          <w:szCs w:val="24"/>
        </w:rPr>
        <w:t>). И.С. Бах</w:t>
      </w:r>
      <w:r w:rsidR="00776C10" w:rsidRPr="00027814">
        <w:rPr>
          <w:rFonts w:ascii="Times New Roman" w:hAnsi="Times New Roman"/>
          <w:color w:val="0D0D0D" w:themeColor="text1" w:themeTint="F2"/>
          <w:sz w:val="24"/>
          <w:szCs w:val="24"/>
        </w:rPr>
        <w:t xml:space="preserve"> – выдающийся музыкант эпохи Барокко</w:t>
      </w:r>
      <w:r w:rsidRPr="00027814">
        <w:rPr>
          <w:rFonts w:ascii="Times New Roman" w:hAnsi="Times New Roman"/>
          <w:color w:val="0D0D0D" w:themeColor="text1" w:themeTint="F2"/>
          <w:sz w:val="24"/>
          <w:szCs w:val="24"/>
        </w:rPr>
        <w:t>. Венская классическая школа (</w:t>
      </w:r>
      <w:r w:rsidR="00776C10" w:rsidRPr="00027814">
        <w:rPr>
          <w:rFonts w:ascii="Times New Roman" w:hAnsi="Times New Roman"/>
          <w:color w:val="0D0D0D" w:themeColor="text1" w:themeTint="F2"/>
          <w:sz w:val="24"/>
          <w:szCs w:val="24"/>
        </w:rPr>
        <w:t>Й</w:t>
      </w:r>
      <w:r w:rsidRPr="00027814">
        <w:rPr>
          <w:rFonts w:ascii="Times New Roman" w:hAnsi="Times New Roman"/>
          <w:color w:val="0D0D0D" w:themeColor="text1" w:themeTint="F2"/>
          <w:sz w:val="24"/>
          <w:szCs w:val="24"/>
        </w:rPr>
        <w:t>. Гайдн, В. Моцарт, Л. Бетховен). Творчество композиторов-романтиков Ф. Шопен, Ф. Лист, Р. Шуман, Ф</w:t>
      </w:r>
      <w:r w:rsidR="00E2725A" w:rsidRPr="00027814">
        <w:rPr>
          <w:rFonts w:ascii="Times New Roman" w:hAnsi="Times New Roman"/>
          <w:color w:val="0D0D0D" w:themeColor="text1" w:themeTint="F2"/>
          <w:sz w:val="24"/>
          <w:szCs w:val="24"/>
        </w:rPr>
        <w:t xml:space="preserve">. </w:t>
      </w:r>
      <w:r w:rsidRPr="00027814">
        <w:rPr>
          <w:rFonts w:ascii="Times New Roman" w:hAnsi="Times New Roman"/>
          <w:color w:val="0D0D0D" w:themeColor="text1" w:themeTint="F2"/>
          <w:sz w:val="24"/>
          <w:szCs w:val="24"/>
        </w:rPr>
        <w:t>Шуберт, Э.</w:t>
      </w:r>
      <w:r w:rsidRPr="00027814">
        <w:rPr>
          <w:rFonts w:ascii="Times New Roman" w:hAnsi="Times New Roman"/>
          <w:color w:val="0D0D0D" w:themeColor="text1" w:themeTint="F2"/>
          <w:sz w:val="24"/>
          <w:szCs w:val="24"/>
          <w:lang w:val="en-US"/>
        </w:rPr>
        <w:t> </w:t>
      </w:r>
      <w:r w:rsidRPr="00027814">
        <w:rPr>
          <w:rFonts w:ascii="Times New Roman" w:hAnsi="Times New Roman"/>
          <w:color w:val="0D0D0D" w:themeColor="text1" w:themeTint="F2"/>
          <w:sz w:val="24"/>
          <w:szCs w:val="24"/>
        </w:rPr>
        <w:t xml:space="preserve">Григ). Оперный жанр в творчестве композиторов </w:t>
      </w:r>
      <w:r w:rsidRPr="00027814">
        <w:rPr>
          <w:rFonts w:ascii="Times New Roman" w:hAnsi="Times New Roman"/>
          <w:color w:val="0D0D0D" w:themeColor="text1" w:themeTint="F2"/>
          <w:sz w:val="24"/>
          <w:szCs w:val="24"/>
          <w:lang w:val="en-US"/>
        </w:rPr>
        <w:t>XIX</w:t>
      </w:r>
      <w:r w:rsidRPr="00027814">
        <w:rPr>
          <w:rFonts w:ascii="Times New Roman" w:hAnsi="Times New Roman"/>
          <w:color w:val="0D0D0D" w:themeColor="text1" w:themeTint="F2"/>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027814">
        <w:rPr>
          <w:rFonts w:ascii="Times New Roman" w:hAnsi="Times New Roman"/>
          <w:i/>
          <w:color w:val="0D0D0D" w:themeColor="text1" w:themeTint="F2"/>
          <w:sz w:val="24"/>
          <w:szCs w:val="24"/>
        </w:rPr>
        <w:t xml:space="preserve">Развитие жанров светской музыки </w:t>
      </w:r>
      <w:r w:rsidR="00776C10" w:rsidRPr="00027814">
        <w:rPr>
          <w:rFonts w:ascii="Times New Roman" w:hAnsi="Times New Roman"/>
          <w:color w:val="0D0D0D" w:themeColor="text1" w:themeTint="F2"/>
          <w:sz w:val="24"/>
          <w:szCs w:val="24"/>
        </w:rPr>
        <w:t xml:space="preserve">Основные жанры светской музыки </w:t>
      </w:r>
      <w:r w:rsidR="00776C10" w:rsidRPr="00027814">
        <w:rPr>
          <w:rFonts w:ascii="Times New Roman" w:hAnsi="Times New Roman"/>
          <w:color w:val="0D0D0D" w:themeColor="text1" w:themeTint="F2"/>
          <w:sz w:val="24"/>
          <w:szCs w:val="24"/>
          <w:lang w:val="en-US"/>
        </w:rPr>
        <w:t>XIX</w:t>
      </w:r>
      <w:r w:rsidR="00776C10" w:rsidRPr="00027814">
        <w:rPr>
          <w:rFonts w:ascii="Times New Roman" w:hAnsi="Times New Roman"/>
          <w:color w:val="0D0D0D" w:themeColor="text1" w:themeTint="F2"/>
          <w:sz w:val="24"/>
          <w:szCs w:val="24"/>
        </w:rPr>
        <w:t xml:space="preserve"> века (соната, симфония, камерно-инструментальная и вокальная музыка, опера, балет). </w:t>
      </w:r>
      <w:r w:rsidR="00776C10" w:rsidRPr="00027814">
        <w:rPr>
          <w:rFonts w:ascii="Times New Roman" w:hAnsi="Times New Roman"/>
          <w:i/>
          <w:color w:val="0D0D0D" w:themeColor="text1" w:themeTint="F2"/>
          <w:sz w:val="24"/>
          <w:szCs w:val="24"/>
        </w:rPr>
        <w:t xml:space="preserve">Развитие </w:t>
      </w:r>
      <w:r w:rsidR="00776C10" w:rsidRPr="00163878">
        <w:rPr>
          <w:rFonts w:ascii="Times New Roman" w:hAnsi="Times New Roman"/>
          <w:i/>
          <w:color w:val="0D0D0D" w:themeColor="text1" w:themeTint="F2"/>
          <w:sz w:val="24"/>
          <w:szCs w:val="24"/>
        </w:rPr>
        <w:t>жанров светской музыки (камерная инструментальная и вокальная музыка, концерт, симфония, опера, балет).</w:t>
      </w:r>
    </w:p>
    <w:p w:rsidR="00B540EE" w:rsidRPr="00163878" w:rsidRDefault="00257FAF" w:rsidP="003D2B30">
      <w:pPr>
        <w:spacing w:after="0" w:line="240" w:lineRule="auto"/>
        <w:ind w:left="709"/>
        <w:contextualSpacing/>
        <w:jc w:val="both"/>
        <w:rPr>
          <w:rFonts w:ascii="Times New Roman" w:hAnsi="Times New Roman"/>
          <w:b/>
          <w:color w:val="0D0D0D" w:themeColor="text1" w:themeTint="F2"/>
          <w:sz w:val="24"/>
          <w:szCs w:val="24"/>
        </w:rPr>
      </w:pPr>
      <w:r w:rsidRPr="00163878">
        <w:rPr>
          <w:rFonts w:ascii="Times New Roman" w:hAnsi="Times New Roman"/>
          <w:b/>
          <w:color w:val="0D0D0D" w:themeColor="text1" w:themeTint="F2"/>
          <w:sz w:val="24"/>
          <w:szCs w:val="24"/>
        </w:rPr>
        <w:t>Русская и зарубежная</w:t>
      </w:r>
      <w:r w:rsidR="00B540EE" w:rsidRPr="00163878">
        <w:rPr>
          <w:rFonts w:ascii="Times New Roman" w:hAnsi="Times New Roman"/>
          <w:b/>
          <w:color w:val="0D0D0D" w:themeColor="text1" w:themeTint="F2"/>
          <w:sz w:val="24"/>
          <w:szCs w:val="24"/>
        </w:rPr>
        <w:t xml:space="preserve"> музыкальная культура </w:t>
      </w:r>
      <w:r w:rsidR="00B540EE" w:rsidRPr="00163878">
        <w:rPr>
          <w:rFonts w:ascii="Times New Roman" w:hAnsi="Times New Roman"/>
          <w:b/>
          <w:color w:val="0D0D0D" w:themeColor="text1" w:themeTint="F2"/>
          <w:sz w:val="24"/>
          <w:szCs w:val="24"/>
          <w:lang w:val="en-US"/>
        </w:rPr>
        <w:t>XX</w:t>
      </w:r>
      <w:r w:rsidR="00B540EE" w:rsidRPr="00163878">
        <w:rPr>
          <w:rFonts w:ascii="Times New Roman" w:hAnsi="Times New Roman"/>
          <w:b/>
          <w:color w:val="0D0D0D" w:themeColor="text1" w:themeTint="F2"/>
          <w:sz w:val="24"/>
          <w:szCs w:val="24"/>
        </w:rPr>
        <w:t xml:space="preserve"> в.</w:t>
      </w:r>
    </w:p>
    <w:p w:rsidR="00B540EE" w:rsidRPr="00163878" w:rsidRDefault="00B540EE" w:rsidP="003D2B30">
      <w:pPr>
        <w:spacing w:after="0" w:line="240" w:lineRule="auto"/>
        <w:ind w:firstLine="709"/>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163878">
        <w:rPr>
          <w:rFonts w:ascii="Times New Roman" w:hAnsi="Times New Roman"/>
          <w:i/>
          <w:color w:val="0D0D0D" w:themeColor="text1" w:themeTint="F2"/>
          <w:sz w:val="24"/>
          <w:szCs w:val="24"/>
        </w:rPr>
        <w:t>А.И. Хачатурян, А.Г. Шнитке)</w:t>
      </w:r>
      <w:r w:rsidRPr="00163878">
        <w:rPr>
          <w:rFonts w:ascii="Times New Roman" w:hAnsi="Times New Roman"/>
          <w:color w:val="0D0D0D" w:themeColor="text1" w:themeTint="F2"/>
          <w:sz w:val="24"/>
          <w:szCs w:val="24"/>
        </w:rPr>
        <w:t xml:space="preserve"> и зарубежных композиторов ХХ столетия (К. Дебюсси, </w:t>
      </w:r>
      <w:r w:rsidRPr="00163878">
        <w:rPr>
          <w:rFonts w:ascii="Times New Roman" w:hAnsi="Times New Roman"/>
          <w:i/>
          <w:color w:val="0D0D0D" w:themeColor="text1" w:themeTint="F2"/>
          <w:sz w:val="24"/>
          <w:szCs w:val="24"/>
        </w:rPr>
        <w:t>К. Орф, М. Равель, Б. Бриттен, А. Шенберг).</w:t>
      </w:r>
      <w:r w:rsidRPr="00163878">
        <w:rPr>
          <w:rFonts w:ascii="Times New Roman" w:hAnsi="Times New Roman"/>
          <w:color w:val="0D0D0D" w:themeColor="text1" w:themeTint="F2"/>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163878">
        <w:rPr>
          <w:rFonts w:ascii="Times New Roman" w:hAnsi="Times New Roman"/>
          <w:color w:val="0D0D0D" w:themeColor="text1" w:themeTint="F2"/>
          <w:sz w:val="24"/>
          <w:szCs w:val="24"/>
        </w:rPr>
        <w:t xml:space="preserve">и зарубежные </w:t>
      </w:r>
      <w:r w:rsidRPr="00163878">
        <w:rPr>
          <w:rFonts w:ascii="Times New Roman" w:hAnsi="Times New Roman"/>
          <w:color w:val="0D0D0D" w:themeColor="text1" w:themeTint="F2"/>
          <w:sz w:val="24"/>
          <w:szCs w:val="24"/>
        </w:rPr>
        <w:t>композиторы-песенники ХХ столетия. Обобщ</w:t>
      </w:r>
      <w:r w:rsidR="00245F1D" w:rsidRPr="00163878">
        <w:rPr>
          <w:rFonts w:ascii="Times New Roman" w:hAnsi="Times New Roman"/>
          <w:color w:val="0D0D0D" w:themeColor="text1" w:themeTint="F2"/>
          <w:sz w:val="24"/>
          <w:szCs w:val="24"/>
        </w:rPr>
        <w:t>е</w:t>
      </w:r>
      <w:r w:rsidRPr="00163878">
        <w:rPr>
          <w:rFonts w:ascii="Times New Roman" w:hAnsi="Times New Roman"/>
          <w:color w:val="0D0D0D" w:themeColor="text1" w:themeTint="F2"/>
          <w:sz w:val="24"/>
          <w:szCs w:val="24"/>
        </w:rPr>
        <w:t>нное представление о современной музыке, е</w:t>
      </w:r>
      <w:r w:rsidR="00245F1D" w:rsidRPr="00163878">
        <w:rPr>
          <w:rFonts w:ascii="Times New Roman" w:hAnsi="Times New Roman"/>
          <w:color w:val="0D0D0D" w:themeColor="text1" w:themeTint="F2"/>
          <w:sz w:val="24"/>
          <w:szCs w:val="24"/>
        </w:rPr>
        <w:t>е</w:t>
      </w:r>
      <w:r w:rsidRPr="00163878">
        <w:rPr>
          <w:rFonts w:ascii="Times New Roman" w:hAnsi="Times New Roman"/>
          <w:color w:val="0D0D0D" w:themeColor="text1" w:themeTint="F2"/>
          <w:sz w:val="24"/>
          <w:szCs w:val="24"/>
        </w:rPr>
        <w:t xml:space="preserve"> разнообразии и характерных признаках. Авторская песня: прошлое и настоящее. Рок-музыка и е</w:t>
      </w:r>
      <w:r w:rsidR="00245F1D" w:rsidRPr="00163878">
        <w:rPr>
          <w:rFonts w:ascii="Times New Roman" w:hAnsi="Times New Roman"/>
          <w:color w:val="0D0D0D" w:themeColor="text1" w:themeTint="F2"/>
          <w:sz w:val="24"/>
          <w:szCs w:val="24"/>
        </w:rPr>
        <w:t>е</w:t>
      </w:r>
      <w:r w:rsidRPr="00163878">
        <w:rPr>
          <w:rFonts w:ascii="Times New Roman" w:hAnsi="Times New Roman"/>
          <w:color w:val="0D0D0D" w:themeColor="text1" w:themeTint="F2"/>
          <w:sz w:val="24"/>
          <w:szCs w:val="24"/>
        </w:rPr>
        <w:t xml:space="preserve"> отдельные направления (рок-опера, рок-н-ролл.). Мюзикл. Электронная музыка. </w:t>
      </w:r>
      <w:r w:rsidR="00776C10" w:rsidRPr="00163878">
        <w:rPr>
          <w:rFonts w:ascii="Times New Roman" w:hAnsi="Times New Roman"/>
          <w:color w:val="0D0D0D" w:themeColor="text1" w:themeTint="F2"/>
          <w:sz w:val="24"/>
          <w:szCs w:val="24"/>
        </w:rPr>
        <w:t>Современные технологии записи и воспроизведения музыки.</w:t>
      </w:r>
    </w:p>
    <w:p w:rsidR="00B540EE" w:rsidRPr="00163878" w:rsidRDefault="00B540EE" w:rsidP="003D2B30">
      <w:pPr>
        <w:tabs>
          <w:tab w:val="left" w:pos="1985"/>
        </w:tabs>
        <w:spacing w:after="0" w:line="240" w:lineRule="auto"/>
        <w:ind w:left="709"/>
        <w:contextualSpacing/>
        <w:jc w:val="both"/>
        <w:rPr>
          <w:rFonts w:ascii="Times New Roman" w:hAnsi="Times New Roman"/>
          <w:b/>
          <w:color w:val="0D0D0D" w:themeColor="text1" w:themeTint="F2"/>
          <w:sz w:val="24"/>
          <w:szCs w:val="24"/>
        </w:rPr>
      </w:pPr>
      <w:r w:rsidRPr="00163878">
        <w:rPr>
          <w:rFonts w:ascii="Times New Roman" w:hAnsi="Times New Roman"/>
          <w:b/>
          <w:color w:val="0D0D0D" w:themeColor="text1" w:themeTint="F2"/>
          <w:sz w:val="24"/>
          <w:szCs w:val="24"/>
        </w:rPr>
        <w:t>Современная музыкальная жизнь</w:t>
      </w:r>
    </w:p>
    <w:p w:rsidR="00B540EE" w:rsidRPr="00163878" w:rsidRDefault="00B540EE" w:rsidP="003D2B30">
      <w:pPr>
        <w:spacing w:after="0" w:line="240" w:lineRule="auto"/>
        <w:ind w:firstLine="709"/>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 xml:space="preserve">Панорама современной музыкальной жизни в России и за рубежом: </w:t>
      </w:r>
      <w:r w:rsidR="00257FAF" w:rsidRPr="00163878">
        <w:rPr>
          <w:rFonts w:ascii="Times New Roman" w:hAnsi="Times New Roman"/>
          <w:color w:val="0D0D0D" w:themeColor="text1" w:themeTint="F2"/>
          <w:sz w:val="24"/>
          <w:szCs w:val="24"/>
        </w:rPr>
        <w:t>концерты, конкурс</w:t>
      </w:r>
      <w:r w:rsidR="005666EB" w:rsidRPr="00163878">
        <w:rPr>
          <w:rFonts w:ascii="Times New Roman" w:hAnsi="Times New Roman"/>
          <w:color w:val="0D0D0D" w:themeColor="text1" w:themeTint="F2"/>
          <w:sz w:val="24"/>
          <w:szCs w:val="24"/>
        </w:rPr>
        <w:t>ы</w:t>
      </w:r>
      <w:r w:rsidR="00257FAF" w:rsidRPr="00163878">
        <w:rPr>
          <w:rFonts w:ascii="Times New Roman" w:hAnsi="Times New Roman"/>
          <w:color w:val="0D0D0D" w:themeColor="text1" w:themeTint="F2"/>
          <w:sz w:val="24"/>
          <w:szCs w:val="24"/>
        </w:rPr>
        <w:t xml:space="preserve"> и фестивали</w:t>
      </w:r>
      <w:r w:rsidRPr="00163878">
        <w:rPr>
          <w:rFonts w:ascii="Times New Roman" w:hAnsi="Times New Roman"/>
          <w:color w:val="0D0D0D" w:themeColor="text1" w:themeTint="F2"/>
          <w:sz w:val="24"/>
          <w:szCs w:val="24"/>
        </w:rPr>
        <w:t xml:space="preserve"> (</w:t>
      </w:r>
      <w:r w:rsidR="00257FAF" w:rsidRPr="00163878">
        <w:rPr>
          <w:rFonts w:ascii="Times New Roman" w:hAnsi="Times New Roman"/>
          <w:color w:val="0D0D0D" w:themeColor="text1" w:themeTint="F2"/>
          <w:sz w:val="24"/>
          <w:szCs w:val="24"/>
        </w:rPr>
        <w:t>современной и классической музыки</w:t>
      </w:r>
      <w:proofErr w:type="gramStart"/>
      <w:r w:rsidRPr="00163878">
        <w:rPr>
          <w:rFonts w:ascii="Times New Roman" w:hAnsi="Times New Roman"/>
          <w:color w:val="0D0D0D" w:themeColor="text1" w:themeTint="F2"/>
          <w:sz w:val="24"/>
          <w:szCs w:val="24"/>
        </w:rPr>
        <w:t>).</w:t>
      </w:r>
      <w:r w:rsidR="00257FAF" w:rsidRPr="00163878">
        <w:rPr>
          <w:rFonts w:ascii="Times New Roman" w:hAnsi="Times New Roman"/>
          <w:color w:val="0D0D0D" w:themeColor="text1" w:themeTint="F2"/>
          <w:sz w:val="24"/>
          <w:szCs w:val="24"/>
        </w:rPr>
        <w:t>Наследиев</w:t>
      </w:r>
      <w:r w:rsidRPr="00163878">
        <w:rPr>
          <w:rFonts w:ascii="Times New Roman" w:hAnsi="Times New Roman"/>
          <w:color w:val="0D0D0D" w:themeColor="text1" w:themeTint="F2"/>
          <w:sz w:val="24"/>
          <w:szCs w:val="24"/>
        </w:rPr>
        <w:t>ыдающи</w:t>
      </w:r>
      <w:r w:rsidR="00257FAF" w:rsidRPr="00163878">
        <w:rPr>
          <w:rFonts w:ascii="Times New Roman" w:hAnsi="Times New Roman"/>
          <w:color w:val="0D0D0D" w:themeColor="text1" w:themeTint="F2"/>
          <w:sz w:val="24"/>
          <w:szCs w:val="24"/>
        </w:rPr>
        <w:t>х</w:t>
      </w:r>
      <w:r w:rsidRPr="00163878">
        <w:rPr>
          <w:rFonts w:ascii="Times New Roman" w:hAnsi="Times New Roman"/>
          <w:color w:val="0D0D0D" w:themeColor="text1" w:themeTint="F2"/>
          <w:sz w:val="24"/>
          <w:szCs w:val="24"/>
        </w:rPr>
        <w:t>ся</w:t>
      </w:r>
      <w:proofErr w:type="gramEnd"/>
      <w:r w:rsidRPr="00163878">
        <w:rPr>
          <w:rFonts w:ascii="Times New Roman" w:hAnsi="Times New Roman"/>
          <w:color w:val="0D0D0D" w:themeColor="text1" w:themeTint="F2"/>
          <w:sz w:val="24"/>
          <w:szCs w:val="24"/>
        </w:rPr>
        <w:t xml:space="preserve"> отечественны</w:t>
      </w:r>
      <w:r w:rsidR="00257FAF" w:rsidRPr="00163878">
        <w:rPr>
          <w:rFonts w:ascii="Times New Roman" w:hAnsi="Times New Roman"/>
          <w:color w:val="0D0D0D" w:themeColor="text1" w:themeTint="F2"/>
          <w:sz w:val="24"/>
          <w:szCs w:val="24"/>
        </w:rPr>
        <w:t>х</w:t>
      </w:r>
      <w:r w:rsidRPr="00163878">
        <w:rPr>
          <w:rFonts w:ascii="Times New Roman" w:hAnsi="Times New Roman"/>
          <w:color w:val="0D0D0D" w:themeColor="text1" w:themeTint="F2"/>
          <w:sz w:val="24"/>
          <w:szCs w:val="24"/>
        </w:rPr>
        <w:t xml:space="preserve"> (Ф.И. Шаляпин, Д.Ф. Ойстрах, А.В. Свешников</w:t>
      </w:r>
      <w:r w:rsidR="005666EB" w:rsidRPr="00163878">
        <w:rPr>
          <w:rFonts w:ascii="Times New Roman" w:hAnsi="Times New Roman"/>
          <w:color w:val="0D0D0D" w:themeColor="text1" w:themeTint="F2"/>
          <w:sz w:val="24"/>
          <w:szCs w:val="24"/>
        </w:rPr>
        <w:t>; Д.А. Хворостовский, А.Ю. Нетребко, В.Т. Спиваков, Н.Л. Луганский, Д.Л. Мацуев и др.</w:t>
      </w:r>
      <w:r w:rsidRPr="00163878">
        <w:rPr>
          <w:rFonts w:ascii="Times New Roman" w:hAnsi="Times New Roman"/>
          <w:color w:val="0D0D0D" w:themeColor="text1" w:themeTint="F2"/>
          <w:sz w:val="24"/>
          <w:szCs w:val="24"/>
        </w:rPr>
        <w:t>)</w:t>
      </w:r>
      <w:r w:rsidR="00257FAF" w:rsidRPr="00163878">
        <w:rPr>
          <w:rFonts w:ascii="Times New Roman" w:hAnsi="Times New Roman"/>
          <w:color w:val="0D0D0D" w:themeColor="text1" w:themeTint="F2"/>
          <w:sz w:val="24"/>
          <w:szCs w:val="24"/>
        </w:rPr>
        <w:t xml:space="preserve"> и зарубежных исполнителей(</w:t>
      </w:r>
      <w:r w:rsidRPr="00163878">
        <w:rPr>
          <w:rFonts w:ascii="Times New Roman" w:hAnsi="Times New Roman"/>
          <w:color w:val="0D0D0D" w:themeColor="text1" w:themeTint="F2"/>
          <w:sz w:val="24"/>
          <w:szCs w:val="24"/>
        </w:rPr>
        <w:t>Э. Карузо, М. Каллас</w:t>
      </w:r>
      <w:r w:rsidR="005666EB" w:rsidRPr="00163878">
        <w:rPr>
          <w:rFonts w:ascii="Times New Roman" w:hAnsi="Times New Roman"/>
          <w:color w:val="0D0D0D" w:themeColor="text1" w:themeTint="F2"/>
          <w:sz w:val="24"/>
          <w:szCs w:val="24"/>
        </w:rPr>
        <w:t xml:space="preserve">; </w:t>
      </w:r>
      <w:r w:rsidR="00E2725A" w:rsidRPr="00163878">
        <w:rPr>
          <w:rFonts w:ascii="Times New Roman" w:hAnsi="Times New Roman"/>
          <w:color w:val="0D0D0D" w:themeColor="text1" w:themeTint="F2"/>
          <w:sz w:val="24"/>
          <w:szCs w:val="24"/>
        </w:rPr>
        <w:t>Л</w:t>
      </w:r>
      <w:r w:rsidR="005666EB" w:rsidRPr="00163878">
        <w:rPr>
          <w:rFonts w:ascii="Times New Roman" w:hAnsi="Times New Roman"/>
          <w:color w:val="0D0D0D" w:themeColor="text1" w:themeTint="F2"/>
          <w:sz w:val="24"/>
          <w:szCs w:val="24"/>
        </w:rPr>
        <w:t>. Паваротти, М. Кабалье, В. Клиберн, В. Кельмпфф и др.</w:t>
      </w:r>
      <w:r w:rsidR="00257FAF" w:rsidRPr="00163878">
        <w:rPr>
          <w:rFonts w:ascii="Times New Roman" w:hAnsi="Times New Roman"/>
          <w:color w:val="0D0D0D" w:themeColor="text1" w:themeTint="F2"/>
          <w:sz w:val="24"/>
          <w:szCs w:val="24"/>
        </w:rPr>
        <w:t>) классической музыки</w:t>
      </w:r>
      <w:r w:rsidRPr="00163878">
        <w:rPr>
          <w:rFonts w:ascii="Times New Roman" w:hAnsi="Times New Roman"/>
          <w:color w:val="0D0D0D" w:themeColor="text1" w:themeTint="F2"/>
          <w:sz w:val="24"/>
          <w:szCs w:val="24"/>
        </w:rPr>
        <w:t xml:space="preserve">. </w:t>
      </w:r>
      <w:r w:rsidR="00257FAF" w:rsidRPr="00163878">
        <w:rPr>
          <w:rFonts w:ascii="Times New Roman" w:hAnsi="Times New Roman"/>
          <w:color w:val="0D0D0D" w:themeColor="text1" w:themeTint="F2"/>
          <w:sz w:val="24"/>
          <w:szCs w:val="24"/>
        </w:rPr>
        <w:t>Современные выдающиеся</w:t>
      </w:r>
      <w:r w:rsidR="005666EB" w:rsidRPr="00163878">
        <w:rPr>
          <w:rFonts w:ascii="Times New Roman" w:hAnsi="Times New Roman"/>
          <w:color w:val="0D0D0D" w:themeColor="text1" w:themeTint="F2"/>
          <w:sz w:val="24"/>
          <w:szCs w:val="24"/>
        </w:rPr>
        <w:t xml:space="preserve">, композиторы, </w:t>
      </w:r>
      <w:proofErr w:type="gramStart"/>
      <w:r w:rsidR="005666EB" w:rsidRPr="00163878">
        <w:rPr>
          <w:rFonts w:ascii="Times New Roman" w:hAnsi="Times New Roman"/>
          <w:color w:val="0D0D0D" w:themeColor="text1" w:themeTint="F2"/>
          <w:sz w:val="24"/>
          <w:szCs w:val="24"/>
        </w:rPr>
        <w:t xml:space="preserve">вокальные </w:t>
      </w:r>
      <w:r w:rsidR="00257FAF" w:rsidRPr="00163878">
        <w:rPr>
          <w:rFonts w:ascii="Times New Roman" w:hAnsi="Times New Roman"/>
          <w:color w:val="0D0D0D" w:themeColor="text1" w:themeTint="F2"/>
          <w:sz w:val="24"/>
          <w:szCs w:val="24"/>
        </w:rPr>
        <w:t xml:space="preserve"> исполнители</w:t>
      </w:r>
      <w:proofErr w:type="gramEnd"/>
      <w:r w:rsidR="00257FAF" w:rsidRPr="00163878">
        <w:rPr>
          <w:rFonts w:ascii="Times New Roman" w:hAnsi="Times New Roman"/>
          <w:color w:val="0D0D0D" w:themeColor="text1" w:themeTint="F2"/>
          <w:sz w:val="24"/>
          <w:szCs w:val="24"/>
        </w:rPr>
        <w:t xml:space="preserve"> и </w:t>
      </w:r>
      <w:r w:rsidR="005666EB" w:rsidRPr="00163878">
        <w:rPr>
          <w:rFonts w:ascii="Times New Roman" w:hAnsi="Times New Roman"/>
          <w:color w:val="0D0D0D" w:themeColor="text1" w:themeTint="F2"/>
          <w:sz w:val="24"/>
          <w:szCs w:val="24"/>
        </w:rPr>
        <w:t xml:space="preserve">инструментальные </w:t>
      </w:r>
      <w:r w:rsidR="00257FAF" w:rsidRPr="00163878">
        <w:rPr>
          <w:rFonts w:ascii="Times New Roman" w:hAnsi="Times New Roman"/>
          <w:color w:val="0D0D0D" w:themeColor="text1" w:themeTint="F2"/>
          <w:sz w:val="24"/>
          <w:szCs w:val="24"/>
        </w:rPr>
        <w:t xml:space="preserve">коллективы. </w:t>
      </w:r>
      <w:r w:rsidRPr="00163878">
        <w:rPr>
          <w:rFonts w:ascii="Times New Roman" w:hAnsi="Times New Roman"/>
          <w:color w:val="0D0D0D" w:themeColor="text1" w:themeTint="F2"/>
          <w:sz w:val="24"/>
          <w:szCs w:val="24"/>
        </w:rPr>
        <w:t xml:space="preserve">Всемирные центры музыкальной культуры и музыкального образования. </w:t>
      </w:r>
      <w:r w:rsidR="005666EB" w:rsidRPr="00163878">
        <w:rPr>
          <w:rFonts w:ascii="Times New Roman" w:hAnsi="Times New Roman"/>
          <w:color w:val="0D0D0D" w:themeColor="text1" w:themeTint="F2"/>
          <w:sz w:val="24"/>
          <w:szCs w:val="24"/>
        </w:rPr>
        <w:t xml:space="preserve">Может ли современная музыка считаться классической? </w:t>
      </w:r>
      <w:r w:rsidRPr="00163878">
        <w:rPr>
          <w:rFonts w:ascii="Times New Roman" w:hAnsi="Times New Roman"/>
          <w:color w:val="0D0D0D" w:themeColor="text1" w:themeTint="F2"/>
          <w:sz w:val="24"/>
          <w:szCs w:val="24"/>
        </w:rPr>
        <w:t>Классическая музыка в современных обработках.</w:t>
      </w:r>
    </w:p>
    <w:p w:rsidR="00B540EE" w:rsidRPr="00163878" w:rsidRDefault="00B540EE" w:rsidP="003D2B30">
      <w:pPr>
        <w:spacing w:after="0" w:line="240" w:lineRule="auto"/>
        <w:ind w:left="709"/>
        <w:contextualSpacing/>
        <w:jc w:val="both"/>
        <w:rPr>
          <w:rFonts w:ascii="Times New Roman" w:hAnsi="Times New Roman"/>
          <w:b/>
          <w:color w:val="0D0D0D" w:themeColor="text1" w:themeTint="F2"/>
          <w:sz w:val="24"/>
          <w:szCs w:val="24"/>
        </w:rPr>
      </w:pPr>
      <w:r w:rsidRPr="00163878">
        <w:rPr>
          <w:rFonts w:ascii="Times New Roman" w:hAnsi="Times New Roman"/>
          <w:b/>
          <w:color w:val="0D0D0D" w:themeColor="text1" w:themeTint="F2"/>
          <w:sz w:val="24"/>
          <w:szCs w:val="24"/>
        </w:rPr>
        <w:t>Значение музыки в жизни человека</w:t>
      </w:r>
    </w:p>
    <w:p w:rsidR="00B540EE" w:rsidRPr="00163878" w:rsidRDefault="005666EB" w:rsidP="003D2B30">
      <w:pPr>
        <w:spacing w:after="0" w:line="240" w:lineRule="auto"/>
        <w:ind w:firstLine="709"/>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 xml:space="preserve">Музыкальное искусство как воплощение жизненной красоты и жизненной правды. </w:t>
      </w:r>
      <w:r w:rsidR="00B540EE" w:rsidRPr="00163878">
        <w:rPr>
          <w:rFonts w:ascii="Times New Roman" w:hAnsi="Times New Roman"/>
          <w:color w:val="0D0D0D" w:themeColor="text1" w:themeTint="F2"/>
          <w:sz w:val="24"/>
          <w:szCs w:val="24"/>
        </w:rPr>
        <w:t xml:space="preserve">Стиль как отражение мироощущения композитора. </w:t>
      </w:r>
      <w:r w:rsidRPr="00163878">
        <w:rPr>
          <w:rFonts w:ascii="Times New Roman" w:hAnsi="Times New Roman"/>
          <w:color w:val="0D0D0D" w:themeColor="text1" w:themeTint="F2"/>
          <w:sz w:val="24"/>
          <w:szCs w:val="24"/>
        </w:rPr>
        <w:t>Воздействие музыки на человека, ее роль в человеческом обществе. «</w:t>
      </w:r>
      <w:r w:rsidR="00B540EE" w:rsidRPr="00163878">
        <w:rPr>
          <w:rFonts w:ascii="Times New Roman" w:hAnsi="Times New Roman"/>
          <w:color w:val="0D0D0D" w:themeColor="text1" w:themeTint="F2"/>
          <w:sz w:val="24"/>
          <w:szCs w:val="24"/>
        </w:rPr>
        <w:t>Вечные</w:t>
      </w:r>
      <w:r w:rsidRPr="00163878">
        <w:rPr>
          <w:rFonts w:ascii="Times New Roman" w:hAnsi="Times New Roman"/>
          <w:color w:val="0D0D0D" w:themeColor="text1" w:themeTint="F2"/>
          <w:sz w:val="24"/>
          <w:szCs w:val="24"/>
        </w:rPr>
        <w:t>»</w:t>
      </w:r>
      <w:r w:rsidR="00B540EE" w:rsidRPr="00163878">
        <w:rPr>
          <w:rFonts w:ascii="Times New Roman" w:hAnsi="Times New Roman"/>
          <w:color w:val="0D0D0D" w:themeColor="text1" w:themeTint="F2"/>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163878">
        <w:rPr>
          <w:rFonts w:ascii="Times New Roman" w:hAnsi="Times New Roman"/>
          <w:color w:val="0D0D0D" w:themeColor="text1" w:themeTint="F2"/>
          <w:sz w:val="24"/>
          <w:szCs w:val="24"/>
        </w:rPr>
        <w:t xml:space="preserve"> Преобразующая сила музыки как вида искусства.</w:t>
      </w:r>
    </w:p>
    <w:p w:rsidR="00104484" w:rsidRPr="00163878" w:rsidRDefault="00104484" w:rsidP="00163878">
      <w:pPr>
        <w:spacing w:after="0" w:line="240" w:lineRule="auto"/>
        <w:ind w:firstLine="709"/>
        <w:contextualSpacing/>
        <w:rPr>
          <w:rFonts w:ascii="Times New Roman" w:hAnsi="Times New Roman"/>
          <w:color w:val="0D0D0D" w:themeColor="text1" w:themeTint="F2"/>
          <w:sz w:val="24"/>
          <w:szCs w:val="24"/>
        </w:rPr>
      </w:pPr>
      <w:r w:rsidRPr="00163878">
        <w:rPr>
          <w:rFonts w:ascii="Times New Roman" w:hAnsi="Times New Roman"/>
          <w:b/>
          <w:color w:val="0D0D0D" w:themeColor="text1" w:themeTint="F2"/>
          <w:sz w:val="24"/>
          <w:szCs w:val="24"/>
        </w:rPr>
        <w:t xml:space="preserve">Перечень </w:t>
      </w:r>
      <w:r w:rsidRPr="00163878">
        <w:rPr>
          <w:rFonts w:ascii="Times New Roman" w:hAnsi="Times New Roman"/>
          <w:color w:val="0D0D0D" w:themeColor="text1" w:themeTint="F2"/>
          <w:sz w:val="24"/>
          <w:szCs w:val="24"/>
        </w:rPr>
        <w:t xml:space="preserve">музыкальных произведений </w:t>
      </w:r>
      <w:r w:rsidR="005666EB" w:rsidRPr="00163878">
        <w:rPr>
          <w:rFonts w:ascii="Times New Roman" w:hAnsi="Times New Roman"/>
          <w:color w:val="0D0D0D" w:themeColor="text1" w:themeTint="F2"/>
          <w:sz w:val="24"/>
          <w:szCs w:val="24"/>
        </w:rPr>
        <w:t xml:space="preserve">для использования в обеспечении образовательных результатов </w:t>
      </w:r>
      <w:r w:rsidRPr="00163878">
        <w:rPr>
          <w:rFonts w:ascii="Times New Roman" w:hAnsi="Times New Roman"/>
          <w:color w:val="0D0D0D" w:themeColor="text1" w:themeTint="F2"/>
          <w:sz w:val="24"/>
          <w:szCs w:val="24"/>
        </w:rPr>
        <w:t xml:space="preserve">по выбору </w:t>
      </w:r>
      <w:r w:rsidR="00A52D95">
        <w:rPr>
          <w:rFonts w:ascii="Times New Roman" w:hAnsi="Times New Roman"/>
          <w:color w:val="0D0D0D" w:themeColor="text1" w:themeTint="F2"/>
          <w:sz w:val="24"/>
          <w:szCs w:val="24"/>
        </w:rPr>
        <w:t>МАОУ СОШ №76</w:t>
      </w:r>
      <w:r w:rsidRPr="00163878">
        <w:rPr>
          <w:rFonts w:ascii="Times New Roman" w:hAnsi="Times New Roman"/>
          <w:color w:val="0D0D0D" w:themeColor="text1" w:themeTint="F2"/>
          <w:sz w:val="24"/>
          <w:szCs w:val="24"/>
        </w:rPr>
        <w:t xml:space="preserve"> для использования в обеспечении образовательных результатов</w:t>
      </w:r>
    </w:p>
    <w:p w:rsidR="0024776D" w:rsidRPr="00163878" w:rsidRDefault="0024776D" w:rsidP="007722A0">
      <w:pPr>
        <w:numPr>
          <w:ilvl w:val="0"/>
          <w:numId w:val="25"/>
        </w:numPr>
        <w:spacing w:after="0" w:line="240" w:lineRule="auto"/>
        <w:ind w:left="0" w:firstLine="426"/>
        <w:contextualSpacing/>
        <w:jc w:val="both"/>
        <w:rPr>
          <w:rFonts w:ascii="Times New Roman" w:hAnsi="Times New Roman"/>
          <w:color w:val="0D0D0D" w:themeColor="text1" w:themeTint="F2"/>
          <w:sz w:val="24"/>
          <w:szCs w:val="24"/>
        </w:rPr>
      </w:pPr>
      <w:bookmarkStart w:id="287" w:name="_Toc409691715"/>
      <w:r w:rsidRPr="00163878">
        <w:rPr>
          <w:rFonts w:ascii="Times New Roman" w:hAnsi="Times New Roman"/>
          <w:color w:val="0D0D0D" w:themeColor="text1" w:themeTint="F2"/>
          <w:sz w:val="24"/>
          <w:szCs w:val="24"/>
        </w:rPr>
        <w:t>Ч. Айвз. «Космический пейзаж».</w:t>
      </w:r>
    </w:p>
    <w:p w:rsidR="0024776D" w:rsidRPr="00163878" w:rsidRDefault="0024776D" w:rsidP="007722A0">
      <w:pPr>
        <w:numPr>
          <w:ilvl w:val="0"/>
          <w:numId w:val="25"/>
        </w:numPr>
        <w:spacing w:after="0" w:line="240" w:lineRule="auto"/>
        <w:ind w:left="0" w:firstLine="426"/>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Г. Аллегри. «Мизерере» («Помилуй»).</w:t>
      </w:r>
    </w:p>
    <w:p w:rsidR="0024776D" w:rsidRPr="00163878" w:rsidRDefault="0024776D" w:rsidP="007722A0">
      <w:pPr>
        <w:numPr>
          <w:ilvl w:val="0"/>
          <w:numId w:val="25"/>
        </w:numPr>
        <w:spacing w:after="0" w:line="240" w:lineRule="auto"/>
        <w:ind w:left="0" w:firstLine="426"/>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Американский народный блюз «Роллем Пит» и «Город Нью-Йорк» (обр. Дж. Сильвермена, перевод С. Болотина).</w:t>
      </w:r>
    </w:p>
    <w:p w:rsidR="0024776D" w:rsidRPr="00163878" w:rsidRDefault="0024776D" w:rsidP="007722A0">
      <w:pPr>
        <w:numPr>
          <w:ilvl w:val="0"/>
          <w:numId w:val="25"/>
        </w:numPr>
        <w:spacing w:after="0" w:line="240" w:lineRule="auto"/>
        <w:ind w:left="0" w:firstLine="426"/>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Л. Армстронг. «Блюз Западной окраины».</w:t>
      </w:r>
    </w:p>
    <w:p w:rsidR="0024776D" w:rsidRPr="00163878" w:rsidRDefault="0024776D" w:rsidP="007722A0">
      <w:pPr>
        <w:numPr>
          <w:ilvl w:val="0"/>
          <w:numId w:val="25"/>
        </w:numPr>
        <w:spacing w:after="0" w:line="240" w:lineRule="auto"/>
        <w:ind w:left="0" w:firstLine="426"/>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Э. Артемьев. «Мозаика».</w:t>
      </w:r>
    </w:p>
    <w:p w:rsidR="0024776D" w:rsidRPr="00163878" w:rsidRDefault="0024776D" w:rsidP="007722A0">
      <w:pPr>
        <w:numPr>
          <w:ilvl w:val="0"/>
          <w:numId w:val="25"/>
        </w:numPr>
        <w:spacing w:after="0" w:line="240" w:lineRule="auto"/>
        <w:ind w:left="0" w:firstLine="426"/>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163878">
        <w:rPr>
          <w:rFonts w:ascii="Times New Roman" w:hAnsi="Times New Roman"/>
          <w:color w:val="0D0D0D" w:themeColor="text1" w:themeTint="F2"/>
          <w:sz w:val="24"/>
          <w:szCs w:val="24"/>
        </w:rPr>
        <w:t>до мажор</w:t>
      </w:r>
      <w:proofErr w:type="gramEnd"/>
      <w:r w:rsidRPr="00163878">
        <w:rPr>
          <w:rFonts w:ascii="Times New Roman" w:hAnsi="Times New Roman"/>
          <w:color w:val="0D0D0D" w:themeColor="text1" w:themeTint="F2"/>
          <w:sz w:val="24"/>
          <w:szCs w:val="24"/>
        </w:rPr>
        <w:t xml:space="preserve">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163878">
        <w:rPr>
          <w:rFonts w:ascii="Times New Roman" w:hAnsi="Times New Roman"/>
          <w:color w:val="0D0D0D" w:themeColor="text1" w:themeTint="F2"/>
          <w:sz w:val="24"/>
          <w:szCs w:val="24"/>
          <w:lang w:val="en-US"/>
        </w:rPr>
        <w:t>A</w:t>
      </w:r>
      <w:r w:rsidRPr="00163878">
        <w:rPr>
          <w:rFonts w:ascii="Times New Roman" w:hAnsi="Times New Roman"/>
          <w:color w:val="0D0D0D" w:themeColor="text1" w:themeTint="F2"/>
          <w:sz w:val="24"/>
          <w:szCs w:val="24"/>
        </w:rPr>
        <w:t>gnus Dei» (№ 23), хор «S</w:t>
      </w:r>
      <w:r w:rsidRPr="00163878">
        <w:rPr>
          <w:rFonts w:ascii="Times New Roman" w:hAnsi="Times New Roman"/>
          <w:color w:val="0D0D0D" w:themeColor="text1" w:themeTint="F2"/>
          <w:sz w:val="24"/>
          <w:szCs w:val="24"/>
          <w:lang w:val="en-US"/>
        </w:rPr>
        <w:t>a</w:t>
      </w:r>
      <w:r w:rsidRPr="00163878">
        <w:rPr>
          <w:rFonts w:ascii="Times New Roman" w:hAnsi="Times New Roman"/>
          <w:color w:val="0D0D0D" w:themeColor="text1" w:themeTint="F2"/>
          <w:sz w:val="24"/>
          <w:szCs w:val="24"/>
        </w:rPr>
        <w:t>nctus» (№ 20)). Оратория «Страсти по Матфею» (ария альта № 47). Сюита № 2 (7 часть «Шутка»). И. Бах-Ф. Бузони. Чакона изПартиты № 2 для скрипки соло.</w:t>
      </w:r>
    </w:p>
    <w:p w:rsidR="0024776D" w:rsidRPr="00163878" w:rsidRDefault="0024776D" w:rsidP="007722A0">
      <w:pPr>
        <w:numPr>
          <w:ilvl w:val="0"/>
          <w:numId w:val="25"/>
        </w:numPr>
        <w:spacing w:after="0" w:line="240" w:lineRule="auto"/>
        <w:ind w:left="0" w:firstLine="426"/>
        <w:contextualSpacing/>
        <w:jc w:val="both"/>
        <w:rPr>
          <w:rFonts w:ascii="Times New Roman" w:hAnsi="Times New Roman"/>
          <w:color w:val="0D0D0D" w:themeColor="text1" w:themeTint="F2"/>
          <w:sz w:val="24"/>
          <w:szCs w:val="24"/>
          <w:lang w:val="it-IT"/>
        </w:rPr>
      </w:pPr>
      <w:r w:rsidRPr="00163878">
        <w:rPr>
          <w:rFonts w:ascii="Times New Roman" w:hAnsi="Times New Roman"/>
          <w:color w:val="0D0D0D" w:themeColor="text1" w:themeTint="F2"/>
          <w:sz w:val="24"/>
          <w:szCs w:val="24"/>
        </w:rPr>
        <w:t>И</w:t>
      </w:r>
      <w:r w:rsidRPr="00163878">
        <w:rPr>
          <w:rFonts w:ascii="Times New Roman" w:hAnsi="Times New Roman"/>
          <w:color w:val="0D0D0D" w:themeColor="text1" w:themeTint="F2"/>
          <w:sz w:val="24"/>
          <w:szCs w:val="24"/>
          <w:lang w:val="it-IT"/>
        </w:rPr>
        <w:t xml:space="preserve">. </w:t>
      </w:r>
      <w:r w:rsidRPr="00163878">
        <w:rPr>
          <w:rFonts w:ascii="Times New Roman" w:hAnsi="Times New Roman"/>
          <w:color w:val="0D0D0D" w:themeColor="text1" w:themeTint="F2"/>
          <w:sz w:val="24"/>
          <w:szCs w:val="24"/>
        </w:rPr>
        <w:t>Бах</w:t>
      </w:r>
      <w:r w:rsidRPr="00163878">
        <w:rPr>
          <w:rFonts w:ascii="Times New Roman" w:hAnsi="Times New Roman"/>
          <w:color w:val="0D0D0D" w:themeColor="text1" w:themeTint="F2"/>
          <w:sz w:val="24"/>
          <w:szCs w:val="24"/>
          <w:lang w:val="it-IT"/>
        </w:rPr>
        <w:t>-</w:t>
      </w:r>
      <w:r w:rsidRPr="00163878">
        <w:rPr>
          <w:rFonts w:ascii="Times New Roman" w:hAnsi="Times New Roman"/>
          <w:color w:val="0D0D0D" w:themeColor="text1" w:themeTint="F2"/>
          <w:sz w:val="24"/>
          <w:szCs w:val="24"/>
        </w:rPr>
        <w:t>Ш</w:t>
      </w:r>
      <w:r w:rsidRPr="00163878">
        <w:rPr>
          <w:rFonts w:ascii="Times New Roman" w:hAnsi="Times New Roman"/>
          <w:color w:val="0D0D0D" w:themeColor="text1" w:themeTint="F2"/>
          <w:sz w:val="24"/>
          <w:szCs w:val="24"/>
          <w:lang w:val="it-IT"/>
        </w:rPr>
        <w:t xml:space="preserve">. </w:t>
      </w:r>
      <w:r w:rsidRPr="00163878">
        <w:rPr>
          <w:rFonts w:ascii="Times New Roman" w:hAnsi="Times New Roman"/>
          <w:color w:val="0D0D0D" w:themeColor="text1" w:themeTint="F2"/>
          <w:sz w:val="24"/>
          <w:szCs w:val="24"/>
        </w:rPr>
        <w:t>Гуно</w:t>
      </w:r>
      <w:r w:rsidRPr="00163878">
        <w:rPr>
          <w:rFonts w:ascii="Times New Roman" w:hAnsi="Times New Roman"/>
          <w:color w:val="0D0D0D" w:themeColor="text1" w:themeTint="F2"/>
          <w:sz w:val="24"/>
          <w:szCs w:val="24"/>
          <w:lang w:val="en-US"/>
        </w:rPr>
        <w:t>.</w:t>
      </w:r>
      <w:r w:rsidRPr="00163878">
        <w:rPr>
          <w:rFonts w:ascii="Times New Roman" w:hAnsi="Times New Roman"/>
          <w:color w:val="0D0D0D" w:themeColor="text1" w:themeTint="F2"/>
          <w:sz w:val="24"/>
          <w:szCs w:val="24"/>
          <w:lang w:val="it-IT"/>
        </w:rPr>
        <w:t xml:space="preserve"> «Ave Maria»</w:t>
      </w:r>
      <w:r w:rsidRPr="00163878">
        <w:rPr>
          <w:rFonts w:ascii="Times New Roman" w:hAnsi="Times New Roman"/>
          <w:color w:val="0D0D0D" w:themeColor="text1" w:themeTint="F2"/>
          <w:sz w:val="24"/>
          <w:szCs w:val="24"/>
          <w:lang w:val="en-US"/>
        </w:rPr>
        <w:t>.</w:t>
      </w:r>
    </w:p>
    <w:p w:rsidR="0024776D" w:rsidRPr="00163878" w:rsidRDefault="0024776D" w:rsidP="007722A0">
      <w:pPr>
        <w:numPr>
          <w:ilvl w:val="0"/>
          <w:numId w:val="25"/>
        </w:numPr>
        <w:spacing w:after="0" w:line="240" w:lineRule="auto"/>
        <w:ind w:left="0" w:firstLine="426"/>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М. Березовский. Хоровой концерт «Не отвержи мене во время старости».</w:t>
      </w:r>
    </w:p>
    <w:p w:rsidR="0024776D" w:rsidRPr="00163878" w:rsidRDefault="0024776D" w:rsidP="007722A0">
      <w:pPr>
        <w:numPr>
          <w:ilvl w:val="0"/>
          <w:numId w:val="25"/>
        </w:numPr>
        <w:spacing w:after="0" w:line="240" w:lineRule="auto"/>
        <w:ind w:left="0" w:firstLine="426"/>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w:t>
      </w:r>
      <w:proofErr w:type="gramStart"/>
      <w:r w:rsidRPr="00163878">
        <w:rPr>
          <w:rFonts w:ascii="Times New Roman" w:hAnsi="Times New Roman"/>
          <w:color w:val="0D0D0D" w:themeColor="text1" w:themeTint="F2"/>
          <w:sz w:val="24"/>
          <w:szCs w:val="24"/>
        </w:rPr>
        <w:t>с орк</w:t>
      </w:r>
      <w:proofErr w:type="gramEnd"/>
      <w:r w:rsidRPr="00163878">
        <w:rPr>
          <w:rFonts w:ascii="Times New Roman" w:hAnsi="Times New Roman"/>
          <w:color w:val="0D0D0D" w:themeColor="text1" w:themeTint="F2"/>
          <w:sz w:val="24"/>
          <w:szCs w:val="24"/>
        </w:rPr>
        <w:t>. (фрагмент ΙΙ части). Музыка к трагедии И. Гете «Эгмонт» (Увертюра.Песня Клерхен). Шотландская песня «Верный Джонни».</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Ж. Бизе. Опера «Кармен» (</w:t>
      </w:r>
      <w:proofErr w:type="gramStart"/>
      <w:r w:rsidRPr="00163878">
        <w:rPr>
          <w:rFonts w:ascii="Times New Roman" w:hAnsi="Times New Roman"/>
          <w:color w:val="0D0D0D" w:themeColor="text1" w:themeTint="F2"/>
          <w:sz w:val="24"/>
          <w:szCs w:val="24"/>
        </w:rPr>
        <w:t>фрагменты:Увертюра</w:t>
      </w:r>
      <w:proofErr w:type="gramEnd"/>
      <w:r w:rsidRPr="00163878">
        <w:rPr>
          <w:rFonts w:ascii="Times New Roman" w:hAnsi="Times New Roman"/>
          <w:color w:val="0D0D0D" w:themeColor="text1" w:themeTint="F2"/>
          <w:sz w:val="24"/>
          <w:szCs w:val="24"/>
        </w:rPr>
        <w:t>, Хабанера из I д., Сегедилья, Сцена гадания).</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 xml:space="preserve">Д. Бортнянский. Херувимская песня № 7. «Слава Отцу и </w:t>
      </w:r>
      <w:proofErr w:type="gramStart"/>
      <w:r w:rsidRPr="00163878">
        <w:rPr>
          <w:rFonts w:ascii="Times New Roman" w:hAnsi="Times New Roman"/>
          <w:color w:val="0D0D0D" w:themeColor="text1" w:themeTint="F2"/>
          <w:sz w:val="24"/>
          <w:szCs w:val="24"/>
        </w:rPr>
        <w:t>Сыну</w:t>
      </w:r>
      <w:proofErr w:type="gramEnd"/>
      <w:r w:rsidRPr="00163878">
        <w:rPr>
          <w:rFonts w:ascii="Times New Roman" w:hAnsi="Times New Roman"/>
          <w:color w:val="0D0D0D" w:themeColor="text1" w:themeTint="F2"/>
          <w:sz w:val="24"/>
          <w:szCs w:val="24"/>
        </w:rPr>
        <w:t xml:space="preserve"> и Святому Духу».</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Ж. Брель. Вальс.</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Дж. Верди. Опера «Риголетто» (Песенка Герцога, Финал).</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А. Вивальди. Цикл концертов для скрипки соло, струнного квинтета, органа и чембало «Времена года» («Весна», «Зима»).</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Э. Вила Лобос. «Бразильская бахиана» № 5 (ария для сопрано и виолончелей).</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А. Варламов. «Горные вершины» (сл. М. Лермонтова). «Красный сарафан» (сл. Г. Цыганова).</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 xml:space="preserve">Й. Гайдн. Симфония № 103 («С тремоло литавр»). </w:t>
      </w:r>
      <w:r w:rsidRPr="00163878">
        <w:rPr>
          <w:rFonts w:ascii="Times New Roman" w:hAnsi="Times New Roman"/>
          <w:color w:val="0D0D0D" w:themeColor="text1" w:themeTint="F2"/>
          <w:sz w:val="24"/>
          <w:szCs w:val="24"/>
          <w:lang w:val="en-US"/>
        </w:rPr>
        <w:t>I</w:t>
      </w:r>
      <w:r w:rsidRPr="00163878">
        <w:rPr>
          <w:rFonts w:ascii="Times New Roman" w:hAnsi="Times New Roman"/>
          <w:color w:val="0D0D0D" w:themeColor="text1" w:themeTint="F2"/>
          <w:sz w:val="24"/>
          <w:szCs w:val="24"/>
        </w:rPr>
        <w:t xml:space="preserve"> часть, </w:t>
      </w:r>
      <w:r w:rsidRPr="00163878">
        <w:rPr>
          <w:rFonts w:ascii="Times New Roman" w:hAnsi="Times New Roman"/>
          <w:color w:val="0D0D0D" w:themeColor="text1" w:themeTint="F2"/>
          <w:sz w:val="24"/>
          <w:szCs w:val="24"/>
          <w:lang w:val="en-US"/>
        </w:rPr>
        <w:t>IV</w:t>
      </w:r>
      <w:r w:rsidRPr="00163878">
        <w:rPr>
          <w:rFonts w:ascii="Times New Roman" w:hAnsi="Times New Roman"/>
          <w:color w:val="0D0D0D" w:themeColor="text1" w:themeTint="F2"/>
          <w:sz w:val="24"/>
          <w:szCs w:val="24"/>
        </w:rPr>
        <w:t xml:space="preserve"> часть. </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Г. Гендель. Пассакалия из сюиты соль минор. Хор «Аллилуйя» (№ 44) из оратории «Мессия».</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М. Глинка-М. Балакирев. «Жаворонок» (фортепианная пьеса).</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К. Глюк. Опера «Орфей и Эвридика» (хор «Струн золотых напев», Мелодия, Хор фурий).</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Э. Григ. Музыка к драме Г. Ибсена «Пер Гюнт» (Песня Сольвейг, «Смерть Озе»). Соната для виолончели и фортепиано» (Ι часть).</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А. Гурилев. «Домик-крошечка» (сл. С. Любецкого). «Вьется ласточка сизокрылая» (сл. Н. Грекова). «Колокольчик» (сл. И. Макарова).</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К. Дебюсси. Ноктюрн «Празднества». «Бергамасская сюита» («Лунный свет»). Фортепианная сюита «Детский уголок» («Кукольный кэк-уок»).</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Б. Дварионас. «Деревянная лошадка».</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А. Журбин. Рок-опера «Орфей и Эвридика» (фрагменты по выбору учителя).</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Знаменный распев.</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В. Калинников. Симфония № 1 (соль минор, I часть).</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К. Караев. Балет «Тропою грома» (Танец черных).</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Д. Каччини. «</w:t>
      </w:r>
      <w:r w:rsidRPr="00163878">
        <w:rPr>
          <w:rFonts w:ascii="Times New Roman" w:hAnsi="Times New Roman"/>
          <w:color w:val="0D0D0D" w:themeColor="text1" w:themeTint="F2"/>
          <w:sz w:val="24"/>
          <w:szCs w:val="24"/>
          <w:lang w:val="en-US"/>
        </w:rPr>
        <w:t>AveMaria».</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В. Лаурушас. «В путь».</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Ф. Лист. Венгерская рапсодия № 2. Этюд Паганини (№ 6).</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И. Лученок. «Хатынь» (ст. Г. Петренко).</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А. Лядов. Кикимора (народное сказание для оркестра).</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Ф. Лэй. «История любви».</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Мадригалы эпохи Возрождения.</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Р. де Лиль. «Марсельеза».</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 xml:space="preserve">А. Марчелло. Концерт для гобоя с оркестром ре минор (II часть, </w:t>
      </w:r>
      <w:proofErr w:type="gramStart"/>
      <w:r w:rsidRPr="00163878">
        <w:rPr>
          <w:rFonts w:ascii="Times New Roman" w:hAnsi="Times New Roman"/>
          <w:color w:val="0D0D0D" w:themeColor="text1" w:themeTint="F2"/>
          <w:sz w:val="24"/>
          <w:szCs w:val="24"/>
        </w:rPr>
        <w:t>Адажио</w:t>
      </w:r>
      <w:proofErr w:type="gramEnd"/>
      <w:r w:rsidRPr="00163878">
        <w:rPr>
          <w:rFonts w:ascii="Times New Roman" w:hAnsi="Times New Roman"/>
          <w:color w:val="0D0D0D" w:themeColor="text1" w:themeTint="F2"/>
          <w:sz w:val="24"/>
          <w:szCs w:val="24"/>
        </w:rPr>
        <w:t>).</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М. Матвеев. «Матушка, матушка, что во поле пыльно».</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Д. Мийо. «Бразилейра».</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И. Морозов. Балет «Айболит» (</w:t>
      </w:r>
      <w:proofErr w:type="gramStart"/>
      <w:r w:rsidRPr="00163878">
        <w:rPr>
          <w:rFonts w:ascii="Times New Roman" w:hAnsi="Times New Roman"/>
          <w:color w:val="0D0D0D" w:themeColor="text1" w:themeTint="F2"/>
          <w:sz w:val="24"/>
          <w:szCs w:val="24"/>
        </w:rPr>
        <w:t>фрагменты:Полечка</w:t>
      </w:r>
      <w:proofErr w:type="gramEnd"/>
      <w:r w:rsidRPr="00163878">
        <w:rPr>
          <w:rFonts w:ascii="Times New Roman" w:hAnsi="Times New Roman"/>
          <w:color w:val="0D0D0D" w:themeColor="text1" w:themeTint="F2"/>
          <w:sz w:val="24"/>
          <w:szCs w:val="24"/>
        </w:rPr>
        <w:t>, Морское плавание, Галоп).</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 xml:space="preserve">В. Моцарт. Фантазия для фортепиано </w:t>
      </w:r>
      <w:proofErr w:type="gramStart"/>
      <w:r w:rsidRPr="00163878">
        <w:rPr>
          <w:rFonts w:ascii="Times New Roman" w:hAnsi="Times New Roman"/>
          <w:color w:val="0D0D0D" w:themeColor="text1" w:themeTint="F2"/>
          <w:sz w:val="24"/>
          <w:szCs w:val="24"/>
        </w:rPr>
        <w:t>до минор</w:t>
      </w:r>
      <w:proofErr w:type="gramEnd"/>
      <w:r w:rsidRPr="00163878">
        <w:rPr>
          <w:rFonts w:ascii="Times New Roman" w:hAnsi="Times New Roman"/>
          <w:color w:val="0D0D0D" w:themeColor="text1" w:themeTint="F2"/>
          <w:sz w:val="24"/>
          <w:szCs w:val="24"/>
        </w:rPr>
        <w:t xml:space="preserve">. Фантазия для фортепиано ре минор. Соната </w:t>
      </w:r>
      <w:proofErr w:type="gramStart"/>
      <w:r w:rsidRPr="00163878">
        <w:rPr>
          <w:rFonts w:ascii="Times New Roman" w:hAnsi="Times New Roman"/>
          <w:color w:val="0D0D0D" w:themeColor="text1" w:themeTint="F2"/>
          <w:sz w:val="24"/>
          <w:szCs w:val="24"/>
        </w:rPr>
        <w:t>до мажор</w:t>
      </w:r>
      <w:proofErr w:type="gramEnd"/>
      <w:r w:rsidRPr="00163878">
        <w:rPr>
          <w:rFonts w:ascii="Times New Roman" w:hAnsi="Times New Roman"/>
          <w:color w:val="0D0D0D" w:themeColor="text1" w:themeTint="F2"/>
          <w:sz w:val="24"/>
          <w:szCs w:val="24"/>
        </w:rPr>
        <w:t xml:space="preserve"> (эксп. Ι ч.). «Маленькая ночная серенада» (Рондо). Симфония № 40. Симфония № 41 (фрагмент ΙΙ ч.). Реквием («</w:t>
      </w:r>
      <w:r w:rsidRPr="00163878">
        <w:rPr>
          <w:rFonts w:ascii="Times New Roman" w:hAnsi="Times New Roman"/>
          <w:color w:val="0D0D0D" w:themeColor="text1" w:themeTint="F2"/>
          <w:sz w:val="24"/>
          <w:szCs w:val="24"/>
          <w:lang w:val="en-US"/>
        </w:rPr>
        <w:t>Diesire</w:t>
      </w:r>
      <w:r w:rsidRPr="00163878">
        <w:rPr>
          <w:rFonts w:ascii="Times New Roman" w:hAnsi="Times New Roman"/>
          <w:color w:val="0D0D0D" w:themeColor="text1" w:themeTint="F2"/>
          <w:sz w:val="24"/>
          <w:szCs w:val="24"/>
        </w:rPr>
        <w:t>», «Lacrimoza»). Соната № 11 (I, II, III ч.). Фрагменты из оперы «Волшебная флейта». Мотет «</w:t>
      </w:r>
      <w:r w:rsidRPr="00163878">
        <w:rPr>
          <w:rFonts w:ascii="Times New Roman" w:hAnsi="Times New Roman"/>
          <w:color w:val="0D0D0D" w:themeColor="text1" w:themeTint="F2"/>
          <w:sz w:val="24"/>
          <w:szCs w:val="24"/>
          <w:lang w:val="en-US"/>
        </w:rPr>
        <w:t>Ave</w:t>
      </w:r>
      <w:r w:rsidRPr="00163878">
        <w:rPr>
          <w:rFonts w:ascii="Times New Roman" w:hAnsi="Times New Roman"/>
          <w:color w:val="0D0D0D" w:themeColor="text1" w:themeTint="F2"/>
          <w:sz w:val="24"/>
          <w:szCs w:val="24"/>
        </w:rPr>
        <w:t xml:space="preserve">, </w:t>
      </w:r>
      <w:r w:rsidRPr="00163878">
        <w:rPr>
          <w:rFonts w:ascii="Times New Roman" w:hAnsi="Times New Roman"/>
          <w:color w:val="0D0D0D" w:themeColor="text1" w:themeTint="F2"/>
          <w:sz w:val="24"/>
          <w:szCs w:val="24"/>
          <w:lang w:val="en-US"/>
        </w:rPr>
        <w:t>verum</w:t>
      </w:r>
      <w:r w:rsidRPr="00163878">
        <w:rPr>
          <w:rFonts w:ascii="Times New Roman" w:hAnsi="Times New Roman"/>
          <w:bCs/>
          <w:color w:val="0D0D0D" w:themeColor="text1" w:themeTint="F2"/>
          <w:sz w:val="24"/>
          <w:szCs w:val="24"/>
          <w:shd w:val="clear" w:color="auto" w:fill="FFFFFF"/>
        </w:rPr>
        <w:t>corpus</w:t>
      </w:r>
      <w:r w:rsidRPr="00163878">
        <w:rPr>
          <w:rFonts w:ascii="Times New Roman" w:hAnsi="Times New Roman"/>
          <w:color w:val="0D0D0D" w:themeColor="text1" w:themeTint="F2"/>
          <w:sz w:val="24"/>
          <w:szCs w:val="24"/>
        </w:rPr>
        <w:t>».</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Н. Мясковский. Симфония № 6 (экспозиция финала).</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 xml:space="preserve">Народные музыкальные произведения России, народов РФ и стран мира по выбору </w:t>
      </w:r>
      <w:r w:rsidR="00A52D95">
        <w:rPr>
          <w:rFonts w:ascii="Times New Roman" w:hAnsi="Times New Roman"/>
          <w:color w:val="0D0D0D" w:themeColor="text1" w:themeTint="F2"/>
          <w:sz w:val="24"/>
          <w:szCs w:val="24"/>
        </w:rPr>
        <w:t>МАОУ СОШ №76</w:t>
      </w:r>
      <w:r w:rsidRPr="00163878">
        <w:rPr>
          <w:rFonts w:ascii="Times New Roman" w:hAnsi="Times New Roman"/>
          <w:color w:val="0D0D0D" w:themeColor="text1" w:themeTint="F2"/>
          <w:sz w:val="24"/>
          <w:szCs w:val="24"/>
        </w:rPr>
        <w:t>.</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Негритянский спиричуэл.</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М. Огинский. Полонез ре минор («Прощание с Родиной»).</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К. Орф. Сценическая кантата для певцов, хора и оркестра «Кармина Бурана». (</w:t>
      </w:r>
      <w:r w:rsidRPr="00163878">
        <w:rPr>
          <w:rFonts w:ascii="Times New Roman" w:hAnsi="Times New Roman"/>
          <w:color w:val="0D0D0D" w:themeColor="text1" w:themeTint="F2"/>
          <w:sz w:val="24"/>
          <w:szCs w:val="24"/>
          <w:shd w:val="clear" w:color="auto" w:fill="FFFFFF"/>
        </w:rPr>
        <w:t xml:space="preserve">«Песни </w:t>
      </w:r>
      <w:proofErr w:type="gramStart"/>
      <w:r w:rsidRPr="00163878">
        <w:rPr>
          <w:rFonts w:ascii="Times New Roman" w:hAnsi="Times New Roman"/>
          <w:color w:val="0D0D0D" w:themeColor="text1" w:themeTint="F2"/>
          <w:sz w:val="24"/>
          <w:szCs w:val="24"/>
          <w:shd w:val="clear" w:color="auto" w:fill="FFFFFF"/>
        </w:rPr>
        <w:t>Бойерна:Мирские</w:t>
      </w:r>
      <w:proofErr w:type="gramEnd"/>
      <w:r w:rsidRPr="00163878">
        <w:rPr>
          <w:rFonts w:ascii="Times New Roman" w:hAnsi="Times New Roman"/>
          <w:color w:val="0D0D0D" w:themeColor="text1" w:themeTint="F2"/>
          <w:sz w:val="24"/>
          <w:szCs w:val="24"/>
          <w:shd w:val="clear" w:color="auto" w:fill="FFFFFF"/>
        </w:rPr>
        <w:t xml:space="preserve"> песни для исполнения певцами и хорами, совместно с инструментами и магическими изображениями») (фрагменты по выбору учителя</w:t>
      </w:r>
      <w:r w:rsidRPr="00163878">
        <w:rPr>
          <w:rFonts w:ascii="Times New Roman" w:hAnsi="Times New Roman"/>
          <w:color w:val="0D0D0D" w:themeColor="text1" w:themeTint="F2"/>
          <w:sz w:val="24"/>
          <w:szCs w:val="24"/>
        </w:rPr>
        <w:t>).</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Дж. Перголези «</w:t>
      </w:r>
      <w:r w:rsidRPr="00163878">
        <w:rPr>
          <w:rFonts w:ascii="Times New Roman" w:hAnsi="Times New Roman"/>
          <w:color w:val="0D0D0D" w:themeColor="text1" w:themeTint="F2"/>
          <w:sz w:val="24"/>
          <w:szCs w:val="24"/>
          <w:lang w:val="en-US"/>
        </w:rPr>
        <w:t>Stabatmater</w:t>
      </w:r>
      <w:r w:rsidRPr="00163878">
        <w:rPr>
          <w:rFonts w:ascii="Times New Roman" w:hAnsi="Times New Roman"/>
          <w:color w:val="0D0D0D" w:themeColor="text1" w:themeTint="F2"/>
          <w:sz w:val="24"/>
          <w:szCs w:val="24"/>
        </w:rPr>
        <w:t>» (фрагменты по выбору учителя).</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М. Равель. «Болеро».</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proofErr w:type="gramStart"/>
      <w:r w:rsidRPr="00163878">
        <w:rPr>
          <w:rFonts w:ascii="Times New Roman" w:hAnsi="Times New Roman"/>
          <w:color w:val="0D0D0D" w:themeColor="text1" w:themeTint="F2"/>
          <w:sz w:val="24"/>
          <w:szCs w:val="24"/>
        </w:rPr>
        <w:t>Пролог:Сцена</w:t>
      </w:r>
      <w:proofErr w:type="gramEnd"/>
      <w:r w:rsidRPr="00163878">
        <w:rPr>
          <w:rFonts w:ascii="Times New Roman" w:hAnsi="Times New Roman"/>
          <w:color w:val="0D0D0D" w:themeColor="text1" w:themeTint="F2"/>
          <w:sz w:val="24"/>
          <w:szCs w:val="24"/>
        </w:rPr>
        <w:t xml:space="preserve"> Снегурочки с Морозом и Весной, Ария Снегурочки «С подружками по ягоды ходить»; Третья песня Леля (ΙΙΙ д.), Сцена таяния Снегурочки «Люблю и таю» (Ι</w:t>
      </w:r>
      <w:r w:rsidRPr="00163878">
        <w:rPr>
          <w:rFonts w:ascii="Times New Roman" w:hAnsi="Times New Roman"/>
          <w:color w:val="0D0D0D" w:themeColor="text1" w:themeTint="F2"/>
          <w:sz w:val="24"/>
          <w:szCs w:val="24"/>
          <w:lang w:val="en-US"/>
        </w:rPr>
        <w:t>V</w:t>
      </w:r>
      <w:r w:rsidRPr="00163878">
        <w:rPr>
          <w:rFonts w:ascii="Times New Roman" w:hAnsi="Times New Roman"/>
          <w:color w:val="0D0D0D" w:themeColor="text1" w:themeTint="F2"/>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А. Рубинштейн. Романс «Горные вершины» (ст. М. Лермонтова).</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Ян Сибелиус. Музыка к пьесе А. Ярнефельта «Куолема» («Грустный вальс»).</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П. Сигер «Песня о молоте». «Все преодолеем».</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Г. Свиридов. Кантата «Памяти С. Есенина» (ΙΙ ч. «Поет зима, аукает»). Сюита «Время, вперед!» (</w:t>
      </w:r>
      <w:r w:rsidRPr="00163878">
        <w:rPr>
          <w:rFonts w:ascii="Times New Roman" w:hAnsi="Times New Roman"/>
          <w:color w:val="0D0D0D" w:themeColor="text1" w:themeTint="F2"/>
          <w:sz w:val="24"/>
          <w:szCs w:val="24"/>
          <w:lang w:val="en-US"/>
        </w:rPr>
        <w:t>VI</w:t>
      </w:r>
      <w:r w:rsidRPr="00163878">
        <w:rPr>
          <w:rFonts w:ascii="Times New Roman" w:hAnsi="Times New Roman"/>
          <w:color w:val="0D0D0D" w:themeColor="text1" w:themeTint="F2"/>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А. Скрябин. Этюд № 12 (ре диез минор). Прелюдия № 4 (ми бемоль минор).</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М. Теодоракис «На побережье тайном». «Я – фронт».</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Б. Тищенко. Балет «Ярославна» (Плач Ярославны из ΙΙΙ действия, другие фрагменты по выбору учителя).</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А. Хачатурян. Балет «Гаянэ» (Танец с саблями, Колыбельная</w:t>
      </w:r>
      <w:proofErr w:type="gramStart"/>
      <w:r w:rsidRPr="00163878">
        <w:rPr>
          <w:rFonts w:ascii="Times New Roman" w:hAnsi="Times New Roman"/>
          <w:color w:val="0D0D0D" w:themeColor="text1" w:themeTint="F2"/>
          <w:sz w:val="24"/>
          <w:szCs w:val="24"/>
        </w:rPr>
        <w:t>).Концерт</w:t>
      </w:r>
      <w:proofErr w:type="gramEnd"/>
      <w:r w:rsidRPr="00163878">
        <w:rPr>
          <w:rFonts w:ascii="Times New Roman" w:hAnsi="Times New Roman"/>
          <w:color w:val="0D0D0D" w:themeColor="text1" w:themeTint="F2"/>
          <w:sz w:val="24"/>
          <w:szCs w:val="24"/>
        </w:rPr>
        <w:t xml:space="preserve"> для скрипки с оркестром (I ч., II ч., ΙΙΙ ч.). Музыка к драме М. Лермонтова «Маскарад» (Галоп, Вальс)</w:t>
      </w:r>
      <w:r w:rsidR="00E2725A" w:rsidRPr="00163878">
        <w:rPr>
          <w:rFonts w:ascii="Times New Roman" w:hAnsi="Times New Roman"/>
          <w:color w:val="0D0D0D" w:themeColor="text1" w:themeTint="F2"/>
          <w:sz w:val="24"/>
          <w:szCs w:val="24"/>
        </w:rPr>
        <w:t>.</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К. Хачатурян. Балет «Чиполлино» (фрагменты).</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П. Чесноков. «Да исправится молитва моя».</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М. Чюрленис. Прелюдия ре минор. Прелюдия ми минор. Прелюдия ля минор. Симфоническая поэма «Море».</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w:t>
      </w:r>
      <w:proofErr w:type="gramStart"/>
      <w:r w:rsidRPr="00163878">
        <w:rPr>
          <w:rFonts w:ascii="Times New Roman" w:hAnsi="Times New Roman"/>
          <w:color w:val="0D0D0D" w:themeColor="text1" w:themeTint="F2"/>
          <w:sz w:val="24"/>
          <w:szCs w:val="24"/>
        </w:rPr>
        <w:t>),Чиновники</w:t>
      </w:r>
      <w:proofErr w:type="gramEnd"/>
      <w:r w:rsidRPr="00163878">
        <w:rPr>
          <w:rFonts w:ascii="Times New Roman" w:hAnsi="Times New Roman"/>
          <w:color w:val="0D0D0D" w:themeColor="text1" w:themeTint="F2"/>
          <w:sz w:val="24"/>
          <w:szCs w:val="24"/>
        </w:rPr>
        <w:t xml:space="preserve"> (№ 5).</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Ф. Шопен. Вальс № 6 (ре бемоль мажор). Вальс № 7 (</w:t>
      </w:r>
      <w:proofErr w:type="gramStart"/>
      <w:r w:rsidRPr="00163878">
        <w:rPr>
          <w:rFonts w:ascii="Times New Roman" w:hAnsi="Times New Roman"/>
          <w:color w:val="0D0D0D" w:themeColor="text1" w:themeTint="F2"/>
          <w:sz w:val="24"/>
          <w:szCs w:val="24"/>
        </w:rPr>
        <w:t>до диез</w:t>
      </w:r>
      <w:proofErr w:type="gramEnd"/>
      <w:r w:rsidRPr="00163878">
        <w:rPr>
          <w:rFonts w:ascii="Times New Roman" w:hAnsi="Times New Roman"/>
          <w:color w:val="0D0D0D" w:themeColor="text1" w:themeTint="F2"/>
          <w:sz w:val="24"/>
          <w:szCs w:val="24"/>
        </w:rPr>
        <w:t xml:space="preserve"> минор). Вальс № 10 (си минор). Мазурка № 1. Мазурка № 47. Мазурка № 48. Полонез (ля мажор). Ноктюрн фа минор. Этюд № 12 (</w:t>
      </w:r>
      <w:proofErr w:type="gramStart"/>
      <w:r w:rsidRPr="00163878">
        <w:rPr>
          <w:rFonts w:ascii="Times New Roman" w:hAnsi="Times New Roman"/>
          <w:color w:val="0D0D0D" w:themeColor="text1" w:themeTint="F2"/>
          <w:sz w:val="24"/>
          <w:szCs w:val="24"/>
        </w:rPr>
        <w:t>до минор</w:t>
      </w:r>
      <w:proofErr w:type="gramEnd"/>
      <w:r w:rsidRPr="00163878">
        <w:rPr>
          <w:rFonts w:ascii="Times New Roman" w:hAnsi="Times New Roman"/>
          <w:color w:val="0D0D0D" w:themeColor="text1" w:themeTint="F2"/>
          <w:sz w:val="24"/>
          <w:szCs w:val="24"/>
        </w:rPr>
        <w:t>). Полонез (ля мажор).</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Д. Шостакович. Симфония № 7 «Ленинградская». «Праздничная увертюра».</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 xml:space="preserve">И. Штраус. «Полька-пиццикато». Вальс из оперетты «Летучая мышь». </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163878">
        <w:rPr>
          <w:rFonts w:ascii="Times New Roman" w:hAnsi="Times New Roman"/>
          <w:color w:val="0D0D0D" w:themeColor="text1" w:themeTint="F2"/>
          <w:sz w:val="24"/>
          <w:szCs w:val="24"/>
          <w:lang w:val="en-US"/>
        </w:rPr>
        <w:t>AveMaria</w:t>
      </w:r>
      <w:r w:rsidRPr="00163878">
        <w:rPr>
          <w:rFonts w:ascii="Times New Roman" w:hAnsi="Times New Roman"/>
          <w:color w:val="0D0D0D" w:themeColor="text1" w:themeTint="F2"/>
          <w:sz w:val="24"/>
          <w:szCs w:val="24"/>
        </w:rPr>
        <w:t>» (сл. В. Скотта).</w:t>
      </w:r>
    </w:p>
    <w:p w:rsidR="0024776D"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Р. Щедрин. Опера «Не только любовь». (Песня и частушки Варвары).</w:t>
      </w:r>
    </w:p>
    <w:p w:rsidR="00163878" w:rsidRPr="00163878" w:rsidRDefault="0024776D" w:rsidP="007722A0">
      <w:pPr>
        <w:numPr>
          <w:ilvl w:val="0"/>
          <w:numId w:val="25"/>
        </w:numPr>
        <w:spacing w:after="0" w:line="240" w:lineRule="auto"/>
        <w:ind w:left="0" w:firstLine="284"/>
        <w:contextualSpacing/>
        <w:jc w:val="both"/>
        <w:rPr>
          <w:rFonts w:ascii="Times New Roman" w:hAnsi="Times New Roman"/>
          <w:color w:val="0D0D0D" w:themeColor="text1" w:themeTint="F2"/>
          <w:sz w:val="24"/>
          <w:szCs w:val="24"/>
        </w:rPr>
      </w:pPr>
      <w:r w:rsidRPr="00163878">
        <w:rPr>
          <w:rFonts w:ascii="Times New Roman" w:hAnsi="Times New Roman"/>
          <w:color w:val="0D0D0D" w:themeColor="text1" w:themeTint="F2"/>
          <w:sz w:val="24"/>
          <w:szCs w:val="24"/>
        </w:rPr>
        <w:t>Д. Эллингтон. «Караван».</w:t>
      </w:r>
    </w:p>
    <w:p w:rsidR="00F17097" w:rsidRPr="00163878" w:rsidRDefault="0024776D" w:rsidP="007722A0">
      <w:pPr>
        <w:numPr>
          <w:ilvl w:val="0"/>
          <w:numId w:val="25"/>
        </w:numPr>
        <w:spacing w:after="0" w:line="240" w:lineRule="auto"/>
        <w:ind w:left="0" w:firstLine="284"/>
        <w:contextualSpacing/>
        <w:jc w:val="both"/>
        <w:rPr>
          <w:color w:val="0D0D0D" w:themeColor="text1" w:themeTint="F2"/>
          <w:sz w:val="24"/>
          <w:szCs w:val="24"/>
        </w:rPr>
      </w:pPr>
      <w:r w:rsidRPr="00163878">
        <w:rPr>
          <w:rFonts w:ascii="Times New Roman" w:hAnsi="Times New Roman"/>
          <w:color w:val="0D0D0D" w:themeColor="text1" w:themeTint="F2"/>
          <w:sz w:val="24"/>
          <w:szCs w:val="24"/>
        </w:rPr>
        <w:t>А. Эшпай. «Венгерские напевы».</w:t>
      </w:r>
    </w:p>
    <w:p w:rsidR="00163878" w:rsidRDefault="00163878" w:rsidP="003D2B30">
      <w:pPr>
        <w:pStyle w:val="4"/>
        <w:spacing w:line="240" w:lineRule="auto"/>
        <w:rPr>
          <w:color w:val="244061" w:themeColor="accent1" w:themeShade="80"/>
          <w:sz w:val="24"/>
          <w:szCs w:val="24"/>
        </w:rPr>
      </w:pPr>
      <w:bookmarkStart w:id="288" w:name="_Toc410654040"/>
      <w:bookmarkStart w:id="289" w:name="_Toc414553251"/>
    </w:p>
    <w:p w:rsidR="00B540EE" w:rsidRPr="005F594F" w:rsidRDefault="00B540EE" w:rsidP="003D2B30">
      <w:pPr>
        <w:pStyle w:val="4"/>
        <w:spacing w:line="240" w:lineRule="auto"/>
        <w:rPr>
          <w:color w:val="0D0D0D" w:themeColor="text1" w:themeTint="F2"/>
          <w:sz w:val="24"/>
          <w:szCs w:val="24"/>
        </w:rPr>
      </w:pPr>
      <w:r w:rsidRPr="005F594F">
        <w:rPr>
          <w:color w:val="0D0D0D" w:themeColor="text1" w:themeTint="F2"/>
          <w:sz w:val="24"/>
          <w:szCs w:val="24"/>
        </w:rPr>
        <w:t>Технология</w:t>
      </w:r>
      <w:bookmarkEnd w:id="287"/>
      <w:bookmarkEnd w:id="288"/>
      <w:bookmarkEnd w:id="289"/>
    </w:p>
    <w:p w:rsidR="00B540EE" w:rsidRPr="005F594F" w:rsidRDefault="00B540EE" w:rsidP="003D2B30">
      <w:pPr>
        <w:spacing w:after="0" w:line="240" w:lineRule="auto"/>
        <w:ind w:firstLine="709"/>
        <w:jc w:val="both"/>
        <w:rPr>
          <w:rFonts w:ascii="Times New Roman" w:hAnsi="Times New Roman"/>
          <w:color w:val="0D0D0D" w:themeColor="text1" w:themeTint="F2"/>
          <w:sz w:val="24"/>
          <w:szCs w:val="24"/>
        </w:rPr>
      </w:pPr>
      <w:r w:rsidRPr="005F594F">
        <w:rPr>
          <w:rFonts w:ascii="Times New Roman" w:hAnsi="Times New Roman"/>
          <w:color w:val="0D0D0D" w:themeColor="text1" w:themeTint="F2"/>
          <w:sz w:val="24"/>
          <w:szCs w:val="24"/>
        </w:rPr>
        <w:t>Цели и задачи технологического образования</w:t>
      </w:r>
    </w:p>
    <w:p w:rsidR="00B540EE" w:rsidRPr="005F594F"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5F594F">
        <w:rPr>
          <w:rFonts w:ascii="Times New Roman" w:hAnsi="Times New Roman"/>
          <w:color w:val="0D0D0D" w:themeColor="text1" w:themeTint="F2"/>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w:t>
      </w:r>
      <w:r w:rsidR="00BA0262">
        <w:rPr>
          <w:rFonts w:ascii="Times New Roman" w:hAnsi="Times New Roman"/>
          <w:color w:val="0D0D0D" w:themeColor="text1" w:themeTint="F2"/>
          <w:sz w:val="24"/>
          <w:szCs w:val="24"/>
        </w:rPr>
        <w:t>ООО</w:t>
      </w:r>
      <w:r w:rsidRPr="005F594F">
        <w:rPr>
          <w:rFonts w:ascii="Times New Roman" w:hAnsi="Times New Roman"/>
          <w:color w:val="0D0D0D" w:themeColor="text1" w:themeTint="F2"/>
          <w:sz w:val="24"/>
          <w:szCs w:val="24"/>
        </w:rPr>
        <w:t>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5F594F"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5F594F">
        <w:rPr>
          <w:rFonts w:ascii="Times New Roman" w:hAnsi="Times New Roman"/>
          <w:color w:val="0D0D0D" w:themeColor="text1" w:themeTint="F2"/>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5F594F">
        <w:rPr>
          <w:rFonts w:ascii="Times New Roman" w:hAnsi="Times New Roman"/>
          <w:color w:val="0D0D0D" w:themeColor="text1" w:themeTint="F2"/>
          <w:sz w:val="24"/>
          <w:szCs w:val="24"/>
        </w:rPr>
        <w:t>т. д.</w:t>
      </w:r>
      <w:r w:rsidRPr="005F594F">
        <w:rPr>
          <w:rFonts w:ascii="Times New Roman" w:hAnsi="Times New Roman"/>
          <w:color w:val="0D0D0D" w:themeColor="text1" w:themeTint="F2"/>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5F594F"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5F594F">
        <w:rPr>
          <w:rFonts w:ascii="Times New Roman" w:hAnsi="Times New Roman"/>
          <w:color w:val="0D0D0D" w:themeColor="text1" w:themeTint="F2"/>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w:t>
      </w:r>
      <w:r w:rsidR="00BA0262">
        <w:rPr>
          <w:rFonts w:ascii="Times New Roman" w:hAnsi="Times New Roman"/>
          <w:color w:val="0D0D0D" w:themeColor="text1" w:themeTint="F2"/>
          <w:sz w:val="24"/>
          <w:szCs w:val="24"/>
        </w:rPr>
        <w:t>ООО</w:t>
      </w:r>
      <w:r w:rsidRPr="005F594F">
        <w:rPr>
          <w:rFonts w:ascii="Times New Roman" w:hAnsi="Times New Roman"/>
          <w:color w:val="0D0D0D" w:themeColor="text1" w:themeTint="F2"/>
          <w:sz w:val="24"/>
          <w:szCs w:val="24"/>
        </w:rPr>
        <w:t>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5F594F"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5F594F">
        <w:rPr>
          <w:rFonts w:ascii="Times New Roman" w:hAnsi="Times New Roman"/>
          <w:color w:val="0D0D0D" w:themeColor="text1" w:themeTint="F2"/>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w:t>
      </w:r>
      <w:r w:rsidR="00A52D95">
        <w:rPr>
          <w:rFonts w:ascii="Times New Roman" w:hAnsi="Times New Roman"/>
          <w:color w:val="0D0D0D" w:themeColor="text1" w:themeTint="F2"/>
          <w:sz w:val="24"/>
          <w:szCs w:val="24"/>
        </w:rPr>
        <w:t>МАОУ СОШ №76</w:t>
      </w:r>
      <w:r w:rsidR="00297DD4" w:rsidRPr="005F594F">
        <w:rPr>
          <w:rFonts w:ascii="Times New Roman" w:hAnsi="Times New Roman"/>
          <w:color w:val="0D0D0D" w:themeColor="text1" w:themeTint="F2"/>
          <w:sz w:val="24"/>
          <w:szCs w:val="24"/>
        </w:rPr>
        <w:t xml:space="preserve"> </w:t>
      </w:r>
      <w:r w:rsidRPr="005F594F">
        <w:rPr>
          <w:rFonts w:ascii="Times New Roman" w:hAnsi="Times New Roman"/>
          <w:color w:val="0D0D0D" w:themeColor="text1" w:themeTint="F2"/>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5F594F"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5F594F">
        <w:rPr>
          <w:rFonts w:ascii="Times New Roman" w:hAnsi="Times New Roman"/>
          <w:color w:val="0D0D0D" w:themeColor="text1" w:themeTint="F2"/>
          <w:sz w:val="24"/>
          <w:szCs w:val="24"/>
        </w:rPr>
        <w:t>Цели программы:</w:t>
      </w:r>
    </w:p>
    <w:p w:rsidR="00B540EE" w:rsidRPr="005F594F" w:rsidRDefault="00B540EE" w:rsidP="007722A0">
      <w:pPr>
        <w:pStyle w:val="a8"/>
        <w:numPr>
          <w:ilvl w:val="0"/>
          <w:numId w:val="52"/>
        </w:numPr>
        <w:tabs>
          <w:tab w:val="left" w:pos="851"/>
          <w:tab w:val="left" w:pos="1134"/>
        </w:tabs>
        <w:ind w:left="0" w:firstLine="851"/>
        <w:jc w:val="both"/>
        <w:rPr>
          <w:rFonts w:ascii="Times New Roman" w:hAnsi="Times New Roman"/>
          <w:color w:val="0D0D0D" w:themeColor="text1" w:themeTint="F2"/>
        </w:rPr>
      </w:pPr>
      <w:r w:rsidRPr="005F594F">
        <w:rPr>
          <w:rFonts w:ascii="Times New Roman" w:hAnsi="Times New Roman"/>
          <w:color w:val="0D0D0D" w:themeColor="text1" w:themeTint="F2"/>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5F594F" w:rsidRDefault="00B540EE" w:rsidP="007722A0">
      <w:pPr>
        <w:pStyle w:val="a8"/>
        <w:numPr>
          <w:ilvl w:val="0"/>
          <w:numId w:val="52"/>
        </w:numPr>
        <w:tabs>
          <w:tab w:val="left" w:pos="851"/>
          <w:tab w:val="left" w:pos="1134"/>
        </w:tabs>
        <w:ind w:left="0" w:firstLine="851"/>
        <w:jc w:val="both"/>
        <w:rPr>
          <w:rFonts w:ascii="Times New Roman" w:hAnsi="Times New Roman"/>
          <w:color w:val="0D0D0D" w:themeColor="text1" w:themeTint="F2"/>
        </w:rPr>
      </w:pPr>
      <w:r w:rsidRPr="005F594F">
        <w:rPr>
          <w:rFonts w:ascii="Times New Roman" w:hAnsi="Times New Roman"/>
          <w:color w:val="0D0D0D" w:themeColor="text1" w:themeTint="F2"/>
        </w:rPr>
        <w:t>Формирование технологической культуры и проектно-технологического мышления обучающихся.</w:t>
      </w:r>
    </w:p>
    <w:p w:rsidR="00B540EE" w:rsidRPr="005F594F" w:rsidRDefault="00B540EE" w:rsidP="007722A0">
      <w:pPr>
        <w:pStyle w:val="a8"/>
        <w:numPr>
          <w:ilvl w:val="0"/>
          <w:numId w:val="52"/>
        </w:numPr>
        <w:tabs>
          <w:tab w:val="left" w:pos="851"/>
          <w:tab w:val="left" w:pos="1134"/>
        </w:tabs>
        <w:ind w:left="0" w:firstLine="851"/>
        <w:jc w:val="both"/>
        <w:rPr>
          <w:rFonts w:ascii="Times New Roman" w:hAnsi="Times New Roman"/>
          <w:color w:val="0D0D0D" w:themeColor="text1" w:themeTint="F2"/>
        </w:rPr>
      </w:pPr>
      <w:r w:rsidRPr="005F594F">
        <w:rPr>
          <w:rFonts w:ascii="Times New Roman" w:hAnsi="Times New Roman"/>
          <w:color w:val="0D0D0D" w:themeColor="text1" w:themeTint="F2"/>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5F594F"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5F594F">
        <w:rPr>
          <w:rFonts w:ascii="Times New Roman" w:hAnsi="Times New Roman"/>
          <w:color w:val="0D0D0D" w:themeColor="text1" w:themeTint="F2"/>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w:t>
      </w:r>
    </w:p>
    <w:p w:rsidR="00B540EE" w:rsidRPr="005F594F"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5F594F">
        <w:rPr>
          <w:rFonts w:ascii="Times New Roman" w:hAnsi="Times New Roman"/>
          <w:color w:val="0D0D0D" w:themeColor="text1" w:themeTint="F2"/>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5F594F" w:rsidRDefault="00B540EE" w:rsidP="007722A0">
      <w:pPr>
        <w:pStyle w:val="a8"/>
        <w:numPr>
          <w:ilvl w:val="0"/>
          <w:numId w:val="87"/>
        </w:numPr>
        <w:tabs>
          <w:tab w:val="left" w:pos="0"/>
        </w:tabs>
        <w:ind w:left="0" w:firstLine="426"/>
        <w:jc w:val="both"/>
        <w:rPr>
          <w:rFonts w:ascii="Times New Roman" w:hAnsi="Times New Roman"/>
          <w:color w:val="0D0D0D" w:themeColor="text1" w:themeTint="F2"/>
        </w:rPr>
      </w:pPr>
      <w:r w:rsidRPr="005F594F">
        <w:rPr>
          <w:rFonts w:ascii="Times New Roman" w:hAnsi="Times New Roman"/>
          <w:color w:val="0D0D0D" w:themeColor="text1" w:themeTint="F2"/>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5F594F" w:rsidRDefault="00B540EE" w:rsidP="007722A0">
      <w:pPr>
        <w:pStyle w:val="a8"/>
        <w:numPr>
          <w:ilvl w:val="0"/>
          <w:numId w:val="87"/>
        </w:numPr>
        <w:tabs>
          <w:tab w:val="left" w:pos="0"/>
        </w:tabs>
        <w:ind w:left="0" w:firstLine="426"/>
        <w:jc w:val="both"/>
        <w:rPr>
          <w:rFonts w:ascii="Times New Roman" w:hAnsi="Times New Roman"/>
          <w:color w:val="0D0D0D" w:themeColor="text1" w:themeTint="F2"/>
        </w:rPr>
      </w:pPr>
      <w:r w:rsidRPr="005F594F">
        <w:rPr>
          <w:rFonts w:ascii="Times New Roman" w:hAnsi="Times New Roman"/>
          <w:color w:val="0D0D0D" w:themeColor="text1" w:themeTint="F2"/>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700EC" w:rsidRDefault="00B540EE" w:rsidP="007722A0">
      <w:pPr>
        <w:pStyle w:val="a8"/>
        <w:numPr>
          <w:ilvl w:val="0"/>
          <w:numId w:val="87"/>
        </w:numPr>
        <w:tabs>
          <w:tab w:val="left" w:pos="0"/>
        </w:tabs>
        <w:ind w:left="0" w:firstLine="426"/>
        <w:jc w:val="both"/>
        <w:rPr>
          <w:rFonts w:ascii="Times New Roman" w:hAnsi="Times New Roman"/>
          <w:color w:val="0D0D0D" w:themeColor="text1" w:themeTint="F2"/>
        </w:rPr>
      </w:pPr>
      <w:r w:rsidRPr="005F594F">
        <w:rPr>
          <w:rFonts w:ascii="Times New Roman" w:hAnsi="Times New Roman"/>
          <w:color w:val="0D0D0D" w:themeColor="text1" w:themeTint="F2"/>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0EC" w:rsidRDefault="00B540EE" w:rsidP="007722A0">
      <w:pPr>
        <w:pStyle w:val="a8"/>
        <w:numPr>
          <w:ilvl w:val="0"/>
          <w:numId w:val="87"/>
        </w:numPr>
        <w:tabs>
          <w:tab w:val="left" w:pos="0"/>
        </w:tabs>
        <w:ind w:left="0" w:firstLine="426"/>
        <w:jc w:val="both"/>
        <w:rPr>
          <w:rFonts w:ascii="Times New Roman" w:hAnsi="Times New Roman"/>
          <w:color w:val="0D0D0D" w:themeColor="text1" w:themeTint="F2"/>
        </w:rPr>
      </w:pPr>
      <w:r w:rsidRPr="00B700EC">
        <w:rPr>
          <w:rFonts w:ascii="Times New Roman" w:hAnsi="Times New Roman"/>
          <w:color w:val="0D0D0D" w:themeColor="text1" w:themeTint="F2"/>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700EC"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B700EC">
        <w:rPr>
          <w:rFonts w:ascii="Times New Roman" w:hAnsi="Times New Roman"/>
          <w:color w:val="0D0D0D" w:themeColor="text1" w:themeTint="F2"/>
          <w:sz w:val="24"/>
          <w:szCs w:val="24"/>
        </w:rPr>
        <w:t>Таким образом, формы внеурочной деятельности в рамках предметной области «Технология» – это проектная деятельность обучающихся</w:t>
      </w:r>
      <w:r w:rsidR="00B700EC" w:rsidRPr="00B700EC">
        <w:rPr>
          <w:rFonts w:ascii="Times New Roman" w:hAnsi="Times New Roman"/>
          <w:color w:val="0D0D0D" w:themeColor="text1" w:themeTint="F2"/>
          <w:sz w:val="24"/>
          <w:szCs w:val="24"/>
        </w:rPr>
        <w:t xml:space="preserve"> и</w:t>
      </w:r>
      <w:r w:rsidRPr="00B700EC">
        <w:rPr>
          <w:rFonts w:ascii="Times New Roman" w:hAnsi="Times New Roman"/>
          <w:color w:val="0D0D0D" w:themeColor="text1" w:themeTint="F2"/>
          <w:sz w:val="24"/>
          <w:szCs w:val="24"/>
        </w:rPr>
        <w:t xml:space="preserve"> домашние задания,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w:t>
      </w:r>
      <w:r w:rsidR="00B700EC" w:rsidRPr="00B700EC">
        <w:rPr>
          <w:rFonts w:ascii="Times New Roman" w:hAnsi="Times New Roman"/>
          <w:color w:val="0D0D0D" w:themeColor="text1" w:themeTint="F2"/>
          <w:sz w:val="24"/>
          <w:szCs w:val="24"/>
        </w:rPr>
        <w:t>темы</w:t>
      </w:r>
      <w:r w:rsidRPr="00B700EC">
        <w:rPr>
          <w:rFonts w:ascii="Times New Roman" w:hAnsi="Times New Roman"/>
          <w:color w:val="0D0D0D" w:themeColor="text1" w:themeTint="F2"/>
          <w:sz w:val="24"/>
          <w:szCs w:val="24"/>
        </w:rPr>
        <w:t>.</w:t>
      </w:r>
    </w:p>
    <w:p w:rsidR="00B540EE" w:rsidRPr="00B700EC"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B700EC">
        <w:rPr>
          <w:rFonts w:ascii="Times New Roman" w:hAnsi="Times New Roman"/>
          <w:color w:val="0D0D0D" w:themeColor="text1" w:themeTint="F2"/>
          <w:sz w:val="24"/>
          <w:szCs w:val="24"/>
        </w:rPr>
        <w:t xml:space="preserve">В </w:t>
      </w:r>
      <w:r w:rsidR="00BA0262">
        <w:rPr>
          <w:rFonts w:ascii="Times New Roman" w:hAnsi="Times New Roman"/>
          <w:color w:val="0D0D0D" w:themeColor="text1" w:themeTint="F2"/>
          <w:sz w:val="24"/>
          <w:szCs w:val="24"/>
        </w:rPr>
        <w:t>ООО</w:t>
      </w:r>
      <w:r w:rsidRPr="00B700EC">
        <w:rPr>
          <w:rFonts w:ascii="Times New Roman" w:hAnsi="Times New Roman"/>
          <w:color w:val="0D0D0D" w:themeColor="text1" w:themeTint="F2"/>
          <w:sz w:val="24"/>
          <w:szCs w:val="24"/>
        </w:rPr>
        <w:t>тветствии с целями выстроено содержание деятельности в структуре трех блоков, обеспечивая получение заявленных результатов.</w:t>
      </w:r>
    </w:p>
    <w:p w:rsidR="00B540EE" w:rsidRPr="00B700EC"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B700EC">
        <w:rPr>
          <w:rFonts w:ascii="Times New Roman" w:hAnsi="Times New Roman"/>
          <w:color w:val="0D0D0D" w:themeColor="text1" w:themeTint="F2"/>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B700EC"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B700EC">
        <w:rPr>
          <w:rFonts w:ascii="Times New Roman" w:hAnsi="Times New Roman"/>
          <w:color w:val="0D0D0D" w:themeColor="text1" w:themeTint="F2"/>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0EC"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B700EC">
        <w:rPr>
          <w:rFonts w:ascii="Times New Roman" w:hAnsi="Times New Roman"/>
          <w:color w:val="0D0D0D" w:themeColor="text1" w:themeTint="F2"/>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700EC"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B700EC">
        <w:rPr>
          <w:rFonts w:ascii="Times New Roman" w:hAnsi="Times New Roman"/>
          <w:color w:val="0D0D0D" w:themeColor="text1" w:themeTint="F2"/>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0EC"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B700EC">
        <w:rPr>
          <w:rFonts w:ascii="Times New Roman" w:hAnsi="Times New Roman"/>
          <w:color w:val="0D0D0D" w:themeColor="text1" w:themeTint="F2"/>
          <w:sz w:val="24"/>
          <w:szCs w:val="24"/>
        </w:rPr>
        <w:t>Блок 2 реализуется в следующих организационных формах:</w:t>
      </w:r>
    </w:p>
    <w:p w:rsidR="00B540EE" w:rsidRPr="00B700EC" w:rsidRDefault="00B540EE" w:rsidP="007722A0">
      <w:pPr>
        <w:pStyle w:val="a8"/>
        <w:numPr>
          <w:ilvl w:val="0"/>
          <w:numId w:val="88"/>
        </w:numPr>
        <w:tabs>
          <w:tab w:val="left" w:pos="0"/>
          <w:tab w:val="left" w:pos="851"/>
        </w:tabs>
        <w:ind w:left="0" w:firstLine="709"/>
        <w:jc w:val="both"/>
        <w:rPr>
          <w:rFonts w:ascii="Times New Roman" w:hAnsi="Times New Roman"/>
          <w:color w:val="0D0D0D" w:themeColor="text1" w:themeTint="F2"/>
        </w:rPr>
      </w:pPr>
      <w:r w:rsidRPr="00B700EC">
        <w:rPr>
          <w:rFonts w:ascii="Times New Roman" w:hAnsi="Times New Roman"/>
          <w:color w:val="0D0D0D" w:themeColor="text1" w:themeTint="F2"/>
        </w:rPr>
        <w:t>теоретическое обучение и формирование информационной основы проектной деятельности – в рамках урочной деятельности;</w:t>
      </w:r>
    </w:p>
    <w:p w:rsidR="00B540EE" w:rsidRPr="00B700EC" w:rsidRDefault="00B540EE" w:rsidP="007722A0">
      <w:pPr>
        <w:pStyle w:val="a8"/>
        <w:numPr>
          <w:ilvl w:val="0"/>
          <w:numId w:val="88"/>
        </w:numPr>
        <w:tabs>
          <w:tab w:val="left" w:pos="0"/>
          <w:tab w:val="left" w:pos="851"/>
        </w:tabs>
        <w:ind w:left="0" w:firstLine="709"/>
        <w:jc w:val="both"/>
        <w:rPr>
          <w:rFonts w:ascii="Times New Roman" w:hAnsi="Times New Roman"/>
          <w:color w:val="0D0D0D" w:themeColor="text1" w:themeTint="F2"/>
        </w:rPr>
      </w:pPr>
      <w:r w:rsidRPr="00B700EC">
        <w:rPr>
          <w:rFonts w:ascii="Times New Roman" w:hAnsi="Times New Roman"/>
          <w:color w:val="0D0D0D" w:themeColor="text1" w:themeTint="F2"/>
        </w:rPr>
        <w:t>практические работы в средах моделирования и конструирования – в рамках урочной деятельности;</w:t>
      </w:r>
    </w:p>
    <w:p w:rsidR="00B540EE" w:rsidRPr="00B700EC" w:rsidRDefault="00B540EE" w:rsidP="007722A0">
      <w:pPr>
        <w:pStyle w:val="a8"/>
        <w:numPr>
          <w:ilvl w:val="0"/>
          <w:numId w:val="88"/>
        </w:numPr>
        <w:tabs>
          <w:tab w:val="left" w:pos="851"/>
        </w:tabs>
        <w:ind w:left="0" w:firstLine="709"/>
        <w:jc w:val="both"/>
        <w:rPr>
          <w:rFonts w:ascii="Times New Roman" w:hAnsi="Times New Roman"/>
          <w:color w:val="0D0D0D" w:themeColor="text1" w:themeTint="F2"/>
        </w:rPr>
      </w:pPr>
      <w:r w:rsidRPr="00B700EC">
        <w:rPr>
          <w:rFonts w:ascii="Times New Roman" w:hAnsi="Times New Roman"/>
          <w:color w:val="0D0D0D" w:themeColor="text1" w:themeTint="F2"/>
        </w:rPr>
        <w:t>проектная деятельность в рамках урочной и внеурочной деятельности.</w:t>
      </w:r>
    </w:p>
    <w:p w:rsidR="00B540EE" w:rsidRPr="00B700EC"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B700EC">
        <w:rPr>
          <w:rFonts w:ascii="Times New Roman" w:hAnsi="Times New Roman"/>
          <w:color w:val="0D0D0D" w:themeColor="text1" w:themeTint="F2"/>
          <w:sz w:val="24"/>
          <w:szCs w:val="24"/>
        </w:rPr>
        <w:t>Третий блок</w:t>
      </w:r>
      <w:r w:rsidR="00B700EC" w:rsidRPr="00B700EC">
        <w:rPr>
          <w:rFonts w:ascii="Times New Roman" w:hAnsi="Times New Roman"/>
          <w:color w:val="0D0D0D" w:themeColor="text1" w:themeTint="F2"/>
          <w:sz w:val="24"/>
          <w:szCs w:val="24"/>
        </w:rPr>
        <w:t xml:space="preserve"> </w:t>
      </w:r>
      <w:r w:rsidRPr="00B700EC">
        <w:rPr>
          <w:rFonts w:ascii="Times New Roman" w:hAnsi="Times New Roman"/>
          <w:color w:val="0D0D0D" w:themeColor="text1" w:themeTint="F2"/>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0EC"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B700EC">
        <w:rPr>
          <w:rFonts w:ascii="Times New Roman" w:hAnsi="Times New Roman"/>
          <w:color w:val="0D0D0D" w:themeColor="text1" w:themeTint="F2"/>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w:t>
      </w:r>
      <w:r w:rsidR="00B700EC" w:rsidRPr="00B700EC">
        <w:rPr>
          <w:rFonts w:ascii="Times New Roman" w:hAnsi="Times New Roman"/>
          <w:color w:val="0D0D0D" w:themeColor="text1" w:themeTint="F2"/>
          <w:sz w:val="24"/>
          <w:szCs w:val="24"/>
        </w:rPr>
        <w:t>за территориального рынка труда</w:t>
      </w:r>
      <w:r w:rsidRPr="00B700EC">
        <w:rPr>
          <w:rFonts w:ascii="Times New Roman" w:hAnsi="Times New Roman"/>
          <w:color w:val="0D0D0D" w:themeColor="text1" w:themeTint="F2"/>
          <w:sz w:val="24"/>
          <w:szCs w:val="24"/>
        </w:rPr>
        <w:t>.</w:t>
      </w:r>
    </w:p>
    <w:p w:rsidR="00B540EE" w:rsidRPr="00B700EC"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B700EC">
        <w:rPr>
          <w:rFonts w:ascii="Times New Roman" w:hAnsi="Times New Roman"/>
          <w:color w:val="0D0D0D" w:themeColor="text1" w:themeTint="F2"/>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B700EC" w:rsidRDefault="00B540EE" w:rsidP="003D2B30">
      <w:pPr>
        <w:tabs>
          <w:tab w:val="left" w:pos="851"/>
        </w:tabs>
        <w:spacing w:after="0" w:line="240" w:lineRule="auto"/>
        <w:ind w:firstLine="709"/>
        <w:jc w:val="both"/>
        <w:rPr>
          <w:rFonts w:ascii="Times New Roman" w:hAnsi="Times New Roman"/>
          <w:b/>
          <w:color w:val="0D0D0D" w:themeColor="text1" w:themeTint="F2"/>
          <w:sz w:val="24"/>
          <w:szCs w:val="24"/>
        </w:rPr>
      </w:pPr>
      <w:r w:rsidRPr="00B700EC">
        <w:rPr>
          <w:rFonts w:ascii="Times New Roman" w:hAnsi="Times New Roman"/>
          <w:b/>
          <w:color w:val="0D0D0D" w:themeColor="text1" w:themeTint="F2"/>
          <w:sz w:val="24"/>
          <w:szCs w:val="24"/>
        </w:rPr>
        <w:t>Современные материальные, информационные и гуманитарные технологии и перспективы их развития</w:t>
      </w:r>
    </w:p>
    <w:p w:rsidR="00B540EE" w:rsidRPr="00B700EC"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B700EC">
        <w:rPr>
          <w:rFonts w:ascii="Times New Roman" w:hAnsi="Times New Roman"/>
          <w:color w:val="0D0D0D" w:themeColor="text1" w:themeTint="F2"/>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0EC" w:rsidRDefault="00B540EE" w:rsidP="003D2B30">
      <w:pPr>
        <w:tabs>
          <w:tab w:val="left" w:pos="851"/>
        </w:tabs>
        <w:spacing w:after="0" w:line="240" w:lineRule="auto"/>
        <w:ind w:firstLine="709"/>
        <w:jc w:val="both"/>
        <w:rPr>
          <w:rFonts w:ascii="Times New Roman" w:hAnsi="Times New Roman"/>
          <w:color w:val="0D0D0D" w:themeColor="text1" w:themeTint="F2"/>
          <w:sz w:val="24"/>
          <w:szCs w:val="24"/>
        </w:rPr>
      </w:pPr>
      <w:r w:rsidRPr="00B700EC">
        <w:rPr>
          <w:rFonts w:ascii="Times New Roman" w:hAnsi="Times New Roman"/>
          <w:color w:val="0D0D0D" w:themeColor="text1" w:themeTint="F2"/>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700EC" w:rsidRPr="00B700EC" w:rsidRDefault="00B540EE" w:rsidP="003D2B30">
      <w:pPr>
        <w:pStyle w:val="-11"/>
        <w:ind w:left="0" w:firstLine="709"/>
        <w:jc w:val="both"/>
        <w:rPr>
          <w:color w:val="0D0D0D" w:themeColor="text1" w:themeTint="F2"/>
        </w:rPr>
      </w:pPr>
      <w:r w:rsidRPr="00B700EC">
        <w:rPr>
          <w:color w:val="0D0D0D" w:themeColor="text1" w:themeTint="F2"/>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 xml:space="preserve">Производственные технологии. Промышленные технологии. Технологии сельского хозяйства. </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 xml:space="preserve">Технологии возведения, ремонта и содержания зданий и </w:t>
      </w:r>
      <w:r w:rsidR="00BA0262">
        <w:rPr>
          <w:color w:val="0D0D0D" w:themeColor="text1" w:themeTint="F2"/>
        </w:rPr>
        <w:t>ООО</w:t>
      </w:r>
      <w:r w:rsidRPr="00B700EC">
        <w:rPr>
          <w:color w:val="0D0D0D" w:themeColor="text1" w:themeTint="F2"/>
        </w:rPr>
        <w:t xml:space="preserve">ружений. </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Автоматизация производства. Производственные технологии автоматизированного производства.</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700EC">
        <w:rPr>
          <w:color w:val="0D0D0D" w:themeColor="text1" w:themeTint="F2"/>
        </w:rPr>
        <w:t>т. п.</w:t>
      </w:r>
      <w:r w:rsidRPr="00B700EC">
        <w:rPr>
          <w:color w:val="0D0D0D" w:themeColor="text1" w:themeTint="F2"/>
        </w:rPr>
        <w:t xml:space="preserve">), порошковая металлургия, композитные материалы, технологии синтеза. </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 xml:space="preserve">Современные промышленные технологии получения продуктов питания. </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0EC" w:rsidRDefault="00B540EE" w:rsidP="003D2B30">
      <w:pPr>
        <w:pStyle w:val="-11"/>
        <w:ind w:left="0" w:firstLine="709"/>
        <w:jc w:val="both"/>
        <w:rPr>
          <w:color w:val="0D0D0D" w:themeColor="text1" w:themeTint="F2"/>
          <w:lang w:eastAsia="en-US"/>
        </w:rPr>
      </w:pPr>
      <w:r w:rsidRPr="00B700EC">
        <w:rPr>
          <w:color w:val="0D0D0D" w:themeColor="text1" w:themeTint="F2"/>
        </w:rPr>
        <w:t>Технологии в сфере быта</w:t>
      </w:r>
      <w:r w:rsidRPr="00B700EC">
        <w:rPr>
          <w:color w:val="0D0D0D" w:themeColor="text1" w:themeTint="F2"/>
          <w:lang w:eastAsia="en-US"/>
        </w:rPr>
        <w:t xml:space="preserve">. </w:t>
      </w:r>
    </w:p>
    <w:p w:rsidR="00B540EE" w:rsidRPr="00B700EC" w:rsidRDefault="00B540EE" w:rsidP="003D2B30">
      <w:pPr>
        <w:pStyle w:val="-11"/>
        <w:ind w:left="0" w:firstLine="709"/>
        <w:jc w:val="both"/>
        <w:rPr>
          <w:rFonts w:eastAsia="MS Mincho"/>
          <w:color w:val="0D0D0D" w:themeColor="text1" w:themeTint="F2"/>
        </w:rPr>
      </w:pPr>
      <w:r w:rsidRPr="00B700EC">
        <w:rPr>
          <w:color w:val="0D0D0D" w:themeColor="text1" w:themeTint="F2"/>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Энергетическое обеспечение нашего дома. Электроприборы. Бытовая техника и е</w:t>
      </w:r>
      <w:r w:rsidR="00245F1D" w:rsidRPr="00B700EC">
        <w:rPr>
          <w:color w:val="0D0D0D" w:themeColor="text1" w:themeTint="F2"/>
        </w:rPr>
        <w:t>е</w:t>
      </w:r>
      <w:r w:rsidRPr="00B700EC">
        <w:rPr>
          <w:color w:val="0D0D0D" w:themeColor="text1" w:themeTint="F2"/>
        </w:rPr>
        <w:t xml:space="preserve"> развитие. Освещение и освещ</w:t>
      </w:r>
      <w:r w:rsidR="00245F1D" w:rsidRPr="00B700EC">
        <w:rPr>
          <w:color w:val="0D0D0D" w:themeColor="text1" w:themeTint="F2"/>
        </w:rPr>
        <w:t>е</w:t>
      </w:r>
      <w:r w:rsidRPr="00B700EC">
        <w:rPr>
          <w:color w:val="0D0D0D" w:themeColor="text1" w:themeTint="F2"/>
        </w:rPr>
        <w:t>нность, нормы освещ</w:t>
      </w:r>
      <w:r w:rsidR="00245F1D" w:rsidRPr="00B700EC">
        <w:rPr>
          <w:color w:val="0D0D0D" w:themeColor="text1" w:themeTint="F2"/>
        </w:rPr>
        <w:t>е</w:t>
      </w:r>
      <w:r w:rsidRPr="00B700EC">
        <w:rPr>
          <w:color w:val="0D0D0D" w:themeColor="text1" w:themeTint="F2"/>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 xml:space="preserve">Способы обработки продуктов питания и потребительские качества пищи. </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Культура потребления: выбор продукта / услуги.</w:t>
      </w:r>
    </w:p>
    <w:p w:rsidR="00B540EE" w:rsidRPr="00B700EC" w:rsidRDefault="00B540EE" w:rsidP="003D2B30">
      <w:pPr>
        <w:pStyle w:val="-11"/>
        <w:ind w:left="0" w:firstLine="709"/>
        <w:jc w:val="both"/>
        <w:rPr>
          <w:b/>
          <w:color w:val="0D0D0D" w:themeColor="text1" w:themeTint="F2"/>
          <w:lang w:eastAsia="en-US"/>
        </w:rPr>
      </w:pPr>
      <w:r w:rsidRPr="00B700EC">
        <w:rPr>
          <w:b/>
          <w:color w:val="0D0D0D" w:themeColor="text1" w:themeTint="F2"/>
          <w:lang w:eastAsia="en-US"/>
        </w:rPr>
        <w:t>Формирование технологической культуры и проектно-технологического мышления обучающихся</w:t>
      </w:r>
    </w:p>
    <w:p w:rsidR="00B540EE" w:rsidRPr="00B700EC" w:rsidRDefault="00B540EE" w:rsidP="003D2B30">
      <w:pPr>
        <w:pStyle w:val="-11"/>
        <w:ind w:left="0" w:firstLine="709"/>
        <w:jc w:val="both"/>
        <w:rPr>
          <w:rFonts w:eastAsia="MS Mincho"/>
          <w:color w:val="0D0D0D" w:themeColor="text1" w:themeTint="F2"/>
        </w:rPr>
      </w:pPr>
      <w:r w:rsidRPr="00B700EC">
        <w:rPr>
          <w:color w:val="0D0D0D" w:themeColor="text1" w:themeTint="F2"/>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 xml:space="preserve">Порядок действий по сборке конструкции / механизма. Способы соединения деталей. Технологический узел. Понятие модели. </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w:t>
      </w:r>
      <w:r w:rsidR="00B47A82" w:rsidRPr="00B700EC">
        <w:rPr>
          <w:i/>
          <w:color w:val="0D0D0D" w:themeColor="text1" w:themeTint="F2"/>
        </w:rPr>
        <w:t xml:space="preserve"> </w:t>
      </w:r>
      <w:r w:rsidRPr="00B700EC">
        <w:rPr>
          <w:color w:val="0D0D0D" w:themeColor="text1" w:themeTint="F2"/>
        </w:rPr>
        <w:t>Виды движения. Кинематические схемы</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Анализ и синтез как средства решения задачи. Техника проведения морфологического анализа.</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0EC">
        <w:rPr>
          <w:color w:val="0D0D0D" w:themeColor="text1" w:themeTint="F2"/>
        </w:rPr>
        <w:t>.</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 xml:space="preserve">Способы продвижения продукта на рынке. Сегментация рынка. Позиционирование продукта. Маркетинговый план. </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 xml:space="preserve">Опыт проектирования, конструирования, моделирования. </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0EC" w:rsidRDefault="00B540EE" w:rsidP="003D2B30">
      <w:pPr>
        <w:pStyle w:val="-11"/>
        <w:ind w:left="0" w:firstLine="709"/>
        <w:jc w:val="both"/>
        <w:rPr>
          <w:i/>
          <w:color w:val="0D0D0D" w:themeColor="text1" w:themeTint="F2"/>
        </w:rPr>
      </w:pPr>
      <w:r w:rsidRPr="00B700EC">
        <w:rPr>
          <w:color w:val="0D0D0D" w:themeColor="text1" w:themeTint="F2"/>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 xml:space="preserve">Планирование (разработка) материального продукта в </w:t>
      </w:r>
      <w:r w:rsidR="00BA0262">
        <w:rPr>
          <w:color w:val="0D0D0D" w:themeColor="text1" w:themeTint="F2"/>
        </w:rPr>
        <w:t>ООО</w:t>
      </w:r>
      <w:r w:rsidRPr="00B700EC">
        <w:rPr>
          <w:color w:val="0D0D0D" w:themeColor="text1" w:themeTint="F2"/>
        </w:rPr>
        <w:t>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0EC">
        <w:rPr>
          <w:rStyle w:val="af3"/>
          <w:rFonts w:eastAsia="Calibri"/>
          <w:color w:val="0D0D0D" w:themeColor="text1" w:themeTint="F2"/>
        </w:rPr>
        <w:footnoteReference w:id="14"/>
      </w:r>
      <w:r w:rsidRPr="00B700EC">
        <w:rPr>
          <w:color w:val="0D0D0D" w:themeColor="text1" w:themeTint="F2"/>
          <w:vertAlign w:val="superscript"/>
        </w:rPr>
        <w:t>.</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w:t>
      </w:r>
      <w:r w:rsidR="00BA0262">
        <w:rPr>
          <w:color w:val="0D0D0D" w:themeColor="text1" w:themeTint="F2"/>
        </w:rPr>
        <w:t>ООО</w:t>
      </w:r>
      <w:r w:rsidRPr="00B700EC">
        <w:rPr>
          <w:color w:val="0D0D0D" w:themeColor="text1" w:themeTint="F2"/>
        </w:rPr>
        <w:t>тветствия запросу и требованиям к освещ</w:t>
      </w:r>
      <w:r w:rsidR="00245F1D" w:rsidRPr="00B700EC">
        <w:rPr>
          <w:color w:val="0D0D0D" w:themeColor="text1" w:themeTint="F2"/>
        </w:rPr>
        <w:t>е</w:t>
      </w:r>
      <w:r w:rsidRPr="00B700EC">
        <w:rPr>
          <w:color w:val="0D0D0D" w:themeColor="text1" w:themeTint="F2"/>
        </w:rPr>
        <w:t xml:space="preserve">нности и экономичности. Проект оптимизации энергозатрат. </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700EC" w:rsidRDefault="00B540EE" w:rsidP="003D2B30">
      <w:pPr>
        <w:pStyle w:val="-11"/>
        <w:ind w:left="0" w:firstLine="709"/>
        <w:jc w:val="both"/>
        <w:rPr>
          <w:color w:val="0D0D0D" w:themeColor="text1" w:themeTint="F2"/>
        </w:rPr>
      </w:pPr>
      <w:r w:rsidRPr="00B700EC">
        <w:rPr>
          <w:color w:val="0D0D0D" w:themeColor="text1" w:themeTint="F2"/>
        </w:rPr>
        <w:t>Разработка проектного замысла в рамках избранного обучающимся вида проекта.</w:t>
      </w:r>
    </w:p>
    <w:p w:rsidR="00B540EE" w:rsidRPr="00915A78" w:rsidRDefault="00B540EE" w:rsidP="003D2B30">
      <w:pPr>
        <w:pStyle w:val="-11"/>
        <w:ind w:left="0" w:firstLine="709"/>
        <w:jc w:val="both"/>
        <w:rPr>
          <w:b/>
          <w:color w:val="0D0D0D" w:themeColor="text1" w:themeTint="F2"/>
          <w:lang w:eastAsia="en-US"/>
        </w:rPr>
      </w:pPr>
      <w:r w:rsidRPr="00915A78">
        <w:rPr>
          <w:b/>
          <w:color w:val="0D0D0D" w:themeColor="text1" w:themeTint="F2"/>
          <w:lang w:eastAsia="en-US"/>
        </w:rPr>
        <w:t>Построение образовательных траекторий и планов в области профессионального самоопределения</w:t>
      </w:r>
    </w:p>
    <w:p w:rsidR="00B540EE" w:rsidRPr="00915A78" w:rsidRDefault="00B540EE" w:rsidP="003D2B30">
      <w:pPr>
        <w:pStyle w:val="-11"/>
        <w:ind w:left="0" w:firstLine="709"/>
        <w:jc w:val="both"/>
        <w:rPr>
          <w:rFonts w:eastAsia="MS Mincho"/>
          <w:color w:val="0D0D0D" w:themeColor="text1" w:themeTint="F2"/>
        </w:rPr>
      </w:pPr>
      <w:r w:rsidRPr="00915A78">
        <w:rPr>
          <w:color w:val="0D0D0D" w:themeColor="text1" w:themeTint="F2"/>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915A78" w:rsidRDefault="00B540EE" w:rsidP="003D2B30">
      <w:pPr>
        <w:pStyle w:val="-11"/>
        <w:ind w:left="0" w:firstLine="709"/>
        <w:jc w:val="both"/>
        <w:rPr>
          <w:color w:val="0D0D0D" w:themeColor="text1" w:themeTint="F2"/>
        </w:rPr>
      </w:pPr>
      <w:r w:rsidRPr="00915A78">
        <w:rPr>
          <w:color w:val="0D0D0D" w:themeColor="text1" w:themeTint="F2"/>
        </w:rPr>
        <w:t xml:space="preserve">Понятия трудового ресурса, рынка труда. Характеристики современного рынка труда. Квалификации и профессии. Цикл жизни профессии. </w:t>
      </w:r>
      <w:r w:rsidRPr="00915A78">
        <w:rPr>
          <w:i/>
          <w:color w:val="0D0D0D" w:themeColor="text1" w:themeTint="F2"/>
        </w:rPr>
        <w:t>Стратегии профессиональной карьеры.</w:t>
      </w:r>
      <w:r w:rsidRPr="00915A78">
        <w:rPr>
          <w:color w:val="0D0D0D" w:themeColor="text1" w:themeTint="F2"/>
        </w:rPr>
        <w:t xml:space="preserve"> Современные требования к кадрам. Концепции «обучения для жизни» и «обучения через всю жизнь». </w:t>
      </w:r>
    </w:p>
    <w:p w:rsidR="00B540EE" w:rsidRPr="00915A78" w:rsidRDefault="00B540EE" w:rsidP="003D2B30">
      <w:pPr>
        <w:pStyle w:val="-11"/>
        <w:ind w:left="0" w:firstLine="709"/>
        <w:jc w:val="both"/>
        <w:rPr>
          <w:color w:val="0D0D0D" w:themeColor="text1" w:themeTint="F2"/>
        </w:rPr>
      </w:pPr>
      <w:r w:rsidRPr="00915A78">
        <w:rPr>
          <w:color w:val="0D0D0D" w:themeColor="text1" w:themeTint="F2"/>
        </w:rPr>
        <w:t xml:space="preserve">Система профильного обучения: права, обязанности и возможности. </w:t>
      </w:r>
    </w:p>
    <w:p w:rsidR="00B540EE" w:rsidRPr="00915A78" w:rsidRDefault="00B540EE" w:rsidP="003D2B30">
      <w:pPr>
        <w:pStyle w:val="-11"/>
        <w:ind w:left="0" w:firstLine="709"/>
        <w:jc w:val="both"/>
        <w:rPr>
          <w:color w:val="0D0D0D" w:themeColor="text1" w:themeTint="F2"/>
        </w:rPr>
      </w:pPr>
      <w:r w:rsidRPr="00915A78">
        <w:rPr>
          <w:color w:val="0D0D0D" w:themeColor="text1" w:themeTint="F2"/>
        </w:rPr>
        <w:t>Предпрофессиональные пробы в реальных и / или модельных условиях, дающие представление о деятельности в определ</w:t>
      </w:r>
      <w:r w:rsidR="00245F1D" w:rsidRPr="00915A78">
        <w:rPr>
          <w:color w:val="0D0D0D" w:themeColor="text1" w:themeTint="F2"/>
        </w:rPr>
        <w:t>е</w:t>
      </w:r>
      <w:r w:rsidRPr="00915A78">
        <w:rPr>
          <w:color w:val="0D0D0D" w:themeColor="text1" w:themeTint="F2"/>
        </w:rPr>
        <w:t>нной сфере.</w:t>
      </w:r>
    </w:p>
    <w:p w:rsidR="00B540EE" w:rsidRPr="003D2B30" w:rsidRDefault="00B540EE" w:rsidP="003D2B30">
      <w:pPr>
        <w:spacing w:after="0" w:line="240" w:lineRule="auto"/>
        <w:ind w:firstLine="709"/>
        <w:jc w:val="both"/>
        <w:rPr>
          <w:rFonts w:ascii="Times New Roman" w:hAnsi="Times New Roman"/>
          <w:b/>
          <w:color w:val="244061" w:themeColor="accent1" w:themeShade="80"/>
          <w:sz w:val="24"/>
          <w:szCs w:val="24"/>
        </w:rPr>
      </w:pPr>
    </w:p>
    <w:p w:rsidR="00B30F8B" w:rsidRPr="000A5E47" w:rsidRDefault="00B540EE" w:rsidP="003D2B30">
      <w:pPr>
        <w:pStyle w:val="4"/>
        <w:spacing w:line="240" w:lineRule="auto"/>
        <w:rPr>
          <w:color w:val="0D0D0D" w:themeColor="text1" w:themeTint="F2"/>
          <w:sz w:val="24"/>
          <w:szCs w:val="24"/>
        </w:rPr>
      </w:pPr>
      <w:bookmarkStart w:id="290" w:name="_Toc409691716"/>
      <w:bookmarkStart w:id="291" w:name="_Toc410654041"/>
      <w:bookmarkStart w:id="292" w:name="_Toc414553252"/>
      <w:r w:rsidRPr="000A5E47">
        <w:rPr>
          <w:color w:val="0D0D0D" w:themeColor="text1" w:themeTint="F2"/>
          <w:sz w:val="24"/>
          <w:szCs w:val="24"/>
        </w:rPr>
        <w:t>Физическая культура</w:t>
      </w:r>
      <w:bookmarkEnd w:id="290"/>
      <w:bookmarkEnd w:id="291"/>
      <w:bookmarkEnd w:id="292"/>
    </w:p>
    <w:p w:rsidR="00B30F8B" w:rsidRPr="000A5E47" w:rsidRDefault="00B30F8B" w:rsidP="003D2B30">
      <w:pPr>
        <w:tabs>
          <w:tab w:val="left" w:pos="1134"/>
        </w:tabs>
        <w:spacing w:after="0" w:line="240" w:lineRule="auto"/>
        <w:ind w:firstLine="709"/>
        <w:jc w:val="both"/>
        <w:rPr>
          <w:rFonts w:ascii="Times New Roman" w:hAnsi="Times New Roman"/>
          <w:color w:val="0D0D0D" w:themeColor="text1" w:themeTint="F2"/>
          <w:sz w:val="24"/>
          <w:szCs w:val="24"/>
        </w:rPr>
      </w:pPr>
      <w:r w:rsidRPr="000A5E47">
        <w:rPr>
          <w:rFonts w:ascii="Times New Roman" w:hAnsi="Times New Roman"/>
          <w:color w:val="0D0D0D" w:themeColor="text1" w:themeTint="F2"/>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0A5E47" w:rsidRDefault="00B30F8B" w:rsidP="003D2B30">
      <w:pPr>
        <w:tabs>
          <w:tab w:val="left" w:pos="1134"/>
        </w:tabs>
        <w:spacing w:after="0" w:line="240" w:lineRule="auto"/>
        <w:ind w:firstLine="709"/>
        <w:jc w:val="both"/>
        <w:rPr>
          <w:rFonts w:ascii="Times New Roman" w:hAnsi="Times New Roman"/>
          <w:color w:val="0D0D0D" w:themeColor="text1" w:themeTint="F2"/>
          <w:sz w:val="24"/>
          <w:szCs w:val="24"/>
        </w:rPr>
      </w:pPr>
      <w:r w:rsidRPr="000A5E47">
        <w:rPr>
          <w:rFonts w:ascii="Times New Roman" w:hAnsi="Times New Roman"/>
          <w:color w:val="0D0D0D" w:themeColor="text1" w:themeTint="F2"/>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0A5E47" w:rsidRDefault="00B30F8B" w:rsidP="003D2B30">
      <w:pPr>
        <w:tabs>
          <w:tab w:val="left" w:pos="1134"/>
        </w:tabs>
        <w:spacing w:after="0" w:line="240" w:lineRule="auto"/>
        <w:ind w:firstLine="709"/>
        <w:jc w:val="both"/>
        <w:rPr>
          <w:rFonts w:ascii="Times New Roman" w:hAnsi="Times New Roman"/>
          <w:color w:val="0D0D0D" w:themeColor="text1" w:themeTint="F2"/>
          <w:sz w:val="24"/>
          <w:szCs w:val="24"/>
        </w:rPr>
      </w:pPr>
      <w:r w:rsidRPr="000A5E47">
        <w:rPr>
          <w:rFonts w:ascii="Times New Roman" w:hAnsi="Times New Roman"/>
          <w:color w:val="0D0D0D" w:themeColor="text1" w:themeTint="F2"/>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0A5E47">
        <w:rPr>
          <w:rFonts w:ascii="Times New Roman" w:hAnsi="Times New Roman"/>
          <w:color w:val="0D0D0D" w:themeColor="text1" w:themeTint="F2"/>
          <w:sz w:val="24"/>
          <w:szCs w:val="24"/>
        </w:rPr>
        <w:t>е</w:t>
      </w:r>
      <w:r w:rsidRPr="000A5E47">
        <w:rPr>
          <w:rFonts w:ascii="Times New Roman" w:hAnsi="Times New Roman"/>
          <w:color w:val="0D0D0D" w:themeColor="text1" w:themeTint="F2"/>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0A5E47" w:rsidRDefault="00B30F8B" w:rsidP="003D2B30">
      <w:pPr>
        <w:tabs>
          <w:tab w:val="left" w:pos="1134"/>
        </w:tabs>
        <w:spacing w:after="0" w:line="240" w:lineRule="auto"/>
        <w:ind w:firstLine="709"/>
        <w:jc w:val="both"/>
        <w:rPr>
          <w:rFonts w:ascii="Times New Roman" w:hAnsi="Times New Roman"/>
          <w:color w:val="0D0D0D" w:themeColor="text1" w:themeTint="F2"/>
          <w:sz w:val="24"/>
          <w:szCs w:val="24"/>
        </w:rPr>
      </w:pPr>
      <w:r w:rsidRPr="000A5E47">
        <w:rPr>
          <w:rFonts w:ascii="Times New Roman" w:hAnsi="Times New Roman"/>
          <w:color w:val="0D0D0D" w:themeColor="text1" w:themeTint="F2"/>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0A5E47" w:rsidRDefault="00B540EE" w:rsidP="003D2B30">
      <w:pPr>
        <w:pStyle w:val="a8"/>
        <w:ind w:left="709"/>
        <w:jc w:val="both"/>
        <w:rPr>
          <w:rFonts w:ascii="Times New Roman" w:hAnsi="Times New Roman"/>
          <w:b/>
          <w:color w:val="0D0D0D" w:themeColor="text1" w:themeTint="F2"/>
        </w:rPr>
      </w:pPr>
      <w:r w:rsidRPr="000A5E47">
        <w:rPr>
          <w:rFonts w:ascii="Times New Roman" w:hAnsi="Times New Roman"/>
          <w:b/>
          <w:color w:val="0D0D0D" w:themeColor="text1" w:themeTint="F2"/>
        </w:rPr>
        <w:t xml:space="preserve">Физическая культура как область знаний </w:t>
      </w:r>
    </w:p>
    <w:p w:rsidR="00B540EE" w:rsidRPr="000A5E47" w:rsidRDefault="00B540EE" w:rsidP="003D2B30">
      <w:pPr>
        <w:pStyle w:val="a8"/>
        <w:ind w:left="709"/>
        <w:jc w:val="both"/>
        <w:rPr>
          <w:rFonts w:ascii="Times New Roman" w:hAnsi="Times New Roman"/>
          <w:b/>
          <w:color w:val="0D0D0D" w:themeColor="text1" w:themeTint="F2"/>
        </w:rPr>
      </w:pPr>
      <w:r w:rsidRPr="000A5E47">
        <w:rPr>
          <w:rFonts w:ascii="Times New Roman" w:hAnsi="Times New Roman"/>
          <w:b/>
          <w:color w:val="0D0D0D" w:themeColor="text1" w:themeTint="F2"/>
        </w:rPr>
        <w:t>История и современное развитие физической культуры</w:t>
      </w:r>
    </w:p>
    <w:p w:rsidR="00B540EE" w:rsidRPr="000A5E47" w:rsidRDefault="00B540EE" w:rsidP="003D2B30">
      <w:pPr>
        <w:pStyle w:val="a8"/>
        <w:ind w:left="0" w:firstLine="709"/>
        <w:jc w:val="both"/>
        <w:rPr>
          <w:rFonts w:ascii="Times New Roman" w:hAnsi="Times New Roman"/>
          <w:color w:val="0D0D0D" w:themeColor="text1" w:themeTint="F2"/>
        </w:rPr>
      </w:pPr>
      <w:r w:rsidRPr="000A5E47">
        <w:rPr>
          <w:rFonts w:ascii="Times New Roman" w:hAnsi="Times New Roman"/>
          <w:i/>
          <w:color w:val="0D0D0D" w:themeColor="text1" w:themeTint="F2"/>
        </w:rPr>
        <w:t>Олимпийские игры древности.Возрождение Олимпийских игр и олимпийского движения. Олимпийское движение в России</w:t>
      </w:r>
      <w:r w:rsidRPr="000A5E47">
        <w:rPr>
          <w:rFonts w:ascii="Times New Roman" w:hAnsi="Times New Roman"/>
          <w:color w:val="0D0D0D" w:themeColor="text1" w:themeTint="F2"/>
        </w:rPr>
        <w:t xml:space="preserve">. </w:t>
      </w:r>
      <w:r w:rsidRPr="000A5E47">
        <w:rPr>
          <w:rFonts w:ascii="Times New Roman" w:hAnsi="Times New Roman"/>
          <w:i/>
          <w:color w:val="0D0D0D" w:themeColor="text1" w:themeTint="F2"/>
        </w:rPr>
        <w:t>Современные Олимпийские игры.</w:t>
      </w:r>
      <w:r w:rsidRPr="000A5E47">
        <w:rPr>
          <w:rFonts w:ascii="Times New Roman" w:hAnsi="Times New Roman"/>
          <w:color w:val="0D0D0D" w:themeColor="text1" w:themeTint="F2"/>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0A5E47" w:rsidRDefault="00B540EE" w:rsidP="003D2B30">
      <w:pPr>
        <w:pStyle w:val="a8"/>
        <w:ind w:left="0" w:firstLine="709"/>
        <w:jc w:val="both"/>
        <w:rPr>
          <w:rFonts w:ascii="Times New Roman" w:hAnsi="Times New Roman"/>
          <w:color w:val="0D0D0D" w:themeColor="text1" w:themeTint="F2"/>
        </w:rPr>
      </w:pPr>
      <w:r w:rsidRPr="000A5E47">
        <w:rPr>
          <w:rFonts w:ascii="Times New Roman" w:hAnsi="Times New Roman"/>
          <w:b/>
          <w:color w:val="0D0D0D" w:themeColor="text1" w:themeTint="F2"/>
        </w:rPr>
        <w:t>Современное представление о физической культуре (основные понятия)</w:t>
      </w:r>
    </w:p>
    <w:p w:rsidR="00B540EE" w:rsidRPr="000A5E47" w:rsidRDefault="00B540EE" w:rsidP="000A5E47">
      <w:pPr>
        <w:spacing w:after="0" w:line="240" w:lineRule="auto"/>
        <w:ind w:firstLine="709"/>
        <w:jc w:val="both"/>
        <w:rPr>
          <w:rFonts w:ascii="Times New Roman" w:hAnsi="Times New Roman"/>
          <w:color w:val="0D0D0D" w:themeColor="text1" w:themeTint="F2"/>
          <w:sz w:val="24"/>
          <w:szCs w:val="24"/>
        </w:rPr>
      </w:pPr>
      <w:r w:rsidRPr="000A5E47">
        <w:rPr>
          <w:rFonts w:ascii="Times New Roman" w:hAnsi="Times New Roman"/>
          <w:color w:val="0D0D0D" w:themeColor="text1" w:themeTint="F2"/>
          <w:sz w:val="24"/>
          <w:szCs w:val="24"/>
        </w:rPr>
        <w:t xml:space="preserve">Физическое развитие человека. </w:t>
      </w:r>
      <w:r w:rsidRPr="000A5E47">
        <w:rPr>
          <w:rFonts w:ascii="Times New Roman" w:hAnsi="Times New Roman"/>
          <w:i/>
          <w:color w:val="0D0D0D" w:themeColor="text1" w:themeTint="F2"/>
          <w:sz w:val="24"/>
          <w:szCs w:val="24"/>
        </w:rPr>
        <w:t>Физическая подготовка, ее связь с укреплением здоровья, развитием физических качеств.</w:t>
      </w:r>
      <w:r w:rsidRPr="000A5E47">
        <w:rPr>
          <w:rFonts w:ascii="Times New Roman" w:hAnsi="Times New Roman"/>
          <w:color w:val="0D0D0D" w:themeColor="text1" w:themeTint="F2"/>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0A5E47">
        <w:rPr>
          <w:rFonts w:ascii="Times New Roman" w:hAnsi="Times New Roman"/>
          <w:i/>
          <w:color w:val="0D0D0D" w:themeColor="text1" w:themeTint="F2"/>
          <w:sz w:val="24"/>
          <w:szCs w:val="24"/>
        </w:rPr>
        <w:t>Спорт и спортивная подготовка</w:t>
      </w:r>
      <w:r w:rsidRPr="000A5E47">
        <w:rPr>
          <w:rFonts w:ascii="Times New Roman" w:hAnsi="Times New Roman"/>
          <w:color w:val="0D0D0D" w:themeColor="text1" w:themeTint="F2"/>
          <w:sz w:val="24"/>
          <w:szCs w:val="24"/>
        </w:rPr>
        <w:t xml:space="preserve">. </w:t>
      </w:r>
      <w:r w:rsidRPr="000A5E47">
        <w:rPr>
          <w:rFonts w:ascii="Times New Roman" w:hAnsi="Times New Roman"/>
          <w:i/>
          <w:color w:val="0D0D0D" w:themeColor="text1" w:themeTint="F2"/>
          <w:sz w:val="24"/>
          <w:szCs w:val="24"/>
        </w:rPr>
        <w:t>Всероссийский физкультурно-спортивный комплекс «Готов к труду и обороне».</w:t>
      </w:r>
    </w:p>
    <w:p w:rsidR="00B540EE" w:rsidRPr="000A5E47" w:rsidRDefault="00B540EE" w:rsidP="000A5E47">
      <w:pPr>
        <w:pStyle w:val="a8"/>
        <w:ind w:left="709"/>
        <w:jc w:val="both"/>
        <w:rPr>
          <w:rFonts w:ascii="Times New Roman" w:hAnsi="Times New Roman"/>
          <w:color w:val="0D0D0D" w:themeColor="text1" w:themeTint="F2"/>
        </w:rPr>
      </w:pPr>
      <w:r w:rsidRPr="000A5E47">
        <w:rPr>
          <w:rFonts w:ascii="Times New Roman" w:hAnsi="Times New Roman"/>
          <w:b/>
          <w:color w:val="0D0D0D" w:themeColor="text1" w:themeTint="F2"/>
        </w:rPr>
        <w:t>Физическая культура человека</w:t>
      </w:r>
    </w:p>
    <w:p w:rsidR="000A5E47" w:rsidRDefault="00B540EE" w:rsidP="003D2B30">
      <w:pPr>
        <w:tabs>
          <w:tab w:val="left" w:pos="0"/>
        </w:tabs>
        <w:spacing w:after="0" w:line="240" w:lineRule="auto"/>
        <w:ind w:firstLine="709"/>
        <w:jc w:val="both"/>
        <w:rPr>
          <w:rFonts w:ascii="Times New Roman" w:hAnsi="Times New Roman"/>
          <w:color w:val="0D0D0D" w:themeColor="text1" w:themeTint="F2"/>
          <w:sz w:val="24"/>
          <w:szCs w:val="24"/>
        </w:rPr>
      </w:pPr>
      <w:r w:rsidRPr="000A5E47">
        <w:rPr>
          <w:rFonts w:ascii="Times New Roman" w:hAnsi="Times New Roman"/>
          <w:color w:val="0D0D0D" w:themeColor="text1" w:themeTint="F2"/>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6658DB" w:rsidRPr="000A5E47" w:rsidRDefault="00B540EE" w:rsidP="003D2B30">
      <w:pPr>
        <w:tabs>
          <w:tab w:val="left" w:pos="0"/>
        </w:tabs>
        <w:spacing w:after="0" w:line="240" w:lineRule="auto"/>
        <w:ind w:firstLine="709"/>
        <w:jc w:val="both"/>
        <w:rPr>
          <w:rFonts w:ascii="Times New Roman" w:hAnsi="Times New Roman"/>
          <w:b/>
          <w:color w:val="0D0D0D" w:themeColor="text1" w:themeTint="F2"/>
          <w:sz w:val="24"/>
          <w:szCs w:val="24"/>
        </w:rPr>
      </w:pPr>
      <w:r w:rsidRPr="000A5E47">
        <w:rPr>
          <w:rFonts w:ascii="Times New Roman" w:hAnsi="Times New Roman"/>
          <w:b/>
          <w:color w:val="0D0D0D" w:themeColor="text1" w:themeTint="F2"/>
          <w:sz w:val="24"/>
          <w:szCs w:val="24"/>
        </w:rPr>
        <w:t xml:space="preserve">Способы двигательной (физкультурной) деятельности </w:t>
      </w:r>
    </w:p>
    <w:p w:rsidR="00B540EE" w:rsidRPr="00E749FE" w:rsidRDefault="00B540EE" w:rsidP="00E749FE">
      <w:pPr>
        <w:tabs>
          <w:tab w:val="left" w:pos="0"/>
        </w:tabs>
        <w:spacing w:after="0" w:line="240" w:lineRule="auto"/>
        <w:ind w:firstLine="709"/>
        <w:jc w:val="both"/>
        <w:rPr>
          <w:rFonts w:ascii="Times New Roman" w:hAnsi="Times New Roman"/>
          <w:b/>
          <w:color w:val="0D0D0D" w:themeColor="text1" w:themeTint="F2"/>
          <w:sz w:val="24"/>
          <w:szCs w:val="24"/>
        </w:rPr>
      </w:pPr>
      <w:r w:rsidRPr="00E749FE">
        <w:rPr>
          <w:rFonts w:ascii="Times New Roman" w:hAnsi="Times New Roman"/>
          <w:b/>
          <w:color w:val="0D0D0D" w:themeColor="text1" w:themeTint="F2"/>
          <w:sz w:val="24"/>
          <w:szCs w:val="24"/>
        </w:rPr>
        <w:t>Организация и проведение самостоятельных занятий физической культурой</w:t>
      </w:r>
    </w:p>
    <w:p w:rsidR="00B540EE" w:rsidRPr="00E749FE" w:rsidRDefault="00B540EE" w:rsidP="007722A0">
      <w:pPr>
        <w:pStyle w:val="a8"/>
        <w:numPr>
          <w:ilvl w:val="0"/>
          <w:numId w:val="33"/>
        </w:numPr>
        <w:ind w:firstLine="567"/>
        <w:jc w:val="both"/>
        <w:rPr>
          <w:rFonts w:ascii="Times New Roman" w:hAnsi="Times New Roman"/>
          <w:color w:val="0D0D0D" w:themeColor="text1" w:themeTint="F2"/>
        </w:rPr>
      </w:pPr>
      <w:r w:rsidRPr="00E749FE">
        <w:rPr>
          <w:rFonts w:ascii="Times New Roman" w:hAnsi="Times New Roman"/>
          <w:color w:val="0D0D0D" w:themeColor="text1" w:themeTint="F2"/>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749FE">
        <w:rPr>
          <w:rFonts w:ascii="Times New Roman" w:hAnsi="Times New Roman"/>
          <w:i/>
          <w:color w:val="0D0D0D" w:themeColor="text1" w:themeTint="F2"/>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749FE">
        <w:rPr>
          <w:rFonts w:ascii="Times New Roman" w:hAnsi="Times New Roman"/>
          <w:color w:val="0D0D0D" w:themeColor="text1" w:themeTint="F2"/>
        </w:rPr>
        <w:t xml:space="preserve"> Организация досуга средствами физической культуры. </w:t>
      </w:r>
    </w:p>
    <w:p w:rsidR="00B540EE" w:rsidRPr="00E749FE" w:rsidRDefault="00B540EE" w:rsidP="003D2B30">
      <w:pPr>
        <w:pStyle w:val="a8"/>
        <w:ind w:left="709"/>
        <w:jc w:val="both"/>
        <w:rPr>
          <w:rFonts w:ascii="Times New Roman" w:hAnsi="Times New Roman"/>
          <w:b/>
          <w:color w:val="0D0D0D" w:themeColor="text1" w:themeTint="F2"/>
        </w:rPr>
      </w:pPr>
      <w:r w:rsidRPr="00E749FE">
        <w:rPr>
          <w:rFonts w:ascii="Times New Roman" w:hAnsi="Times New Roman"/>
          <w:b/>
          <w:color w:val="0D0D0D" w:themeColor="text1" w:themeTint="F2"/>
        </w:rPr>
        <w:t xml:space="preserve">Оценка эффективности занятий физической культурой </w:t>
      </w:r>
    </w:p>
    <w:p w:rsidR="00B540EE" w:rsidRPr="00E749FE" w:rsidRDefault="00B540EE" w:rsidP="00E749FE">
      <w:pPr>
        <w:spacing w:after="0" w:line="240" w:lineRule="auto"/>
        <w:ind w:firstLine="709"/>
        <w:jc w:val="both"/>
        <w:rPr>
          <w:rFonts w:ascii="Times New Roman" w:hAnsi="Times New Roman"/>
          <w:color w:val="0D0D0D" w:themeColor="text1" w:themeTint="F2"/>
          <w:sz w:val="24"/>
          <w:szCs w:val="24"/>
        </w:rPr>
      </w:pPr>
      <w:r w:rsidRPr="00E749FE">
        <w:rPr>
          <w:rFonts w:ascii="Times New Roman" w:hAnsi="Times New Roman"/>
          <w:color w:val="0D0D0D" w:themeColor="text1" w:themeTint="F2"/>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E749FE" w:rsidRDefault="00B540EE" w:rsidP="00E749FE">
      <w:pPr>
        <w:pStyle w:val="a8"/>
        <w:ind w:left="709"/>
        <w:jc w:val="both"/>
        <w:rPr>
          <w:rFonts w:ascii="Times New Roman" w:hAnsi="Times New Roman"/>
          <w:b/>
          <w:color w:val="0D0D0D" w:themeColor="text1" w:themeTint="F2"/>
        </w:rPr>
      </w:pPr>
      <w:r w:rsidRPr="00E749FE">
        <w:rPr>
          <w:rFonts w:ascii="Times New Roman" w:hAnsi="Times New Roman"/>
          <w:b/>
          <w:color w:val="0D0D0D" w:themeColor="text1" w:themeTint="F2"/>
        </w:rPr>
        <w:t>Физическое совершенствование</w:t>
      </w:r>
    </w:p>
    <w:p w:rsidR="00B540EE" w:rsidRPr="00E749FE" w:rsidRDefault="00B540EE" w:rsidP="00E749FE">
      <w:pPr>
        <w:pStyle w:val="a8"/>
        <w:ind w:left="709"/>
        <w:jc w:val="both"/>
        <w:rPr>
          <w:rFonts w:ascii="Times New Roman" w:hAnsi="Times New Roman"/>
          <w:i/>
          <w:color w:val="0D0D0D" w:themeColor="text1" w:themeTint="F2"/>
        </w:rPr>
      </w:pPr>
      <w:r w:rsidRPr="00E749FE">
        <w:rPr>
          <w:rFonts w:ascii="Times New Roman" w:hAnsi="Times New Roman"/>
          <w:b/>
          <w:color w:val="0D0D0D" w:themeColor="text1" w:themeTint="F2"/>
        </w:rPr>
        <w:t>Физкультурно-оздоровительная деятельность</w:t>
      </w:r>
    </w:p>
    <w:p w:rsidR="00B540EE" w:rsidRPr="00E749FE" w:rsidRDefault="00B540EE" w:rsidP="00E749FE">
      <w:pPr>
        <w:spacing w:after="0" w:line="240" w:lineRule="auto"/>
        <w:ind w:firstLine="709"/>
        <w:jc w:val="both"/>
        <w:rPr>
          <w:rFonts w:ascii="Times New Roman" w:hAnsi="Times New Roman"/>
          <w:i/>
          <w:color w:val="0D0D0D" w:themeColor="text1" w:themeTint="F2"/>
          <w:sz w:val="24"/>
          <w:szCs w:val="24"/>
        </w:rPr>
      </w:pPr>
      <w:r w:rsidRPr="00E749FE">
        <w:rPr>
          <w:rFonts w:ascii="Times New Roman" w:hAnsi="Times New Roman"/>
          <w:color w:val="0D0D0D" w:themeColor="text1" w:themeTint="F2"/>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749FE">
        <w:rPr>
          <w:rFonts w:ascii="Times New Roman" w:hAnsi="Times New Roman"/>
          <w:i/>
          <w:color w:val="0D0D0D" w:themeColor="text1" w:themeTint="F2"/>
          <w:sz w:val="24"/>
          <w:szCs w:val="24"/>
        </w:rPr>
        <w:t>Индивидуальные комплексы адаптивной физической культуры.</w:t>
      </w:r>
    </w:p>
    <w:p w:rsidR="00B540EE" w:rsidRPr="00E749FE" w:rsidRDefault="00B540EE" w:rsidP="00E749FE">
      <w:pPr>
        <w:pStyle w:val="a8"/>
        <w:ind w:left="709"/>
        <w:jc w:val="both"/>
        <w:rPr>
          <w:rFonts w:ascii="Times New Roman" w:hAnsi="Times New Roman"/>
          <w:color w:val="0D0D0D" w:themeColor="text1" w:themeTint="F2"/>
        </w:rPr>
      </w:pPr>
      <w:r w:rsidRPr="00E749FE">
        <w:rPr>
          <w:rFonts w:ascii="Times New Roman" w:hAnsi="Times New Roman"/>
          <w:b/>
          <w:color w:val="0D0D0D" w:themeColor="text1" w:themeTint="F2"/>
        </w:rPr>
        <w:t>Спортивно-оздоровительная деятельность</w:t>
      </w:r>
    </w:p>
    <w:p w:rsidR="00B540EE" w:rsidRPr="00E749FE" w:rsidRDefault="00B540EE" w:rsidP="00E749FE">
      <w:pPr>
        <w:spacing w:after="0" w:line="240" w:lineRule="auto"/>
        <w:ind w:firstLine="709"/>
        <w:jc w:val="both"/>
        <w:rPr>
          <w:rFonts w:ascii="Times New Roman" w:hAnsi="Times New Roman"/>
          <w:color w:val="0D0D0D" w:themeColor="text1" w:themeTint="F2"/>
          <w:sz w:val="24"/>
          <w:szCs w:val="24"/>
        </w:rPr>
      </w:pPr>
      <w:r w:rsidRPr="00E749FE">
        <w:rPr>
          <w:rFonts w:ascii="Times New Roman" w:hAnsi="Times New Roman"/>
          <w:color w:val="0D0D0D" w:themeColor="text1" w:themeTint="F2"/>
          <w:sz w:val="24"/>
          <w:szCs w:val="24"/>
        </w:rPr>
        <w:t xml:space="preserve">Гимнастика с основами акробатики: организующие команды и приемы. Акробатические упражнения и комбинации.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E749FE">
        <w:rPr>
          <w:rFonts w:ascii="Times New Roman" w:hAnsi="Times New Roman"/>
          <w:i/>
          <w:color w:val="0D0D0D" w:themeColor="text1" w:themeTint="F2"/>
          <w:sz w:val="24"/>
          <w:szCs w:val="24"/>
        </w:rPr>
        <w:t>мини-футбол</w:t>
      </w:r>
      <w:r w:rsidR="00601D93" w:rsidRPr="00E749FE">
        <w:rPr>
          <w:rFonts w:ascii="Times New Roman" w:hAnsi="Times New Roman"/>
          <w:color w:val="0D0D0D" w:themeColor="text1" w:themeTint="F2"/>
          <w:sz w:val="24"/>
          <w:szCs w:val="24"/>
        </w:rPr>
        <w:t xml:space="preserve">, волейбол, баскетбол. Правила спортивных игр. Игры по правилам. </w:t>
      </w:r>
      <w:r w:rsidR="00601D93" w:rsidRPr="00E749FE">
        <w:rPr>
          <w:rFonts w:ascii="Times New Roman" w:hAnsi="Times New Roman"/>
          <w:i/>
          <w:color w:val="0D0D0D" w:themeColor="text1" w:themeTint="F2"/>
          <w:sz w:val="24"/>
          <w:szCs w:val="24"/>
        </w:rPr>
        <w:t>Национальные виды спорта: технико-тактические действия и правила.</w:t>
      </w:r>
      <w:r w:rsidRPr="00E749FE">
        <w:rPr>
          <w:rFonts w:ascii="Times New Roman" w:hAnsi="Times New Roman"/>
          <w:i/>
          <w:color w:val="0D0D0D" w:themeColor="text1" w:themeTint="F2"/>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E749FE">
        <w:rPr>
          <w:rFonts w:ascii="Times New Roman" w:hAnsi="Times New Roman"/>
          <w:color w:val="0D0D0D" w:themeColor="text1" w:themeTint="F2"/>
          <w:sz w:val="24"/>
          <w:szCs w:val="24"/>
        </w:rPr>
        <w:t xml:space="preserve"> Лыжные гонки:</w:t>
      </w:r>
      <w:r w:rsidRPr="00E749FE">
        <w:rPr>
          <w:rFonts w:ascii="Times New Roman" w:hAnsi="Times New Roman"/>
          <w:color w:val="0D0D0D" w:themeColor="text1" w:themeTint="F2"/>
          <w:sz w:val="24"/>
          <w:szCs w:val="24"/>
          <w:vertAlign w:val="superscript"/>
        </w:rPr>
        <w:footnoteReference w:id="15"/>
      </w:r>
      <w:r w:rsidRPr="00E749FE">
        <w:rPr>
          <w:rFonts w:ascii="Times New Roman" w:hAnsi="Times New Roman"/>
          <w:color w:val="0D0D0D" w:themeColor="text1" w:themeTint="F2"/>
          <w:sz w:val="24"/>
          <w:szCs w:val="24"/>
        </w:rPr>
        <w:t xml:space="preserve"> передвижение на лыжах разными способами. Подъемы, спуски, повороты, торможения.</w:t>
      </w:r>
    </w:p>
    <w:p w:rsidR="00B540EE" w:rsidRPr="00E749FE" w:rsidRDefault="00B540EE" w:rsidP="003D2B30">
      <w:pPr>
        <w:pStyle w:val="a8"/>
        <w:ind w:left="709"/>
        <w:jc w:val="both"/>
        <w:rPr>
          <w:rFonts w:ascii="Times New Roman" w:hAnsi="Times New Roman"/>
          <w:b/>
          <w:color w:val="0D0D0D" w:themeColor="text1" w:themeTint="F2"/>
        </w:rPr>
      </w:pPr>
      <w:r w:rsidRPr="00E749FE">
        <w:rPr>
          <w:rFonts w:ascii="Times New Roman" w:hAnsi="Times New Roman"/>
          <w:b/>
          <w:color w:val="0D0D0D" w:themeColor="text1" w:themeTint="F2"/>
        </w:rPr>
        <w:t>Прикладно-ориентированная физкультурная деятельность</w:t>
      </w:r>
    </w:p>
    <w:p w:rsidR="00B540EE" w:rsidRPr="00E749FE" w:rsidRDefault="00B540EE" w:rsidP="003D2B30">
      <w:pPr>
        <w:spacing w:line="240" w:lineRule="auto"/>
        <w:ind w:firstLine="709"/>
        <w:jc w:val="both"/>
        <w:rPr>
          <w:rFonts w:ascii="Times New Roman" w:hAnsi="Times New Roman"/>
          <w:color w:val="0D0D0D" w:themeColor="text1" w:themeTint="F2"/>
          <w:sz w:val="24"/>
          <w:szCs w:val="24"/>
        </w:rPr>
      </w:pPr>
      <w:r w:rsidRPr="00E749FE">
        <w:rPr>
          <w:rFonts w:ascii="Times New Roman" w:hAnsi="Times New Roman"/>
          <w:i/>
          <w:color w:val="0D0D0D" w:themeColor="text1" w:themeTint="F2"/>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E749FE">
        <w:rPr>
          <w:rFonts w:ascii="Times New Roman" w:hAnsi="Times New Roman"/>
          <w:color w:val="0D0D0D" w:themeColor="text1" w:themeTint="F2"/>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(легкая атлетика, лыжные гонки, плавание, спортивные игры).</w:t>
      </w:r>
    </w:p>
    <w:p w:rsidR="00B540EE" w:rsidRPr="003D2B30" w:rsidRDefault="00B540EE" w:rsidP="003D2B30">
      <w:pPr>
        <w:spacing w:after="0" w:line="240" w:lineRule="auto"/>
        <w:ind w:firstLine="709"/>
        <w:jc w:val="both"/>
        <w:rPr>
          <w:rFonts w:ascii="Times New Roman" w:hAnsi="Times New Roman"/>
          <w:color w:val="244061" w:themeColor="accent1" w:themeShade="80"/>
          <w:sz w:val="24"/>
          <w:szCs w:val="24"/>
        </w:rPr>
      </w:pPr>
    </w:p>
    <w:p w:rsidR="00B540EE" w:rsidRPr="00A771CC" w:rsidRDefault="00B540EE" w:rsidP="003D2B30">
      <w:pPr>
        <w:pStyle w:val="4"/>
        <w:spacing w:line="240" w:lineRule="auto"/>
        <w:rPr>
          <w:color w:val="0D0D0D" w:themeColor="text1" w:themeTint="F2"/>
          <w:sz w:val="24"/>
          <w:szCs w:val="24"/>
        </w:rPr>
      </w:pPr>
      <w:bookmarkStart w:id="293" w:name="_Toc409691717"/>
      <w:bookmarkStart w:id="294" w:name="_Toc410654042"/>
      <w:bookmarkStart w:id="295" w:name="_Toc414553253"/>
      <w:r w:rsidRPr="00A771CC">
        <w:rPr>
          <w:color w:val="0D0D0D" w:themeColor="text1" w:themeTint="F2"/>
          <w:sz w:val="24"/>
          <w:szCs w:val="24"/>
        </w:rPr>
        <w:t>Основы безопасности жизнедеятельности</w:t>
      </w:r>
      <w:bookmarkEnd w:id="293"/>
      <w:bookmarkEnd w:id="294"/>
      <w:bookmarkEnd w:id="295"/>
    </w:p>
    <w:p w:rsidR="0024776D" w:rsidRPr="00A771CC" w:rsidRDefault="0024776D" w:rsidP="003D2B30">
      <w:pPr>
        <w:spacing w:after="0" w:line="240" w:lineRule="auto"/>
        <w:ind w:firstLine="709"/>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A771CC" w:rsidRDefault="0024776D"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w:t>
      </w:r>
      <w:r w:rsidR="00BA0262">
        <w:rPr>
          <w:rFonts w:ascii="Times New Roman" w:hAnsi="Times New Roman"/>
          <w:color w:val="0D0D0D" w:themeColor="text1" w:themeTint="F2"/>
          <w:sz w:val="24"/>
          <w:szCs w:val="24"/>
        </w:rPr>
        <w:t>ООО</w:t>
      </w:r>
      <w:r w:rsidRPr="00A771CC">
        <w:rPr>
          <w:rFonts w:ascii="Times New Roman" w:hAnsi="Times New Roman"/>
          <w:color w:val="0D0D0D" w:themeColor="text1" w:themeTint="F2"/>
          <w:sz w:val="24"/>
          <w:szCs w:val="24"/>
        </w:rPr>
        <w:t>тветствии с требованиями, предъявляемыми Федеральным государственным образовательным стандартом основного общего образования.</w:t>
      </w:r>
    </w:p>
    <w:p w:rsidR="0024776D" w:rsidRPr="00A771CC" w:rsidRDefault="0024776D"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A771CC" w:rsidRDefault="0024776D"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w:t>
      </w:r>
      <w:r w:rsidR="00BA0262">
        <w:rPr>
          <w:rFonts w:ascii="Times New Roman" w:hAnsi="Times New Roman"/>
          <w:color w:val="0D0D0D" w:themeColor="text1" w:themeTint="F2"/>
          <w:sz w:val="24"/>
          <w:szCs w:val="24"/>
        </w:rPr>
        <w:t>ООО</w:t>
      </w:r>
      <w:r w:rsidRPr="00A771CC">
        <w:rPr>
          <w:rFonts w:ascii="Times New Roman" w:hAnsi="Times New Roman"/>
          <w:color w:val="0D0D0D" w:themeColor="text1" w:themeTint="F2"/>
          <w:sz w:val="24"/>
          <w:szCs w:val="24"/>
        </w:rPr>
        <w:t>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A771CC" w:rsidRDefault="0024776D" w:rsidP="00A771CC">
      <w:pPr>
        <w:spacing w:after="0" w:line="240" w:lineRule="auto"/>
        <w:ind w:firstLine="708"/>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Основы безопасности жизнедеятельности как учебный предмет обеспечивает:</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освоение обучающимися знаний о безопасном поведении в повседневной жизнедеятельности;</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понимание необходимости беречь и сохранять свое здоровье как индивидуальную и общественную ценность;</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понимание необходимости сохранения природы и окружающей среды для полноценной жизни человека;</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освоение умений оказывать первую помощь пострадавшим;</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освоение умений готовность проявлять предосторожность в ситуациях неопределенности;</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освоение умений использовать средства индивидуальной и коллективной защиты.</w:t>
      </w:r>
    </w:p>
    <w:p w:rsidR="0024776D" w:rsidRPr="00A771CC" w:rsidRDefault="0024776D" w:rsidP="0099736C">
      <w:pPr>
        <w:tabs>
          <w:tab w:val="left" w:pos="0"/>
        </w:tabs>
        <w:autoSpaceDE w:val="0"/>
        <w:autoSpaceDN w:val="0"/>
        <w:adjustRightInd w:val="0"/>
        <w:spacing w:after="0" w:line="240" w:lineRule="auto"/>
        <w:ind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Освоение и понимание учебного предмета «Основы безопасности жизнедеятельности» направлено на:</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A771CC" w:rsidRDefault="0024776D" w:rsidP="007722A0">
      <w:pPr>
        <w:numPr>
          <w:ilvl w:val="0"/>
          <w:numId w:val="89"/>
        </w:numPr>
        <w:tabs>
          <w:tab w:val="left" w:pos="0"/>
        </w:tabs>
        <w:autoSpaceDE w:val="0"/>
        <w:autoSpaceDN w:val="0"/>
        <w:adjustRightInd w:val="0"/>
        <w:spacing w:after="0" w:line="240" w:lineRule="auto"/>
        <w:ind w:left="0" w:firstLine="360"/>
        <w:jc w:val="both"/>
        <w:rPr>
          <w:rFonts w:ascii="Times New Roman" w:hAnsi="Times New Roman"/>
          <w:color w:val="0D0D0D" w:themeColor="text1" w:themeTint="F2"/>
          <w:sz w:val="24"/>
          <w:szCs w:val="24"/>
        </w:rPr>
      </w:pPr>
      <w:r w:rsidRPr="00A771CC">
        <w:rPr>
          <w:rFonts w:ascii="Times New Roman" w:hAnsi="Times New Roman"/>
          <w:color w:val="0D0D0D" w:themeColor="text1" w:themeTint="F2"/>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99736C" w:rsidRDefault="0024776D"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99736C">
        <w:rPr>
          <w:rFonts w:ascii="Times New Roman" w:hAnsi="Times New Roman"/>
          <w:color w:val="0D0D0D" w:themeColor="text1" w:themeTint="F2"/>
          <w:sz w:val="24"/>
          <w:szCs w:val="24"/>
        </w:rPr>
        <w:t>Программа учебного предмета «Основы безопасности жизнедеятельности</w:t>
      </w:r>
      <w:r w:rsidR="0055381A" w:rsidRPr="0099736C">
        <w:rPr>
          <w:rFonts w:ascii="Times New Roman" w:hAnsi="Times New Roman"/>
          <w:color w:val="0D0D0D" w:themeColor="text1" w:themeTint="F2"/>
          <w:sz w:val="24"/>
          <w:szCs w:val="24"/>
        </w:rPr>
        <w:t>»</w:t>
      </w:r>
      <w:r w:rsidRPr="0099736C">
        <w:rPr>
          <w:rFonts w:ascii="Times New Roman" w:hAnsi="Times New Roman"/>
          <w:color w:val="0D0D0D" w:themeColor="text1" w:themeTint="F2"/>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99736C" w:rsidRDefault="0024776D" w:rsidP="003D2B30">
      <w:pPr>
        <w:overflowPunct w:val="0"/>
        <w:autoSpaceDE w:val="0"/>
        <w:autoSpaceDN w:val="0"/>
        <w:adjustRightInd w:val="0"/>
        <w:spacing w:after="0" w:line="240" w:lineRule="auto"/>
        <w:ind w:firstLine="709"/>
        <w:jc w:val="both"/>
        <w:rPr>
          <w:rFonts w:ascii="Times New Roman" w:hAnsi="Times New Roman"/>
          <w:color w:val="0D0D0D" w:themeColor="text1" w:themeTint="F2"/>
          <w:sz w:val="24"/>
          <w:szCs w:val="24"/>
        </w:rPr>
      </w:pPr>
      <w:r w:rsidRPr="0099736C">
        <w:rPr>
          <w:rFonts w:ascii="Times New Roman" w:eastAsia="Times New Roman" w:hAnsi="Times New Roman"/>
          <w:color w:val="0D0D0D" w:themeColor="text1" w:themeTint="F2"/>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99736C" w:rsidRDefault="00B540EE" w:rsidP="003D2B30">
      <w:pPr>
        <w:spacing w:after="0" w:line="240" w:lineRule="auto"/>
        <w:ind w:firstLine="709"/>
        <w:jc w:val="both"/>
        <w:rPr>
          <w:rFonts w:ascii="Times New Roman" w:hAnsi="Times New Roman"/>
          <w:b/>
          <w:bCs/>
          <w:color w:val="0D0D0D" w:themeColor="text1" w:themeTint="F2"/>
          <w:sz w:val="24"/>
          <w:szCs w:val="24"/>
        </w:rPr>
      </w:pPr>
      <w:r w:rsidRPr="0099736C">
        <w:rPr>
          <w:rFonts w:ascii="Times New Roman" w:hAnsi="Times New Roman"/>
          <w:b/>
          <w:bCs/>
          <w:color w:val="0D0D0D" w:themeColor="text1" w:themeTint="F2"/>
          <w:sz w:val="24"/>
          <w:szCs w:val="24"/>
        </w:rPr>
        <w:t>Основы безопасности личности, общества и государства</w:t>
      </w:r>
    </w:p>
    <w:p w:rsidR="00B540EE" w:rsidRPr="0099736C" w:rsidRDefault="00B540EE" w:rsidP="003D2B30">
      <w:pPr>
        <w:tabs>
          <w:tab w:val="left" w:pos="426"/>
        </w:tabs>
        <w:spacing w:after="0" w:line="240" w:lineRule="auto"/>
        <w:ind w:left="709"/>
        <w:jc w:val="both"/>
        <w:rPr>
          <w:rFonts w:ascii="Times New Roman" w:hAnsi="Times New Roman"/>
          <w:b/>
          <w:bCs/>
          <w:color w:val="0D0D0D" w:themeColor="text1" w:themeTint="F2"/>
          <w:sz w:val="24"/>
          <w:szCs w:val="24"/>
          <w:shd w:val="clear" w:color="auto" w:fill="FFFFFF"/>
        </w:rPr>
      </w:pPr>
      <w:r w:rsidRPr="0099736C">
        <w:rPr>
          <w:rFonts w:ascii="Times New Roman" w:hAnsi="Times New Roman"/>
          <w:b/>
          <w:bCs/>
          <w:color w:val="0D0D0D" w:themeColor="text1" w:themeTint="F2"/>
          <w:sz w:val="24"/>
          <w:szCs w:val="24"/>
          <w:shd w:val="clear" w:color="auto" w:fill="FFFFFF"/>
        </w:rPr>
        <w:t xml:space="preserve">Основы комплексной безопасности </w:t>
      </w:r>
    </w:p>
    <w:p w:rsidR="00B540EE" w:rsidRPr="0099736C" w:rsidRDefault="00B540EE" w:rsidP="003D2B30">
      <w:pPr>
        <w:spacing w:after="0" w:line="240" w:lineRule="auto"/>
        <w:ind w:firstLine="709"/>
        <w:jc w:val="both"/>
        <w:rPr>
          <w:rFonts w:ascii="Times New Roman" w:hAnsi="Times New Roman"/>
          <w:i/>
          <w:color w:val="0D0D0D" w:themeColor="text1" w:themeTint="F2"/>
          <w:sz w:val="24"/>
          <w:szCs w:val="24"/>
        </w:rPr>
      </w:pPr>
      <w:r w:rsidRPr="0099736C">
        <w:rPr>
          <w:rFonts w:ascii="Times New Roman" w:hAnsi="Times New Roman"/>
          <w:color w:val="0D0D0D" w:themeColor="text1" w:themeTint="F2"/>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99736C">
        <w:rPr>
          <w:rFonts w:ascii="Times New Roman" w:eastAsia="Times New Roman" w:hAnsi="Times New Roman"/>
          <w:color w:val="0D0D0D" w:themeColor="text1" w:themeTint="F2"/>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99736C">
        <w:rPr>
          <w:rFonts w:ascii="Times New Roman" w:hAnsi="Times New Roman"/>
          <w:color w:val="0D0D0D" w:themeColor="text1" w:themeTint="F2"/>
          <w:sz w:val="24"/>
          <w:szCs w:val="24"/>
        </w:rPr>
        <w:t>Правила безопасного поведения пешехода, пассажира и велосипедиста. Пожар его причины и последствия. Правила поведения при пожаре</w:t>
      </w:r>
      <w:r w:rsidR="00601D93" w:rsidRPr="0099736C">
        <w:rPr>
          <w:rFonts w:ascii="Times New Roman" w:hAnsi="Times New Roman"/>
          <w:color w:val="0D0D0D" w:themeColor="text1" w:themeTint="F2"/>
          <w:sz w:val="24"/>
          <w:szCs w:val="24"/>
        </w:rPr>
        <w:t xml:space="preserve"> при пожаре. Первичные средства пожаротушения</w:t>
      </w:r>
      <w:r w:rsidRPr="0099736C">
        <w:rPr>
          <w:rFonts w:ascii="Times New Roman" w:hAnsi="Times New Roman"/>
          <w:color w:val="0D0D0D" w:themeColor="text1" w:themeTint="F2"/>
          <w:sz w:val="24"/>
          <w:szCs w:val="24"/>
        </w:rPr>
        <w:t>. Средства индивидуальной защиты. Водоемы. Правила поведения у воды и оказания помощи на воде. Правила безопасности в туристических походах</w:t>
      </w:r>
      <w:r w:rsidRPr="0099736C">
        <w:rPr>
          <w:rFonts w:ascii="Times New Roman" w:hAnsi="Times New Roman"/>
          <w:i/>
          <w:color w:val="0D0D0D" w:themeColor="text1" w:themeTint="F2"/>
          <w:sz w:val="24"/>
          <w:szCs w:val="24"/>
        </w:rPr>
        <w:t>.</w:t>
      </w:r>
      <w:r w:rsidRPr="0099736C">
        <w:rPr>
          <w:rFonts w:ascii="Times New Roman" w:hAnsi="Times New Roman"/>
          <w:color w:val="0D0D0D" w:themeColor="text1" w:themeTint="F2"/>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99736C">
        <w:rPr>
          <w:rFonts w:ascii="Times New Roman" w:hAnsi="Times New Roman"/>
          <w:i/>
          <w:color w:val="0D0D0D" w:themeColor="text1" w:themeTint="F2"/>
          <w:sz w:val="24"/>
          <w:szCs w:val="24"/>
        </w:rPr>
        <w:t>самозащита покупателя</w:t>
      </w:r>
      <w:r w:rsidRPr="0099736C">
        <w:rPr>
          <w:rFonts w:ascii="Times New Roman" w:hAnsi="Times New Roman"/>
          <w:color w:val="0D0D0D" w:themeColor="text1" w:themeTint="F2"/>
          <w:sz w:val="24"/>
          <w:szCs w:val="24"/>
        </w:rPr>
        <w:t>). Элементарные способы самозащиты.</w:t>
      </w:r>
    </w:p>
    <w:p w:rsidR="00B540EE" w:rsidRPr="0099736C" w:rsidRDefault="00B540EE" w:rsidP="003D2B30">
      <w:pPr>
        <w:tabs>
          <w:tab w:val="left" w:pos="426"/>
        </w:tabs>
        <w:spacing w:after="0" w:line="240" w:lineRule="auto"/>
        <w:ind w:left="709"/>
        <w:jc w:val="both"/>
        <w:rPr>
          <w:rFonts w:ascii="Times New Roman" w:hAnsi="Times New Roman"/>
          <w:color w:val="0D0D0D" w:themeColor="text1" w:themeTint="F2"/>
          <w:sz w:val="24"/>
          <w:szCs w:val="24"/>
        </w:rPr>
      </w:pPr>
      <w:r w:rsidRPr="0099736C">
        <w:rPr>
          <w:rFonts w:ascii="Times New Roman" w:hAnsi="Times New Roman"/>
          <w:b/>
          <w:color w:val="0D0D0D" w:themeColor="text1" w:themeTint="F2"/>
          <w:sz w:val="24"/>
          <w:szCs w:val="24"/>
        </w:rPr>
        <w:t xml:space="preserve">Защита населения Российской Федерации от чрезвычайных </w:t>
      </w:r>
      <w:r w:rsidRPr="0099736C">
        <w:rPr>
          <w:rFonts w:ascii="Times New Roman" w:hAnsi="Times New Roman"/>
          <w:b/>
          <w:bCs/>
          <w:color w:val="0D0D0D" w:themeColor="text1" w:themeTint="F2"/>
          <w:sz w:val="24"/>
          <w:szCs w:val="24"/>
          <w:shd w:val="clear" w:color="auto" w:fill="FFFFFF"/>
        </w:rPr>
        <w:t>ситуаций</w:t>
      </w:r>
    </w:p>
    <w:p w:rsidR="00601D93" w:rsidRPr="0099736C" w:rsidRDefault="00601D93" w:rsidP="0099736C">
      <w:pPr>
        <w:spacing w:after="0" w:line="240" w:lineRule="auto"/>
        <w:ind w:firstLine="709"/>
        <w:jc w:val="both"/>
        <w:rPr>
          <w:rFonts w:ascii="Times New Roman" w:hAnsi="Times New Roman"/>
          <w:color w:val="0D0D0D" w:themeColor="text1" w:themeTint="F2"/>
          <w:sz w:val="24"/>
          <w:szCs w:val="24"/>
        </w:rPr>
      </w:pPr>
      <w:r w:rsidRPr="0099736C">
        <w:rPr>
          <w:rFonts w:ascii="Times New Roman" w:hAnsi="Times New Roman"/>
          <w:color w:val="0D0D0D" w:themeColor="text1" w:themeTint="F2"/>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w:t>
      </w:r>
      <w:r w:rsidR="00BA0262">
        <w:rPr>
          <w:rFonts w:ascii="Times New Roman" w:hAnsi="Times New Roman"/>
          <w:color w:val="0D0D0D" w:themeColor="text1" w:themeTint="F2"/>
          <w:sz w:val="24"/>
          <w:szCs w:val="24"/>
        </w:rPr>
        <w:t>ООО</w:t>
      </w:r>
      <w:r w:rsidRPr="0099736C">
        <w:rPr>
          <w:rFonts w:ascii="Times New Roman" w:hAnsi="Times New Roman"/>
          <w:color w:val="0D0D0D" w:themeColor="text1" w:themeTint="F2"/>
          <w:sz w:val="24"/>
          <w:szCs w:val="24"/>
        </w:rPr>
        <w:t>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99736C" w:rsidRDefault="00B540EE" w:rsidP="0099736C">
      <w:pPr>
        <w:tabs>
          <w:tab w:val="left" w:pos="426"/>
        </w:tabs>
        <w:spacing w:after="0" w:line="240" w:lineRule="auto"/>
        <w:ind w:firstLine="709"/>
        <w:jc w:val="both"/>
        <w:rPr>
          <w:rFonts w:ascii="Times New Roman" w:hAnsi="Times New Roman"/>
          <w:bCs/>
          <w:color w:val="0D0D0D" w:themeColor="text1" w:themeTint="F2"/>
          <w:sz w:val="24"/>
          <w:szCs w:val="24"/>
          <w:shd w:val="clear" w:color="auto" w:fill="FFFFFF"/>
        </w:rPr>
      </w:pPr>
      <w:r w:rsidRPr="0099736C">
        <w:rPr>
          <w:rFonts w:ascii="Times New Roman" w:hAnsi="Times New Roman"/>
          <w:b/>
          <w:bCs/>
          <w:color w:val="0D0D0D" w:themeColor="text1" w:themeTint="F2"/>
          <w:sz w:val="24"/>
          <w:szCs w:val="24"/>
        </w:rPr>
        <w:t>Основы противодействия терроризму</w:t>
      </w:r>
      <w:r w:rsidR="00601D93" w:rsidRPr="0099736C">
        <w:rPr>
          <w:rFonts w:ascii="Times New Roman" w:hAnsi="Times New Roman"/>
          <w:b/>
          <w:bCs/>
          <w:color w:val="0D0D0D" w:themeColor="text1" w:themeTint="F2"/>
          <w:sz w:val="24"/>
          <w:szCs w:val="24"/>
        </w:rPr>
        <w:t>,</w:t>
      </w:r>
      <w:r w:rsidRPr="0099736C">
        <w:rPr>
          <w:rFonts w:ascii="Times New Roman" w:hAnsi="Times New Roman"/>
          <w:b/>
          <w:bCs/>
          <w:color w:val="0D0D0D" w:themeColor="text1" w:themeTint="F2"/>
          <w:sz w:val="24"/>
          <w:szCs w:val="24"/>
        </w:rPr>
        <w:t xml:space="preserve"> экстремизму </w:t>
      </w:r>
      <w:r w:rsidR="00601D93" w:rsidRPr="0099736C">
        <w:rPr>
          <w:rFonts w:ascii="Times New Roman" w:hAnsi="Times New Roman"/>
          <w:b/>
          <w:bCs/>
          <w:color w:val="0D0D0D" w:themeColor="text1" w:themeTint="F2"/>
          <w:sz w:val="24"/>
          <w:szCs w:val="24"/>
        </w:rPr>
        <w:t xml:space="preserve">и наркотизму </w:t>
      </w:r>
      <w:r w:rsidRPr="0099736C">
        <w:rPr>
          <w:rFonts w:ascii="Times New Roman" w:hAnsi="Times New Roman"/>
          <w:b/>
          <w:bCs/>
          <w:color w:val="0D0D0D" w:themeColor="text1" w:themeTint="F2"/>
          <w:sz w:val="24"/>
          <w:szCs w:val="24"/>
        </w:rPr>
        <w:t>в Российской Федерации</w:t>
      </w:r>
    </w:p>
    <w:p w:rsidR="00B540EE" w:rsidRPr="0099736C" w:rsidRDefault="00B540EE" w:rsidP="0099736C">
      <w:pPr>
        <w:tabs>
          <w:tab w:val="left" w:pos="0"/>
        </w:tabs>
        <w:spacing w:after="0" w:line="240" w:lineRule="auto"/>
        <w:ind w:firstLine="709"/>
        <w:jc w:val="both"/>
        <w:rPr>
          <w:rFonts w:ascii="Times New Roman" w:hAnsi="Times New Roman"/>
          <w:color w:val="0D0D0D" w:themeColor="text1" w:themeTint="F2"/>
          <w:sz w:val="24"/>
          <w:szCs w:val="24"/>
        </w:rPr>
      </w:pPr>
      <w:r w:rsidRPr="0099736C">
        <w:rPr>
          <w:rFonts w:ascii="Times New Roman" w:hAnsi="Times New Roman"/>
          <w:color w:val="0D0D0D" w:themeColor="text1" w:themeTint="F2"/>
          <w:sz w:val="24"/>
          <w:szCs w:val="24"/>
        </w:rPr>
        <w:t xml:space="preserve">Терроризм, экстремизм, наркотизм - сущность и угрозы безопасности личности и общества. </w:t>
      </w:r>
      <w:r w:rsidRPr="0099736C">
        <w:rPr>
          <w:rFonts w:ascii="Times New Roman" w:hAnsi="Times New Roman"/>
          <w:i/>
          <w:color w:val="0D0D0D" w:themeColor="text1" w:themeTint="F2"/>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99736C">
        <w:rPr>
          <w:rFonts w:ascii="Times New Roman" w:hAnsi="Times New Roman"/>
          <w:color w:val="0D0D0D" w:themeColor="text1" w:themeTint="F2"/>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99736C" w:rsidRDefault="00B540EE" w:rsidP="003D2B30">
      <w:pPr>
        <w:spacing w:after="0" w:line="240" w:lineRule="auto"/>
        <w:ind w:firstLine="709"/>
        <w:jc w:val="both"/>
        <w:rPr>
          <w:rFonts w:ascii="Times New Roman" w:hAnsi="Times New Roman"/>
          <w:b/>
          <w:bCs/>
          <w:color w:val="0D0D0D" w:themeColor="text1" w:themeTint="F2"/>
          <w:sz w:val="24"/>
          <w:szCs w:val="24"/>
        </w:rPr>
      </w:pPr>
      <w:r w:rsidRPr="0099736C">
        <w:rPr>
          <w:rFonts w:ascii="Times New Roman" w:hAnsi="Times New Roman"/>
          <w:b/>
          <w:bCs/>
          <w:color w:val="0D0D0D" w:themeColor="text1" w:themeTint="F2"/>
          <w:sz w:val="24"/>
          <w:szCs w:val="24"/>
        </w:rPr>
        <w:t>Основы медицинских знаний и здорового образа жизни</w:t>
      </w:r>
    </w:p>
    <w:p w:rsidR="00B540EE" w:rsidRPr="00BB174F" w:rsidRDefault="00B540EE" w:rsidP="003D2B30">
      <w:pPr>
        <w:tabs>
          <w:tab w:val="left" w:pos="426"/>
        </w:tabs>
        <w:spacing w:after="0" w:line="240" w:lineRule="auto"/>
        <w:ind w:left="709"/>
        <w:jc w:val="both"/>
        <w:rPr>
          <w:rFonts w:ascii="Times New Roman" w:hAnsi="Times New Roman"/>
          <w:b/>
          <w:bCs/>
          <w:color w:val="0D0D0D" w:themeColor="text1" w:themeTint="F2"/>
          <w:sz w:val="24"/>
          <w:szCs w:val="24"/>
        </w:rPr>
      </w:pPr>
      <w:r w:rsidRPr="00BB174F">
        <w:rPr>
          <w:rFonts w:ascii="Times New Roman" w:hAnsi="Times New Roman"/>
          <w:b/>
          <w:bCs/>
          <w:color w:val="0D0D0D" w:themeColor="text1" w:themeTint="F2"/>
          <w:sz w:val="24"/>
          <w:szCs w:val="24"/>
        </w:rPr>
        <w:t>Основы здорового образа жизни</w:t>
      </w:r>
    </w:p>
    <w:p w:rsidR="00B540EE" w:rsidRPr="00BB174F" w:rsidRDefault="009A5A04" w:rsidP="003D2B30">
      <w:pPr>
        <w:spacing w:after="0" w:line="240" w:lineRule="auto"/>
        <w:ind w:firstLine="709"/>
        <w:jc w:val="both"/>
        <w:rPr>
          <w:rFonts w:ascii="Times New Roman" w:hAnsi="Times New Roman"/>
          <w:bCs/>
          <w:color w:val="0D0D0D" w:themeColor="text1" w:themeTint="F2"/>
          <w:sz w:val="24"/>
          <w:szCs w:val="24"/>
        </w:rPr>
      </w:pPr>
      <w:r w:rsidRPr="00BB174F">
        <w:rPr>
          <w:rFonts w:ascii="Times New Roman" w:hAnsi="Times New Roman"/>
          <w:bCs/>
          <w:color w:val="0D0D0D" w:themeColor="text1" w:themeTint="F2"/>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BB174F">
        <w:rPr>
          <w:rFonts w:ascii="Times New Roman" w:hAnsi="Times New Roman"/>
          <w:bCs/>
          <w:color w:val="0D0D0D" w:themeColor="text1" w:themeTint="F2"/>
          <w:sz w:val="24"/>
          <w:szCs w:val="24"/>
        </w:rPr>
        <w:t xml:space="preserve">. </w:t>
      </w:r>
      <w:r w:rsidR="00B540EE" w:rsidRPr="00BB174F">
        <w:rPr>
          <w:rFonts w:ascii="Times New Roman" w:hAnsi="Times New Roman"/>
          <w:bCs/>
          <w:i/>
          <w:color w:val="0D0D0D" w:themeColor="text1" w:themeTint="F2"/>
          <w:sz w:val="24"/>
          <w:szCs w:val="24"/>
        </w:rPr>
        <w:t>Семья в современном обществе. Права и обязанности супругов. Защита прав ребенка.</w:t>
      </w:r>
    </w:p>
    <w:p w:rsidR="00B540EE" w:rsidRPr="00BB174F" w:rsidRDefault="00B540EE" w:rsidP="003D2B30">
      <w:pPr>
        <w:tabs>
          <w:tab w:val="left" w:pos="426"/>
        </w:tabs>
        <w:spacing w:after="0" w:line="240" w:lineRule="auto"/>
        <w:ind w:left="709"/>
        <w:jc w:val="both"/>
        <w:rPr>
          <w:rFonts w:ascii="Times New Roman" w:hAnsi="Times New Roman"/>
          <w:b/>
          <w:bCs/>
          <w:color w:val="0D0D0D" w:themeColor="text1" w:themeTint="F2"/>
          <w:sz w:val="24"/>
          <w:szCs w:val="24"/>
        </w:rPr>
      </w:pPr>
      <w:r w:rsidRPr="00BB174F">
        <w:rPr>
          <w:rFonts w:ascii="Times New Roman" w:hAnsi="Times New Roman"/>
          <w:b/>
          <w:bCs/>
          <w:color w:val="0D0D0D" w:themeColor="text1" w:themeTint="F2"/>
          <w:sz w:val="24"/>
          <w:szCs w:val="24"/>
        </w:rPr>
        <w:t>Основы медицинских знаний и оказание первой помощи</w:t>
      </w:r>
    </w:p>
    <w:p w:rsidR="00BB174F" w:rsidRDefault="00B540EE" w:rsidP="00BB174F">
      <w:pPr>
        <w:spacing w:after="0" w:line="240" w:lineRule="auto"/>
        <w:ind w:firstLine="709"/>
        <w:jc w:val="both"/>
        <w:rPr>
          <w:rFonts w:ascii="Times New Roman" w:hAnsi="Times New Roman"/>
          <w:i/>
          <w:color w:val="0D0D0D" w:themeColor="text1" w:themeTint="F2"/>
          <w:sz w:val="24"/>
          <w:szCs w:val="24"/>
        </w:rPr>
      </w:pPr>
      <w:r w:rsidRPr="00BB174F">
        <w:rPr>
          <w:rFonts w:ascii="Times New Roman" w:hAnsi="Times New Roman"/>
          <w:color w:val="0D0D0D" w:themeColor="text1" w:themeTint="F2"/>
          <w:sz w:val="24"/>
          <w:szCs w:val="24"/>
        </w:rPr>
        <w:t xml:space="preserve">Основы оказания первой помощи. Первая помощь при наружном и внутреннем кровотечении. </w:t>
      </w:r>
      <w:r w:rsidR="009A5A04" w:rsidRPr="00BB174F">
        <w:rPr>
          <w:rFonts w:ascii="Times New Roman" w:hAnsi="Times New Roman"/>
          <w:color w:val="0D0D0D" w:themeColor="text1" w:themeTint="F2"/>
          <w:sz w:val="24"/>
          <w:szCs w:val="24"/>
        </w:rPr>
        <w:t xml:space="preserve">Извлечение инородного тела из верхних дыхательных путей. </w:t>
      </w:r>
      <w:r w:rsidRPr="00BB174F">
        <w:rPr>
          <w:rFonts w:ascii="Times New Roman" w:hAnsi="Times New Roman"/>
          <w:color w:val="0D0D0D" w:themeColor="text1" w:themeTint="F2"/>
          <w:sz w:val="24"/>
          <w:szCs w:val="24"/>
        </w:rPr>
        <w:t xml:space="preserve">Первая помощь при ушибах и растяжениях, вывихах и переломах. Первая помощь при </w:t>
      </w:r>
      <w:r w:rsidR="009A5A04" w:rsidRPr="00BB174F">
        <w:rPr>
          <w:rFonts w:ascii="Times New Roman" w:hAnsi="Times New Roman"/>
          <w:color w:val="0D0D0D" w:themeColor="text1" w:themeTint="F2"/>
          <w:sz w:val="24"/>
          <w:szCs w:val="24"/>
        </w:rPr>
        <w:t>ожогах, отморожениях и общем переохлаждении</w:t>
      </w:r>
      <w:r w:rsidRPr="00BB174F">
        <w:rPr>
          <w:rFonts w:ascii="Times New Roman" w:hAnsi="Times New Roman"/>
          <w:color w:val="0D0D0D" w:themeColor="text1" w:themeTint="F2"/>
          <w:sz w:val="24"/>
          <w:szCs w:val="24"/>
        </w:rPr>
        <w:t xml:space="preserve">. </w:t>
      </w:r>
      <w:r w:rsidRPr="00BB174F">
        <w:rPr>
          <w:rFonts w:ascii="Times New Roman" w:hAnsi="Times New Roman"/>
          <w:i/>
          <w:color w:val="0D0D0D" w:themeColor="text1" w:themeTint="F2"/>
          <w:sz w:val="24"/>
          <w:szCs w:val="24"/>
        </w:rPr>
        <w:t xml:space="preserve">Основные неинфекционные и инфекционные </w:t>
      </w:r>
      <w:proofErr w:type="gramStart"/>
      <w:r w:rsidRPr="00BB174F">
        <w:rPr>
          <w:rFonts w:ascii="Times New Roman" w:hAnsi="Times New Roman"/>
          <w:i/>
          <w:color w:val="0D0D0D" w:themeColor="text1" w:themeTint="F2"/>
          <w:sz w:val="24"/>
          <w:szCs w:val="24"/>
        </w:rPr>
        <w:t>заболевания,их</w:t>
      </w:r>
      <w:proofErr w:type="gramEnd"/>
      <w:r w:rsidRPr="00BB174F">
        <w:rPr>
          <w:rFonts w:ascii="Times New Roman" w:hAnsi="Times New Roman"/>
          <w:i/>
          <w:color w:val="0D0D0D" w:themeColor="text1" w:themeTint="F2"/>
          <w:sz w:val="24"/>
          <w:szCs w:val="24"/>
        </w:rPr>
        <w:t xml:space="preserve"> профилактика</w:t>
      </w:r>
      <w:r w:rsidRPr="00BB174F">
        <w:rPr>
          <w:rFonts w:ascii="Times New Roman" w:hAnsi="Times New Roman"/>
          <w:color w:val="0D0D0D" w:themeColor="text1" w:themeTint="F2"/>
          <w:sz w:val="24"/>
          <w:szCs w:val="24"/>
        </w:rPr>
        <w:t>. Первая помощь при отравлениях. Первая помощь при тепловом (солнечном) ударе. Первая помощь при укусе насекомых</w:t>
      </w:r>
      <w:r w:rsidR="009A5A04" w:rsidRPr="00BB174F">
        <w:rPr>
          <w:rFonts w:ascii="Times New Roman" w:hAnsi="Times New Roman"/>
          <w:color w:val="0D0D0D" w:themeColor="text1" w:themeTint="F2"/>
          <w:sz w:val="24"/>
          <w:szCs w:val="24"/>
        </w:rPr>
        <w:t xml:space="preserve"> и змей</w:t>
      </w:r>
      <w:r w:rsidRPr="00BB174F">
        <w:rPr>
          <w:rFonts w:ascii="Times New Roman" w:hAnsi="Times New Roman"/>
          <w:color w:val="0D0D0D" w:themeColor="text1" w:themeTint="F2"/>
          <w:sz w:val="24"/>
          <w:szCs w:val="24"/>
        </w:rPr>
        <w:t>.</w:t>
      </w:r>
      <w:r w:rsidRPr="00BB174F">
        <w:rPr>
          <w:rFonts w:ascii="Times New Roman" w:hAnsi="Times New Roman"/>
          <w:i/>
          <w:color w:val="0D0D0D" w:themeColor="text1" w:themeTint="F2"/>
          <w:sz w:val="24"/>
          <w:szCs w:val="24"/>
        </w:rPr>
        <w:t xml:space="preserve"> Первая помощь при остановке сердечной деятельности.</w:t>
      </w:r>
      <w:r w:rsidR="00BB174F" w:rsidRPr="00BB174F">
        <w:rPr>
          <w:rFonts w:ascii="Times New Roman" w:hAnsi="Times New Roman"/>
          <w:i/>
          <w:color w:val="0D0D0D" w:themeColor="text1" w:themeTint="F2"/>
          <w:sz w:val="24"/>
          <w:szCs w:val="24"/>
        </w:rPr>
        <w:t xml:space="preserve"> </w:t>
      </w:r>
      <w:r w:rsidRPr="00BB174F">
        <w:rPr>
          <w:rFonts w:ascii="Times New Roman" w:hAnsi="Times New Roman"/>
          <w:i/>
          <w:color w:val="0D0D0D" w:themeColor="text1" w:themeTint="F2"/>
          <w:sz w:val="24"/>
          <w:szCs w:val="24"/>
        </w:rPr>
        <w:t>Особенности оказания первой помощи при поражении электрическим током.</w:t>
      </w:r>
      <w:bookmarkStart w:id="296" w:name="_Toc406059050"/>
      <w:bookmarkStart w:id="297" w:name="_Toc409691718"/>
      <w:bookmarkStart w:id="298" w:name="_Toc410654043"/>
      <w:bookmarkStart w:id="299" w:name="_Toc414553254"/>
    </w:p>
    <w:p w:rsidR="00BB174F" w:rsidRDefault="00BB174F" w:rsidP="00BB174F">
      <w:pPr>
        <w:spacing w:after="0" w:line="240" w:lineRule="auto"/>
        <w:ind w:firstLine="709"/>
        <w:jc w:val="both"/>
        <w:rPr>
          <w:rFonts w:ascii="Times New Roman" w:hAnsi="Times New Roman"/>
          <w:i/>
          <w:color w:val="0D0D0D" w:themeColor="text1" w:themeTint="F2"/>
          <w:sz w:val="24"/>
          <w:szCs w:val="24"/>
        </w:rPr>
      </w:pPr>
    </w:p>
    <w:p w:rsidR="002968D2" w:rsidRDefault="002968D2" w:rsidP="00BB174F">
      <w:pPr>
        <w:spacing w:after="0" w:line="240" w:lineRule="auto"/>
        <w:ind w:firstLine="709"/>
        <w:jc w:val="both"/>
        <w:rPr>
          <w:rFonts w:ascii="Times New Roman" w:hAnsi="Times New Roman"/>
          <w:i/>
          <w:color w:val="0D0D0D" w:themeColor="text1" w:themeTint="F2"/>
          <w:sz w:val="24"/>
          <w:szCs w:val="24"/>
        </w:rPr>
      </w:pPr>
    </w:p>
    <w:p w:rsidR="00B540EE" w:rsidRDefault="001341D0" w:rsidP="00BB174F">
      <w:pPr>
        <w:spacing w:after="0" w:line="240" w:lineRule="auto"/>
        <w:ind w:firstLine="709"/>
        <w:jc w:val="both"/>
        <w:rPr>
          <w:rFonts w:ascii="Times New Roman" w:hAnsi="Times New Roman"/>
          <w:b/>
          <w:color w:val="0D0D0D" w:themeColor="text1" w:themeTint="F2"/>
          <w:sz w:val="24"/>
          <w:szCs w:val="24"/>
        </w:rPr>
      </w:pPr>
      <w:r w:rsidRPr="00BB174F">
        <w:rPr>
          <w:rFonts w:ascii="Times New Roman" w:hAnsi="Times New Roman"/>
          <w:b/>
          <w:color w:val="0D0D0D" w:themeColor="text1" w:themeTint="F2"/>
          <w:sz w:val="24"/>
          <w:szCs w:val="24"/>
        </w:rPr>
        <w:t xml:space="preserve">2.3. </w:t>
      </w:r>
      <w:r w:rsidR="00B540EE" w:rsidRPr="00BB174F">
        <w:rPr>
          <w:rFonts w:ascii="Times New Roman" w:hAnsi="Times New Roman"/>
          <w:b/>
          <w:color w:val="0D0D0D" w:themeColor="text1" w:themeTint="F2"/>
          <w:sz w:val="24"/>
          <w:szCs w:val="24"/>
        </w:rPr>
        <w:t>Программа воспитания и социализации обучающихся</w:t>
      </w:r>
      <w:bookmarkEnd w:id="296"/>
      <w:bookmarkEnd w:id="297"/>
      <w:bookmarkEnd w:id="298"/>
      <w:bookmarkEnd w:id="299"/>
    </w:p>
    <w:p w:rsidR="00DB4122" w:rsidRPr="00DB4122" w:rsidRDefault="00DB4122" w:rsidP="00DB4122">
      <w:pPr>
        <w:spacing w:after="0" w:line="240" w:lineRule="auto"/>
        <w:ind w:firstLine="709"/>
        <w:jc w:val="both"/>
        <w:rPr>
          <w:rFonts w:ascii="Times New Roman" w:hAnsi="Times New Roman"/>
          <w:b/>
          <w:bCs/>
          <w:color w:val="0D0D0D" w:themeColor="text1" w:themeTint="F2"/>
          <w:sz w:val="24"/>
          <w:szCs w:val="24"/>
        </w:rPr>
      </w:pPr>
      <w:bookmarkStart w:id="300" w:name="_Toc410654044"/>
      <w:bookmarkStart w:id="301" w:name="_Toc284662818"/>
      <w:bookmarkStart w:id="302" w:name="_Toc284663445"/>
      <w:bookmarkStart w:id="303" w:name="_Toc414553255"/>
      <w:bookmarkStart w:id="304" w:name="_Toc409691719"/>
      <w:r w:rsidRPr="00DB4122">
        <w:rPr>
          <w:rFonts w:ascii="Times New Roman" w:hAnsi="Times New Roman"/>
          <w:b/>
          <w:bCs/>
          <w:color w:val="0D0D0D" w:themeColor="text1" w:themeTint="F2"/>
          <w:sz w:val="24"/>
          <w:szCs w:val="24"/>
        </w:rPr>
        <w:t>2.3.1. Цель и задачи духовно-нравственного развития, воспитания и</w:t>
      </w:r>
      <w:bookmarkStart w:id="305" w:name="_Toc410654045"/>
      <w:bookmarkStart w:id="306" w:name="_Toc414553256"/>
      <w:bookmarkEnd w:id="300"/>
      <w:bookmarkEnd w:id="301"/>
      <w:bookmarkEnd w:id="302"/>
      <w:bookmarkEnd w:id="303"/>
      <w:r>
        <w:rPr>
          <w:rFonts w:ascii="Times New Roman" w:hAnsi="Times New Roman"/>
          <w:b/>
          <w:bCs/>
          <w:color w:val="0D0D0D" w:themeColor="text1" w:themeTint="F2"/>
          <w:sz w:val="24"/>
          <w:szCs w:val="24"/>
        </w:rPr>
        <w:t xml:space="preserve"> </w:t>
      </w:r>
      <w:r w:rsidRPr="00DB4122">
        <w:rPr>
          <w:rFonts w:ascii="Times New Roman" w:hAnsi="Times New Roman"/>
          <w:b/>
          <w:bCs/>
          <w:color w:val="0D0D0D" w:themeColor="text1" w:themeTint="F2"/>
          <w:sz w:val="24"/>
          <w:szCs w:val="24"/>
        </w:rPr>
        <w:t>социализации обучающихся</w:t>
      </w:r>
      <w:bookmarkEnd w:id="304"/>
      <w:bookmarkEnd w:id="305"/>
      <w:bookmarkEnd w:id="306"/>
    </w:p>
    <w:p w:rsidR="00B540EE" w:rsidRDefault="00B540EE" w:rsidP="003D2B30">
      <w:pPr>
        <w:spacing w:after="0" w:line="240" w:lineRule="auto"/>
        <w:ind w:firstLine="709"/>
        <w:jc w:val="both"/>
        <w:rPr>
          <w:rFonts w:ascii="Times New Roman" w:hAnsi="Times New Roman"/>
          <w:color w:val="0D0D0D" w:themeColor="text1" w:themeTint="F2"/>
          <w:sz w:val="24"/>
          <w:szCs w:val="24"/>
        </w:rPr>
      </w:pPr>
      <w:r w:rsidRPr="002968D2">
        <w:rPr>
          <w:rFonts w:ascii="Times New Roman" w:hAnsi="Times New Roman"/>
          <w:color w:val="0D0D0D" w:themeColor="text1" w:themeTint="F2"/>
          <w:sz w:val="24"/>
          <w:szCs w:val="24"/>
        </w:rPr>
        <w:t xml:space="preserve">Программа воспитания и социализации обучающихся на </w:t>
      </w:r>
      <w:r w:rsidR="006F3B39" w:rsidRPr="002968D2">
        <w:rPr>
          <w:rFonts w:ascii="Times New Roman" w:hAnsi="Times New Roman"/>
          <w:color w:val="0D0D0D" w:themeColor="text1" w:themeTint="F2"/>
          <w:sz w:val="24"/>
          <w:szCs w:val="24"/>
        </w:rPr>
        <w:t xml:space="preserve">уровне </w:t>
      </w:r>
      <w:r w:rsidRPr="002968D2">
        <w:rPr>
          <w:rFonts w:ascii="Times New Roman" w:hAnsi="Times New Roman"/>
          <w:color w:val="0D0D0D" w:themeColor="text1" w:themeTint="F2"/>
          <w:sz w:val="24"/>
          <w:szCs w:val="24"/>
        </w:rPr>
        <w:t xml:space="preserve">основного общего образования (далее – Программа) </w:t>
      </w:r>
      <w:r w:rsidR="00A206A0" w:rsidRPr="002968D2">
        <w:rPr>
          <w:rFonts w:ascii="Times New Roman" w:hAnsi="Times New Roman"/>
          <w:color w:val="0D0D0D" w:themeColor="text1" w:themeTint="F2"/>
          <w:sz w:val="24"/>
          <w:szCs w:val="24"/>
        </w:rPr>
        <w:t xml:space="preserve"> строится </w:t>
      </w:r>
      <w:r w:rsidRPr="002968D2">
        <w:rPr>
          <w:rFonts w:ascii="Times New Roman" w:hAnsi="Times New Roman"/>
          <w:color w:val="0D0D0D" w:themeColor="text1" w:themeTint="F2"/>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B4122" w:rsidRPr="00DB4122" w:rsidRDefault="00DB4122" w:rsidP="00DB4122">
      <w:pPr>
        <w:spacing w:after="0" w:line="240" w:lineRule="auto"/>
        <w:ind w:firstLine="709"/>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DB4122" w:rsidRPr="00DB4122" w:rsidRDefault="00DB4122" w:rsidP="007722A0">
      <w:pPr>
        <w:numPr>
          <w:ilvl w:val="0"/>
          <w:numId w:val="51"/>
        </w:numPr>
        <w:spacing w:after="0" w:line="240" w:lineRule="auto"/>
        <w:ind w:left="0" w:firstLine="567"/>
        <w:jc w:val="both"/>
        <w:rPr>
          <w:rFonts w:ascii="Times New Roman" w:hAnsi="Times New Roman"/>
          <w:color w:val="0D0D0D" w:themeColor="text1" w:themeTint="F2"/>
          <w:sz w:val="24"/>
          <w:szCs w:val="24"/>
        </w:rPr>
      </w:pPr>
      <w:r w:rsidRPr="00DB4122">
        <w:rPr>
          <w:rFonts w:ascii="Times New Roman" w:hAnsi="Times New Roman"/>
          <w:i/>
          <w:color w:val="0D0D0D" w:themeColor="text1" w:themeTint="F2"/>
          <w:sz w:val="24"/>
          <w:szCs w:val="24"/>
        </w:rPr>
        <w:t>воспитание</w:t>
      </w:r>
      <w:r w:rsidRPr="00DB4122">
        <w:rPr>
          <w:rFonts w:ascii="Times New Roman" w:hAnsi="Times New Roman"/>
          <w:color w:val="0D0D0D" w:themeColor="text1" w:themeTint="F2"/>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DB4122" w:rsidRPr="00DB4122" w:rsidRDefault="00DB4122" w:rsidP="007722A0">
      <w:pPr>
        <w:numPr>
          <w:ilvl w:val="0"/>
          <w:numId w:val="51"/>
        </w:numPr>
        <w:spacing w:after="0" w:line="240" w:lineRule="auto"/>
        <w:ind w:left="0" w:firstLine="567"/>
        <w:jc w:val="both"/>
        <w:rPr>
          <w:rFonts w:ascii="Times New Roman" w:hAnsi="Times New Roman"/>
          <w:color w:val="0D0D0D" w:themeColor="text1" w:themeTint="F2"/>
          <w:sz w:val="24"/>
          <w:szCs w:val="24"/>
        </w:rPr>
      </w:pPr>
      <w:r w:rsidRPr="00DB4122">
        <w:rPr>
          <w:rFonts w:ascii="Times New Roman" w:hAnsi="Times New Roman"/>
          <w:i/>
          <w:color w:val="0D0D0D" w:themeColor="text1" w:themeTint="F2"/>
          <w:sz w:val="24"/>
          <w:szCs w:val="24"/>
        </w:rPr>
        <w:t>духовно-нравственное развитие</w:t>
      </w:r>
      <w:r w:rsidRPr="00DB4122">
        <w:rPr>
          <w:rFonts w:ascii="Times New Roman" w:hAnsi="Times New Roman"/>
          <w:color w:val="0D0D0D" w:themeColor="text1" w:themeTint="F2"/>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DB4122" w:rsidRPr="00DB4122" w:rsidRDefault="00DB4122" w:rsidP="007722A0">
      <w:pPr>
        <w:numPr>
          <w:ilvl w:val="0"/>
          <w:numId w:val="51"/>
        </w:numPr>
        <w:spacing w:after="0" w:line="240" w:lineRule="auto"/>
        <w:ind w:left="0" w:firstLine="567"/>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 xml:space="preserve">воспитание создает условия для </w:t>
      </w:r>
      <w:r w:rsidRPr="00DB4122">
        <w:rPr>
          <w:rFonts w:ascii="Times New Roman" w:hAnsi="Times New Roman"/>
          <w:i/>
          <w:color w:val="0D0D0D" w:themeColor="text1" w:themeTint="F2"/>
          <w:sz w:val="24"/>
          <w:szCs w:val="24"/>
        </w:rPr>
        <w:t>социализации (в широком значении)</w:t>
      </w:r>
      <w:r w:rsidRPr="00DB4122">
        <w:rPr>
          <w:rFonts w:ascii="Times New Roman" w:hAnsi="Times New Roman"/>
          <w:color w:val="0D0D0D" w:themeColor="text1" w:themeTint="F2"/>
          <w:sz w:val="24"/>
          <w:szCs w:val="24"/>
        </w:rPr>
        <w:t xml:space="preserve"> и сочетается с </w:t>
      </w:r>
      <w:r w:rsidRPr="00DB4122">
        <w:rPr>
          <w:rFonts w:ascii="Times New Roman" w:hAnsi="Times New Roman"/>
          <w:i/>
          <w:color w:val="0D0D0D" w:themeColor="text1" w:themeTint="F2"/>
          <w:sz w:val="24"/>
          <w:szCs w:val="24"/>
        </w:rPr>
        <w:t>социализацией (в узком значении)</w:t>
      </w:r>
      <w:r w:rsidRPr="00DB4122">
        <w:rPr>
          <w:rFonts w:ascii="Times New Roman" w:hAnsi="Times New Roman"/>
          <w:color w:val="0D0D0D" w:themeColor="text1" w:themeTint="F2"/>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DB4122" w:rsidRPr="00DB4122" w:rsidRDefault="00DB4122" w:rsidP="00DB4122">
      <w:pPr>
        <w:spacing w:after="0" w:line="240" w:lineRule="auto"/>
        <w:ind w:firstLine="709"/>
        <w:jc w:val="both"/>
        <w:rPr>
          <w:rFonts w:ascii="Times New Roman" w:hAnsi="Times New Roman"/>
          <w:color w:val="0D0D0D" w:themeColor="text1" w:themeTint="F2"/>
          <w:sz w:val="24"/>
          <w:szCs w:val="24"/>
        </w:rPr>
      </w:pPr>
      <w:r w:rsidRPr="00DB4122">
        <w:rPr>
          <w:rFonts w:ascii="Times New Roman" w:hAnsi="Times New Roman"/>
          <w:b/>
          <w:color w:val="0D0D0D" w:themeColor="text1" w:themeTint="F2"/>
          <w:sz w:val="24"/>
          <w:szCs w:val="24"/>
        </w:rPr>
        <w:t>Целью</w:t>
      </w:r>
      <w:r w:rsidRPr="00DB4122">
        <w:rPr>
          <w:rFonts w:ascii="Times New Roman" w:hAnsi="Times New Roman"/>
          <w:color w:val="0D0D0D" w:themeColor="text1" w:themeTint="F2"/>
          <w:sz w:val="24"/>
          <w:szCs w:val="24"/>
        </w:rPr>
        <w:t xml:space="preserve"> духовно-нравственного развития, </w:t>
      </w:r>
      <w:proofErr w:type="gramStart"/>
      <w:r w:rsidRPr="00DB4122">
        <w:rPr>
          <w:rFonts w:ascii="Times New Roman" w:hAnsi="Times New Roman"/>
          <w:color w:val="0D0D0D" w:themeColor="text1" w:themeTint="F2"/>
          <w:sz w:val="24"/>
          <w:szCs w:val="24"/>
        </w:rPr>
        <w:t>воспитания и социализации</w:t>
      </w:r>
      <w:proofErr w:type="gramEnd"/>
      <w:r w:rsidRPr="00DB4122">
        <w:rPr>
          <w:rFonts w:ascii="Times New Roman" w:hAnsi="Times New Roman"/>
          <w:color w:val="0D0D0D" w:themeColor="text1" w:themeTint="F2"/>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B4122" w:rsidRPr="00DB4122" w:rsidRDefault="00DB4122" w:rsidP="00DB4122">
      <w:pPr>
        <w:spacing w:after="0" w:line="240" w:lineRule="auto"/>
        <w:ind w:firstLine="567"/>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Основные</w:t>
      </w:r>
      <w:r>
        <w:rPr>
          <w:rFonts w:ascii="Times New Roman" w:hAnsi="Times New Roman"/>
          <w:b/>
          <w:color w:val="0D0D0D" w:themeColor="text1" w:themeTint="F2"/>
          <w:sz w:val="24"/>
          <w:szCs w:val="24"/>
        </w:rPr>
        <w:t xml:space="preserve"> з</w:t>
      </w:r>
      <w:r w:rsidRPr="00DB4122">
        <w:rPr>
          <w:rFonts w:ascii="Times New Roman" w:hAnsi="Times New Roman"/>
          <w:b/>
          <w:color w:val="0D0D0D" w:themeColor="text1" w:themeTint="F2"/>
          <w:sz w:val="24"/>
          <w:szCs w:val="24"/>
        </w:rPr>
        <w:t>адачи</w:t>
      </w:r>
      <w:r w:rsidRPr="00DB4122">
        <w:rPr>
          <w:rFonts w:ascii="Times New Roman" w:hAnsi="Times New Roman"/>
          <w:color w:val="0D0D0D" w:themeColor="text1" w:themeTint="F2"/>
          <w:sz w:val="24"/>
          <w:szCs w:val="24"/>
        </w:rPr>
        <w:t xml:space="preserve"> духовно-нравственного развития, воспитания и социализации обучающихся: </w:t>
      </w:r>
    </w:p>
    <w:p w:rsidR="00DB4122" w:rsidRPr="00DB4122" w:rsidRDefault="00DB4122" w:rsidP="007722A0">
      <w:pPr>
        <w:numPr>
          <w:ilvl w:val="0"/>
          <w:numId w:val="53"/>
        </w:numPr>
        <w:spacing w:after="0" w:line="240" w:lineRule="auto"/>
        <w:ind w:left="0" w:firstLine="567"/>
        <w:jc w:val="both"/>
        <w:rPr>
          <w:rFonts w:ascii="Times New Roman" w:hAnsi="Times New Roman"/>
          <w:color w:val="0D0D0D" w:themeColor="text1" w:themeTint="F2"/>
          <w:sz w:val="24"/>
          <w:szCs w:val="24"/>
        </w:rPr>
      </w:pPr>
      <w:proofErr w:type="gramStart"/>
      <w:r w:rsidRPr="00DB4122">
        <w:rPr>
          <w:rFonts w:ascii="Times New Roman" w:hAnsi="Times New Roman"/>
          <w:color w:val="0D0D0D" w:themeColor="text1" w:themeTint="F2"/>
          <w:sz w:val="24"/>
          <w:szCs w:val="24"/>
        </w:rPr>
        <w:t>освоение  обучающимися</w:t>
      </w:r>
      <w:proofErr w:type="gramEnd"/>
      <w:r w:rsidRPr="00DB4122">
        <w:rPr>
          <w:rFonts w:ascii="Times New Roman" w:hAnsi="Times New Roman"/>
          <w:color w:val="0D0D0D" w:themeColor="text1" w:themeTint="F2"/>
          <w:sz w:val="24"/>
          <w:szCs w:val="24"/>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B4122" w:rsidRPr="00DB4122" w:rsidRDefault="00DB4122" w:rsidP="007722A0">
      <w:pPr>
        <w:numPr>
          <w:ilvl w:val="0"/>
          <w:numId w:val="53"/>
        </w:numPr>
        <w:spacing w:after="0" w:line="240" w:lineRule="auto"/>
        <w:ind w:left="0" w:firstLine="567"/>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 xml:space="preserve">вовлечение обучающегося в процессы самопознания, само-понимания, содействие обучающимся в </w:t>
      </w:r>
      <w:r w:rsidR="00BA0262">
        <w:rPr>
          <w:rFonts w:ascii="Times New Roman" w:hAnsi="Times New Roman"/>
          <w:color w:val="0D0D0D" w:themeColor="text1" w:themeTint="F2"/>
          <w:sz w:val="24"/>
          <w:szCs w:val="24"/>
        </w:rPr>
        <w:t>ООО</w:t>
      </w:r>
      <w:r w:rsidRPr="00DB4122">
        <w:rPr>
          <w:rFonts w:ascii="Times New Roman" w:hAnsi="Times New Roman"/>
          <w:color w:val="0D0D0D" w:themeColor="text1" w:themeTint="F2"/>
          <w:sz w:val="24"/>
          <w:szCs w:val="24"/>
        </w:rPr>
        <w:t xml:space="preserve">тнесении представлений о собственных возможностях, интересах, ограничениях с запросами и требованиями окружающих людей, общества, государства, помощь </w:t>
      </w:r>
      <w:proofErr w:type="gramStart"/>
      <w:r w:rsidRPr="00DB4122">
        <w:rPr>
          <w:rFonts w:ascii="Times New Roman" w:hAnsi="Times New Roman"/>
          <w:color w:val="0D0D0D" w:themeColor="text1" w:themeTint="F2"/>
          <w:sz w:val="24"/>
          <w:szCs w:val="24"/>
        </w:rPr>
        <w:t>в  личностном</w:t>
      </w:r>
      <w:proofErr w:type="gramEnd"/>
      <w:r w:rsidRPr="00DB4122">
        <w:rPr>
          <w:rFonts w:ascii="Times New Roman" w:hAnsi="Times New Roman"/>
          <w:color w:val="0D0D0D" w:themeColor="text1" w:themeTint="F2"/>
          <w:sz w:val="24"/>
          <w:szCs w:val="24"/>
        </w:rPr>
        <w:t xml:space="preserve">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B4122" w:rsidRPr="00DB4122" w:rsidRDefault="00DB4122" w:rsidP="007722A0">
      <w:pPr>
        <w:numPr>
          <w:ilvl w:val="0"/>
          <w:numId w:val="53"/>
        </w:numPr>
        <w:spacing w:after="0" w:line="240" w:lineRule="auto"/>
        <w:ind w:left="0" w:firstLine="567"/>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DB4122" w:rsidRPr="00DB4122" w:rsidRDefault="00DB4122" w:rsidP="00DB4122">
      <w:pPr>
        <w:spacing w:after="0" w:line="240" w:lineRule="auto"/>
        <w:ind w:firstLine="709"/>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DB4122" w:rsidRPr="00DB4122" w:rsidRDefault="00DB4122" w:rsidP="00DB4122">
      <w:pPr>
        <w:spacing w:after="0" w:line="240" w:lineRule="auto"/>
        <w:ind w:firstLine="709"/>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Базовые национальные ценности российского общества определяются положениями Конституции Российской Федерации:</w:t>
      </w:r>
    </w:p>
    <w:p w:rsidR="00DB4122" w:rsidRPr="00DB4122" w:rsidRDefault="00DB4122" w:rsidP="00DB4122">
      <w:pPr>
        <w:spacing w:after="0" w:line="240" w:lineRule="auto"/>
        <w:ind w:firstLine="709"/>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«Российская Федерация – Россия есть демократическое федеративное правовое государство с республиканской формой правления» (Гл.</w:t>
      </w:r>
      <w:r w:rsidRPr="00DB4122">
        <w:rPr>
          <w:rFonts w:ascii="Times New Roman" w:hAnsi="Times New Roman"/>
          <w:color w:val="0D0D0D" w:themeColor="text1" w:themeTint="F2"/>
          <w:sz w:val="24"/>
          <w:szCs w:val="24"/>
          <w:lang w:val="en-US"/>
        </w:rPr>
        <w:t>I</w:t>
      </w:r>
      <w:r w:rsidRPr="00DB4122">
        <w:rPr>
          <w:rFonts w:ascii="Times New Roman" w:hAnsi="Times New Roman"/>
          <w:color w:val="0D0D0D" w:themeColor="text1" w:themeTint="F2"/>
          <w:sz w:val="24"/>
          <w:szCs w:val="24"/>
        </w:rPr>
        <w:t>, ст.1);</w:t>
      </w:r>
    </w:p>
    <w:p w:rsidR="00DB4122" w:rsidRPr="00DB4122" w:rsidRDefault="00DB4122" w:rsidP="00DB4122">
      <w:pPr>
        <w:spacing w:after="0" w:line="240" w:lineRule="auto"/>
        <w:ind w:firstLine="709"/>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«Человек, его права и свободы являются высшей ценностью» (Гл.</w:t>
      </w:r>
      <w:r w:rsidRPr="00DB4122">
        <w:rPr>
          <w:rFonts w:ascii="Times New Roman" w:hAnsi="Times New Roman"/>
          <w:color w:val="0D0D0D" w:themeColor="text1" w:themeTint="F2"/>
          <w:sz w:val="24"/>
          <w:szCs w:val="24"/>
          <w:lang w:val="en-US"/>
        </w:rPr>
        <w:t>I</w:t>
      </w:r>
      <w:r w:rsidRPr="00DB4122">
        <w:rPr>
          <w:rFonts w:ascii="Times New Roman" w:hAnsi="Times New Roman"/>
          <w:color w:val="0D0D0D" w:themeColor="text1" w:themeTint="F2"/>
          <w:sz w:val="24"/>
          <w:szCs w:val="24"/>
        </w:rPr>
        <w:t>, ст.2);</w:t>
      </w:r>
    </w:p>
    <w:p w:rsidR="00DB4122" w:rsidRPr="00DB4122" w:rsidRDefault="00DB4122" w:rsidP="00DB4122">
      <w:pPr>
        <w:spacing w:after="0" w:line="240" w:lineRule="auto"/>
        <w:ind w:firstLine="709"/>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DB4122" w:rsidRPr="00DB4122" w:rsidRDefault="00DB4122" w:rsidP="00DB4122">
      <w:pPr>
        <w:spacing w:after="0" w:line="240" w:lineRule="auto"/>
        <w:ind w:firstLine="709"/>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DB4122" w:rsidRPr="00DB4122" w:rsidRDefault="00DB4122" w:rsidP="00DB4122">
      <w:pPr>
        <w:spacing w:after="0" w:line="240" w:lineRule="auto"/>
        <w:ind w:firstLine="709"/>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w:t>
      </w:r>
      <w:r w:rsidR="00BA0262">
        <w:rPr>
          <w:rFonts w:ascii="Times New Roman" w:hAnsi="Times New Roman"/>
          <w:color w:val="0D0D0D" w:themeColor="text1" w:themeTint="F2"/>
          <w:sz w:val="24"/>
          <w:szCs w:val="24"/>
        </w:rPr>
        <w:t>ООО</w:t>
      </w:r>
      <w:r w:rsidRPr="00DB4122">
        <w:rPr>
          <w:rFonts w:ascii="Times New Roman" w:hAnsi="Times New Roman"/>
          <w:color w:val="0D0D0D" w:themeColor="text1" w:themeTint="F2"/>
          <w:sz w:val="24"/>
          <w:szCs w:val="24"/>
        </w:rPr>
        <w:t>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DB4122" w:rsidRPr="00DB4122" w:rsidRDefault="00DB4122" w:rsidP="00DB4122">
      <w:pPr>
        <w:spacing w:after="0" w:line="240" w:lineRule="auto"/>
        <w:ind w:firstLine="709"/>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DB4122">
        <w:rPr>
          <w:rFonts w:ascii="Times New Roman" w:hAnsi="Times New Roman"/>
          <w:b/>
          <w:color w:val="0D0D0D" w:themeColor="text1" w:themeTint="F2"/>
          <w:sz w:val="24"/>
          <w:szCs w:val="24"/>
        </w:rPr>
        <w:t>»</w:t>
      </w:r>
      <w:r w:rsidRPr="00DB4122">
        <w:rPr>
          <w:rFonts w:ascii="Times New Roman" w:hAnsi="Times New Roman"/>
          <w:color w:val="0D0D0D" w:themeColor="text1" w:themeTint="F2"/>
          <w:sz w:val="24"/>
          <w:szCs w:val="24"/>
        </w:rPr>
        <w:t xml:space="preserve"> (№ 273-ФЗ от 29 декабря 2012 г.):</w:t>
      </w:r>
    </w:p>
    <w:p w:rsidR="00DB4122" w:rsidRPr="00DB4122" w:rsidRDefault="00DB4122" w:rsidP="00DB4122">
      <w:pPr>
        <w:spacing w:after="0" w:line="240" w:lineRule="auto"/>
        <w:ind w:firstLine="709"/>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B4122" w:rsidRPr="00DB4122" w:rsidRDefault="00DB4122" w:rsidP="00DB4122">
      <w:pPr>
        <w:spacing w:after="0" w:line="240" w:lineRule="auto"/>
        <w:ind w:firstLine="709"/>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...демократический характер управления образованием, обеспечение прав педагогических работников, обучающихся, родителей </w:t>
      </w:r>
      <w:hyperlink r:id="rId53" w:history="1">
        <w:r w:rsidRPr="00DB4122">
          <w:rPr>
            <w:rFonts w:ascii="Times New Roman" w:hAnsi="Times New Roman"/>
            <w:color w:val="0D0D0D" w:themeColor="text1" w:themeTint="F2"/>
            <w:sz w:val="24"/>
            <w:szCs w:val="24"/>
          </w:rPr>
          <w:t>(законных представителей)</w:t>
        </w:r>
      </w:hyperlink>
      <w:r w:rsidRPr="00DB4122">
        <w:rPr>
          <w:rFonts w:ascii="Times New Roman" w:hAnsi="Times New Roman"/>
          <w:color w:val="0D0D0D" w:themeColor="text1" w:themeTint="F2"/>
          <w:sz w:val="24"/>
          <w:szCs w:val="24"/>
        </w:rPr>
        <w:t> несовершеннолетних обучающихся на участие в управлении образовательными организациями;</w:t>
      </w:r>
    </w:p>
    <w:p w:rsidR="00DB4122" w:rsidRPr="00DB4122" w:rsidRDefault="00DB4122" w:rsidP="00DB4122">
      <w:pPr>
        <w:spacing w:after="0" w:line="240" w:lineRule="auto"/>
        <w:ind w:firstLine="709"/>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…недопустимость ограничения или устранения конкуренции в сфере образования;</w:t>
      </w:r>
    </w:p>
    <w:p w:rsidR="00DB4122" w:rsidRPr="00DB4122" w:rsidRDefault="00DB4122" w:rsidP="00DB4122">
      <w:pPr>
        <w:spacing w:after="0" w:line="240" w:lineRule="auto"/>
        <w:ind w:firstLine="709"/>
        <w:jc w:val="both"/>
        <w:rPr>
          <w:rFonts w:ascii="Times New Roman" w:hAnsi="Times New Roman"/>
          <w:color w:val="0D0D0D" w:themeColor="text1" w:themeTint="F2"/>
          <w:sz w:val="24"/>
          <w:szCs w:val="24"/>
        </w:rPr>
      </w:pPr>
      <w:r w:rsidRPr="00DB4122">
        <w:rPr>
          <w:rFonts w:ascii="Times New Roman" w:hAnsi="Times New Roman"/>
          <w:color w:val="0D0D0D" w:themeColor="text1" w:themeTint="F2"/>
          <w:sz w:val="24"/>
          <w:szCs w:val="24"/>
        </w:rPr>
        <w:t>…сочетание государственного и договорного регулирования отношений в сфере образования» (Ст. 3).</w:t>
      </w:r>
    </w:p>
    <w:p w:rsidR="00DB4122" w:rsidRPr="00DB4122" w:rsidRDefault="00DB4122" w:rsidP="00DB4122">
      <w:pPr>
        <w:spacing w:after="0" w:line="240" w:lineRule="auto"/>
        <w:ind w:firstLine="709"/>
        <w:jc w:val="both"/>
        <w:rPr>
          <w:rFonts w:ascii="Times New Roman" w:hAnsi="Times New Roman"/>
          <w:bCs/>
          <w:color w:val="0D0D0D" w:themeColor="text1" w:themeTint="F2"/>
          <w:sz w:val="24"/>
          <w:szCs w:val="24"/>
        </w:rPr>
      </w:pPr>
      <w:r w:rsidRPr="00DB4122">
        <w:rPr>
          <w:rFonts w:ascii="Times New Roman" w:hAnsi="Times New Roman"/>
          <w:color w:val="0D0D0D" w:themeColor="text1" w:themeTint="F2"/>
          <w:sz w:val="24"/>
          <w:szCs w:val="24"/>
        </w:rPr>
        <w:t xml:space="preserve">Федеральный государственный образовательный стандарт основного общего образованияперечисляет базовые национальные ценности российского общества: </w:t>
      </w:r>
      <w:r w:rsidRPr="00DB4122">
        <w:rPr>
          <w:rFonts w:ascii="Times New Roman" w:hAnsi="Times New Roman"/>
          <w:bCs/>
          <w:color w:val="0D0D0D" w:themeColor="text1" w:themeTint="F2"/>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DB4122" w:rsidRPr="00DB4122" w:rsidRDefault="00DB4122" w:rsidP="00DB4122">
      <w:pPr>
        <w:spacing w:after="0" w:line="240" w:lineRule="auto"/>
        <w:ind w:firstLine="709"/>
        <w:jc w:val="both"/>
        <w:rPr>
          <w:rFonts w:ascii="Times New Roman" w:hAnsi="Times New Roman"/>
          <w:bCs/>
          <w:color w:val="0D0D0D" w:themeColor="text1" w:themeTint="F2"/>
          <w:sz w:val="24"/>
          <w:szCs w:val="24"/>
        </w:rPr>
      </w:pPr>
      <w:bookmarkStart w:id="307" w:name="_Toc414553257"/>
      <w:r w:rsidRPr="00DB4122">
        <w:rPr>
          <w:rFonts w:ascii="Times New Roman" w:hAnsi="Times New Roman"/>
          <w:bCs/>
          <w:color w:val="0D0D0D" w:themeColor="text1" w:themeTint="F2"/>
          <w:sz w:val="24"/>
          <w:szCs w:val="24"/>
        </w:rPr>
        <w:t xml:space="preserve">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DB4122">
        <w:rPr>
          <w:rFonts w:ascii="Times New Roman" w:hAnsi="Times New Roman"/>
          <w:bCs/>
          <w:color w:val="0D0D0D" w:themeColor="text1" w:themeTint="F2"/>
          <w:sz w:val="24"/>
          <w:szCs w:val="24"/>
          <w:lang w:val="en-US"/>
        </w:rPr>
        <w:t>IV</w:t>
      </w:r>
      <w:r w:rsidRPr="00DB4122">
        <w:rPr>
          <w:rFonts w:ascii="Times New Roman" w:hAnsi="Times New Roman"/>
          <w:bCs/>
          <w:color w:val="0D0D0D" w:themeColor="text1" w:themeTint="F2"/>
          <w:sz w:val="24"/>
          <w:szCs w:val="24"/>
        </w:rPr>
        <w:t>. Требования к результатам освоения образовательной программы основного общего образования, п. 24).</w:t>
      </w:r>
      <w:bookmarkEnd w:id="307"/>
    </w:p>
    <w:p w:rsidR="00B540EE" w:rsidRPr="002968D2" w:rsidRDefault="00B540EE" w:rsidP="003D2B30">
      <w:pPr>
        <w:spacing w:after="0" w:line="240" w:lineRule="auto"/>
        <w:ind w:firstLine="709"/>
        <w:jc w:val="both"/>
        <w:rPr>
          <w:rFonts w:ascii="Times New Roman" w:hAnsi="Times New Roman"/>
          <w:b/>
          <w:color w:val="0D0D0D" w:themeColor="text1" w:themeTint="F2"/>
          <w:sz w:val="24"/>
          <w:szCs w:val="24"/>
        </w:rPr>
      </w:pPr>
      <w:r w:rsidRPr="002968D2">
        <w:rPr>
          <w:rFonts w:ascii="Times New Roman" w:hAnsi="Times New Roman"/>
          <w:b/>
          <w:color w:val="0D0D0D" w:themeColor="text1" w:themeTint="F2"/>
          <w:sz w:val="24"/>
          <w:szCs w:val="24"/>
        </w:rPr>
        <w:t xml:space="preserve">Программа направлена на: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освоение обучающимися социального опыта, основных социальных ролей, </w:t>
      </w:r>
      <w:r w:rsidR="00BA0262">
        <w:rPr>
          <w:rFonts w:ascii="Times New Roman" w:hAnsi="Times New Roman"/>
          <w:color w:val="0D0D0D" w:themeColor="text1" w:themeTint="F2"/>
        </w:rPr>
        <w:t>ООО</w:t>
      </w:r>
      <w:r w:rsidRPr="002968D2">
        <w:rPr>
          <w:rFonts w:ascii="Times New Roman" w:hAnsi="Times New Roman"/>
          <w:color w:val="0D0D0D" w:themeColor="text1" w:themeTint="F2"/>
        </w:rPr>
        <w:t xml:space="preserve">тветствующих ведущей деятельности данного возраста, норм и правил общественного поведения;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формирование готовности обучающихся к выбору направления своей профессиональной деятельности в </w:t>
      </w:r>
      <w:r w:rsidR="00BA0262">
        <w:rPr>
          <w:rFonts w:ascii="Times New Roman" w:hAnsi="Times New Roman"/>
          <w:color w:val="0D0D0D" w:themeColor="text1" w:themeTint="F2"/>
        </w:rPr>
        <w:t>ООО</w:t>
      </w:r>
      <w:r w:rsidRPr="002968D2">
        <w:rPr>
          <w:rFonts w:ascii="Times New Roman" w:hAnsi="Times New Roman"/>
          <w:color w:val="0D0D0D" w:themeColor="text1" w:themeTint="F2"/>
        </w:rPr>
        <w:t xml:space="preserve">тветствии с личными интересами, индивидуальными особенностями и способностями, с учетом потребностей рынка труда;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формирование и развитие знаний, установок, личностных ориентиров и </w:t>
      </w:r>
      <w:proofErr w:type="gramStart"/>
      <w:r w:rsidRPr="002968D2">
        <w:rPr>
          <w:rFonts w:ascii="Times New Roman" w:hAnsi="Times New Roman"/>
          <w:color w:val="0D0D0D" w:themeColor="text1" w:themeTint="F2"/>
        </w:rPr>
        <w:t>норм здорового и безопасного образа жизни с целью сохранения</w:t>
      </w:r>
      <w:proofErr w:type="gramEnd"/>
      <w:r w:rsidRPr="002968D2">
        <w:rPr>
          <w:rFonts w:ascii="Times New Roman" w:hAnsi="Times New Roman"/>
          <w:color w:val="0D0D0D" w:themeColor="text1" w:themeTint="F2"/>
        </w:rPr>
        <w:t xml:space="preserve">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формирование экологической культуры</w:t>
      </w:r>
      <w:r w:rsidR="00A206A0" w:rsidRPr="002968D2">
        <w:rPr>
          <w:rFonts w:ascii="Times New Roman" w:hAnsi="Times New Roman"/>
          <w:color w:val="0D0D0D" w:themeColor="text1" w:themeTint="F2"/>
        </w:rPr>
        <w:t>,</w:t>
      </w:r>
    </w:p>
    <w:p w:rsidR="00B540EE" w:rsidRPr="002968D2" w:rsidRDefault="00A206A0"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формирование антикоррупционного сознания</w:t>
      </w:r>
      <w:r w:rsidR="00B540EE" w:rsidRPr="002968D2">
        <w:rPr>
          <w:rFonts w:ascii="Times New Roman" w:hAnsi="Times New Roman"/>
          <w:color w:val="0D0D0D" w:themeColor="text1" w:themeTint="F2"/>
        </w:rPr>
        <w:t xml:space="preserve">. </w:t>
      </w:r>
    </w:p>
    <w:p w:rsidR="00B540EE" w:rsidRPr="002968D2" w:rsidRDefault="00B540EE" w:rsidP="003D2B30">
      <w:pPr>
        <w:spacing w:after="0" w:line="240" w:lineRule="auto"/>
        <w:ind w:firstLine="709"/>
        <w:jc w:val="both"/>
        <w:rPr>
          <w:rFonts w:ascii="Times New Roman" w:hAnsi="Times New Roman"/>
          <w:color w:val="0D0D0D" w:themeColor="text1" w:themeTint="F2"/>
          <w:sz w:val="24"/>
          <w:szCs w:val="24"/>
        </w:rPr>
      </w:pPr>
      <w:r w:rsidRPr="002968D2">
        <w:rPr>
          <w:rFonts w:ascii="Times New Roman" w:hAnsi="Times New Roman"/>
          <w:b/>
          <w:color w:val="0D0D0D" w:themeColor="text1" w:themeTint="F2"/>
          <w:sz w:val="24"/>
          <w:szCs w:val="24"/>
        </w:rPr>
        <w:t xml:space="preserve">Программа </w:t>
      </w:r>
      <w:r w:rsidR="00A206A0" w:rsidRPr="002968D2">
        <w:rPr>
          <w:rFonts w:ascii="Times New Roman" w:hAnsi="Times New Roman"/>
          <w:b/>
          <w:color w:val="0D0D0D" w:themeColor="text1" w:themeTint="F2"/>
          <w:sz w:val="24"/>
          <w:szCs w:val="24"/>
        </w:rPr>
        <w:t>обеспечивает</w:t>
      </w:r>
      <w:r w:rsidR="0060150E" w:rsidRPr="002968D2">
        <w:rPr>
          <w:rFonts w:ascii="Times New Roman" w:hAnsi="Times New Roman"/>
          <w:b/>
          <w:color w:val="0D0D0D" w:themeColor="text1" w:themeTint="F2"/>
          <w:sz w:val="24"/>
          <w:szCs w:val="24"/>
        </w:rPr>
        <w:t>:</w:t>
      </w:r>
    </w:p>
    <w:p w:rsidR="00B540EE" w:rsidRPr="002968D2" w:rsidRDefault="00A206A0"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социальную самоидентификацию обучающихся посредством личностно значимой и общественно приемлемой деятельности;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2968D2" w:rsidRDefault="00A206A0"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w:t>
      </w:r>
      <w:r w:rsidR="00BA0262">
        <w:rPr>
          <w:rFonts w:ascii="Times New Roman" w:hAnsi="Times New Roman"/>
          <w:color w:val="0D0D0D" w:themeColor="text1" w:themeTint="F2"/>
        </w:rPr>
        <w:t>ООО</w:t>
      </w:r>
      <w:r w:rsidRPr="002968D2">
        <w:rPr>
          <w:rFonts w:ascii="Times New Roman" w:hAnsi="Times New Roman"/>
          <w:color w:val="0D0D0D" w:themeColor="text1" w:themeTint="F2"/>
        </w:rPr>
        <w:t xml:space="preserve">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участие обучающихся в деятельности производственных, творческих объединений, благотворительных организаций;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в экологическом просвещении сверстников, родителей, населения;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в благоустройстве школы, класса, сельского поселения, города;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формирование способности противостоять негативным воздействиям социальной среды, факторам микросоциальной среды;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учет индивидуальных и возрастных особенностей обучающихся, культурных и социальных потребностей их семей;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формирование у обучающихся мотивации к труду, потребности к приобретению профессии;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приобретение практического опыта, </w:t>
      </w:r>
      <w:r w:rsidR="00BA0262">
        <w:rPr>
          <w:rFonts w:ascii="Times New Roman" w:hAnsi="Times New Roman"/>
          <w:color w:val="0D0D0D" w:themeColor="text1" w:themeTint="F2"/>
        </w:rPr>
        <w:t>ООО</w:t>
      </w:r>
      <w:r w:rsidRPr="002968D2">
        <w:rPr>
          <w:rFonts w:ascii="Times New Roman" w:hAnsi="Times New Roman"/>
          <w:color w:val="0D0D0D" w:themeColor="text1" w:themeTint="F2"/>
        </w:rPr>
        <w:t xml:space="preserve">тветствующего интересам и способностям обучающихся; </w:t>
      </w:r>
    </w:p>
    <w:p w:rsidR="00A206A0" w:rsidRPr="002968D2" w:rsidRDefault="00A206A0"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w:t>
      </w:r>
      <w:proofErr w:type="gramStart"/>
      <w:r w:rsidRPr="002968D2">
        <w:rPr>
          <w:rFonts w:ascii="Times New Roman" w:hAnsi="Times New Roman"/>
          <w:color w:val="0D0D0D" w:themeColor="text1" w:themeTint="F2"/>
        </w:rPr>
        <w:t>профессиональными  образовательными</w:t>
      </w:r>
      <w:proofErr w:type="gramEnd"/>
      <w:r w:rsidRPr="002968D2">
        <w:rPr>
          <w:rFonts w:ascii="Times New Roman" w:hAnsi="Times New Roman"/>
          <w:color w:val="0D0D0D" w:themeColor="text1" w:themeTint="F2"/>
        </w:rPr>
        <w:t xml:space="preserve">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осознание обучающимися ценности экологически целе</w:t>
      </w:r>
      <w:r w:rsidR="00BA0262">
        <w:rPr>
          <w:rFonts w:ascii="Times New Roman" w:hAnsi="Times New Roman"/>
          <w:color w:val="0D0D0D" w:themeColor="text1" w:themeTint="F2"/>
        </w:rPr>
        <w:t>ООО</w:t>
      </w:r>
      <w:r w:rsidRPr="002968D2">
        <w:rPr>
          <w:rFonts w:ascii="Times New Roman" w:hAnsi="Times New Roman"/>
          <w:color w:val="0D0D0D" w:themeColor="text1" w:themeTint="F2"/>
        </w:rPr>
        <w:t xml:space="preserve">бразного, здорового и безопасного образа жизни;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осознанное отношение обучающихся к выбору индивидуального рациона здорового питания;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овладение современными оздоровительными технологиями, в том числе на основе навыков личной гигиены;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2968D2"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убежденности в выборе здорового образа жизни и вреде употребления алкоголя и табакокурения; </w:t>
      </w:r>
    </w:p>
    <w:p w:rsidR="00B540EE" w:rsidRDefault="00B540EE" w:rsidP="007722A0">
      <w:pPr>
        <w:pStyle w:val="a8"/>
        <w:numPr>
          <w:ilvl w:val="0"/>
          <w:numId w:val="90"/>
        </w:numPr>
        <w:tabs>
          <w:tab w:val="left" w:pos="0"/>
        </w:tabs>
        <w:ind w:left="0" w:firstLine="426"/>
        <w:jc w:val="both"/>
        <w:rPr>
          <w:rFonts w:ascii="Times New Roman" w:hAnsi="Times New Roman"/>
          <w:color w:val="0D0D0D" w:themeColor="text1" w:themeTint="F2"/>
        </w:rPr>
      </w:pPr>
      <w:r w:rsidRPr="002968D2">
        <w:rPr>
          <w:rFonts w:ascii="Times New Roman" w:hAnsi="Times New Roman"/>
          <w:color w:val="0D0D0D" w:themeColor="text1" w:themeTint="F2"/>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968D2" w:rsidRPr="002968D2" w:rsidRDefault="002968D2" w:rsidP="002968D2">
      <w:pPr>
        <w:spacing w:before="120" w:after="0" w:line="240" w:lineRule="auto"/>
        <w:ind w:firstLine="454"/>
        <w:jc w:val="both"/>
        <w:rPr>
          <w:rFonts w:ascii="Times New Roman" w:eastAsia="Times New Roman" w:hAnsi="Times New Roman"/>
          <w:b/>
          <w:sz w:val="24"/>
          <w:szCs w:val="20"/>
          <w:lang w:eastAsia="ru-RU"/>
        </w:rPr>
      </w:pPr>
      <w:r w:rsidRPr="002968D2">
        <w:rPr>
          <w:rFonts w:ascii="Times New Roman" w:eastAsia="Times New Roman" w:hAnsi="Times New Roman"/>
          <w:b/>
          <w:sz w:val="24"/>
          <w:szCs w:val="20"/>
          <w:lang w:eastAsia="ru-RU"/>
        </w:rPr>
        <w:t>Основные направления и ценностные основы воспитания и социализации обучающихся</w:t>
      </w:r>
    </w:p>
    <w:p w:rsidR="002968D2" w:rsidRPr="002968D2" w:rsidRDefault="002968D2" w:rsidP="002968D2">
      <w:pPr>
        <w:spacing w:after="0" w:line="240" w:lineRule="auto"/>
        <w:ind w:firstLine="454"/>
        <w:jc w:val="both"/>
        <w:rPr>
          <w:rFonts w:ascii="Times New Roman" w:eastAsia="Times New Roman" w:hAnsi="Times New Roman"/>
          <w:sz w:val="24"/>
          <w:szCs w:val="20"/>
          <w:lang w:eastAsia="ru-RU"/>
        </w:rPr>
      </w:pPr>
      <w:r w:rsidRPr="002968D2">
        <w:rPr>
          <w:rFonts w:ascii="Times New Roman" w:eastAsia="Times New Roman" w:hAnsi="Times New Roman"/>
          <w:sz w:val="24"/>
          <w:szCs w:val="20"/>
          <w:lang w:eastAsia="ru-RU"/>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2968D2" w:rsidRPr="002968D2" w:rsidRDefault="002968D2" w:rsidP="002968D2">
      <w:pPr>
        <w:spacing w:after="0" w:line="240" w:lineRule="auto"/>
        <w:ind w:firstLine="454"/>
        <w:jc w:val="both"/>
        <w:rPr>
          <w:rFonts w:ascii="Times New Roman" w:eastAsia="Times New Roman" w:hAnsi="Times New Roman"/>
          <w:sz w:val="24"/>
          <w:szCs w:val="20"/>
          <w:lang w:eastAsia="ru-RU"/>
        </w:rPr>
      </w:pPr>
      <w:r w:rsidRPr="002968D2">
        <w:rPr>
          <w:rFonts w:ascii="Times New Roman" w:eastAsia="Times New Roman" w:hAnsi="Times New Roman"/>
          <w:sz w:val="24"/>
          <w:szCs w:val="20"/>
          <w:lang w:eastAsia="ru-RU"/>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2968D2" w:rsidRPr="002968D2" w:rsidRDefault="002968D2" w:rsidP="002968D2">
      <w:pPr>
        <w:spacing w:after="0" w:line="240" w:lineRule="auto"/>
        <w:ind w:firstLine="454"/>
        <w:jc w:val="both"/>
        <w:rPr>
          <w:rFonts w:ascii="Times New Roman" w:eastAsia="Times New Roman" w:hAnsi="Times New Roman"/>
          <w:sz w:val="24"/>
          <w:szCs w:val="20"/>
          <w:lang w:eastAsia="ru-RU"/>
        </w:rPr>
      </w:pPr>
      <w:r w:rsidRPr="002968D2">
        <w:rPr>
          <w:rFonts w:ascii="Times New Roman" w:eastAsia="Times New Roman" w:hAnsi="Times New Roman"/>
          <w:sz w:val="24"/>
          <w:szCs w:val="20"/>
          <w:lang w:eastAsia="ru-RU"/>
        </w:rPr>
        <w:t>Организация духовно-нравственного развития и воспитания обучающихся осуществляется по следующим направлениям:</w:t>
      </w:r>
    </w:p>
    <w:p w:rsidR="002968D2" w:rsidRPr="002968D2" w:rsidRDefault="002968D2" w:rsidP="007722A0">
      <w:pPr>
        <w:pStyle w:val="a8"/>
        <w:numPr>
          <w:ilvl w:val="0"/>
          <w:numId w:val="91"/>
        </w:numPr>
        <w:ind w:left="0" w:firstLine="426"/>
        <w:jc w:val="both"/>
        <w:rPr>
          <w:rFonts w:ascii="Times New Roman" w:eastAsia="Times New Roman" w:hAnsi="Times New Roman"/>
          <w:i/>
          <w:szCs w:val="20"/>
        </w:rPr>
      </w:pPr>
      <w:r w:rsidRPr="002968D2">
        <w:rPr>
          <w:rFonts w:ascii="Times New Roman" w:eastAsia="Times New Roman" w:hAnsi="Times New Roman"/>
          <w:b/>
          <w:szCs w:val="20"/>
        </w:rPr>
        <w:t>воспитание гражданственности, патриотизма, уважения к правам, свободам и обязанностям человека</w:t>
      </w:r>
      <w:r w:rsidRPr="002968D2">
        <w:rPr>
          <w:rFonts w:ascii="Times New Roman" w:eastAsia="Times New Roman" w:hAnsi="Times New Roman"/>
          <w:szCs w:val="20"/>
        </w:rPr>
        <w:t xml:space="preserve"> (ценности</w:t>
      </w:r>
      <w:r w:rsidRPr="002968D2">
        <w:rPr>
          <w:rFonts w:ascii="Times New Roman" w:eastAsia="Times New Roman" w:hAnsi="Times New Roman"/>
          <w:i/>
          <w:szCs w:val="20"/>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2968D2">
        <w:rPr>
          <w:rFonts w:ascii="Times New Roman" w:eastAsia="Times New Roman" w:hAnsi="Times New Roman"/>
          <w:szCs w:val="20"/>
        </w:rPr>
        <w:t xml:space="preserve"> </w:t>
      </w:r>
      <w:r w:rsidRPr="002968D2">
        <w:rPr>
          <w:rFonts w:ascii="Times New Roman" w:eastAsia="Times New Roman" w:hAnsi="Times New Roman"/>
          <w:i/>
          <w:szCs w:val="20"/>
        </w:rPr>
        <w:t>мир во всём мире, многообразие и уважение культур и народов);</w:t>
      </w:r>
    </w:p>
    <w:p w:rsidR="002968D2" w:rsidRPr="002968D2" w:rsidRDefault="002968D2" w:rsidP="007722A0">
      <w:pPr>
        <w:pStyle w:val="a8"/>
        <w:numPr>
          <w:ilvl w:val="0"/>
          <w:numId w:val="91"/>
        </w:numPr>
        <w:ind w:left="0" w:firstLine="426"/>
        <w:jc w:val="both"/>
        <w:rPr>
          <w:rFonts w:ascii="Times New Roman" w:eastAsia="Times New Roman" w:hAnsi="Times New Roman"/>
          <w:b/>
          <w:szCs w:val="20"/>
        </w:rPr>
      </w:pPr>
      <w:r w:rsidRPr="002968D2">
        <w:rPr>
          <w:rFonts w:ascii="Times New Roman" w:eastAsia="Times New Roman" w:hAnsi="Times New Roman"/>
          <w:b/>
          <w:szCs w:val="20"/>
        </w:rPr>
        <w:t>воспитание социальной ответственности и компетентности (</w:t>
      </w:r>
      <w:r w:rsidRPr="002968D2">
        <w:rPr>
          <w:rFonts w:ascii="Times New Roman" w:eastAsia="Times New Roman" w:hAnsi="Times New Roman"/>
          <w:szCs w:val="20"/>
        </w:rPr>
        <w:t xml:space="preserve">ценности: </w:t>
      </w:r>
      <w:r w:rsidRPr="002968D2">
        <w:rPr>
          <w:rFonts w:ascii="Times New Roman" w:eastAsia="Times New Roman" w:hAnsi="Times New Roman"/>
          <w:i/>
          <w:szCs w:val="20"/>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2968D2" w:rsidRPr="002968D2" w:rsidRDefault="002968D2" w:rsidP="007722A0">
      <w:pPr>
        <w:pStyle w:val="a8"/>
        <w:numPr>
          <w:ilvl w:val="0"/>
          <w:numId w:val="91"/>
        </w:numPr>
        <w:ind w:left="0" w:firstLine="426"/>
        <w:jc w:val="both"/>
        <w:rPr>
          <w:rFonts w:ascii="Times New Roman" w:eastAsia="Times New Roman" w:hAnsi="Times New Roman"/>
          <w:szCs w:val="20"/>
        </w:rPr>
      </w:pPr>
      <w:r w:rsidRPr="002968D2">
        <w:rPr>
          <w:rFonts w:ascii="Times New Roman" w:eastAsia="Times New Roman" w:hAnsi="Times New Roman"/>
          <w:b/>
          <w:szCs w:val="20"/>
        </w:rPr>
        <w:t>воспитание нравственных чувств, убеждений, этического сознания</w:t>
      </w:r>
      <w:r w:rsidRPr="002968D2">
        <w:rPr>
          <w:rFonts w:ascii="Times New Roman" w:eastAsia="Times New Roman" w:hAnsi="Times New Roman"/>
          <w:szCs w:val="20"/>
        </w:rPr>
        <w:t xml:space="preserve"> (ценности: </w:t>
      </w:r>
      <w:r w:rsidRPr="002968D2">
        <w:rPr>
          <w:rFonts w:ascii="Times New Roman" w:eastAsia="Times New Roman" w:hAnsi="Times New Roman"/>
          <w:i/>
          <w:szCs w:val="20"/>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2968D2" w:rsidRPr="002968D2" w:rsidRDefault="002968D2" w:rsidP="007722A0">
      <w:pPr>
        <w:pStyle w:val="a8"/>
        <w:numPr>
          <w:ilvl w:val="0"/>
          <w:numId w:val="91"/>
        </w:numPr>
        <w:ind w:left="0" w:firstLine="426"/>
        <w:jc w:val="both"/>
        <w:rPr>
          <w:rFonts w:ascii="Times New Roman" w:eastAsia="Times New Roman" w:hAnsi="Times New Roman"/>
          <w:szCs w:val="20"/>
        </w:rPr>
      </w:pPr>
      <w:r w:rsidRPr="002968D2">
        <w:rPr>
          <w:rFonts w:ascii="Times New Roman" w:eastAsia="Times New Roman" w:hAnsi="Times New Roman"/>
          <w:b/>
          <w:szCs w:val="20"/>
        </w:rPr>
        <w:t xml:space="preserve">воспитание экологической культуры, культуры здорового и безопасного образа жизни </w:t>
      </w:r>
      <w:r w:rsidRPr="002968D2">
        <w:rPr>
          <w:rFonts w:ascii="Times New Roman" w:eastAsia="Times New Roman" w:hAnsi="Times New Roman"/>
          <w:szCs w:val="20"/>
        </w:rPr>
        <w:t xml:space="preserve">(ценности: </w:t>
      </w:r>
      <w:r w:rsidRPr="002968D2">
        <w:rPr>
          <w:rFonts w:ascii="Times New Roman" w:eastAsia="Times New Roman" w:hAnsi="Times New Roman"/>
          <w:i/>
          <w:szCs w:val="20"/>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w:t>
      </w:r>
      <w:r w:rsidR="00BA0262">
        <w:rPr>
          <w:rFonts w:ascii="Times New Roman" w:eastAsia="Times New Roman" w:hAnsi="Times New Roman"/>
          <w:i/>
          <w:szCs w:val="20"/>
        </w:rPr>
        <w:t>ООО</w:t>
      </w:r>
      <w:r w:rsidRPr="002968D2">
        <w:rPr>
          <w:rFonts w:ascii="Times New Roman" w:eastAsia="Times New Roman" w:hAnsi="Times New Roman"/>
          <w:i/>
          <w:szCs w:val="20"/>
        </w:rPr>
        <w:t>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r w:rsidRPr="002968D2">
        <w:rPr>
          <w:rFonts w:ascii="Times New Roman" w:eastAsia="Times New Roman" w:hAnsi="Times New Roman"/>
          <w:szCs w:val="20"/>
        </w:rPr>
        <w:t xml:space="preserve"> </w:t>
      </w:r>
    </w:p>
    <w:p w:rsidR="002968D2" w:rsidRPr="002968D2" w:rsidRDefault="002968D2" w:rsidP="007722A0">
      <w:pPr>
        <w:pStyle w:val="a8"/>
        <w:numPr>
          <w:ilvl w:val="0"/>
          <w:numId w:val="91"/>
        </w:numPr>
        <w:ind w:left="0" w:firstLine="426"/>
        <w:jc w:val="both"/>
        <w:rPr>
          <w:rFonts w:ascii="Times New Roman" w:hAnsi="Times New Roman"/>
          <w:i/>
          <w:szCs w:val="20"/>
        </w:rPr>
      </w:pPr>
      <w:r w:rsidRPr="002968D2">
        <w:rPr>
          <w:rFonts w:ascii="Times New Roman" w:hAnsi="Times New Roman"/>
          <w:b/>
          <w:szCs w:val="20"/>
        </w:rPr>
        <w:t>воспитание трудолюбия, сознательного, творческого отношения к образованию, труду и жизни, подготовка к сознательному выбору профессии</w:t>
      </w:r>
      <w:r w:rsidRPr="002968D2">
        <w:rPr>
          <w:rFonts w:ascii="Times New Roman" w:hAnsi="Times New Roman"/>
          <w:szCs w:val="20"/>
        </w:rPr>
        <w:t xml:space="preserve"> (ценности:</w:t>
      </w:r>
      <w:r w:rsidRPr="002968D2">
        <w:rPr>
          <w:rFonts w:ascii="Times New Roman" w:hAnsi="Times New Roman"/>
          <w:i/>
          <w:szCs w:val="20"/>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2968D2">
        <w:rPr>
          <w:rFonts w:ascii="Times New Roman" w:hAnsi="Times New Roman"/>
          <w:szCs w:val="20"/>
        </w:rPr>
        <w:t xml:space="preserve"> </w:t>
      </w:r>
      <w:r w:rsidRPr="002968D2">
        <w:rPr>
          <w:rFonts w:ascii="Times New Roman" w:hAnsi="Times New Roman"/>
          <w:i/>
          <w:szCs w:val="20"/>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2968D2">
        <w:rPr>
          <w:rFonts w:ascii="Times New Roman" w:hAnsi="Times New Roman"/>
          <w:szCs w:val="20"/>
        </w:rPr>
        <w:t>;</w:t>
      </w:r>
    </w:p>
    <w:p w:rsidR="002968D2" w:rsidRPr="002968D2" w:rsidRDefault="002968D2" w:rsidP="007722A0">
      <w:pPr>
        <w:pStyle w:val="a8"/>
        <w:numPr>
          <w:ilvl w:val="0"/>
          <w:numId w:val="91"/>
        </w:numPr>
        <w:ind w:left="0" w:firstLine="426"/>
        <w:jc w:val="both"/>
        <w:rPr>
          <w:rFonts w:ascii="Times New Roman" w:eastAsia="Times New Roman" w:hAnsi="Times New Roman"/>
          <w:i/>
          <w:szCs w:val="20"/>
        </w:rPr>
      </w:pPr>
      <w:r w:rsidRPr="002968D2">
        <w:rPr>
          <w:rFonts w:ascii="Times New Roman" w:eastAsia="Times New Roman" w:hAnsi="Times New Roman"/>
          <w:b/>
          <w:szCs w:val="20"/>
        </w:rPr>
        <w:t xml:space="preserve">воспитание ценностного отношения к прекрасному, формирование основ эстетической культуры — эстетическое воспитание </w:t>
      </w:r>
      <w:r w:rsidRPr="002968D2">
        <w:rPr>
          <w:rFonts w:ascii="Times New Roman" w:eastAsia="Times New Roman" w:hAnsi="Times New Roman"/>
          <w:szCs w:val="20"/>
        </w:rPr>
        <w:t xml:space="preserve">(ценности: </w:t>
      </w:r>
      <w:r w:rsidRPr="002968D2">
        <w:rPr>
          <w:rFonts w:ascii="Times New Roman" w:eastAsia="Times New Roman" w:hAnsi="Times New Roman"/>
          <w:i/>
          <w:szCs w:val="20"/>
        </w:rPr>
        <w:t>красота, гармония, духовный мир человека, самовыражение личности в творчестве и искусстве, эстетическое развитие личности</w:t>
      </w:r>
      <w:r w:rsidRPr="002968D2">
        <w:rPr>
          <w:rFonts w:ascii="Times New Roman" w:eastAsia="Times New Roman" w:hAnsi="Times New Roman"/>
          <w:szCs w:val="20"/>
        </w:rPr>
        <w:t>).</w:t>
      </w:r>
    </w:p>
    <w:p w:rsidR="002968D2" w:rsidRPr="002968D2" w:rsidRDefault="002968D2" w:rsidP="002968D2">
      <w:pPr>
        <w:spacing w:after="0" w:line="240" w:lineRule="auto"/>
        <w:ind w:firstLine="454"/>
        <w:jc w:val="both"/>
        <w:rPr>
          <w:rFonts w:ascii="Times New Roman" w:eastAsia="Times New Roman" w:hAnsi="Times New Roman"/>
          <w:sz w:val="24"/>
          <w:szCs w:val="20"/>
          <w:lang w:eastAsia="ru-RU"/>
        </w:rPr>
      </w:pPr>
      <w:r w:rsidRPr="002968D2">
        <w:rPr>
          <w:rFonts w:ascii="Times New Roman" w:eastAsia="Times New Roman" w:hAnsi="Times New Roman"/>
          <w:sz w:val="24"/>
          <w:szCs w:val="20"/>
          <w:lang w:eastAsia="ru-RU"/>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6B6B1C" w:rsidRDefault="006B6B1C" w:rsidP="00A65C6A">
      <w:pPr>
        <w:spacing w:after="0"/>
        <w:ind w:firstLine="454"/>
        <w:jc w:val="both"/>
        <w:rPr>
          <w:rFonts w:ascii="Times New Roman" w:hAnsi="Times New Roman"/>
          <w:color w:val="244061" w:themeColor="accent1" w:themeShade="80"/>
          <w:sz w:val="24"/>
          <w:szCs w:val="24"/>
        </w:rPr>
      </w:pPr>
    </w:p>
    <w:p w:rsidR="00A65C6A" w:rsidRPr="00A65C6A" w:rsidRDefault="00B540EE" w:rsidP="00A65C6A">
      <w:pPr>
        <w:spacing w:after="0"/>
        <w:ind w:firstLine="454"/>
        <w:jc w:val="both"/>
        <w:rPr>
          <w:rFonts w:ascii="Times New Roman" w:eastAsia="Times New Roman" w:hAnsi="Times New Roman"/>
          <w:b/>
          <w:sz w:val="24"/>
          <w:szCs w:val="20"/>
          <w:lang w:eastAsia="ru-RU"/>
        </w:rPr>
      </w:pPr>
      <w:r w:rsidRPr="003D2B30">
        <w:rPr>
          <w:rFonts w:ascii="Times New Roman" w:hAnsi="Times New Roman"/>
          <w:color w:val="244061" w:themeColor="accent1" w:themeShade="80"/>
          <w:sz w:val="24"/>
          <w:szCs w:val="24"/>
        </w:rPr>
        <w:t xml:space="preserve"> </w:t>
      </w:r>
      <w:r w:rsidR="00A65C6A" w:rsidRPr="00A65C6A">
        <w:rPr>
          <w:rFonts w:ascii="Times New Roman" w:eastAsia="Times New Roman" w:hAnsi="Times New Roman"/>
          <w:b/>
          <w:sz w:val="24"/>
          <w:szCs w:val="20"/>
          <w:lang w:eastAsia="ru-RU"/>
        </w:rPr>
        <w:t>Принципы и особенности организации содержания воспитания и социализации обучающихся</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b/>
          <w:sz w:val="24"/>
          <w:szCs w:val="20"/>
          <w:lang w:eastAsia="ru-RU"/>
        </w:rPr>
        <w:t>Принцип ориентации на идеал.</w:t>
      </w:r>
      <w:r w:rsidRPr="00A65C6A">
        <w:rPr>
          <w:rFonts w:ascii="Times New Roman" w:eastAsia="Times New Roman" w:hAnsi="Times New Roman"/>
          <w:sz w:val="24"/>
          <w:szCs w:val="20"/>
          <w:lang w:eastAsia="ru-RU"/>
        </w:rPr>
        <w:t xml:space="preserve"> Идеалы определяют смыслы воспитания и служат основными ориентирами человеческой жизни, духовно-нравственного и социального развития личности. </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b/>
          <w:sz w:val="24"/>
          <w:szCs w:val="20"/>
          <w:lang w:eastAsia="ru-RU"/>
        </w:rPr>
        <w:t>Аксиологический принцип.</w:t>
      </w:r>
      <w:r w:rsidRPr="00A65C6A">
        <w:rPr>
          <w:rFonts w:ascii="Times New Roman" w:eastAsia="Times New Roman" w:hAnsi="Times New Roman"/>
          <w:sz w:val="24"/>
          <w:szCs w:val="20"/>
          <w:lang w:eastAsia="ru-RU"/>
        </w:rPr>
        <w:t xml:space="preserve"> Аксиологический принцип позволяет дифференцировать социально-педагогическое пространство,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b/>
          <w:sz w:val="24"/>
          <w:szCs w:val="20"/>
          <w:lang w:eastAsia="ru-RU"/>
        </w:rPr>
        <w:t>Принцип следования нравственному примеру.</w:t>
      </w:r>
      <w:r w:rsidRPr="00A65C6A">
        <w:rPr>
          <w:rFonts w:ascii="Times New Roman" w:eastAsia="Times New Roman" w:hAnsi="Times New Roman"/>
          <w:sz w:val="24"/>
          <w:szCs w:val="20"/>
          <w:lang w:eastAsia="ru-RU"/>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b/>
          <w:sz w:val="24"/>
          <w:szCs w:val="20"/>
          <w:lang w:eastAsia="ru-RU"/>
        </w:rPr>
        <w:t>Принцип диалогического общения со значимыми другими.</w:t>
      </w:r>
      <w:r w:rsidRPr="00A65C6A">
        <w:rPr>
          <w:rFonts w:ascii="Times New Roman" w:eastAsia="Times New Roman" w:hAnsi="Times New Roman"/>
          <w:sz w:val="24"/>
          <w:szCs w:val="20"/>
          <w:lang w:eastAsia="ru-RU"/>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b/>
          <w:sz w:val="24"/>
          <w:szCs w:val="20"/>
          <w:lang w:eastAsia="ru-RU"/>
        </w:rPr>
        <w:t>Принцип идентификации</w:t>
      </w:r>
      <w:r w:rsidRPr="00A65C6A">
        <w:rPr>
          <w:rFonts w:ascii="Times New Roman" w:eastAsia="Times New Roman" w:hAnsi="Times New Roman"/>
          <w:sz w:val="24"/>
          <w:szCs w:val="20"/>
          <w:lang w:eastAsia="ru-RU"/>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b/>
          <w:sz w:val="24"/>
          <w:szCs w:val="20"/>
          <w:lang w:eastAsia="ru-RU"/>
        </w:rPr>
        <w:t>Принцип полисубъектности воспитания и социализации.</w:t>
      </w:r>
      <w:r w:rsidRPr="00A65C6A">
        <w:rPr>
          <w:rFonts w:ascii="Times New Roman" w:eastAsia="Times New Roman" w:hAnsi="Times New Roman"/>
          <w:sz w:val="24"/>
          <w:szCs w:val="20"/>
          <w:lang w:eastAsia="ru-RU"/>
        </w:rPr>
        <w:t xml:space="preserve">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общественных организаций и др.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b/>
          <w:sz w:val="24"/>
          <w:szCs w:val="20"/>
          <w:lang w:eastAsia="ru-RU"/>
        </w:rPr>
        <w:t>Принцип совместного решения личностно и общественно значимых проблем.</w:t>
      </w:r>
      <w:r w:rsidRPr="00A65C6A">
        <w:rPr>
          <w:rFonts w:ascii="Times New Roman" w:eastAsia="Times New Roman" w:hAnsi="Times New Roman"/>
          <w:sz w:val="24"/>
          <w:szCs w:val="20"/>
          <w:lang w:eastAsia="ru-RU"/>
        </w:rPr>
        <w:t xml:space="preserve"> Личностные и общественные проблемы являются основными стимулами развития человека.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b/>
          <w:sz w:val="24"/>
          <w:szCs w:val="20"/>
          <w:lang w:eastAsia="ru-RU"/>
        </w:rPr>
        <w:t>Принцип системно-деятельностной организации воспитания.</w:t>
      </w:r>
      <w:r w:rsidRPr="00A65C6A">
        <w:rPr>
          <w:rFonts w:ascii="Times New Roman" w:eastAsia="Times New Roman" w:hAnsi="Times New Roman"/>
          <w:sz w:val="24"/>
          <w:szCs w:val="20"/>
          <w:lang w:eastAsia="ru-RU"/>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sz w:val="24"/>
          <w:szCs w:val="20"/>
          <w:lang w:eastAsia="ru-RU"/>
        </w:rPr>
        <w:t>• общеобразовательных дисциплин;</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sz w:val="24"/>
          <w:szCs w:val="20"/>
          <w:lang w:eastAsia="ru-RU"/>
        </w:rPr>
        <w:t>• произведений искусства;</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sz w:val="24"/>
          <w:szCs w:val="20"/>
          <w:lang w:eastAsia="ru-RU"/>
        </w:rPr>
        <w:t>• периодической печати, публикаций, радио- и телепередач, отражающих современную жизнь;</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sz w:val="24"/>
          <w:szCs w:val="20"/>
          <w:lang w:eastAsia="ru-RU"/>
        </w:rPr>
        <w:t>• духовной культуры и фольклора народов России;</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sz w:val="24"/>
          <w:szCs w:val="20"/>
          <w:lang w:eastAsia="ru-RU"/>
        </w:rPr>
        <w:t>• истории, традиций и современной жизни своей Родины, своего края, своей семьи;</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sz w:val="24"/>
          <w:szCs w:val="20"/>
          <w:lang w:eastAsia="ru-RU"/>
        </w:rPr>
        <w:t>• жизненного опыта своих родителей и прародителей;</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sz w:val="24"/>
          <w:szCs w:val="20"/>
          <w:lang w:eastAsia="ru-RU"/>
        </w:rPr>
        <w:t>• общественно полезной, личностно значимой деятельности в рамках педагогически организованных социальных и культурных практик;</w:t>
      </w:r>
    </w:p>
    <w:p w:rsidR="00A65C6A" w:rsidRPr="00A65C6A" w:rsidRDefault="00A65C6A" w:rsidP="00A65C6A">
      <w:pPr>
        <w:spacing w:after="0" w:line="240" w:lineRule="auto"/>
        <w:ind w:firstLine="454"/>
        <w:jc w:val="both"/>
        <w:rPr>
          <w:rFonts w:ascii="Times New Roman" w:eastAsia="Times New Roman" w:hAnsi="Times New Roman"/>
          <w:sz w:val="24"/>
          <w:szCs w:val="20"/>
          <w:lang w:eastAsia="ru-RU"/>
        </w:rPr>
      </w:pPr>
      <w:r w:rsidRPr="00A65C6A">
        <w:rPr>
          <w:rFonts w:ascii="Times New Roman" w:eastAsia="Times New Roman" w:hAnsi="Times New Roman"/>
          <w:sz w:val="24"/>
          <w:szCs w:val="20"/>
          <w:lang w:eastAsia="ru-RU"/>
        </w:rPr>
        <w:t>• других источников информации и научного знания.</w:t>
      </w:r>
    </w:p>
    <w:p w:rsidR="00B540EE" w:rsidRPr="003D2B30" w:rsidRDefault="00B540EE" w:rsidP="003D2B30">
      <w:pPr>
        <w:spacing w:after="0" w:line="240" w:lineRule="auto"/>
        <w:ind w:firstLine="709"/>
        <w:jc w:val="both"/>
        <w:rPr>
          <w:rFonts w:ascii="Times New Roman" w:hAnsi="Times New Roman"/>
          <w:color w:val="244061" w:themeColor="accent1" w:themeShade="80"/>
          <w:sz w:val="24"/>
          <w:szCs w:val="24"/>
        </w:rPr>
      </w:pPr>
    </w:p>
    <w:p w:rsidR="00A65C6A" w:rsidRDefault="00A65C6A" w:rsidP="00A65C6A">
      <w:pPr>
        <w:ind w:firstLine="454"/>
        <w:rPr>
          <w:b/>
          <w:sz w:val="20"/>
          <w:szCs w:val="20"/>
        </w:rPr>
        <w:sectPr w:rsidR="00A65C6A" w:rsidSect="00836ADE">
          <w:footerReference w:type="default" r:id="rId54"/>
          <w:pgSz w:w="11906" w:h="16838"/>
          <w:pgMar w:top="1134" w:right="567" w:bottom="1134" w:left="1418" w:header="680" w:footer="567" w:gutter="0"/>
          <w:cols w:space="708"/>
          <w:docGrid w:linePitch="360"/>
        </w:sectPr>
      </w:pPr>
    </w:p>
    <w:p w:rsidR="00A65C6A" w:rsidRDefault="00A65C6A" w:rsidP="00BD4C5A">
      <w:pPr>
        <w:spacing w:after="0" w:line="240" w:lineRule="auto"/>
        <w:ind w:right="-711" w:firstLine="993"/>
        <w:jc w:val="center"/>
        <w:rPr>
          <w:rFonts w:ascii="Times New Roman" w:hAnsi="Times New Roman"/>
          <w:b/>
          <w:sz w:val="24"/>
          <w:szCs w:val="24"/>
        </w:rPr>
      </w:pPr>
      <w:r w:rsidRPr="00A65C6A">
        <w:rPr>
          <w:rFonts w:ascii="Times New Roman" w:hAnsi="Times New Roman"/>
          <w:b/>
          <w:sz w:val="24"/>
          <w:szCs w:val="24"/>
        </w:rPr>
        <w:t>Основное содержание воспитания и социализации обучающихся, виды деятельности и формы занятий</w:t>
      </w:r>
    </w:p>
    <w:p w:rsidR="0096675E" w:rsidRPr="00A65C6A" w:rsidRDefault="0096675E" w:rsidP="00A65C6A">
      <w:pPr>
        <w:spacing w:after="0" w:line="240" w:lineRule="auto"/>
        <w:ind w:firstLine="454"/>
        <w:jc w:val="center"/>
        <w:rPr>
          <w:rFonts w:ascii="Times New Roman" w:hAnsi="Times New Roman"/>
          <w:b/>
          <w:sz w:val="24"/>
          <w:szCs w:val="24"/>
        </w:rPr>
      </w:pPr>
    </w:p>
    <w:tbl>
      <w:tblPr>
        <w:tblW w:w="9911"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3739"/>
        <w:gridCol w:w="4472"/>
      </w:tblGrid>
      <w:tr w:rsidR="00A65C6A" w:rsidRPr="00A65C6A" w:rsidTr="00836ADE">
        <w:tc>
          <w:tcPr>
            <w:tcW w:w="1700" w:type="dxa"/>
            <w:shd w:val="clear" w:color="auto" w:fill="auto"/>
          </w:tcPr>
          <w:p w:rsidR="00A65C6A" w:rsidRPr="00A65C6A" w:rsidRDefault="00A65C6A" w:rsidP="00A65C6A">
            <w:pPr>
              <w:spacing w:after="0" w:line="240" w:lineRule="auto"/>
              <w:jc w:val="center"/>
              <w:rPr>
                <w:rFonts w:ascii="Times New Roman" w:hAnsi="Times New Roman"/>
                <w:b/>
              </w:rPr>
            </w:pPr>
            <w:r w:rsidRPr="00A65C6A">
              <w:rPr>
                <w:rFonts w:ascii="Times New Roman" w:hAnsi="Times New Roman"/>
                <w:b/>
              </w:rPr>
              <w:t xml:space="preserve">Направление </w:t>
            </w:r>
          </w:p>
          <w:p w:rsidR="00A65C6A" w:rsidRPr="00A65C6A" w:rsidRDefault="00A65C6A" w:rsidP="00A65C6A">
            <w:pPr>
              <w:spacing w:after="0" w:line="240" w:lineRule="auto"/>
              <w:jc w:val="center"/>
              <w:rPr>
                <w:rFonts w:ascii="Times New Roman" w:hAnsi="Times New Roman"/>
                <w:b/>
              </w:rPr>
            </w:pPr>
            <w:r w:rsidRPr="00A65C6A">
              <w:rPr>
                <w:rFonts w:ascii="Times New Roman" w:hAnsi="Times New Roman"/>
                <w:b/>
              </w:rPr>
              <w:t>деятельности</w:t>
            </w:r>
          </w:p>
        </w:tc>
        <w:tc>
          <w:tcPr>
            <w:tcW w:w="3739" w:type="dxa"/>
            <w:shd w:val="clear" w:color="auto" w:fill="auto"/>
          </w:tcPr>
          <w:p w:rsidR="00A65C6A" w:rsidRPr="00A65C6A" w:rsidRDefault="00A65C6A" w:rsidP="00A65C6A">
            <w:pPr>
              <w:spacing w:after="0" w:line="240" w:lineRule="auto"/>
              <w:jc w:val="center"/>
              <w:rPr>
                <w:rFonts w:ascii="Times New Roman" w:hAnsi="Times New Roman"/>
                <w:b/>
              </w:rPr>
            </w:pPr>
            <w:r w:rsidRPr="00A65C6A">
              <w:rPr>
                <w:rFonts w:ascii="Times New Roman" w:hAnsi="Times New Roman"/>
                <w:b/>
              </w:rPr>
              <w:t>Содержание деятельности</w:t>
            </w:r>
          </w:p>
        </w:tc>
        <w:tc>
          <w:tcPr>
            <w:tcW w:w="4472" w:type="dxa"/>
            <w:shd w:val="clear" w:color="auto" w:fill="auto"/>
          </w:tcPr>
          <w:p w:rsidR="00A65C6A" w:rsidRPr="00A65C6A" w:rsidRDefault="00A65C6A" w:rsidP="00A65C6A">
            <w:pPr>
              <w:spacing w:after="0" w:line="240" w:lineRule="auto"/>
              <w:jc w:val="center"/>
              <w:rPr>
                <w:rFonts w:ascii="Times New Roman" w:hAnsi="Times New Roman"/>
                <w:b/>
              </w:rPr>
            </w:pPr>
            <w:r w:rsidRPr="00A65C6A">
              <w:rPr>
                <w:rFonts w:ascii="Times New Roman" w:hAnsi="Times New Roman"/>
                <w:b/>
              </w:rPr>
              <w:t>Виды деятельности и формы занятий</w:t>
            </w:r>
          </w:p>
        </w:tc>
      </w:tr>
      <w:tr w:rsidR="00A65C6A" w:rsidRPr="00A65C6A" w:rsidTr="00836ADE">
        <w:tc>
          <w:tcPr>
            <w:tcW w:w="1700" w:type="dxa"/>
            <w:shd w:val="clear" w:color="auto" w:fill="auto"/>
          </w:tcPr>
          <w:p w:rsidR="00A65C6A" w:rsidRPr="00A65C6A" w:rsidRDefault="00A65C6A" w:rsidP="00A65C6A">
            <w:pPr>
              <w:spacing w:after="0" w:line="240" w:lineRule="auto"/>
              <w:rPr>
                <w:rFonts w:ascii="Times New Roman" w:hAnsi="Times New Roman"/>
              </w:rPr>
            </w:pPr>
            <w:r w:rsidRPr="00A65C6A">
              <w:rPr>
                <w:rFonts w:ascii="Times New Roman" w:hAnsi="Times New Roman"/>
                <w:b/>
              </w:rPr>
              <w:t>Воспитание гражданственности, патриотизма, уважения к правам, свободам и обязанностям человека</w:t>
            </w:r>
          </w:p>
        </w:tc>
        <w:tc>
          <w:tcPr>
            <w:tcW w:w="3739" w:type="dxa"/>
            <w:shd w:val="clear" w:color="auto" w:fill="auto"/>
          </w:tcPr>
          <w:p w:rsidR="00A65C6A" w:rsidRPr="00A65C6A" w:rsidRDefault="00A65C6A" w:rsidP="007722A0">
            <w:pPr>
              <w:pStyle w:val="a8"/>
              <w:numPr>
                <w:ilvl w:val="0"/>
                <w:numId w:val="92"/>
              </w:numPr>
              <w:ind w:left="39" w:firstLine="284"/>
              <w:jc w:val="both"/>
              <w:rPr>
                <w:rFonts w:ascii="Times New Roman" w:hAnsi="Times New Roman"/>
                <w:sz w:val="22"/>
                <w:szCs w:val="22"/>
              </w:rPr>
            </w:pPr>
            <w:r w:rsidRPr="00A65C6A">
              <w:rPr>
                <w:rFonts w:ascii="Times New Roman" w:hAnsi="Times New Roman"/>
                <w:sz w:val="22"/>
                <w:szCs w:val="22"/>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A65C6A" w:rsidRPr="00A65C6A" w:rsidRDefault="00A65C6A" w:rsidP="007722A0">
            <w:pPr>
              <w:pStyle w:val="a8"/>
              <w:numPr>
                <w:ilvl w:val="0"/>
                <w:numId w:val="92"/>
              </w:numPr>
              <w:ind w:left="39" w:firstLine="284"/>
              <w:jc w:val="both"/>
              <w:rPr>
                <w:rFonts w:ascii="Times New Roman" w:hAnsi="Times New Roman"/>
                <w:sz w:val="22"/>
                <w:szCs w:val="22"/>
              </w:rPr>
            </w:pPr>
            <w:r w:rsidRPr="00A65C6A">
              <w:rPr>
                <w:rFonts w:ascii="Times New Roman" w:hAnsi="Times New Roman"/>
                <w:sz w:val="22"/>
                <w:szCs w:val="22"/>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A65C6A" w:rsidRPr="00A65C6A" w:rsidRDefault="00A65C6A" w:rsidP="007722A0">
            <w:pPr>
              <w:pStyle w:val="a8"/>
              <w:numPr>
                <w:ilvl w:val="0"/>
                <w:numId w:val="92"/>
              </w:numPr>
              <w:ind w:left="39" w:firstLine="284"/>
              <w:jc w:val="both"/>
              <w:rPr>
                <w:rFonts w:ascii="Times New Roman" w:hAnsi="Times New Roman"/>
                <w:sz w:val="22"/>
                <w:szCs w:val="22"/>
              </w:rPr>
            </w:pPr>
            <w:r w:rsidRPr="00A65C6A">
              <w:rPr>
                <w:rFonts w:ascii="Times New Roman" w:hAnsi="Times New Roman"/>
                <w:sz w:val="22"/>
                <w:szCs w:val="22"/>
              </w:rPr>
              <w:t>понимание и одобрение правил поведения в обществе, уважение органов и лиц, охраняющих общественный порядок;</w:t>
            </w:r>
          </w:p>
          <w:p w:rsidR="00A65C6A" w:rsidRPr="00A65C6A" w:rsidRDefault="00A65C6A" w:rsidP="007722A0">
            <w:pPr>
              <w:pStyle w:val="a8"/>
              <w:numPr>
                <w:ilvl w:val="0"/>
                <w:numId w:val="92"/>
              </w:numPr>
              <w:ind w:left="39" w:firstLine="284"/>
              <w:jc w:val="both"/>
              <w:rPr>
                <w:rFonts w:ascii="Times New Roman" w:hAnsi="Times New Roman"/>
                <w:sz w:val="22"/>
                <w:szCs w:val="22"/>
              </w:rPr>
            </w:pPr>
            <w:r w:rsidRPr="00A65C6A">
              <w:rPr>
                <w:rFonts w:ascii="Times New Roman" w:hAnsi="Times New Roman"/>
                <w:sz w:val="22"/>
                <w:szCs w:val="22"/>
              </w:rPr>
              <w:t>осознание конституционного долга и обязанностей гражданина своей Родины;</w:t>
            </w:r>
          </w:p>
          <w:p w:rsidR="00A65C6A" w:rsidRPr="00A65C6A" w:rsidRDefault="00A65C6A" w:rsidP="007722A0">
            <w:pPr>
              <w:pStyle w:val="a8"/>
              <w:numPr>
                <w:ilvl w:val="0"/>
                <w:numId w:val="92"/>
              </w:numPr>
              <w:ind w:left="39" w:firstLine="284"/>
              <w:jc w:val="both"/>
              <w:rPr>
                <w:rFonts w:ascii="Times New Roman" w:hAnsi="Times New Roman"/>
                <w:sz w:val="22"/>
                <w:szCs w:val="22"/>
              </w:rPr>
            </w:pPr>
            <w:r w:rsidRPr="00A65C6A">
              <w:rPr>
                <w:rFonts w:ascii="Times New Roman" w:hAnsi="Times New Roman"/>
                <w:sz w:val="22"/>
                <w:szCs w:val="22"/>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A65C6A" w:rsidRPr="00A65C6A" w:rsidRDefault="00A65C6A" w:rsidP="007722A0">
            <w:pPr>
              <w:pStyle w:val="a8"/>
              <w:numPr>
                <w:ilvl w:val="0"/>
                <w:numId w:val="92"/>
              </w:numPr>
              <w:ind w:left="39" w:firstLine="284"/>
              <w:jc w:val="both"/>
              <w:rPr>
                <w:rFonts w:ascii="Times New Roman" w:hAnsi="Times New Roman"/>
                <w:sz w:val="22"/>
                <w:szCs w:val="22"/>
              </w:rPr>
            </w:pPr>
            <w:r w:rsidRPr="00A65C6A">
              <w:rPr>
                <w:rFonts w:ascii="Times New Roman" w:hAnsi="Times New Roman"/>
                <w:sz w:val="22"/>
                <w:szCs w:val="22"/>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A65C6A" w:rsidRPr="00A65C6A" w:rsidRDefault="00A65C6A" w:rsidP="00A65C6A">
            <w:pPr>
              <w:spacing w:after="0" w:line="240" w:lineRule="auto"/>
              <w:jc w:val="both"/>
              <w:rPr>
                <w:rFonts w:ascii="Times New Roman" w:hAnsi="Times New Roman"/>
              </w:rPr>
            </w:pPr>
          </w:p>
        </w:tc>
        <w:tc>
          <w:tcPr>
            <w:tcW w:w="4472" w:type="dxa"/>
            <w:shd w:val="clear" w:color="auto" w:fill="auto"/>
          </w:tcPr>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Изучают</w:t>
            </w:r>
            <w:r w:rsidRPr="00A65C6A">
              <w:rPr>
                <w:rFonts w:ascii="Times New Roman" w:hAnsi="Times New Roman"/>
                <w:i/>
              </w:rPr>
              <w:t xml:space="preserve"> </w:t>
            </w:r>
            <w:r w:rsidRPr="00A65C6A">
              <w:rPr>
                <w:rFonts w:ascii="Times New Roman" w:hAnsi="Times New Roman"/>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A65C6A">
              <w:rPr>
                <w:rFonts w:ascii="Times New Roman" w:hAnsi="Times New Roman"/>
                <w:i/>
              </w:rPr>
              <w:t xml:space="preserve"> </w:t>
            </w:r>
            <w:r w:rsidRPr="00A65C6A">
              <w:rPr>
                <w:rFonts w:ascii="Times New Roman" w:hAnsi="Times New Roman"/>
              </w:rPr>
              <w:t xml:space="preserve">о символах государства </w:t>
            </w:r>
            <w:r w:rsidRPr="00A65C6A">
              <w:rPr>
                <w:rFonts w:ascii="Times New Roman" w:hAnsi="Times New Roman"/>
                <w:i/>
              </w:rPr>
              <w:t xml:space="preserve">— </w:t>
            </w:r>
            <w:r w:rsidRPr="00A65C6A">
              <w:rPr>
                <w:rFonts w:ascii="Times New Roman" w:hAnsi="Times New Roman"/>
              </w:rPr>
              <w:t>Флаге, Гербе России, о флаге и гербе Свердловской области и города Лесного.</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Знакомятся с историей и культурой Урала, народным творчеством, этнокультурными традициями, фольклором, особенностями быта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 xml:space="preserve">Знакомятся с деятельностью общественных организаций патриотической и гражданской направленности, детско-юношеских движений, организаций, </w:t>
            </w:r>
            <w:r w:rsidR="00BA0262">
              <w:rPr>
                <w:rFonts w:ascii="Times New Roman" w:hAnsi="Times New Roman"/>
              </w:rPr>
              <w:t>ООО</w:t>
            </w:r>
            <w:r w:rsidRPr="00A65C6A">
              <w:rPr>
                <w:rFonts w:ascii="Times New Roman" w:hAnsi="Times New Roman"/>
              </w:rPr>
              <w:t>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r>
      <w:tr w:rsidR="00A65C6A" w:rsidRPr="00A65C6A" w:rsidTr="00836ADE">
        <w:tc>
          <w:tcPr>
            <w:tcW w:w="1700" w:type="dxa"/>
            <w:shd w:val="clear" w:color="auto" w:fill="auto"/>
          </w:tcPr>
          <w:p w:rsidR="00A65C6A" w:rsidRPr="00A65C6A" w:rsidRDefault="00A65C6A" w:rsidP="00A65C6A">
            <w:pPr>
              <w:spacing w:after="0" w:line="240" w:lineRule="auto"/>
              <w:rPr>
                <w:rFonts w:ascii="Times New Roman" w:hAnsi="Times New Roman"/>
              </w:rPr>
            </w:pPr>
            <w:r w:rsidRPr="00A65C6A">
              <w:rPr>
                <w:rFonts w:ascii="Times New Roman" w:hAnsi="Times New Roman"/>
                <w:b/>
              </w:rPr>
              <w:t>Воспитание социальной ответственности и компетентности</w:t>
            </w:r>
          </w:p>
        </w:tc>
        <w:tc>
          <w:tcPr>
            <w:tcW w:w="3739" w:type="dxa"/>
            <w:shd w:val="clear" w:color="auto" w:fill="auto"/>
          </w:tcPr>
          <w:p w:rsidR="00A65C6A" w:rsidRPr="00A65C6A" w:rsidRDefault="00A65C6A" w:rsidP="007722A0">
            <w:pPr>
              <w:pStyle w:val="a8"/>
              <w:numPr>
                <w:ilvl w:val="0"/>
                <w:numId w:val="92"/>
              </w:numPr>
              <w:ind w:left="39" w:firstLine="284"/>
              <w:jc w:val="both"/>
              <w:rPr>
                <w:rFonts w:ascii="Times New Roman" w:hAnsi="Times New Roman"/>
                <w:sz w:val="22"/>
                <w:szCs w:val="22"/>
              </w:rPr>
            </w:pPr>
            <w:r w:rsidRPr="00A65C6A">
              <w:rPr>
                <w:rFonts w:ascii="Times New Roman" w:hAnsi="Times New Roman"/>
                <w:sz w:val="22"/>
                <w:szCs w:val="22"/>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A65C6A" w:rsidRPr="00A65C6A" w:rsidRDefault="00A65C6A" w:rsidP="007722A0">
            <w:pPr>
              <w:pStyle w:val="a8"/>
              <w:numPr>
                <w:ilvl w:val="0"/>
                <w:numId w:val="92"/>
              </w:numPr>
              <w:ind w:left="39" w:firstLine="284"/>
              <w:jc w:val="both"/>
              <w:rPr>
                <w:rFonts w:ascii="Times New Roman" w:hAnsi="Times New Roman"/>
                <w:sz w:val="22"/>
                <w:szCs w:val="22"/>
              </w:rPr>
            </w:pPr>
            <w:r w:rsidRPr="00A65C6A">
              <w:rPr>
                <w:rFonts w:ascii="Times New Roman" w:hAnsi="Times New Roman"/>
                <w:sz w:val="22"/>
                <w:szCs w:val="22"/>
              </w:rPr>
              <w:t>усвоение позитивного социального опыта, образцов поведения подростков и молодёжи в современном мире;</w:t>
            </w:r>
          </w:p>
          <w:p w:rsidR="00A65C6A" w:rsidRPr="00A65C6A" w:rsidRDefault="00A65C6A" w:rsidP="007722A0">
            <w:pPr>
              <w:pStyle w:val="a8"/>
              <w:numPr>
                <w:ilvl w:val="0"/>
                <w:numId w:val="92"/>
              </w:numPr>
              <w:ind w:left="39" w:firstLine="284"/>
              <w:jc w:val="both"/>
              <w:rPr>
                <w:rFonts w:ascii="Times New Roman" w:hAnsi="Times New Roman"/>
                <w:sz w:val="22"/>
                <w:szCs w:val="22"/>
              </w:rPr>
            </w:pPr>
            <w:r w:rsidRPr="00A65C6A">
              <w:rPr>
                <w:rFonts w:ascii="Times New Roman" w:hAnsi="Times New Roman"/>
                <w:sz w:val="22"/>
                <w:szCs w:val="22"/>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A65C6A" w:rsidRPr="00A65C6A" w:rsidRDefault="00A65C6A" w:rsidP="007722A0">
            <w:pPr>
              <w:pStyle w:val="a8"/>
              <w:numPr>
                <w:ilvl w:val="0"/>
                <w:numId w:val="92"/>
              </w:numPr>
              <w:ind w:left="39" w:firstLine="284"/>
              <w:jc w:val="both"/>
              <w:rPr>
                <w:rFonts w:ascii="Times New Roman" w:hAnsi="Times New Roman"/>
                <w:sz w:val="22"/>
                <w:szCs w:val="22"/>
              </w:rPr>
            </w:pPr>
            <w:r w:rsidRPr="00A65C6A">
              <w:rPr>
                <w:rFonts w:ascii="Times New Roman" w:hAnsi="Times New Roman"/>
                <w:sz w:val="22"/>
                <w:szCs w:val="22"/>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A65C6A" w:rsidRPr="00A65C6A" w:rsidRDefault="00A65C6A" w:rsidP="007722A0">
            <w:pPr>
              <w:pStyle w:val="a8"/>
              <w:numPr>
                <w:ilvl w:val="0"/>
                <w:numId w:val="92"/>
              </w:numPr>
              <w:ind w:left="39" w:firstLine="284"/>
              <w:jc w:val="both"/>
              <w:rPr>
                <w:rFonts w:ascii="Times New Roman" w:hAnsi="Times New Roman"/>
                <w:sz w:val="22"/>
                <w:szCs w:val="22"/>
              </w:rPr>
            </w:pPr>
            <w:r w:rsidRPr="00A65C6A">
              <w:rPr>
                <w:rFonts w:ascii="Times New Roman" w:hAnsi="Times New Roman"/>
                <w:sz w:val="22"/>
                <w:szCs w:val="22"/>
              </w:rPr>
              <w:t xml:space="preserve">осознанное принятие основных социальных ролей, </w:t>
            </w:r>
            <w:r w:rsidR="00BA0262">
              <w:rPr>
                <w:rFonts w:ascii="Times New Roman" w:hAnsi="Times New Roman"/>
                <w:sz w:val="22"/>
                <w:szCs w:val="22"/>
              </w:rPr>
              <w:t>ООО</w:t>
            </w:r>
            <w:r w:rsidRPr="00A65C6A">
              <w:rPr>
                <w:rFonts w:ascii="Times New Roman" w:hAnsi="Times New Roman"/>
                <w:sz w:val="22"/>
                <w:szCs w:val="22"/>
              </w:rPr>
              <w:t>тветствующих подростковому возрасту:</w:t>
            </w:r>
          </w:p>
          <w:p w:rsidR="00A65C6A" w:rsidRPr="00A65C6A" w:rsidRDefault="00A65C6A" w:rsidP="007722A0">
            <w:pPr>
              <w:pStyle w:val="a8"/>
              <w:numPr>
                <w:ilvl w:val="0"/>
                <w:numId w:val="92"/>
              </w:numPr>
              <w:ind w:left="39" w:firstLine="284"/>
              <w:jc w:val="both"/>
              <w:rPr>
                <w:rFonts w:ascii="Times New Roman" w:hAnsi="Times New Roman"/>
                <w:sz w:val="22"/>
                <w:szCs w:val="22"/>
              </w:rPr>
            </w:pPr>
            <w:r w:rsidRPr="00A65C6A">
              <w:rPr>
                <w:rFonts w:ascii="Times New Roman" w:hAnsi="Times New Roman"/>
                <w:sz w:val="22"/>
                <w:szCs w:val="22"/>
              </w:rPr>
              <w:t>социальные роли в семье: сына (дочери), брата (сестры), помощника, ответственного хозяина (хозяйки), наследника (наследницы);</w:t>
            </w:r>
          </w:p>
          <w:p w:rsidR="00A65C6A" w:rsidRPr="00A65C6A" w:rsidRDefault="00A65C6A" w:rsidP="007722A0">
            <w:pPr>
              <w:pStyle w:val="a8"/>
              <w:numPr>
                <w:ilvl w:val="0"/>
                <w:numId w:val="92"/>
              </w:numPr>
              <w:ind w:left="39" w:firstLine="284"/>
              <w:jc w:val="both"/>
              <w:rPr>
                <w:rFonts w:ascii="Times New Roman" w:hAnsi="Times New Roman"/>
                <w:sz w:val="22"/>
                <w:szCs w:val="22"/>
              </w:rPr>
            </w:pPr>
            <w:r w:rsidRPr="00A65C6A">
              <w:rPr>
                <w:rFonts w:ascii="Times New Roman" w:hAnsi="Times New Roman"/>
                <w:sz w:val="22"/>
                <w:szCs w:val="22"/>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A65C6A" w:rsidRPr="00A65C6A" w:rsidRDefault="00A65C6A" w:rsidP="007722A0">
            <w:pPr>
              <w:pStyle w:val="a8"/>
              <w:numPr>
                <w:ilvl w:val="0"/>
                <w:numId w:val="92"/>
              </w:numPr>
              <w:ind w:left="39" w:firstLine="284"/>
              <w:jc w:val="both"/>
              <w:rPr>
                <w:rFonts w:ascii="Times New Roman" w:hAnsi="Times New Roman"/>
                <w:sz w:val="22"/>
                <w:szCs w:val="22"/>
              </w:rPr>
            </w:pPr>
            <w:r w:rsidRPr="00A65C6A">
              <w:rPr>
                <w:rFonts w:ascii="Times New Roman" w:hAnsi="Times New Roman"/>
                <w:sz w:val="22"/>
                <w:szCs w:val="22"/>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A65C6A" w:rsidRPr="00A65C6A" w:rsidRDefault="00A65C6A" w:rsidP="007722A0">
            <w:pPr>
              <w:pStyle w:val="a8"/>
              <w:numPr>
                <w:ilvl w:val="0"/>
                <w:numId w:val="92"/>
              </w:numPr>
              <w:ind w:left="39" w:firstLine="284"/>
              <w:jc w:val="both"/>
              <w:rPr>
                <w:rFonts w:ascii="Times New Roman" w:hAnsi="Times New Roman"/>
                <w:sz w:val="22"/>
                <w:szCs w:val="22"/>
              </w:rPr>
            </w:pPr>
            <w:r w:rsidRPr="00A65C6A">
              <w:rPr>
                <w:rFonts w:ascii="Times New Roman" w:hAnsi="Times New Roman"/>
                <w:sz w:val="22"/>
                <w:szCs w:val="22"/>
              </w:rPr>
              <w:t>формирование собственного конструктивного стиля общественного поведения.</w:t>
            </w:r>
          </w:p>
        </w:tc>
        <w:tc>
          <w:tcPr>
            <w:tcW w:w="4472" w:type="dxa"/>
            <w:shd w:val="clear" w:color="auto" w:fill="auto"/>
          </w:tcPr>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Активно участвуют в улучшении школьной среды, доступных сфер жизни окружающего социума.</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Приобретают опыт и осваивают основные формы учебного сотрудничества: сотрудничество со сверстниками и с учителями.</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r>
      <w:tr w:rsidR="00A65C6A" w:rsidRPr="00A65C6A" w:rsidTr="00836ADE">
        <w:tc>
          <w:tcPr>
            <w:tcW w:w="1700" w:type="dxa"/>
            <w:shd w:val="clear" w:color="auto" w:fill="auto"/>
          </w:tcPr>
          <w:p w:rsidR="00A65C6A" w:rsidRPr="00A65C6A" w:rsidRDefault="00A65C6A" w:rsidP="00A65C6A">
            <w:pPr>
              <w:spacing w:after="0" w:line="240" w:lineRule="auto"/>
              <w:rPr>
                <w:rFonts w:ascii="Times New Roman" w:hAnsi="Times New Roman"/>
              </w:rPr>
            </w:pPr>
            <w:r w:rsidRPr="00A65C6A">
              <w:rPr>
                <w:rFonts w:ascii="Times New Roman" w:hAnsi="Times New Roman"/>
                <w:b/>
              </w:rPr>
              <w:t>Воспитание нравственных чувств, убеждений, этического сознания</w:t>
            </w:r>
          </w:p>
        </w:tc>
        <w:tc>
          <w:tcPr>
            <w:tcW w:w="3739" w:type="dxa"/>
            <w:shd w:val="clear" w:color="auto" w:fill="auto"/>
          </w:tcPr>
          <w:p w:rsidR="00A65C6A" w:rsidRPr="00A65C6A" w:rsidRDefault="00A65C6A" w:rsidP="007722A0">
            <w:pPr>
              <w:pStyle w:val="a8"/>
              <w:numPr>
                <w:ilvl w:val="1"/>
                <w:numId w:val="93"/>
              </w:numPr>
              <w:ind w:left="39" w:firstLine="284"/>
              <w:jc w:val="both"/>
              <w:rPr>
                <w:rFonts w:ascii="Times New Roman" w:hAnsi="Times New Roman"/>
                <w:sz w:val="22"/>
                <w:szCs w:val="22"/>
              </w:rPr>
            </w:pPr>
            <w:r w:rsidRPr="00A65C6A">
              <w:rPr>
                <w:rFonts w:ascii="Times New Roman" w:hAnsi="Times New Roman"/>
                <w:sz w:val="22"/>
                <w:szCs w:val="22"/>
              </w:rPr>
              <w:t>сознательное принятие базовых национальных российских ценностей;</w:t>
            </w:r>
          </w:p>
          <w:p w:rsidR="00A65C6A" w:rsidRPr="00A65C6A" w:rsidRDefault="00A65C6A" w:rsidP="007722A0">
            <w:pPr>
              <w:pStyle w:val="a8"/>
              <w:numPr>
                <w:ilvl w:val="1"/>
                <w:numId w:val="93"/>
              </w:numPr>
              <w:ind w:left="39" w:firstLine="284"/>
              <w:jc w:val="both"/>
              <w:rPr>
                <w:rFonts w:ascii="Times New Roman" w:hAnsi="Times New Roman"/>
                <w:sz w:val="22"/>
                <w:szCs w:val="22"/>
              </w:rPr>
            </w:pPr>
            <w:r w:rsidRPr="00A65C6A">
              <w:rPr>
                <w:rFonts w:ascii="Times New Roman" w:hAnsi="Times New Roman"/>
                <w:sz w:val="22"/>
                <w:szCs w:val="22"/>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65C6A" w:rsidRPr="00A65C6A" w:rsidRDefault="00A65C6A" w:rsidP="007722A0">
            <w:pPr>
              <w:pStyle w:val="a8"/>
              <w:numPr>
                <w:ilvl w:val="1"/>
                <w:numId w:val="93"/>
              </w:numPr>
              <w:ind w:left="39" w:firstLine="284"/>
              <w:jc w:val="both"/>
              <w:rPr>
                <w:rFonts w:ascii="Times New Roman" w:hAnsi="Times New Roman"/>
                <w:sz w:val="22"/>
                <w:szCs w:val="22"/>
              </w:rPr>
            </w:pPr>
            <w:r w:rsidRPr="00A65C6A">
              <w:rPr>
                <w:rFonts w:ascii="Times New Roman" w:hAnsi="Times New Roman"/>
                <w:sz w:val="22"/>
                <w:szCs w:val="22"/>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65C6A" w:rsidRPr="00A65C6A" w:rsidRDefault="00A65C6A" w:rsidP="007722A0">
            <w:pPr>
              <w:pStyle w:val="a8"/>
              <w:numPr>
                <w:ilvl w:val="1"/>
                <w:numId w:val="93"/>
              </w:numPr>
              <w:ind w:left="39" w:firstLine="284"/>
              <w:jc w:val="both"/>
              <w:rPr>
                <w:rFonts w:ascii="Times New Roman" w:hAnsi="Times New Roman"/>
                <w:sz w:val="22"/>
                <w:szCs w:val="22"/>
              </w:rPr>
            </w:pPr>
            <w:r w:rsidRPr="00A65C6A">
              <w:rPr>
                <w:rFonts w:ascii="Times New Roman" w:hAnsi="Times New Roman"/>
                <w:sz w:val="22"/>
                <w:szCs w:val="22"/>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A65C6A" w:rsidRPr="00A65C6A" w:rsidRDefault="00A65C6A" w:rsidP="007722A0">
            <w:pPr>
              <w:pStyle w:val="a8"/>
              <w:numPr>
                <w:ilvl w:val="1"/>
                <w:numId w:val="93"/>
              </w:numPr>
              <w:ind w:left="39" w:firstLine="284"/>
              <w:jc w:val="both"/>
              <w:rPr>
                <w:rFonts w:ascii="Times New Roman" w:hAnsi="Times New Roman"/>
                <w:sz w:val="22"/>
                <w:szCs w:val="22"/>
              </w:rPr>
            </w:pPr>
            <w:r w:rsidRPr="00A65C6A">
              <w:rPr>
                <w:rFonts w:ascii="Times New Roman" w:hAnsi="Times New Roman"/>
                <w:sz w:val="22"/>
                <w:szCs w:val="22"/>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A65C6A" w:rsidRPr="00A65C6A" w:rsidRDefault="00A65C6A" w:rsidP="007722A0">
            <w:pPr>
              <w:pStyle w:val="a8"/>
              <w:numPr>
                <w:ilvl w:val="1"/>
                <w:numId w:val="93"/>
              </w:numPr>
              <w:ind w:left="39" w:firstLine="284"/>
              <w:jc w:val="both"/>
              <w:rPr>
                <w:rFonts w:ascii="Times New Roman" w:hAnsi="Times New Roman"/>
                <w:sz w:val="22"/>
                <w:szCs w:val="22"/>
              </w:rPr>
            </w:pPr>
            <w:r w:rsidRPr="00A65C6A">
              <w:rPr>
                <w:rFonts w:ascii="Times New Roman" w:hAnsi="Times New Roman"/>
                <w:sz w:val="22"/>
                <w:szCs w:val="22"/>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65C6A" w:rsidRPr="00A65C6A" w:rsidRDefault="00A65C6A" w:rsidP="007722A0">
            <w:pPr>
              <w:pStyle w:val="a8"/>
              <w:numPr>
                <w:ilvl w:val="1"/>
                <w:numId w:val="93"/>
              </w:numPr>
              <w:ind w:left="39" w:firstLine="284"/>
              <w:jc w:val="both"/>
              <w:rPr>
                <w:rFonts w:ascii="Times New Roman" w:hAnsi="Times New Roman"/>
                <w:sz w:val="22"/>
                <w:szCs w:val="22"/>
              </w:rPr>
            </w:pPr>
            <w:r w:rsidRPr="00A65C6A">
              <w:rPr>
                <w:rFonts w:ascii="Times New Roman" w:hAnsi="Times New Roman"/>
                <w:sz w:val="22"/>
                <w:szCs w:val="22"/>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A65C6A" w:rsidRPr="00A65C6A" w:rsidRDefault="00A65C6A" w:rsidP="007722A0">
            <w:pPr>
              <w:pStyle w:val="a8"/>
              <w:numPr>
                <w:ilvl w:val="1"/>
                <w:numId w:val="93"/>
              </w:numPr>
              <w:ind w:left="39" w:firstLine="284"/>
              <w:jc w:val="both"/>
              <w:rPr>
                <w:rFonts w:ascii="Times New Roman" w:hAnsi="Times New Roman"/>
              </w:rPr>
            </w:pPr>
            <w:r w:rsidRPr="00A65C6A">
              <w:rPr>
                <w:rFonts w:ascii="Times New Roman" w:hAnsi="Times New Roman"/>
                <w:sz w:val="22"/>
                <w:szCs w:val="22"/>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4472" w:type="dxa"/>
            <w:shd w:val="clear" w:color="auto" w:fill="auto"/>
          </w:tcPr>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Знакомятся с конкретными примерами высоконравственных отношений людей, участвуют в подготовке и проведении бесед.</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Участвуют в общественно полезном труде в помощь школе, городу, селу, родному краю.</w:t>
            </w:r>
          </w:p>
          <w:p w:rsidR="00A65C6A" w:rsidRPr="00A65C6A" w:rsidRDefault="00A65C6A" w:rsidP="00A65C6A">
            <w:pPr>
              <w:widowControl w:val="0"/>
              <w:spacing w:after="0" w:line="240" w:lineRule="auto"/>
              <w:ind w:firstLine="454"/>
              <w:jc w:val="both"/>
              <w:rPr>
                <w:rFonts w:ascii="Times New Roman" w:hAnsi="Times New Roman"/>
              </w:rPr>
            </w:pPr>
            <w:r w:rsidRPr="00A65C6A">
              <w:rPr>
                <w:rFonts w:ascii="Times New Roman" w:hAnsi="Times New Roman"/>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w:t>
            </w:r>
            <w:proofErr w:type="gramStart"/>
            <w:r w:rsidRPr="00A65C6A">
              <w:rPr>
                <w:rFonts w:ascii="Times New Roman" w:hAnsi="Times New Roman"/>
              </w:rPr>
              <w:t>преемст-венность</w:t>
            </w:r>
            <w:proofErr w:type="gramEnd"/>
            <w:r w:rsidRPr="00A65C6A">
              <w:rPr>
                <w:rFonts w:ascii="Times New Roman" w:hAnsi="Times New Roman"/>
              </w:rPr>
              <w:t xml:space="preserve"> между поколениями).</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Знакомятся с деятельностью традиционных религиозных организаций.</w:t>
            </w:r>
          </w:p>
          <w:p w:rsidR="00A65C6A" w:rsidRPr="00A65C6A" w:rsidRDefault="00A65C6A" w:rsidP="00A65C6A">
            <w:pPr>
              <w:spacing w:after="0" w:line="240" w:lineRule="auto"/>
              <w:jc w:val="both"/>
              <w:rPr>
                <w:rFonts w:ascii="Times New Roman" w:hAnsi="Times New Roman"/>
              </w:rPr>
            </w:pPr>
          </w:p>
        </w:tc>
      </w:tr>
      <w:tr w:rsidR="00A65C6A" w:rsidRPr="00A65C6A" w:rsidTr="00836ADE">
        <w:tc>
          <w:tcPr>
            <w:tcW w:w="1700" w:type="dxa"/>
            <w:shd w:val="clear" w:color="auto" w:fill="auto"/>
          </w:tcPr>
          <w:p w:rsidR="00A65C6A" w:rsidRPr="00A65C6A" w:rsidRDefault="00A65C6A" w:rsidP="00A65C6A">
            <w:pPr>
              <w:spacing w:after="0" w:line="240" w:lineRule="auto"/>
              <w:rPr>
                <w:rFonts w:ascii="Times New Roman" w:hAnsi="Times New Roman"/>
              </w:rPr>
            </w:pPr>
            <w:r w:rsidRPr="00A65C6A">
              <w:rPr>
                <w:rFonts w:ascii="Times New Roman" w:hAnsi="Times New Roman"/>
                <w:b/>
              </w:rPr>
              <w:t>Воспитание экологической культуры, культуры здорового и безопасного образа жизни</w:t>
            </w:r>
          </w:p>
        </w:tc>
        <w:tc>
          <w:tcPr>
            <w:tcW w:w="3739" w:type="dxa"/>
            <w:shd w:val="clear" w:color="auto" w:fill="auto"/>
          </w:tcPr>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понимание взаимной связи здоровья, экологического качества окружающей среды и экологической культуры человека;</w:t>
            </w:r>
          </w:p>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847190">
              <w:rPr>
                <w:rFonts w:ascii="Times New Roman" w:hAnsi="Times New Roman"/>
                <w:spacing w:val="-6"/>
                <w:sz w:val="22"/>
              </w:rPr>
              <w:t>(работоспособность, устойчивость к заболеваниям), психическог</w:t>
            </w:r>
            <w:r w:rsidRPr="00847190">
              <w:rPr>
                <w:rFonts w:ascii="Times New Roman" w:hAnsi="Times New Roman"/>
                <w:sz w:val="22"/>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опыт самооценки личного вклада в ресурсосбережение, сохранение качества окружающей среды, биоразнообразия, экологическую безопасность;</w:t>
            </w:r>
          </w:p>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знание основ законодательства в области защиты здоровья и экологического качества окружающей среды и выполнение его требований;</w:t>
            </w:r>
          </w:p>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опыт участия в физкультурно-оздоровительных, санитарно-гигиенических мероприятиях, экологическом туризме;</w:t>
            </w:r>
          </w:p>
          <w:p w:rsidR="00A65C6A" w:rsidRPr="00847190" w:rsidRDefault="00A65C6A" w:rsidP="007722A0">
            <w:pPr>
              <w:pStyle w:val="a8"/>
              <w:numPr>
                <w:ilvl w:val="1"/>
                <w:numId w:val="94"/>
              </w:numPr>
              <w:ind w:left="39" w:firstLine="284"/>
              <w:jc w:val="both"/>
              <w:rPr>
                <w:rFonts w:ascii="Times New Roman" w:hAnsi="Times New Roman"/>
                <w:sz w:val="22"/>
              </w:rPr>
            </w:pPr>
            <w:r w:rsidRPr="00847190">
              <w:rPr>
                <w:rFonts w:ascii="Times New Roman" w:hAnsi="Times New Roman"/>
                <w:sz w:val="22"/>
              </w:rPr>
              <w:t xml:space="preserve">резко негативное отношение к курению, употреблению алкогольных напитков, наркотиков и других психоактивных веществ (ПАВ); </w:t>
            </w:r>
          </w:p>
          <w:p w:rsidR="00A65C6A" w:rsidRPr="00847190" w:rsidRDefault="00A65C6A" w:rsidP="007722A0">
            <w:pPr>
              <w:pStyle w:val="a8"/>
              <w:numPr>
                <w:ilvl w:val="1"/>
                <w:numId w:val="94"/>
              </w:numPr>
              <w:ind w:left="39" w:firstLine="284"/>
              <w:jc w:val="both"/>
              <w:rPr>
                <w:rFonts w:ascii="Times New Roman" w:hAnsi="Times New Roman"/>
              </w:rPr>
            </w:pPr>
            <w:r w:rsidRPr="00847190">
              <w:rPr>
                <w:rFonts w:ascii="Times New Roman" w:hAnsi="Times New Roman"/>
                <w:sz w:val="22"/>
              </w:rPr>
              <w:t>отрицательное отношение к лицам и организациям, пропагандирующим курение и пьянство, распространяющим наркотики и другие ПАВ.</w:t>
            </w:r>
          </w:p>
        </w:tc>
        <w:tc>
          <w:tcPr>
            <w:tcW w:w="4472" w:type="dxa"/>
            <w:shd w:val="clear" w:color="auto" w:fill="auto"/>
          </w:tcPr>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 xml:space="preserve">Участвуют в пропаганде экологически </w:t>
            </w:r>
            <w:r w:rsidR="00BA0262">
              <w:rPr>
                <w:rFonts w:ascii="Times New Roman" w:hAnsi="Times New Roman"/>
              </w:rPr>
              <w:t>ООО</w:t>
            </w:r>
            <w:r w:rsidRPr="00A65C6A">
              <w:rPr>
                <w:rFonts w:ascii="Times New Roman" w:hAnsi="Times New Roman"/>
              </w:rPr>
              <w:t>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w:t>
            </w:r>
            <w:proofErr w:type="gramStart"/>
            <w:r w:rsidRPr="00A65C6A">
              <w:rPr>
                <w:rFonts w:ascii="Times New Roman" w:hAnsi="Times New Roman"/>
              </w:rPr>
              <w:t>дальних туристических походах</w:t>
            </w:r>
            <w:proofErr w:type="gramEnd"/>
            <w:r w:rsidRPr="00A65C6A">
              <w:rPr>
                <w:rFonts w:ascii="Times New Roman" w:hAnsi="Times New Roman"/>
              </w:rPr>
              <w:t xml:space="preserve"> и экскурсиях, путешествиях и экспедициях.</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Учатся оказывать первую доврачебную помощь пострадавшим.</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Проводят школьный экологический мониторинг, включающий:</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 систематические и целенаправленные наблюдения за состоянием окружающей среды своей местности, школы, своего жилища;</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 мониторинг состояния водной и воздушной среды в своём жилище, школе, населённом пункте;</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 выявление источников загрязнения почвы, воды и воздуха, состава и интенсивности загрязнений, определение причин загрязнения;</w:t>
            </w:r>
            <w:r w:rsidR="00847190">
              <w:rPr>
                <w:rFonts w:ascii="Times New Roman" w:hAnsi="Times New Roman"/>
              </w:rPr>
              <w:t xml:space="preserve"> </w:t>
            </w:r>
            <w:r w:rsidRPr="00A65C6A">
              <w:rPr>
                <w:rFonts w:ascii="Times New Roman" w:hAnsi="Times New Roman"/>
              </w:rPr>
              <w:t xml:space="preserve">разработку проектов, снижающих риски загрязнений почвы, воды и воздуха, </w:t>
            </w:r>
            <w:proofErr w:type="gramStart"/>
            <w:r w:rsidRPr="00A65C6A">
              <w:rPr>
                <w:rFonts w:ascii="Times New Roman" w:hAnsi="Times New Roman"/>
              </w:rPr>
              <w:t>например</w:t>
            </w:r>
            <w:proofErr w:type="gramEnd"/>
            <w:r w:rsidRPr="00A65C6A">
              <w:rPr>
                <w:rFonts w:ascii="Times New Roman" w:hAnsi="Times New Roman"/>
              </w:rPr>
              <w:t xml:space="preserve"> проектов по восстановлению экосистемы ближайшего водоёма (пруда, речки, озера и пр.).</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A65C6A" w:rsidRPr="00A65C6A" w:rsidRDefault="00A65C6A" w:rsidP="00A65C6A">
            <w:pPr>
              <w:spacing w:after="0" w:line="240" w:lineRule="auto"/>
              <w:jc w:val="both"/>
              <w:rPr>
                <w:rFonts w:ascii="Times New Roman" w:hAnsi="Times New Roman"/>
              </w:rPr>
            </w:pPr>
          </w:p>
        </w:tc>
      </w:tr>
      <w:tr w:rsidR="00A65C6A" w:rsidRPr="00A65C6A" w:rsidTr="00836ADE">
        <w:tc>
          <w:tcPr>
            <w:tcW w:w="1700" w:type="dxa"/>
            <w:shd w:val="clear" w:color="auto" w:fill="auto"/>
          </w:tcPr>
          <w:p w:rsidR="00A65C6A" w:rsidRPr="00A65C6A" w:rsidRDefault="00A65C6A" w:rsidP="00A65C6A">
            <w:pPr>
              <w:spacing w:after="0" w:line="240" w:lineRule="auto"/>
              <w:rPr>
                <w:rFonts w:ascii="Times New Roman" w:hAnsi="Times New Roman"/>
              </w:rPr>
            </w:pPr>
            <w:r w:rsidRPr="00A65C6A">
              <w:rPr>
                <w:rFonts w:ascii="Times New Roman" w:hAnsi="Times New Roman"/>
                <w:b/>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3739" w:type="dxa"/>
            <w:shd w:val="clear" w:color="auto" w:fill="auto"/>
          </w:tcPr>
          <w:p w:rsidR="00A65C6A" w:rsidRPr="00847190" w:rsidRDefault="00A65C6A" w:rsidP="007722A0">
            <w:pPr>
              <w:pStyle w:val="a8"/>
              <w:numPr>
                <w:ilvl w:val="0"/>
                <w:numId w:val="95"/>
              </w:numPr>
              <w:ind w:left="39" w:firstLine="284"/>
              <w:jc w:val="both"/>
              <w:rPr>
                <w:rFonts w:ascii="Times New Roman" w:hAnsi="Times New Roman"/>
                <w:sz w:val="22"/>
              </w:rPr>
            </w:pPr>
            <w:r w:rsidRPr="00847190">
              <w:rPr>
                <w:rFonts w:ascii="Times New Roman" w:hAnsi="Times New Roman"/>
                <w:sz w:val="22"/>
              </w:rPr>
              <w:t>понимание необходимости научных знаний для развития личности и общества, их роли в жизни, труде, творчестве;</w:t>
            </w:r>
          </w:p>
          <w:p w:rsidR="00A65C6A" w:rsidRPr="00847190" w:rsidRDefault="00A65C6A" w:rsidP="007722A0">
            <w:pPr>
              <w:pStyle w:val="a8"/>
              <w:numPr>
                <w:ilvl w:val="0"/>
                <w:numId w:val="95"/>
              </w:numPr>
              <w:ind w:left="39" w:firstLine="284"/>
              <w:jc w:val="both"/>
              <w:rPr>
                <w:rFonts w:ascii="Times New Roman" w:hAnsi="Times New Roman"/>
                <w:sz w:val="22"/>
              </w:rPr>
            </w:pPr>
            <w:r w:rsidRPr="00847190">
              <w:rPr>
                <w:rFonts w:ascii="Times New Roman" w:hAnsi="Times New Roman"/>
                <w:sz w:val="22"/>
              </w:rPr>
              <w:t>осознание нравственных основ образования;</w:t>
            </w:r>
          </w:p>
          <w:p w:rsidR="00A65C6A" w:rsidRPr="00847190" w:rsidRDefault="00A65C6A" w:rsidP="007722A0">
            <w:pPr>
              <w:pStyle w:val="a8"/>
              <w:numPr>
                <w:ilvl w:val="0"/>
                <w:numId w:val="95"/>
              </w:numPr>
              <w:ind w:left="39" w:firstLine="284"/>
              <w:jc w:val="both"/>
              <w:rPr>
                <w:rFonts w:ascii="Times New Roman" w:hAnsi="Times New Roman"/>
                <w:sz w:val="22"/>
              </w:rPr>
            </w:pPr>
            <w:r w:rsidRPr="00847190">
              <w:rPr>
                <w:rFonts w:ascii="Times New Roman" w:hAnsi="Times New Roman"/>
                <w:sz w:val="22"/>
              </w:rPr>
              <w:t>осознание важности непрерывного образования и самообразования в течение всей жизни;</w:t>
            </w:r>
          </w:p>
          <w:p w:rsidR="00A65C6A" w:rsidRPr="00847190" w:rsidRDefault="00A65C6A" w:rsidP="007722A0">
            <w:pPr>
              <w:pStyle w:val="a8"/>
              <w:numPr>
                <w:ilvl w:val="0"/>
                <w:numId w:val="95"/>
              </w:numPr>
              <w:ind w:left="39" w:firstLine="284"/>
              <w:jc w:val="both"/>
              <w:rPr>
                <w:rFonts w:ascii="Times New Roman" w:hAnsi="Times New Roman"/>
                <w:sz w:val="22"/>
              </w:rPr>
            </w:pPr>
            <w:r w:rsidRPr="00847190">
              <w:rPr>
                <w:rFonts w:ascii="Times New Roman" w:hAnsi="Times New Roman"/>
                <w:sz w:val="22"/>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A65C6A" w:rsidRPr="00847190" w:rsidRDefault="00A65C6A" w:rsidP="007722A0">
            <w:pPr>
              <w:pStyle w:val="a8"/>
              <w:numPr>
                <w:ilvl w:val="0"/>
                <w:numId w:val="95"/>
              </w:numPr>
              <w:ind w:left="39" w:firstLine="284"/>
              <w:jc w:val="both"/>
              <w:rPr>
                <w:rFonts w:ascii="Times New Roman" w:hAnsi="Times New Roman"/>
                <w:sz w:val="22"/>
              </w:rPr>
            </w:pPr>
            <w:r w:rsidRPr="00847190">
              <w:rPr>
                <w:rFonts w:ascii="Times New Roman" w:hAnsi="Times New Roman"/>
                <w:sz w:val="22"/>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65C6A" w:rsidRPr="00847190" w:rsidRDefault="00A65C6A" w:rsidP="007722A0">
            <w:pPr>
              <w:pStyle w:val="a8"/>
              <w:numPr>
                <w:ilvl w:val="0"/>
                <w:numId w:val="95"/>
              </w:numPr>
              <w:ind w:left="39" w:firstLine="284"/>
              <w:jc w:val="both"/>
              <w:rPr>
                <w:rFonts w:ascii="Times New Roman" w:hAnsi="Times New Roman"/>
                <w:sz w:val="22"/>
              </w:rPr>
            </w:pPr>
            <w:r w:rsidRPr="00847190">
              <w:rPr>
                <w:rFonts w:ascii="Times New Roman" w:hAnsi="Times New Roman"/>
                <w:sz w:val="22"/>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A65C6A" w:rsidRPr="00847190" w:rsidRDefault="00A65C6A" w:rsidP="007722A0">
            <w:pPr>
              <w:pStyle w:val="a8"/>
              <w:numPr>
                <w:ilvl w:val="0"/>
                <w:numId w:val="95"/>
              </w:numPr>
              <w:ind w:left="39" w:firstLine="284"/>
              <w:jc w:val="both"/>
              <w:rPr>
                <w:rFonts w:ascii="Times New Roman" w:hAnsi="Times New Roman"/>
                <w:sz w:val="22"/>
              </w:rPr>
            </w:pPr>
            <w:r w:rsidRPr="00847190">
              <w:rPr>
                <w:rFonts w:ascii="Times New Roman" w:hAnsi="Times New Roman"/>
                <w:sz w:val="22"/>
              </w:rPr>
              <w:t xml:space="preserve">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w:t>
            </w:r>
            <w:r w:rsidR="00BA0262">
              <w:rPr>
                <w:rFonts w:ascii="Times New Roman" w:hAnsi="Times New Roman"/>
                <w:sz w:val="22"/>
              </w:rPr>
              <w:t>ООО</w:t>
            </w:r>
            <w:r w:rsidRPr="00847190">
              <w:rPr>
                <w:rFonts w:ascii="Times New Roman" w:hAnsi="Times New Roman"/>
                <w:sz w:val="22"/>
              </w:rPr>
              <w:t>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A65C6A" w:rsidRPr="00847190" w:rsidRDefault="00A65C6A" w:rsidP="007722A0">
            <w:pPr>
              <w:pStyle w:val="a8"/>
              <w:numPr>
                <w:ilvl w:val="0"/>
                <w:numId w:val="95"/>
              </w:numPr>
              <w:ind w:left="39" w:firstLine="284"/>
              <w:jc w:val="both"/>
              <w:rPr>
                <w:rFonts w:ascii="Times New Roman" w:hAnsi="Times New Roman"/>
                <w:sz w:val="22"/>
              </w:rPr>
            </w:pPr>
            <w:r w:rsidRPr="00847190">
              <w:rPr>
                <w:rFonts w:ascii="Times New Roman" w:hAnsi="Times New Roman"/>
                <w:sz w:val="22"/>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A65C6A" w:rsidRPr="00847190" w:rsidRDefault="00A65C6A" w:rsidP="007722A0">
            <w:pPr>
              <w:pStyle w:val="a8"/>
              <w:numPr>
                <w:ilvl w:val="0"/>
                <w:numId w:val="95"/>
              </w:numPr>
              <w:ind w:left="39" w:firstLine="284"/>
              <w:jc w:val="both"/>
              <w:rPr>
                <w:rFonts w:ascii="Times New Roman" w:hAnsi="Times New Roman"/>
                <w:sz w:val="22"/>
              </w:rPr>
            </w:pPr>
            <w:r w:rsidRPr="00847190">
              <w:rPr>
                <w:rFonts w:ascii="Times New Roman" w:hAnsi="Times New Roman"/>
                <w:sz w:val="22"/>
              </w:rPr>
              <w:t>общее знакомство с трудовым законодательством;</w:t>
            </w:r>
          </w:p>
          <w:p w:rsidR="00A65C6A" w:rsidRPr="00847190" w:rsidRDefault="00A65C6A" w:rsidP="007722A0">
            <w:pPr>
              <w:pStyle w:val="a8"/>
              <w:numPr>
                <w:ilvl w:val="0"/>
                <w:numId w:val="95"/>
              </w:numPr>
              <w:ind w:left="39" w:firstLine="284"/>
              <w:jc w:val="both"/>
              <w:rPr>
                <w:rFonts w:ascii="Times New Roman" w:hAnsi="Times New Roman"/>
                <w:sz w:val="22"/>
              </w:rPr>
            </w:pPr>
            <w:r w:rsidRPr="00847190">
              <w:rPr>
                <w:rFonts w:ascii="Times New Roman" w:hAnsi="Times New Roman"/>
                <w:sz w:val="22"/>
              </w:rPr>
              <w:t>нетерпимое отношение к лени, безответственности и пассивности в образовании и труде.</w:t>
            </w:r>
          </w:p>
          <w:p w:rsidR="00A65C6A" w:rsidRPr="00A65C6A" w:rsidRDefault="00A65C6A" w:rsidP="00A65C6A">
            <w:pPr>
              <w:spacing w:after="0" w:line="240" w:lineRule="auto"/>
              <w:jc w:val="both"/>
              <w:rPr>
                <w:rFonts w:ascii="Times New Roman" w:hAnsi="Times New Roman"/>
              </w:rPr>
            </w:pPr>
          </w:p>
        </w:tc>
        <w:tc>
          <w:tcPr>
            <w:tcW w:w="4472" w:type="dxa"/>
            <w:shd w:val="clear" w:color="auto" w:fill="auto"/>
          </w:tcPr>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 xml:space="preserve">Ведут дневники экскурсий, походов, </w:t>
            </w:r>
            <w:proofErr w:type="gramStart"/>
            <w:r w:rsidRPr="00A65C6A">
              <w:rPr>
                <w:rFonts w:ascii="Times New Roman" w:hAnsi="Times New Roman"/>
              </w:rPr>
              <w:t>наблюдений</w:t>
            </w:r>
            <w:proofErr w:type="gramEnd"/>
            <w:r w:rsidRPr="00A65C6A">
              <w:rPr>
                <w:rFonts w:ascii="Times New Roman" w:hAnsi="Times New Roman"/>
              </w:rPr>
              <w:t xml:space="preserve"> по оценке окружающей среды.</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A65C6A" w:rsidRPr="00A65C6A" w:rsidRDefault="00A65C6A" w:rsidP="00A65C6A">
            <w:pPr>
              <w:widowControl w:val="0"/>
              <w:overflowPunct w:val="0"/>
              <w:autoSpaceDE w:val="0"/>
              <w:autoSpaceDN w:val="0"/>
              <w:adjustRightInd w:val="0"/>
              <w:spacing w:after="0" w:line="240" w:lineRule="auto"/>
              <w:ind w:firstLine="454"/>
              <w:jc w:val="both"/>
              <w:textAlignment w:val="baseline"/>
              <w:rPr>
                <w:rFonts w:ascii="Times New Roman" w:hAnsi="Times New Roman"/>
                <w:lang w:eastAsia="de-DE"/>
              </w:rPr>
            </w:pPr>
            <w:r w:rsidRPr="00A65C6A">
              <w:rPr>
                <w:rFonts w:ascii="Times New Roman" w:hAnsi="Times New Roman"/>
                <w:lang w:eastAsia="de-DE"/>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A65C6A" w:rsidRPr="00A65C6A" w:rsidRDefault="00A65C6A" w:rsidP="00A65C6A">
            <w:pPr>
              <w:widowControl w:val="0"/>
              <w:overflowPunct w:val="0"/>
              <w:autoSpaceDE w:val="0"/>
              <w:autoSpaceDN w:val="0"/>
              <w:adjustRightInd w:val="0"/>
              <w:spacing w:after="0" w:line="240" w:lineRule="auto"/>
              <w:ind w:firstLine="454"/>
              <w:jc w:val="both"/>
              <w:textAlignment w:val="baseline"/>
              <w:rPr>
                <w:rFonts w:ascii="Times New Roman" w:hAnsi="Times New Roman"/>
                <w:lang w:eastAsia="de-DE"/>
              </w:rPr>
            </w:pPr>
            <w:r w:rsidRPr="00A65C6A">
              <w:rPr>
                <w:rFonts w:ascii="Times New Roman" w:hAnsi="Times New Roman"/>
                <w:lang w:eastAsia="de-DE"/>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A65C6A" w:rsidRPr="00A65C6A" w:rsidRDefault="00A65C6A" w:rsidP="00A65C6A">
            <w:pPr>
              <w:widowControl w:val="0"/>
              <w:overflowPunct w:val="0"/>
              <w:autoSpaceDE w:val="0"/>
              <w:autoSpaceDN w:val="0"/>
              <w:adjustRightInd w:val="0"/>
              <w:spacing w:after="0" w:line="240" w:lineRule="auto"/>
              <w:ind w:firstLine="454"/>
              <w:jc w:val="both"/>
              <w:textAlignment w:val="baseline"/>
              <w:rPr>
                <w:rFonts w:ascii="Times New Roman" w:hAnsi="Times New Roman"/>
                <w:lang w:eastAsia="de-DE"/>
              </w:rPr>
            </w:pPr>
            <w:r w:rsidRPr="00A65C6A">
              <w:rPr>
                <w:rFonts w:ascii="Times New Roman" w:hAnsi="Times New Roman"/>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A65C6A" w:rsidRPr="00A65C6A" w:rsidRDefault="00A65C6A" w:rsidP="00A65C6A">
            <w:pPr>
              <w:widowControl w:val="0"/>
              <w:overflowPunct w:val="0"/>
              <w:autoSpaceDE w:val="0"/>
              <w:autoSpaceDN w:val="0"/>
              <w:adjustRightInd w:val="0"/>
              <w:spacing w:after="0" w:line="240" w:lineRule="auto"/>
              <w:ind w:firstLine="454"/>
              <w:jc w:val="both"/>
              <w:textAlignment w:val="baseline"/>
              <w:rPr>
                <w:rFonts w:ascii="Times New Roman" w:hAnsi="Times New Roman"/>
                <w:lang w:eastAsia="de-DE"/>
              </w:rPr>
            </w:pPr>
            <w:r w:rsidRPr="00A65C6A">
              <w:rPr>
                <w:rFonts w:ascii="Times New Roman" w:hAnsi="Times New Roman"/>
                <w:lang w:eastAsia="de-DE"/>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A65C6A" w:rsidRPr="00A65C6A" w:rsidRDefault="00A65C6A" w:rsidP="00A65C6A">
            <w:pPr>
              <w:widowControl w:val="0"/>
              <w:overflowPunct w:val="0"/>
              <w:autoSpaceDE w:val="0"/>
              <w:autoSpaceDN w:val="0"/>
              <w:adjustRightInd w:val="0"/>
              <w:spacing w:after="0" w:line="240" w:lineRule="auto"/>
              <w:ind w:firstLine="454"/>
              <w:jc w:val="both"/>
              <w:textAlignment w:val="baseline"/>
              <w:rPr>
                <w:rFonts w:ascii="Times New Roman" w:hAnsi="Times New Roman"/>
                <w:lang w:eastAsia="de-DE"/>
              </w:rPr>
            </w:pPr>
            <w:r w:rsidRPr="00A65C6A">
              <w:rPr>
                <w:rFonts w:ascii="Times New Roman" w:hAnsi="Times New Roman"/>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A65C6A" w:rsidRPr="00A65C6A" w:rsidRDefault="00A65C6A" w:rsidP="00A65C6A">
            <w:pPr>
              <w:spacing w:after="0" w:line="240" w:lineRule="auto"/>
              <w:ind w:firstLine="454"/>
              <w:jc w:val="both"/>
              <w:rPr>
                <w:rFonts w:ascii="Times New Roman" w:hAnsi="Times New Roman"/>
              </w:rPr>
            </w:pPr>
            <w:r w:rsidRPr="00A65C6A">
              <w:rPr>
                <w:rFonts w:ascii="Times New Roman" w:hAnsi="Times New Roman"/>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A65C6A" w:rsidRPr="00A65C6A" w:rsidRDefault="00A65C6A" w:rsidP="00A65C6A">
            <w:pPr>
              <w:widowControl w:val="0"/>
              <w:overflowPunct w:val="0"/>
              <w:autoSpaceDE w:val="0"/>
              <w:autoSpaceDN w:val="0"/>
              <w:adjustRightInd w:val="0"/>
              <w:spacing w:after="0" w:line="240" w:lineRule="auto"/>
              <w:ind w:firstLine="454"/>
              <w:jc w:val="both"/>
              <w:textAlignment w:val="baseline"/>
              <w:rPr>
                <w:rFonts w:ascii="Times New Roman" w:hAnsi="Times New Roman"/>
                <w:lang w:eastAsia="de-DE"/>
              </w:rPr>
            </w:pPr>
            <w:r w:rsidRPr="00A65C6A">
              <w:rPr>
                <w:rFonts w:ascii="Times New Roman" w:hAnsi="Times New Roman"/>
                <w:lang w:eastAsia="de-DE"/>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tc>
      </w:tr>
      <w:tr w:rsidR="00A65C6A" w:rsidRPr="00A65C6A" w:rsidTr="00836ADE">
        <w:tc>
          <w:tcPr>
            <w:tcW w:w="1700" w:type="dxa"/>
            <w:shd w:val="clear" w:color="auto" w:fill="auto"/>
          </w:tcPr>
          <w:p w:rsidR="00A65C6A" w:rsidRPr="00A65C6A" w:rsidRDefault="00A65C6A" w:rsidP="00A65C6A">
            <w:pPr>
              <w:spacing w:after="0" w:line="240" w:lineRule="auto"/>
              <w:rPr>
                <w:rFonts w:ascii="Times New Roman" w:hAnsi="Times New Roman"/>
              </w:rPr>
            </w:pPr>
            <w:r w:rsidRPr="00A65C6A">
              <w:rPr>
                <w:rFonts w:ascii="Times New Roman" w:hAnsi="Times New Roman"/>
                <w:b/>
              </w:rPr>
              <w:t>Воспитание ценностного отношения к прекрасному, формирование основ эстетической культуры — эстетическое воспитание</w:t>
            </w:r>
          </w:p>
        </w:tc>
        <w:tc>
          <w:tcPr>
            <w:tcW w:w="3739" w:type="dxa"/>
            <w:shd w:val="clear" w:color="auto" w:fill="auto"/>
          </w:tcPr>
          <w:p w:rsidR="00A65C6A" w:rsidRPr="0096675E" w:rsidRDefault="00A65C6A" w:rsidP="007722A0">
            <w:pPr>
              <w:pStyle w:val="a8"/>
              <w:numPr>
                <w:ilvl w:val="0"/>
                <w:numId w:val="96"/>
              </w:numPr>
              <w:ind w:left="39" w:firstLine="284"/>
              <w:jc w:val="both"/>
              <w:rPr>
                <w:rFonts w:ascii="Times New Roman" w:hAnsi="Times New Roman"/>
                <w:sz w:val="22"/>
              </w:rPr>
            </w:pPr>
            <w:r w:rsidRPr="0096675E">
              <w:rPr>
                <w:rFonts w:ascii="Times New Roman" w:hAnsi="Times New Roman"/>
                <w:sz w:val="22"/>
              </w:rPr>
              <w:t>ценностное отношение к прекрасному, восприятие искусства как особой формы познания и преобразования мира;</w:t>
            </w:r>
          </w:p>
          <w:p w:rsidR="00A65C6A" w:rsidRPr="0096675E" w:rsidRDefault="00A65C6A" w:rsidP="007722A0">
            <w:pPr>
              <w:pStyle w:val="a8"/>
              <w:numPr>
                <w:ilvl w:val="0"/>
                <w:numId w:val="96"/>
              </w:numPr>
              <w:ind w:left="39" w:firstLine="284"/>
              <w:jc w:val="both"/>
              <w:rPr>
                <w:rFonts w:ascii="Times New Roman" w:hAnsi="Times New Roman"/>
                <w:sz w:val="22"/>
              </w:rPr>
            </w:pPr>
            <w:r w:rsidRPr="0096675E">
              <w:rPr>
                <w:rFonts w:ascii="Times New Roman" w:hAnsi="Times New Roman"/>
                <w:sz w:val="22"/>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A65C6A" w:rsidRPr="0096675E" w:rsidRDefault="00A65C6A" w:rsidP="007722A0">
            <w:pPr>
              <w:pStyle w:val="a8"/>
              <w:numPr>
                <w:ilvl w:val="0"/>
                <w:numId w:val="96"/>
              </w:numPr>
              <w:ind w:left="39" w:firstLine="284"/>
              <w:jc w:val="both"/>
              <w:rPr>
                <w:rFonts w:ascii="Times New Roman" w:hAnsi="Times New Roman"/>
                <w:sz w:val="22"/>
              </w:rPr>
            </w:pPr>
            <w:r w:rsidRPr="0096675E">
              <w:rPr>
                <w:rFonts w:ascii="Times New Roman" w:hAnsi="Times New Roman"/>
                <w:sz w:val="22"/>
              </w:rPr>
              <w:t>представление об искусстве народов России.</w:t>
            </w:r>
          </w:p>
          <w:p w:rsidR="00A65C6A" w:rsidRPr="00A65C6A" w:rsidRDefault="00A65C6A" w:rsidP="00A65C6A">
            <w:pPr>
              <w:spacing w:after="0" w:line="240" w:lineRule="auto"/>
              <w:jc w:val="both"/>
              <w:rPr>
                <w:rFonts w:ascii="Times New Roman" w:hAnsi="Times New Roman"/>
              </w:rPr>
            </w:pPr>
          </w:p>
        </w:tc>
        <w:tc>
          <w:tcPr>
            <w:tcW w:w="4472" w:type="dxa"/>
            <w:shd w:val="clear" w:color="auto" w:fill="auto"/>
          </w:tcPr>
          <w:p w:rsidR="00A65C6A" w:rsidRPr="00A65C6A" w:rsidRDefault="00A65C6A" w:rsidP="00A65C6A">
            <w:pPr>
              <w:widowControl w:val="0"/>
              <w:overflowPunct w:val="0"/>
              <w:autoSpaceDE w:val="0"/>
              <w:autoSpaceDN w:val="0"/>
              <w:adjustRightInd w:val="0"/>
              <w:spacing w:after="0" w:line="240" w:lineRule="auto"/>
              <w:ind w:firstLine="454"/>
              <w:jc w:val="both"/>
              <w:textAlignment w:val="baseline"/>
              <w:rPr>
                <w:rFonts w:ascii="Times New Roman" w:hAnsi="Times New Roman"/>
                <w:lang w:eastAsia="de-DE"/>
              </w:rPr>
            </w:pPr>
            <w:r w:rsidRPr="00A65C6A">
              <w:rPr>
                <w:rFonts w:ascii="Times New Roman" w:hAnsi="Times New Roman"/>
                <w:lang w:eastAsia="de-DE"/>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A65C6A" w:rsidRPr="00A65C6A" w:rsidRDefault="00A65C6A" w:rsidP="00A65C6A">
            <w:pPr>
              <w:widowControl w:val="0"/>
              <w:overflowPunct w:val="0"/>
              <w:autoSpaceDE w:val="0"/>
              <w:autoSpaceDN w:val="0"/>
              <w:adjustRightInd w:val="0"/>
              <w:spacing w:after="0" w:line="240" w:lineRule="auto"/>
              <w:ind w:firstLine="454"/>
              <w:jc w:val="both"/>
              <w:textAlignment w:val="baseline"/>
              <w:rPr>
                <w:rFonts w:ascii="Times New Roman" w:hAnsi="Times New Roman"/>
                <w:lang w:eastAsia="de-DE"/>
              </w:rPr>
            </w:pPr>
            <w:r w:rsidRPr="00A65C6A">
              <w:rPr>
                <w:rFonts w:ascii="Times New Roman" w:hAnsi="Times New Roman"/>
                <w:lang w:eastAsia="de-DE"/>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A65C6A" w:rsidRPr="00A65C6A" w:rsidRDefault="00A65C6A" w:rsidP="00A65C6A">
            <w:pPr>
              <w:widowControl w:val="0"/>
              <w:overflowPunct w:val="0"/>
              <w:autoSpaceDE w:val="0"/>
              <w:autoSpaceDN w:val="0"/>
              <w:adjustRightInd w:val="0"/>
              <w:spacing w:after="0" w:line="240" w:lineRule="auto"/>
              <w:ind w:firstLine="454"/>
              <w:jc w:val="both"/>
              <w:textAlignment w:val="baseline"/>
              <w:rPr>
                <w:rFonts w:ascii="Times New Roman" w:hAnsi="Times New Roman"/>
                <w:lang w:eastAsia="de-DE"/>
              </w:rPr>
            </w:pPr>
            <w:r w:rsidRPr="00A65C6A">
              <w:rPr>
                <w:rFonts w:ascii="Times New Roman" w:hAnsi="Times New Roman"/>
                <w:lang w:eastAsia="de-DE"/>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A65C6A" w:rsidRPr="00A65C6A" w:rsidRDefault="00A65C6A" w:rsidP="00A65C6A">
            <w:pPr>
              <w:widowControl w:val="0"/>
              <w:overflowPunct w:val="0"/>
              <w:autoSpaceDE w:val="0"/>
              <w:autoSpaceDN w:val="0"/>
              <w:adjustRightInd w:val="0"/>
              <w:spacing w:after="0" w:line="240" w:lineRule="auto"/>
              <w:ind w:firstLine="454"/>
              <w:jc w:val="both"/>
              <w:textAlignment w:val="baseline"/>
              <w:rPr>
                <w:rFonts w:ascii="Times New Roman" w:hAnsi="Times New Roman"/>
                <w:lang w:eastAsia="de-DE"/>
              </w:rPr>
            </w:pPr>
            <w:r w:rsidRPr="00A65C6A">
              <w:rPr>
                <w:rFonts w:ascii="Times New Roman" w:hAnsi="Times New Roman"/>
                <w:lang w:eastAsia="de-DE"/>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A65C6A" w:rsidRPr="00A65C6A" w:rsidRDefault="00A65C6A" w:rsidP="00A65C6A">
            <w:pPr>
              <w:widowControl w:val="0"/>
              <w:overflowPunct w:val="0"/>
              <w:autoSpaceDE w:val="0"/>
              <w:autoSpaceDN w:val="0"/>
              <w:adjustRightInd w:val="0"/>
              <w:spacing w:after="0" w:line="240" w:lineRule="auto"/>
              <w:ind w:firstLine="454"/>
              <w:jc w:val="both"/>
              <w:textAlignment w:val="baseline"/>
              <w:rPr>
                <w:rFonts w:ascii="Times New Roman" w:hAnsi="Times New Roman"/>
                <w:lang w:eastAsia="de-DE"/>
              </w:rPr>
            </w:pPr>
            <w:r w:rsidRPr="00A65C6A">
              <w:rPr>
                <w:rFonts w:ascii="Times New Roman" w:hAnsi="Times New Roman"/>
                <w:lang w:eastAsia="de-DE"/>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A65C6A" w:rsidRPr="00A65C6A" w:rsidRDefault="00A65C6A" w:rsidP="00A65C6A">
            <w:pPr>
              <w:widowControl w:val="0"/>
              <w:overflowPunct w:val="0"/>
              <w:autoSpaceDE w:val="0"/>
              <w:autoSpaceDN w:val="0"/>
              <w:adjustRightInd w:val="0"/>
              <w:spacing w:after="0" w:line="240" w:lineRule="auto"/>
              <w:ind w:firstLine="454"/>
              <w:jc w:val="both"/>
              <w:textAlignment w:val="baseline"/>
              <w:rPr>
                <w:rFonts w:ascii="Times New Roman" w:hAnsi="Times New Roman"/>
                <w:lang w:eastAsia="de-DE"/>
              </w:rPr>
            </w:pPr>
            <w:r w:rsidRPr="00A65C6A">
              <w:rPr>
                <w:rFonts w:ascii="Times New Roman" w:hAnsi="Times New Roman"/>
                <w:lang w:eastAsia="de-DE"/>
              </w:rPr>
              <w:t xml:space="preserve">Участвуют в оформлении класса и школы, озеленении пришкольного участка, стремятся внести красоту в домашний быт. </w:t>
            </w:r>
          </w:p>
        </w:tc>
      </w:tr>
    </w:tbl>
    <w:p w:rsidR="00A65C6A" w:rsidRPr="00A65C6A" w:rsidRDefault="00A65C6A" w:rsidP="00A65C6A">
      <w:pPr>
        <w:spacing w:after="0" w:line="240" w:lineRule="auto"/>
        <w:ind w:firstLine="709"/>
        <w:jc w:val="both"/>
        <w:rPr>
          <w:rFonts w:ascii="Times New Roman" w:hAnsi="Times New Roman"/>
          <w:color w:val="244061" w:themeColor="accent1" w:themeShade="80"/>
          <w:sz w:val="24"/>
          <w:szCs w:val="24"/>
        </w:rPr>
      </w:pPr>
    </w:p>
    <w:p w:rsidR="00A65C6A" w:rsidRDefault="00A65C6A" w:rsidP="003D2B30">
      <w:pPr>
        <w:spacing w:after="0" w:line="240" w:lineRule="auto"/>
        <w:ind w:firstLine="709"/>
        <w:jc w:val="both"/>
        <w:rPr>
          <w:rFonts w:ascii="Times New Roman" w:hAnsi="Times New Roman"/>
          <w:color w:val="244061" w:themeColor="accent1" w:themeShade="80"/>
          <w:sz w:val="24"/>
          <w:szCs w:val="24"/>
        </w:rPr>
        <w:sectPr w:rsidR="00A65C6A" w:rsidSect="00836ADE">
          <w:pgSz w:w="11906" w:h="16838"/>
          <w:pgMar w:top="1134" w:right="1418" w:bottom="1134" w:left="567" w:header="680" w:footer="567" w:gutter="0"/>
          <w:cols w:space="708"/>
          <w:docGrid w:linePitch="360"/>
        </w:sectPr>
      </w:pPr>
    </w:p>
    <w:p w:rsidR="0096675E" w:rsidRPr="0096675E" w:rsidRDefault="0096675E" w:rsidP="0096675E">
      <w:pPr>
        <w:spacing w:after="0" w:line="240" w:lineRule="auto"/>
        <w:ind w:firstLine="454"/>
        <w:jc w:val="both"/>
        <w:rPr>
          <w:rFonts w:ascii="Times New Roman" w:eastAsia="Times New Roman" w:hAnsi="Times New Roman"/>
          <w:b/>
          <w:sz w:val="24"/>
          <w:szCs w:val="20"/>
          <w:lang w:eastAsia="ru-RU"/>
        </w:rPr>
      </w:pPr>
      <w:r w:rsidRPr="0096675E">
        <w:rPr>
          <w:rFonts w:ascii="Times New Roman" w:eastAsia="Times New Roman" w:hAnsi="Times New Roman"/>
          <w:b/>
          <w:sz w:val="24"/>
          <w:szCs w:val="20"/>
          <w:lang w:eastAsia="ru-RU"/>
        </w:rPr>
        <w:t>Этапы организации социализации обучающихся, совместной деятельности МАОУ СОШ № 76 с предприятиями, общественными организациями, системой дополнительного образования, иными социальными субъектами</w:t>
      </w:r>
    </w:p>
    <w:p w:rsidR="0096675E" w:rsidRPr="0096675E" w:rsidRDefault="0096675E" w:rsidP="0096675E">
      <w:pPr>
        <w:spacing w:after="0" w:line="240" w:lineRule="auto"/>
        <w:ind w:firstLine="454"/>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96675E" w:rsidRPr="0096675E" w:rsidRDefault="0096675E" w:rsidP="0096675E">
      <w:pPr>
        <w:spacing w:after="0" w:line="240" w:lineRule="auto"/>
        <w:ind w:firstLine="454"/>
        <w:jc w:val="both"/>
        <w:rPr>
          <w:rFonts w:ascii="Times New Roman" w:eastAsia="Times New Roman" w:hAnsi="Times New Roman"/>
          <w:sz w:val="24"/>
          <w:szCs w:val="20"/>
          <w:lang w:eastAsia="ru-RU"/>
        </w:rPr>
      </w:pPr>
      <w:r w:rsidRPr="0096675E">
        <w:rPr>
          <w:rFonts w:ascii="Times New Roman" w:eastAsia="Times New Roman" w:hAnsi="Times New Roman"/>
          <w:b/>
          <w:sz w:val="24"/>
          <w:szCs w:val="20"/>
          <w:lang w:eastAsia="ru-RU"/>
        </w:rPr>
        <w:t xml:space="preserve">Организационно-административный этап </w:t>
      </w:r>
      <w:r w:rsidRPr="0096675E">
        <w:rPr>
          <w:rFonts w:ascii="Times New Roman" w:eastAsia="Times New Roman" w:hAnsi="Times New Roman"/>
          <w:sz w:val="24"/>
          <w:szCs w:val="20"/>
          <w:lang w:eastAsia="ru-RU"/>
        </w:rPr>
        <w:t>(субъект – администрация МАОУ СОШ № 76) включает:</w:t>
      </w:r>
    </w:p>
    <w:p w:rsidR="0096675E" w:rsidRPr="0096675E" w:rsidRDefault="0096675E" w:rsidP="007722A0">
      <w:pPr>
        <w:pStyle w:val="a8"/>
        <w:numPr>
          <w:ilvl w:val="0"/>
          <w:numId w:val="98"/>
        </w:numPr>
        <w:ind w:left="0" w:firstLine="426"/>
        <w:jc w:val="both"/>
        <w:rPr>
          <w:rFonts w:ascii="Times New Roman" w:eastAsia="Times New Roman" w:hAnsi="Times New Roman"/>
          <w:szCs w:val="20"/>
        </w:rPr>
      </w:pPr>
      <w:r w:rsidRPr="0096675E">
        <w:rPr>
          <w:rFonts w:ascii="Times New Roman" w:eastAsia="Times New Roman" w:hAnsi="Times New Roman"/>
          <w:szCs w:val="20"/>
        </w:rPr>
        <w:t>создание образовательно-развивающей среды школы, поддерживающей созидательный социальный опыт обучающихся, формирующей конструктивные ожидания и позитивные образцы поведения;</w:t>
      </w:r>
    </w:p>
    <w:p w:rsidR="0096675E" w:rsidRPr="0096675E" w:rsidRDefault="0096675E" w:rsidP="007722A0">
      <w:pPr>
        <w:pStyle w:val="a8"/>
        <w:numPr>
          <w:ilvl w:val="0"/>
          <w:numId w:val="98"/>
        </w:numPr>
        <w:ind w:left="0" w:firstLine="426"/>
        <w:jc w:val="both"/>
        <w:rPr>
          <w:rFonts w:ascii="Times New Roman" w:eastAsia="Times New Roman" w:hAnsi="Times New Roman"/>
          <w:szCs w:val="20"/>
        </w:rPr>
      </w:pPr>
      <w:r w:rsidRPr="0096675E">
        <w:rPr>
          <w:rFonts w:ascii="Times New Roman" w:eastAsia="Times New Roman" w:hAnsi="Times New Roman"/>
          <w:szCs w:val="20"/>
        </w:rPr>
        <w:t xml:space="preserve">формирование уклада и традиций </w:t>
      </w:r>
      <w:r>
        <w:rPr>
          <w:rFonts w:ascii="Times New Roman" w:eastAsia="Times New Roman" w:hAnsi="Times New Roman"/>
          <w:szCs w:val="20"/>
        </w:rPr>
        <w:t>школы</w:t>
      </w:r>
      <w:r w:rsidRPr="0096675E">
        <w:rPr>
          <w:rFonts w:ascii="Times New Roman" w:eastAsia="Times New Roman" w:hAnsi="Times New Roman"/>
          <w:szCs w:val="20"/>
        </w:rPr>
        <w:t>,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96675E" w:rsidRPr="0096675E" w:rsidRDefault="0096675E" w:rsidP="007722A0">
      <w:pPr>
        <w:pStyle w:val="a8"/>
        <w:numPr>
          <w:ilvl w:val="0"/>
          <w:numId w:val="98"/>
        </w:numPr>
        <w:ind w:left="0" w:firstLine="426"/>
        <w:jc w:val="both"/>
        <w:rPr>
          <w:rFonts w:ascii="Times New Roman" w:eastAsia="Times New Roman" w:hAnsi="Times New Roman"/>
          <w:szCs w:val="20"/>
        </w:rPr>
      </w:pPr>
      <w:r w:rsidRPr="0096675E">
        <w:rPr>
          <w:rFonts w:ascii="Times New Roman" w:eastAsia="Times New Roman" w:hAnsi="Times New Roman"/>
          <w:szCs w:val="20"/>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96675E" w:rsidRPr="0096675E" w:rsidRDefault="0096675E" w:rsidP="007722A0">
      <w:pPr>
        <w:pStyle w:val="a8"/>
        <w:numPr>
          <w:ilvl w:val="0"/>
          <w:numId w:val="98"/>
        </w:numPr>
        <w:ind w:left="0" w:firstLine="426"/>
        <w:jc w:val="both"/>
        <w:rPr>
          <w:rFonts w:ascii="Times New Roman" w:eastAsia="Times New Roman" w:hAnsi="Times New Roman"/>
          <w:szCs w:val="20"/>
        </w:rPr>
      </w:pPr>
      <w:r w:rsidRPr="0096675E">
        <w:rPr>
          <w:rFonts w:ascii="Times New Roman" w:eastAsia="Times New Roman" w:hAnsi="Times New Roman"/>
          <w:szCs w:val="20"/>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96675E" w:rsidRPr="0096675E" w:rsidRDefault="0096675E" w:rsidP="007722A0">
      <w:pPr>
        <w:pStyle w:val="a8"/>
        <w:numPr>
          <w:ilvl w:val="0"/>
          <w:numId w:val="98"/>
        </w:numPr>
        <w:ind w:left="0" w:firstLine="426"/>
        <w:jc w:val="both"/>
        <w:rPr>
          <w:rFonts w:ascii="Times New Roman" w:eastAsia="Times New Roman" w:hAnsi="Times New Roman"/>
          <w:szCs w:val="20"/>
        </w:rPr>
      </w:pPr>
      <w:r w:rsidRPr="0096675E">
        <w:rPr>
          <w:rFonts w:ascii="Times New Roman" w:eastAsia="Times New Roman" w:hAnsi="Times New Roman"/>
          <w:szCs w:val="20"/>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96675E" w:rsidRPr="0096675E" w:rsidRDefault="0096675E" w:rsidP="007722A0">
      <w:pPr>
        <w:pStyle w:val="a8"/>
        <w:numPr>
          <w:ilvl w:val="0"/>
          <w:numId w:val="98"/>
        </w:numPr>
        <w:ind w:left="0" w:firstLine="426"/>
        <w:jc w:val="both"/>
        <w:rPr>
          <w:rFonts w:ascii="Times New Roman" w:eastAsia="Times New Roman" w:hAnsi="Times New Roman"/>
          <w:szCs w:val="20"/>
        </w:rPr>
      </w:pPr>
      <w:r w:rsidRPr="0096675E">
        <w:rPr>
          <w:rFonts w:ascii="Times New Roman" w:eastAsia="Times New Roman" w:hAnsi="Times New Roman"/>
          <w:szCs w:val="20"/>
        </w:rPr>
        <w:t>создание условий для организованной деятельности школьных социальных групп;</w:t>
      </w:r>
    </w:p>
    <w:p w:rsidR="0096675E" w:rsidRPr="0096675E" w:rsidRDefault="0096675E" w:rsidP="007722A0">
      <w:pPr>
        <w:pStyle w:val="a8"/>
        <w:numPr>
          <w:ilvl w:val="0"/>
          <w:numId w:val="98"/>
        </w:numPr>
        <w:ind w:left="0" w:firstLine="426"/>
        <w:jc w:val="both"/>
        <w:rPr>
          <w:rFonts w:ascii="Times New Roman" w:eastAsia="Times New Roman" w:hAnsi="Times New Roman"/>
          <w:szCs w:val="20"/>
        </w:rPr>
      </w:pPr>
      <w:r w:rsidRPr="0096675E">
        <w:rPr>
          <w:rFonts w:ascii="Times New Roman" w:eastAsia="Times New Roman" w:hAnsi="Times New Roman"/>
          <w:szCs w:val="20"/>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96675E" w:rsidRPr="0096675E" w:rsidRDefault="0096675E" w:rsidP="007722A0">
      <w:pPr>
        <w:pStyle w:val="a8"/>
        <w:numPr>
          <w:ilvl w:val="0"/>
          <w:numId w:val="98"/>
        </w:numPr>
        <w:ind w:left="0" w:firstLine="426"/>
        <w:jc w:val="both"/>
        <w:rPr>
          <w:rFonts w:ascii="Times New Roman" w:eastAsia="Times New Roman" w:hAnsi="Times New Roman"/>
          <w:szCs w:val="20"/>
        </w:rPr>
      </w:pPr>
      <w:r w:rsidRPr="0096675E">
        <w:rPr>
          <w:rFonts w:ascii="Times New Roman" w:eastAsia="Times New Roman" w:hAnsi="Times New Roman"/>
          <w:szCs w:val="20"/>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96675E" w:rsidRPr="0096675E" w:rsidRDefault="0096675E" w:rsidP="0096675E">
      <w:pPr>
        <w:spacing w:after="0" w:line="240" w:lineRule="auto"/>
        <w:ind w:firstLine="454"/>
        <w:jc w:val="both"/>
        <w:rPr>
          <w:rFonts w:ascii="Times New Roman" w:eastAsia="Times New Roman" w:hAnsi="Times New Roman"/>
          <w:sz w:val="24"/>
          <w:szCs w:val="20"/>
          <w:lang w:eastAsia="ru-RU"/>
        </w:rPr>
      </w:pPr>
      <w:r w:rsidRPr="0096675E">
        <w:rPr>
          <w:rFonts w:ascii="Times New Roman" w:eastAsia="Times New Roman" w:hAnsi="Times New Roman"/>
          <w:b/>
          <w:sz w:val="24"/>
          <w:szCs w:val="20"/>
          <w:lang w:eastAsia="ru-RU"/>
        </w:rPr>
        <w:t>Организационно-педагогический этап</w:t>
      </w:r>
      <w:r w:rsidRPr="0096675E">
        <w:rPr>
          <w:rFonts w:ascii="Times New Roman" w:eastAsia="Times New Roman" w:hAnsi="Times New Roman"/>
          <w:sz w:val="24"/>
          <w:szCs w:val="20"/>
          <w:lang w:eastAsia="ru-RU"/>
        </w:rPr>
        <w:t xml:space="preserve"> (ведущий субъект — педагогический коллектив) включает:</w:t>
      </w:r>
    </w:p>
    <w:p w:rsidR="0096675E" w:rsidRPr="0096675E" w:rsidRDefault="0096675E" w:rsidP="007722A0">
      <w:pPr>
        <w:pStyle w:val="a8"/>
        <w:numPr>
          <w:ilvl w:val="0"/>
          <w:numId w:val="99"/>
        </w:numPr>
        <w:ind w:left="0" w:firstLine="426"/>
        <w:jc w:val="both"/>
        <w:rPr>
          <w:rFonts w:ascii="Times New Roman" w:eastAsia="Times New Roman" w:hAnsi="Times New Roman"/>
          <w:szCs w:val="20"/>
        </w:rPr>
      </w:pPr>
      <w:r w:rsidRPr="0096675E">
        <w:rPr>
          <w:rFonts w:ascii="Times New Roman" w:eastAsia="Times New Roman" w:hAnsi="Times New Roman"/>
          <w:szCs w:val="20"/>
        </w:rPr>
        <w:t>обеспечение целенаправленности, системности и непрерывности процесса социализации обучающихся;</w:t>
      </w:r>
    </w:p>
    <w:p w:rsidR="0096675E" w:rsidRPr="0096675E" w:rsidRDefault="0096675E" w:rsidP="007722A0">
      <w:pPr>
        <w:pStyle w:val="a8"/>
        <w:numPr>
          <w:ilvl w:val="0"/>
          <w:numId w:val="99"/>
        </w:numPr>
        <w:ind w:left="0" w:firstLine="426"/>
        <w:jc w:val="both"/>
        <w:rPr>
          <w:rFonts w:ascii="Times New Roman" w:eastAsia="Times New Roman" w:hAnsi="Times New Roman"/>
          <w:szCs w:val="20"/>
        </w:rPr>
      </w:pPr>
      <w:r w:rsidRPr="0096675E">
        <w:rPr>
          <w:rFonts w:ascii="Times New Roman" w:eastAsia="Times New Roman" w:hAnsi="Times New Roman"/>
          <w:szCs w:val="20"/>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6675E" w:rsidRPr="0096675E" w:rsidRDefault="0096675E" w:rsidP="007722A0">
      <w:pPr>
        <w:pStyle w:val="a8"/>
        <w:numPr>
          <w:ilvl w:val="0"/>
          <w:numId w:val="99"/>
        </w:numPr>
        <w:ind w:left="0" w:firstLine="426"/>
        <w:jc w:val="both"/>
        <w:rPr>
          <w:rFonts w:ascii="Times New Roman" w:eastAsia="Times New Roman" w:hAnsi="Times New Roman"/>
          <w:szCs w:val="20"/>
        </w:rPr>
      </w:pPr>
      <w:r w:rsidRPr="0096675E">
        <w:rPr>
          <w:rFonts w:ascii="Times New Roman" w:eastAsia="Times New Roman" w:hAnsi="Times New Roman"/>
          <w:szCs w:val="20"/>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96675E" w:rsidRPr="0096675E" w:rsidRDefault="0096675E" w:rsidP="007722A0">
      <w:pPr>
        <w:pStyle w:val="a8"/>
        <w:numPr>
          <w:ilvl w:val="0"/>
          <w:numId w:val="99"/>
        </w:numPr>
        <w:ind w:left="0" w:firstLine="426"/>
        <w:jc w:val="both"/>
        <w:rPr>
          <w:rFonts w:ascii="Times New Roman" w:eastAsia="Times New Roman" w:hAnsi="Times New Roman"/>
          <w:szCs w:val="20"/>
        </w:rPr>
      </w:pPr>
      <w:r w:rsidRPr="0096675E">
        <w:rPr>
          <w:rFonts w:ascii="Times New Roman" w:eastAsia="Times New Roman" w:hAnsi="Times New Roman"/>
          <w:szCs w:val="20"/>
        </w:rPr>
        <w:t>создание условий для социальной деятельности обучающихся в процессе обучения и воспитания;</w:t>
      </w:r>
    </w:p>
    <w:p w:rsidR="0096675E" w:rsidRPr="0096675E" w:rsidRDefault="0096675E" w:rsidP="007722A0">
      <w:pPr>
        <w:pStyle w:val="a8"/>
        <w:numPr>
          <w:ilvl w:val="0"/>
          <w:numId w:val="99"/>
        </w:numPr>
        <w:ind w:left="0" w:firstLine="426"/>
        <w:jc w:val="both"/>
        <w:rPr>
          <w:rFonts w:ascii="Times New Roman" w:eastAsia="Times New Roman" w:hAnsi="Times New Roman"/>
          <w:szCs w:val="20"/>
        </w:rPr>
      </w:pPr>
      <w:r w:rsidRPr="0096675E">
        <w:rPr>
          <w:rFonts w:ascii="Times New Roman" w:eastAsia="Times New Roman" w:hAnsi="Times New Roman"/>
          <w:szCs w:val="20"/>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96675E" w:rsidRPr="0096675E" w:rsidRDefault="0096675E" w:rsidP="007722A0">
      <w:pPr>
        <w:pStyle w:val="a8"/>
        <w:numPr>
          <w:ilvl w:val="0"/>
          <w:numId w:val="99"/>
        </w:numPr>
        <w:ind w:left="0" w:firstLine="426"/>
        <w:jc w:val="both"/>
        <w:rPr>
          <w:rFonts w:ascii="Times New Roman" w:eastAsia="Times New Roman" w:hAnsi="Times New Roman"/>
          <w:szCs w:val="20"/>
        </w:rPr>
      </w:pPr>
      <w:r w:rsidRPr="0096675E">
        <w:rPr>
          <w:rFonts w:ascii="Times New Roman" w:eastAsia="Times New Roman" w:hAnsi="Times New Roman"/>
          <w:szCs w:val="20"/>
        </w:rPr>
        <w:t>использование социальной деятельности как ведущего фактора формирования личности обучающегося;</w:t>
      </w:r>
    </w:p>
    <w:p w:rsidR="0096675E" w:rsidRPr="0096675E" w:rsidRDefault="0096675E" w:rsidP="007722A0">
      <w:pPr>
        <w:pStyle w:val="a8"/>
        <w:numPr>
          <w:ilvl w:val="0"/>
          <w:numId w:val="99"/>
        </w:numPr>
        <w:ind w:left="0" w:firstLine="426"/>
        <w:jc w:val="both"/>
        <w:rPr>
          <w:rFonts w:ascii="Times New Roman" w:eastAsia="Times New Roman" w:hAnsi="Times New Roman"/>
          <w:szCs w:val="20"/>
        </w:rPr>
      </w:pPr>
      <w:r w:rsidRPr="0096675E">
        <w:rPr>
          <w:rFonts w:ascii="Times New Roman" w:eastAsia="Times New Roman" w:hAnsi="Times New Roman"/>
          <w:szCs w:val="20"/>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96675E" w:rsidRPr="0096675E" w:rsidRDefault="0096675E" w:rsidP="007722A0">
      <w:pPr>
        <w:pStyle w:val="a8"/>
        <w:numPr>
          <w:ilvl w:val="0"/>
          <w:numId w:val="99"/>
        </w:numPr>
        <w:ind w:left="0" w:firstLine="426"/>
        <w:jc w:val="both"/>
        <w:rPr>
          <w:rFonts w:ascii="Times New Roman" w:eastAsia="Times New Roman" w:hAnsi="Times New Roman"/>
          <w:szCs w:val="20"/>
        </w:rPr>
      </w:pPr>
      <w:r w:rsidRPr="0096675E">
        <w:rPr>
          <w:rFonts w:ascii="Times New Roman" w:eastAsia="Times New Roman" w:hAnsi="Times New Roman"/>
          <w:szCs w:val="20"/>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96675E" w:rsidRPr="0096675E" w:rsidRDefault="0096675E" w:rsidP="0096675E">
      <w:pPr>
        <w:spacing w:after="0" w:line="240" w:lineRule="auto"/>
        <w:ind w:firstLine="454"/>
        <w:jc w:val="both"/>
        <w:rPr>
          <w:rFonts w:ascii="Times New Roman" w:eastAsia="Times New Roman" w:hAnsi="Times New Roman"/>
          <w:sz w:val="24"/>
          <w:szCs w:val="20"/>
          <w:lang w:eastAsia="ru-RU"/>
        </w:rPr>
      </w:pPr>
      <w:r w:rsidRPr="0096675E">
        <w:rPr>
          <w:rFonts w:ascii="Times New Roman" w:eastAsia="Times New Roman" w:hAnsi="Times New Roman"/>
          <w:b/>
          <w:sz w:val="24"/>
          <w:szCs w:val="20"/>
          <w:lang w:eastAsia="ru-RU"/>
        </w:rPr>
        <w:t>Этап социализации обучающихся</w:t>
      </w:r>
      <w:r w:rsidRPr="0096675E">
        <w:rPr>
          <w:rFonts w:ascii="Times New Roman" w:eastAsia="Times New Roman" w:hAnsi="Times New Roman"/>
          <w:sz w:val="24"/>
          <w:szCs w:val="20"/>
          <w:lang w:eastAsia="ru-RU"/>
        </w:rPr>
        <w:t xml:space="preserve"> включает:</w:t>
      </w:r>
    </w:p>
    <w:p w:rsidR="0096675E" w:rsidRPr="0096675E" w:rsidRDefault="0096675E" w:rsidP="007722A0">
      <w:pPr>
        <w:pStyle w:val="a8"/>
        <w:numPr>
          <w:ilvl w:val="0"/>
          <w:numId w:val="100"/>
        </w:numPr>
        <w:ind w:left="0" w:firstLine="426"/>
        <w:jc w:val="both"/>
        <w:rPr>
          <w:rFonts w:ascii="Times New Roman" w:eastAsia="Times New Roman" w:hAnsi="Times New Roman"/>
          <w:szCs w:val="20"/>
        </w:rPr>
      </w:pPr>
      <w:r w:rsidRPr="0096675E">
        <w:rPr>
          <w:rFonts w:ascii="Times New Roman" w:eastAsia="Times New Roman" w:hAnsi="Times New Roman"/>
          <w:szCs w:val="20"/>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96675E" w:rsidRPr="0096675E" w:rsidRDefault="0096675E" w:rsidP="007722A0">
      <w:pPr>
        <w:pStyle w:val="a8"/>
        <w:numPr>
          <w:ilvl w:val="0"/>
          <w:numId w:val="100"/>
        </w:numPr>
        <w:ind w:left="0" w:firstLine="426"/>
        <w:jc w:val="both"/>
        <w:rPr>
          <w:rFonts w:ascii="Times New Roman" w:eastAsia="Times New Roman" w:hAnsi="Times New Roman"/>
          <w:szCs w:val="20"/>
        </w:rPr>
      </w:pPr>
      <w:r w:rsidRPr="0096675E">
        <w:rPr>
          <w:rFonts w:ascii="Times New Roman" w:eastAsia="Times New Roman" w:hAnsi="Times New Roman"/>
          <w:szCs w:val="20"/>
        </w:rPr>
        <w:t xml:space="preserve">усвоение социального опыта, основных социальных ролей, </w:t>
      </w:r>
      <w:r w:rsidR="00BA0262">
        <w:rPr>
          <w:rFonts w:ascii="Times New Roman" w:eastAsia="Times New Roman" w:hAnsi="Times New Roman"/>
          <w:szCs w:val="20"/>
        </w:rPr>
        <w:t>ООО</w:t>
      </w:r>
      <w:r w:rsidRPr="0096675E">
        <w:rPr>
          <w:rFonts w:ascii="Times New Roman" w:eastAsia="Times New Roman" w:hAnsi="Times New Roman"/>
          <w:szCs w:val="20"/>
        </w:rPr>
        <w:t>тветствующих возрасту обучающихся в части освоения норм и правил общественного поведения;</w:t>
      </w:r>
    </w:p>
    <w:p w:rsidR="0096675E" w:rsidRPr="0096675E" w:rsidRDefault="0096675E" w:rsidP="007722A0">
      <w:pPr>
        <w:pStyle w:val="a8"/>
        <w:numPr>
          <w:ilvl w:val="0"/>
          <w:numId w:val="100"/>
        </w:numPr>
        <w:ind w:left="0" w:firstLine="426"/>
        <w:jc w:val="both"/>
        <w:rPr>
          <w:rFonts w:ascii="Times New Roman" w:eastAsia="Times New Roman" w:hAnsi="Times New Roman"/>
          <w:szCs w:val="20"/>
        </w:rPr>
      </w:pPr>
      <w:r w:rsidRPr="0096675E">
        <w:rPr>
          <w:rFonts w:ascii="Times New Roman" w:eastAsia="Times New Roman" w:hAnsi="Times New Roman"/>
          <w:szCs w:val="20"/>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6675E" w:rsidRPr="0096675E" w:rsidRDefault="0096675E" w:rsidP="007722A0">
      <w:pPr>
        <w:pStyle w:val="a8"/>
        <w:numPr>
          <w:ilvl w:val="0"/>
          <w:numId w:val="100"/>
        </w:numPr>
        <w:ind w:left="0" w:firstLine="426"/>
        <w:jc w:val="both"/>
        <w:rPr>
          <w:rFonts w:ascii="Times New Roman" w:eastAsia="Times New Roman" w:hAnsi="Times New Roman"/>
          <w:szCs w:val="20"/>
        </w:rPr>
      </w:pPr>
      <w:r w:rsidRPr="0096675E">
        <w:rPr>
          <w:rFonts w:ascii="Times New Roman" w:eastAsia="Times New Roman" w:hAnsi="Times New Roman"/>
          <w:szCs w:val="20"/>
        </w:rPr>
        <w:t>достижение уровня физического, социального и духовного развития, адекватного своему возрасту;</w:t>
      </w:r>
    </w:p>
    <w:p w:rsidR="0096675E" w:rsidRPr="0096675E" w:rsidRDefault="0096675E" w:rsidP="007722A0">
      <w:pPr>
        <w:pStyle w:val="a8"/>
        <w:numPr>
          <w:ilvl w:val="0"/>
          <w:numId w:val="100"/>
        </w:numPr>
        <w:ind w:left="0" w:firstLine="426"/>
        <w:jc w:val="both"/>
        <w:rPr>
          <w:rFonts w:ascii="Times New Roman" w:eastAsia="Times New Roman" w:hAnsi="Times New Roman"/>
          <w:szCs w:val="20"/>
        </w:rPr>
      </w:pPr>
      <w:r w:rsidRPr="0096675E">
        <w:rPr>
          <w:rFonts w:ascii="Times New Roman" w:eastAsia="Times New Roman" w:hAnsi="Times New Roman"/>
          <w:szCs w:val="20"/>
        </w:rPr>
        <w:t xml:space="preserve">умение решать социально-культурные задачи (познавательные, морально-нравственные, ценностно-смысловые), специфичные </w:t>
      </w:r>
      <w:proofErr w:type="gramStart"/>
      <w:r w:rsidRPr="0096675E">
        <w:rPr>
          <w:rFonts w:ascii="Times New Roman" w:eastAsia="Times New Roman" w:hAnsi="Times New Roman"/>
          <w:szCs w:val="20"/>
        </w:rPr>
        <w:t>для возраста</w:t>
      </w:r>
      <w:proofErr w:type="gramEnd"/>
      <w:r w:rsidRPr="0096675E">
        <w:rPr>
          <w:rFonts w:ascii="Times New Roman" w:eastAsia="Times New Roman" w:hAnsi="Times New Roman"/>
          <w:szCs w:val="20"/>
        </w:rPr>
        <w:t xml:space="preserve"> обучающегося;</w:t>
      </w:r>
    </w:p>
    <w:p w:rsidR="0096675E" w:rsidRPr="0096675E" w:rsidRDefault="0096675E" w:rsidP="007722A0">
      <w:pPr>
        <w:pStyle w:val="a8"/>
        <w:numPr>
          <w:ilvl w:val="0"/>
          <w:numId w:val="100"/>
        </w:numPr>
        <w:ind w:left="0" w:firstLine="426"/>
        <w:jc w:val="both"/>
        <w:rPr>
          <w:rFonts w:ascii="Times New Roman" w:eastAsia="Times New Roman" w:hAnsi="Times New Roman"/>
          <w:szCs w:val="20"/>
        </w:rPr>
      </w:pPr>
      <w:r w:rsidRPr="0096675E">
        <w:rPr>
          <w:rFonts w:ascii="Times New Roman" w:eastAsia="Times New Roman" w:hAnsi="Times New Roman"/>
          <w:szCs w:val="20"/>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96675E" w:rsidRPr="0096675E" w:rsidRDefault="0096675E" w:rsidP="007722A0">
      <w:pPr>
        <w:pStyle w:val="a8"/>
        <w:numPr>
          <w:ilvl w:val="0"/>
          <w:numId w:val="100"/>
        </w:numPr>
        <w:ind w:left="0" w:firstLine="426"/>
        <w:jc w:val="both"/>
        <w:rPr>
          <w:rFonts w:ascii="Times New Roman" w:eastAsia="Times New Roman" w:hAnsi="Times New Roman"/>
          <w:szCs w:val="20"/>
        </w:rPr>
      </w:pPr>
      <w:r w:rsidRPr="0096675E">
        <w:rPr>
          <w:rFonts w:ascii="Times New Roman" w:eastAsia="Times New Roman" w:hAnsi="Times New Roman"/>
          <w:szCs w:val="20"/>
        </w:rPr>
        <w:t>активное участие в изменении школьной среды и в изменении доступных сфер жизни окружающего социума;</w:t>
      </w:r>
    </w:p>
    <w:p w:rsidR="0096675E" w:rsidRPr="0096675E" w:rsidRDefault="0096675E" w:rsidP="007722A0">
      <w:pPr>
        <w:pStyle w:val="a8"/>
        <w:numPr>
          <w:ilvl w:val="0"/>
          <w:numId w:val="100"/>
        </w:numPr>
        <w:ind w:left="0" w:firstLine="426"/>
        <w:jc w:val="both"/>
        <w:rPr>
          <w:rFonts w:ascii="Times New Roman" w:eastAsia="Times New Roman" w:hAnsi="Times New Roman"/>
          <w:szCs w:val="20"/>
        </w:rPr>
      </w:pPr>
      <w:r w:rsidRPr="0096675E">
        <w:rPr>
          <w:rFonts w:ascii="Times New Roman" w:eastAsia="Times New Roman" w:hAnsi="Times New Roman"/>
          <w:szCs w:val="20"/>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96675E" w:rsidRPr="0096675E" w:rsidRDefault="0096675E" w:rsidP="007722A0">
      <w:pPr>
        <w:pStyle w:val="a8"/>
        <w:numPr>
          <w:ilvl w:val="0"/>
          <w:numId w:val="100"/>
        </w:numPr>
        <w:ind w:left="0" w:firstLine="426"/>
        <w:jc w:val="both"/>
        <w:rPr>
          <w:rFonts w:ascii="Times New Roman" w:eastAsia="Times New Roman" w:hAnsi="Times New Roman"/>
          <w:szCs w:val="20"/>
        </w:rPr>
      </w:pPr>
      <w:r w:rsidRPr="0096675E">
        <w:rPr>
          <w:rFonts w:ascii="Times New Roman" w:eastAsia="Times New Roman" w:hAnsi="Times New Roman"/>
          <w:szCs w:val="20"/>
        </w:rPr>
        <w:t>осознание мотивов своей социальной деятельности;</w:t>
      </w:r>
    </w:p>
    <w:p w:rsidR="0096675E" w:rsidRPr="0096675E" w:rsidRDefault="0096675E" w:rsidP="007722A0">
      <w:pPr>
        <w:pStyle w:val="a8"/>
        <w:numPr>
          <w:ilvl w:val="0"/>
          <w:numId w:val="100"/>
        </w:numPr>
        <w:ind w:left="0" w:firstLine="426"/>
        <w:jc w:val="both"/>
        <w:rPr>
          <w:rFonts w:ascii="Times New Roman" w:eastAsia="Times New Roman" w:hAnsi="Times New Roman"/>
          <w:szCs w:val="20"/>
        </w:rPr>
      </w:pPr>
      <w:r w:rsidRPr="0096675E">
        <w:rPr>
          <w:rFonts w:ascii="Times New Roman" w:eastAsia="Times New Roman" w:hAnsi="Times New Roman"/>
          <w:szCs w:val="20"/>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96675E" w:rsidRPr="0096675E" w:rsidRDefault="0096675E" w:rsidP="007722A0">
      <w:pPr>
        <w:pStyle w:val="a8"/>
        <w:numPr>
          <w:ilvl w:val="0"/>
          <w:numId w:val="100"/>
        </w:numPr>
        <w:ind w:left="0" w:firstLine="426"/>
        <w:jc w:val="both"/>
        <w:rPr>
          <w:rFonts w:ascii="Times New Roman" w:eastAsia="Times New Roman" w:hAnsi="Times New Roman"/>
          <w:szCs w:val="20"/>
        </w:rPr>
      </w:pPr>
      <w:r w:rsidRPr="0096675E">
        <w:rPr>
          <w:rFonts w:ascii="Times New Roman" w:eastAsia="Times New Roman" w:hAnsi="Times New Roman"/>
          <w:szCs w:val="20"/>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6675E" w:rsidRPr="0096675E" w:rsidRDefault="0096675E" w:rsidP="0096675E">
      <w:pPr>
        <w:spacing w:after="0" w:line="240" w:lineRule="auto"/>
        <w:ind w:firstLine="454"/>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 xml:space="preserve">Миссия школы в контексте социальной деятельности на </w:t>
      </w:r>
      <w:r w:rsidR="002E00A8">
        <w:rPr>
          <w:rFonts w:ascii="Times New Roman" w:eastAsia="Times New Roman" w:hAnsi="Times New Roman"/>
          <w:sz w:val="24"/>
          <w:szCs w:val="20"/>
          <w:lang w:eastAsia="ru-RU"/>
        </w:rPr>
        <w:t>уровне</w:t>
      </w:r>
      <w:r w:rsidRPr="0096675E">
        <w:rPr>
          <w:rFonts w:ascii="Times New Roman" w:eastAsia="Times New Roman" w:hAnsi="Times New Roman"/>
          <w:sz w:val="24"/>
          <w:szCs w:val="20"/>
          <w:lang w:eastAsia="ru-RU"/>
        </w:rPr>
        <w:t xml:space="preserve">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B540EE" w:rsidRPr="00836ADE" w:rsidRDefault="00B540EE" w:rsidP="00836ADE">
      <w:pPr>
        <w:spacing w:after="0" w:line="240" w:lineRule="auto"/>
        <w:ind w:firstLine="567"/>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836ADE">
        <w:rPr>
          <w:rFonts w:ascii="Times New Roman" w:hAnsi="Times New Roman"/>
          <w:i/>
          <w:color w:val="0D0D0D" w:themeColor="text1" w:themeTint="F2"/>
          <w:sz w:val="24"/>
          <w:szCs w:val="24"/>
        </w:rPr>
        <w:t>уклада школьной жизни</w:t>
      </w:r>
      <w:r w:rsidRPr="00836ADE">
        <w:rPr>
          <w:rFonts w:ascii="Times New Roman" w:hAnsi="Times New Roman"/>
          <w:color w:val="0D0D0D" w:themeColor="text1" w:themeTint="F2"/>
          <w:sz w:val="24"/>
          <w:szCs w:val="24"/>
        </w:rPr>
        <w:t xml:space="preserve">: </w:t>
      </w:r>
    </w:p>
    <w:p w:rsidR="00B540EE" w:rsidRPr="00836ADE" w:rsidRDefault="00B540EE" w:rsidP="007722A0">
      <w:pPr>
        <w:pStyle w:val="a8"/>
        <w:numPr>
          <w:ilvl w:val="0"/>
          <w:numId w:val="35"/>
        </w:numPr>
        <w:tabs>
          <w:tab w:val="left" w:pos="993"/>
        </w:tabs>
        <w:ind w:left="0" w:firstLine="567"/>
        <w:jc w:val="both"/>
        <w:rPr>
          <w:rFonts w:ascii="Times New Roman" w:hAnsi="Times New Roman"/>
          <w:color w:val="0D0D0D" w:themeColor="text1" w:themeTint="F2"/>
        </w:rPr>
      </w:pPr>
      <w:r w:rsidRPr="00836ADE">
        <w:rPr>
          <w:rFonts w:ascii="Times New Roman" w:hAnsi="Times New Roman"/>
          <w:color w:val="0D0D0D" w:themeColor="text1" w:themeTint="F2"/>
        </w:rPr>
        <w:t xml:space="preserve">обеспечивающего создание социальной среды развития обучающихся; </w:t>
      </w:r>
    </w:p>
    <w:p w:rsidR="00B540EE" w:rsidRPr="00836ADE" w:rsidRDefault="00B540EE" w:rsidP="007722A0">
      <w:pPr>
        <w:pStyle w:val="a8"/>
        <w:numPr>
          <w:ilvl w:val="0"/>
          <w:numId w:val="35"/>
        </w:numPr>
        <w:tabs>
          <w:tab w:val="left" w:pos="993"/>
        </w:tabs>
        <w:ind w:left="0" w:firstLine="567"/>
        <w:jc w:val="both"/>
        <w:rPr>
          <w:rFonts w:ascii="Times New Roman" w:hAnsi="Times New Roman"/>
          <w:color w:val="0D0D0D" w:themeColor="text1" w:themeTint="F2"/>
        </w:rPr>
      </w:pPr>
      <w:r w:rsidRPr="00836ADE">
        <w:rPr>
          <w:rFonts w:ascii="Times New Roman" w:hAnsi="Times New Roman"/>
          <w:color w:val="0D0D0D" w:themeColor="text1" w:themeTint="F2"/>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836ADE" w:rsidRDefault="00B540EE" w:rsidP="007722A0">
      <w:pPr>
        <w:pStyle w:val="a8"/>
        <w:numPr>
          <w:ilvl w:val="0"/>
          <w:numId w:val="35"/>
        </w:numPr>
        <w:tabs>
          <w:tab w:val="left" w:pos="993"/>
        </w:tabs>
        <w:ind w:left="0" w:firstLine="567"/>
        <w:jc w:val="both"/>
        <w:rPr>
          <w:rFonts w:ascii="Times New Roman" w:hAnsi="Times New Roman"/>
          <w:color w:val="0D0D0D" w:themeColor="text1" w:themeTint="F2"/>
        </w:rPr>
      </w:pPr>
      <w:r w:rsidRPr="00836ADE">
        <w:rPr>
          <w:rFonts w:ascii="Times New Roman" w:hAnsi="Times New Roman"/>
          <w:color w:val="0D0D0D" w:themeColor="text1" w:themeTint="F2"/>
        </w:rPr>
        <w:t xml:space="preserve">основанного на системе базовых национальных ценностей российского общества; </w:t>
      </w:r>
    </w:p>
    <w:p w:rsidR="00B540EE" w:rsidRPr="00836ADE" w:rsidRDefault="00B540EE" w:rsidP="007722A0">
      <w:pPr>
        <w:pStyle w:val="a8"/>
        <w:numPr>
          <w:ilvl w:val="0"/>
          <w:numId w:val="35"/>
        </w:numPr>
        <w:tabs>
          <w:tab w:val="left" w:pos="993"/>
        </w:tabs>
        <w:ind w:left="0" w:firstLine="567"/>
        <w:jc w:val="both"/>
        <w:rPr>
          <w:rFonts w:ascii="Times New Roman" w:hAnsi="Times New Roman"/>
          <w:color w:val="0D0D0D" w:themeColor="text1" w:themeTint="F2"/>
        </w:rPr>
      </w:pPr>
      <w:r w:rsidRPr="00836ADE">
        <w:rPr>
          <w:rFonts w:ascii="Times New Roman" w:hAnsi="Times New Roman"/>
          <w:color w:val="0D0D0D" w:themeColor="text1" w:themeTint="F2"/>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836ADE" w:rsidRDefault="00B540EE" w:rsidP="00836ADE">
      <w:pPr>
        <w:spacing w:after="0" w:line="240" w:lineRule="auto"/>
        <w:ind w:firstLine="567"/>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В формировании уклада школьной жизни определяющую роль призвана </w:t>
      </w:r>
      <w:r w:rsidR="007B37F7" w:rsidRPr="00836ADE">
        <w:rPr>
          <w:rFonts w:ascii="Times New Roman" w:hAnsi="Times New Roman"/>
          <w:color w:val="0D0D0D" w:themeColor="text1" w:themeTint="F2"/>
          <w:sz w:val="24"/>
          <w:szCs w:val="24"/>
        </w:rPr>
        <w:t xml:space="preserve">играть </w:t>
      </w:r>
      <w:r w:rsidRPr="00836ADE">
        <w:rPr>
          <w:rFonts w:ascii="Times New Roman" w:hAnsi="Times New Roman"/>
          <w:color w:val="0D0D0D" w:themeColor="text1" w:themeTint="F2"/>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w:t>
      </w:r>
      <w:r w:rsidR="00A52D95" w:rsidRPr="00836ADE">
        <w:rPr>
          <w:rFonts w:ascii="Times New Roman" w:hAnsi="Times New Roman"/>
          <w:color w:val="0D0D0D" w:themeColor="text1" w:themeTint="F2"/>
          <w:sz w:val="24"/>
          <w:szCs w:val="24"/>
        </w:rPr>
        <w:t>МАОУ СОШ №76</w:t>
      </w:r>
      <w:r w:rsidRPr="00836ADE">
        <w:rPr>
          <w:rFonts w:ascii="Times New Roman" w:hAnsi="Times New Roman"/>
          <w:color w:val="0D0D0D" w:themeColor="text1" w:themeTint="F2"/>
          <w:sz w:val="24"/>
          <w:szCs w:val="24"/>
        </w:rPr>
        <w:t xml:space="preserve">, родительское </w:t>
      </w:r>
      <w:r w:rsidR="00BA0262">
        <w:rPr>
          <w:rFonts w:ascii="Times New Roman" w:hAnsi="Times New Roman"/>
          <w:color w:val="0D0D0D" w:themeColor="text1" w:themeTint="F2"/>
          <w:sz w:val="24"/>
          <w:szCs w:val="24"/>
        </w:rPr>
        <w:t>ООО</w:t>
      </w:r>
      <w:r w:rsidRPr="00836ADE">
        <w:rPr>
          <w:rFonts w:ascii="Times New Roman" w:hAnsi="Times New Roman"/>
          <w:color w:val="0D0D0D" w:themeColor="text1" w:themeTint="F2"/>
          <w:sz w:val="24"/>
          <w:szCs w:val="24"/>
        </w:rPr>
        <w:t xml:space="preserve">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836ADE" w:rsidRDefault="00B540EE" w:rsidP="00836ADE">
      <w:pPr>
        <w:spacing w:after="0" w:line="240" w:lineRule="auto"/>
        <w:ind w:firstLine="567"/>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836ADE">
        <w:rPr>
          <w:rFonts w:ascii="Times New Roman" w:hAnsi="Times New Roman"/>
          <w:color w:val="0D0D0D" w:themeColor="text1" w:themeTint="F2"/>
          <w:sz w:val="24"/>
          <w:szCs w:val="24"/>
        </w:rPr>
        <w:t>некоторые из модельных</w:t>
      </w:r>
      <w:r w:rsidRPr="00836ADE">
        <w:rPr>
          <w:rFonts w:ascii="Times New Roman" w:hAnsi="Times New Roman"/>
          <w:color w:val="0D0D0D" w:themeColor="text1" w:themeTint="F2"/>
          <w:sz w:val="24"/>
          <w:szCs w:val="24"/>
        </w:rPr>
        <w:t xml:space="preserve"> уклад</w:t>
      </w:r>
      <w:r w:rsidR="00A00050" w:rsidRPr="00836ADE">
        <w:rPr>
          <w:rFonts w:ascii="Times New Roman" w:hAnsi="Times New Roman"/>
          <w:color w:val="0D0D0D" w:themeColor="text1" w:themeTint="F2"/>
          <w:sz w:val="24"/>
          <w:szCs w:val="24"/>
        </w:rPr>
        <w:t>ов</w:t>
      </w:r>
      <w:r w:rsidR="00DA159E" w:rsidRPr="00836ADE">
        <w:rPr>
          <w:rFonts w:ascii="Times New Roman" w:hAnsi="Times New Roman"/>
          <w:color w:val="0D0D0D" w:themeColor="text1" w:themeTint="F2"/>
          <w:sz w:val="24"/>
          <w:szCs w:val="24"/>
        </w:rPr>
        <w:t xml:space="preserve">: </w:t>
      </w:r>
    </w:p>
    <w:p w:rsidR="00DA159E" w:rsidRPr="00836ADE" w:rsidRDefault="00DA159E" w:rsidP="00836ADE">
      <w:pPr>
        <w:spacing w:after="0" w:line="240" w:lineRule="auto"/>
        <w:ind w:firstLine="567"/>
        <w:jc w:val="both"/>
        <w:rPr>
          <w:rFonts w:ascii="Times New Roman" w:hAnsi="Times New Roman"/>
          <w:color w:val="0D0D0D" w:themeColor="text1" w:themeTint="F2"/>
          <w:sz w:val="24"/>
          <w:szCs w:val="24"/>
        </w:rPr>
      </w:pPr>
      <w:proofErr w:type="gramStart"/>
      <w:r w:rsidRPr="00836ADE">
        <w:rPr>
          <w:rFonts w:ascii="Times New Roman" w:hAnsi="Times New Roman"/>
          <w:bCs/>
          <w:iCs/>
          <w:color w:val="0D0D0D" w:themeColor="text1" w:themeTint="F2"/>
          <w:sz w:val="24"/>
          <w:szCs w:val="24"/>
        </w:rPr>
        <w:t>гимназический</w:t>
      </w:r>
      <w:r w:rsidRPr="00836ADE">
        <w:rPr>
          <w:rFonts w:ascii="Times New Roman" w:hAnsi="Times New Roman"/>
          <w:color w:val="0D0D0D" w:themeColor="text1" w:themeTint="F2"/>
          <w:sz w:val="24"/>
          <w:szCs w:val="24"/>
        </w:rPr>
        <w:t>(</w:t>
      </w:r>
      <w:proofErr w:type="gramEnd"/>
      <w:r w:rsidRPr="00836ADE">
        <w:rPr>
          <w:rFonts w:ascii="Times New Roman" w:hAnsi="Times New Roman"/>
          <w:color w:val="0D0D0D" w:themeColor="text1" w:themeTint="F2"/>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836ADE" w:rsidRDefault="00DA159E" w:rsidP="00836ADE">
      <w:pPr>
        <w:pStyle w:val="Default"/>
        <w:ind w:firstLine="567"/>
        <w:jc w:val="both"/>
        <w:rPr>
          <w:rFonts w:ascii="Times New Roman" w:hAnsi="Times New Roman" w:cs="Times New Roman"/>
          <w:color w:val="0D0D0D" w:themeColor="text1" w:themeTint="F2"/>
        </w:rPr>
      </w:pPr>
      <w:r w:rsidRPr="00836ADE">
        <w:rPr>
          <w:rFonts w:ascii="Times New Roman" w:hAnsi="Times New Roman" w:cs="Times New Roman"/>
          <w:bCs/>
          <w:iCs/>
          <w:color w:val="0D0D0D" w:themeColor="text1" w:themeTint="F2"/>
        </w:rPr>
        <w:t>лицейский</w:t>
      </w:r>
      <w:r w:rsidRPr="00836ADE">
        <w:rPr>
          <w:rFonts w:ascii="Times New Roman" w:hAnsi="Times New Roman" w:cs="Times New Roman"/>
          <w:color w:val="0D0D0D" w:themeColor="text1" w:themeTint="F2"/>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836ADE" w:rsidRDefault="00DA159E" w:rsidP="00836ADE">
      <w:pPr>
        <w:pStyle w:val="Default"/>
        <w:ind w:firstLine="567"/>
        <w:jc w:val="both"/>
        <w:rPr>
          <w:rFonts w:ascii="Times New Roman" w:hAnsi="Times New Roman" w:cs="Times New Roman"/>
          <w:color w:val="0D0D0D" w:themeColor="text1" w:themeTint="F2"/>
        </w:rPr>
      </w:pPr>
      <w:r w:rsidRPr="00836ADE">
        <w:rPr>
          <w:rFonts w:ascii="Times New Roman" w:hAnsi="Times New Roman" w:cs="Times New Roman"/>
          <w:bCs/>
          <w:iCs/>
          <w:color w:val="0D0D0D" w:themeColor="text1" w:themeTint="F2"/>
        </w:rPr>
        <w:t>клубный</w:t>
      </w:r>
      <w:r w:rsidRPr="00836ADE">
        <w:rPr>
          <w:rFonts w:ascii="Times New Roman" w:hAnsi="Times New Roman" w:cs="Times New Roman"/>
          <w:color w:val="0D0D0D" w:themeColor="text1" w:themeTint="F2"/>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836ADE" w:rsidRDefault="00DA159E" w:rsidP="00836ADE">
      <w:pPr>
        <w:pStyle w:val="Default"/>
        <w:ind w:firstLine="567"/>
        <w:jc w:val="both"/>
        <w:rPr>
          <w:rFonts w:ascii="Times New Roman" w:hAnsi="Times New Roman" w:cs="Times New Roman"/>
          <w:color w:val="0D0D0D" w:themeColor="text1" w:themeTint="F2"/>
        </w:rPr>
      </w:pPr>
      <w:r w:rsidRPr="00836ADE">
        <w:rPr>
          <w:rFonts w:ascii="Times New Roman" w:hAnsi="Times New Roman" w:cs="Times New Roman"/>
          <w:bCs/>
          <w:iCs/>
          <w:color w:val="0D0D0D" w:themeColor="text1" w:themeTint="F2"/>
        </w:rPr>
        <w:t>военный</w:t>
      </w:r>
      <w:r w:rsidRPr="00836ADE">
        <w:rPr>
          <w:rFonts w:ascii="Times New Roman" w:hAnsi="Times New Roman" w:cs="Times New Roman"/>
          <w:color w:val="0D0D0D" w:themeColor="text1" w:themeTint="F2"/>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836ADE" w:rsidRDefault="00DA159E" w:rsidP="00836ADE">
      <w:pPr>
        <w:spacing w:after="0" w:line="240" w:lineRule="auto"/>
        <w:ind w:firstLine="567"/>
        <w:jc w:val="both"/>
        <w:rPr>
          <w:rFonts w:ascii="Times New Roman" w:hAnsi="Times New Roman"/>
          <w:color w:val="0D0D0D" w:themeColor="text1" w:themeTint="F2"/>
          <w:sz w:val="24"/>
          <w:szCs w:val="24"/>
        </w:rPr>
      </w:pPr>
      <w:proofErr w:type="gramStart"/>
      <w:r w:rsidRPr="00836ADE">
        <w:rPr>
          <w:rFonts w:ascii="Times New Roman" w:hAnsi="Times New Roman"/>
          <w:bCs/>
          <w:iCs/>
          <w:color w:val="0D0D0D" w:themeColor="text1" w:themeTint="F2"/>
          <w:sz w:val="24"/>
          <w:szCs w:val="24"/>
        </w:rPr>
        <w:t>производственный</w:t>
      </w:r>
      <w:r w:rsidRPr="00836ADE">
        <w:rPr>
          <w:rFonts w:ascii="Times New Roman" w:hAnsi="Times New Roman"/>
          <w:color w:val="0D0D0D" w:themeColor="text1" w:themeTint="F2"/>
          <w:sz w:val="24"/>
          <w:szCs w:val="24"/>
        </w:rPr>
        <w:t>(</w:t>
      </w:r>
      <w:proofErr w:type="gramEnd"/>
      <w:r w:rsidRPr="00836ADE">
        <w:rPr>
          <w:rFonts w:ascii="Times New Roman" w:hAnsi="Times New Roman"/>
          <w:color w:val="0D0D0D" w:themeColor="text1" w:themeTint="F2"/>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836ADE" w:rsidRDefault="00B540EE" w:rsidP="00836ADE">
      <w:pPr>
        <w:spacing w:after="0" w:line="240" w:lineRule="auto"/>
        <w:ind w:firstLine="567"/>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Основными направлениями деятельности </w:t>
      </w:r>
      <w:r w:rsidR="00A52D95" w:rsidRPr="00836ADE">
        <w:rPr>
          <w:rFonts w:ascii="Times New Roman" w:hAnsi="Times New Roman"/>
          <w:color w:val="0D0D0D" w:themeColor="text1" w:themeTint="F2"/>
          <w:sz w:val="24"/>
          <w:szCs w:val="24"/>
        </w:rPr>
        <w:t>МАОУ СОШ №76</w:t>
      </w:r>
      <w:r w:rsidRPr="00836ADE">
        <w:rPr>
          <w:rFonts w:ascii="Times New Roman" w:hAnsi="Times New Roman"/>
          <w:color w:val="0D0D0D" w:themeColor="text1" w:themeTint="F2"/>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836ADE" w:rsidRDefault="00B540EE" w:rsidP="007722A0">
      <w:pPr>
        <w:numPr>
          <w:ilvl w:val="0"/>
          <w:numId w:val="47"/>
        </w:numPr>
        <w:tabs>
          <w:tab w:val="left" w:pos="1134"/>
        </w:tabs>
        <w:spacing w:after="0" w:line="240" w:lineRule="auto"/>
        <w:ind w:left="0" w:firstLine="567"/>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836ADE">
        <w:rPr>
          <w:rFonts w:ascii="Times New Roman" w:hAnsi="Times New Roman"/>
          <w:color w:val="0D0D0D" w:themeColor="text1" w:themeTint="F2"/>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836ADE" w:rsidRDefault="00B540EE" w:rsidP="007722A0">
      <w:pPr>
        <w:numPr>
          <w:ilvl w:val="0"/>
          <w:numId w:val="47"/>
        </w:numPr>
        <w:tabs>
          <w:tab w:val="left" w:pos="1134"/>
        </w:tabs>
        <w:spacing w:after="0" w:line="240" w:lineRule="auto"/>
        <w:ind w:left="0" w:firstLine="567"/>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формирование мотивов и ценностей обучающегося в сфере </w:t>
      </w:r>
      <w:r w:rsidR="007B37F7" w:rsidRPr="00836ADE">
        <w:rPr>
          <w:rFonts w:ascii="Times New Roman" w:hAnsi="Times New Roman"/>
          <w:color w:val="0D0D0D" w:themeColor="text1" w:themeTint="F2"/>
          <w:sz w:val="24"/>
          <w:szCs w:val="24"/>
        </w:rPr>
        <w:t>отношени</w:t>
      </w:r>
      <w:r w:rsidR="009E3A2F" w:rsidRPr="00836ADE">
        <w:rPr>
          <w:rFonts w:ascii="Times New Roman" w:hAnsi="Times New Roman"/>
          <w:color w:val="0D0D0D" w:themeColor="text1" w:themeTint="F2"/>
          <w:sz w:val="24"/>
          <w:szCs w:val="24"/>
        </w:rPr>
        <w:t>й</w:t>
      </w:r>
      <w:r w:rsidRPr="00836ADE">
        <w:rPr>
          <w:rFonts w:ascii="Times New Roman" w:hAnsi="Times New Roman"/>
          <w:color w:val="0D0D0D" w:themeColor="text1" w:themeTint="F2"/>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836ADE" w:rsidRDefault="00DA159E" w:rsidP="007722A0">
      <w:pPr>
        <w:numPr>
          <w:ilvl w:val="0"/>
          <w:numId w:val="47"/>
        </w:numPr>
        <w:tabs>
          <w:tab w:val="left" w:pos="1134"/>
        </w:tabs>
        <w:spacing w:after="0" w:line="240" w:lineRule="auto"/>
        <w:ind w:left="0" w:firstLine="567"/>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836ADE">
        <w:rPr>
          <w:rFonts w:ascii="Times New Roman" w:hAnsi="Times New Roman"/>
          <w:color w:val="0D0D0D" w:themeColor="text1" w:themeTint="F2"/>
          <w:sz w:val="24"/>
          <w:szCs w:val="24"/>
        </w:rPr>
        <w:t>)</w:t>
      </w:r>
      <w:r w:rsidRPr="00836ADE">
        <w:rPr>
          <w:rFonts w:ascii="Times New Roman" w:hAnsi="Times New Roman"/>
          <w:color w:val="0D0D0D" w:themeColor="text1" w:themeTint="F2"/>
          <w:sz w:val="24"/>
          <w:szCs w:val="24"/>
        </w:rPr>
        <w:t xml:space="preserve">; </w:t>
      </w:r>
    </w:p>
    <w:p w:rsidR="00DA159E" w:rsidRPr="00836ADE" w:rsidRDefault="00DA159E" w:rsidP="007722A0">
      <w:pPr>
        <w:numPr>
          <w:ilvl w:val="0"/>
          <w:numId w:val="47"/>
        </w:numPr>
        <w:tabs>
          <w:tab w:val="left" w:pos="1134"/>
        </w:tabs>
        <w:spacing w:after="0" w:line="240" w:lineRule="auto"/>
        <w:ind w:left="0" w:firstLine="567"/>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836ADE" w:rsidRDefault="00B540EE" w:rsidP="007722A0">
      <w:pPr>
        <w:numPr>
          <w:ilvl w:val="0"/>
          <w:numId w:val="47"/>
        </w:numPr>
        <w:tabs>
          <w:tab w:val="left" w:pos="1134"/>
        </w:tabs>
        <w:spacing w:after="0" w:line="240" w:lineRule="auto"/>
        <w:ind w:left="0" w:firstLine="567"/>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w:t>
      </w:r>
      <w:r w:rsidR="00BA0262">
        <w:rPr>
          <w:rFonts w:ascii="Times New Roman" w:hAnsi="Times New Roman"/>
          <w:color w:val="0D0D0D" w:themeColor="text1" w:themeTint="F2"/>
          <w:sz w:val="24"/>
          <w:szCs w:val="24"/>
        </w:rPr>
        <w:t>ООО</w:t>
      </w:r>
      <w:r w:rsidRPr="00836ADE">
        <w:rPr>
          <w:rFonts w:ascii="Times New Roman" w:hAnsi="Times New Roman"/>
          <w:color w:val="0D0D0D" w:themeColor="text1" w:themeTint="F2"/>
          <w:sz w:val="24"/>
          <w:szCs w:val="24"/>
        </w:rPr>
        <w:t xml:space="preserve">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836ADE" w:rsidRDefault="00B540EE" w:rsidP="007722A0">
      <w:pPr>
        <w:numPr>
          <w:ilvl w:val="0"/>
          <w:numId w:val="47"/>
        </w:numPr>
        <w:tabs>
          <w:tab w:val="left" w:pos="1134"/>
        </w:tabs>
        <w:spacing w:after="0" w:line="240" w:lineRule="auto"/>
        <w:ind w:left="0" w:firstLine="567"/>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836ADE" w:rsidRDefault="00B540EE" w:rsidP="007722A0">
      <w:pPr>
        <w:numPr>
          <w:ilvl w:val="0"/>
          <w:numId w:val="47"/>
        </w:numPr>
        <w:tabs>
          <w:tab w:val="left" w:pos="1134"/>
        </w:tabs>
        <w:spacing w:after="0" w:line="240" w:lineRule="auto"/>
        <w:ind w:left="0" w:firstLine="567"/>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формирование мотивационно-ценностных отношений обучающегося в сфере здорового образа жизни (осознание обучающимися ценности целе</w:t>
      </w:r>
      <w:r w:rsidR="00BA0262">
        <w:rPr>
          <w:rFonts w:ascii="Times New Roman" w:hAnsi="Times New Roman"/>
          <w:color w:val="0D0D0D" w:themeColor="text1" w:themeTint="F2"/>
          <w:sz w:val="24"/>
          <w:szCs w:val="24"/>
        </w:rPr>
        <w:t>ООО</w:t>
      </w:r>
      <w:r w:rsidRPr="00836ADE">
        <w:rPr>
          <w:rFonts w:ascii="Times New Roman" w:hAnsi="Times New Roman"/>
          <w:color w:val="0D0D0D" w:themeColor="text1" w:themeTint="F2"/>
          <w:sz w:val="24"/>
          <w:szCs w:val="24"/>
        </w:rPr>
        <w:t>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836ADE">
        <w:rPr>
          <w:rFonts w:ascii="Times New Roman" w:hAnsi="Times New Roman"/>
          <w:color w:val="0D0D0D" w:themeColor="text1" w:themeTint="F2"/>
          <w:sz w:val="24"/>
          <w:szCs w:val="24"/>
        </w:rPr>
        <w:t>;</w:t>
      </w:r>
      <w:r w:rsidR="001F42F3" w:rsidRPr="00836ADE">
        <w:rPr>
          <w:rFonts w:ascii="Times New Roman" w:hAnsi="Times New Roman"/>
          <w:color w:val="0D0D0D" w:themeColor="text1" w:themeTint="F2"/>
          <w:sz w:val="24"/>
          <w:szCs w:val="24"/>
        </w:rPr>
        <w:t>формирование устойчивого отрицательного отношения к аддиктивным проявлениям различного рода</w:t>
      </w:r>
      <w:r w:rsidR="00AA1567" w:rsidRPr="00836ADE">
        <w:rPr>
          <w:rFonts w:ascii="Times New Roman" w:hAnsi="Times New Roman"/>
          <w:color w:val="0D0D0D" w:themeColor="text1" w:themeTint="F2"/>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836ADE">
        <w:rPr>
          <w:rFonts w:ascii="Times New Roman" w:hAnsi="Times New Roman"/>
          <w:color w:val="0D0D0D" w:themeColor="text1" w:themeTint="F2"/>
          <w:sz w:val="24"/>
          <w:szCs w:val="24"/>
        </w:rPr>
        <w:t xml:space="preserve">); </w:t>
      </w:r>
    </w:p>
    <w:p w:rsidR="00B540EE" w:rsidRPr="00836ADE" w:rsidRDefault="00B540EE" w:rsidP="007722A0">
      <w:pPr>
        <w:numPr>
          <w:ilvl w:val="0"/>
          <w:numId w:val="47"/>
        </w:numPr>
        <w:tabs>
          <w:tab w:val="left" w:pos="1134"/>
        </w:tabs>
        <w:spacing w:after="0" w:line="240" w:lineRule="auto"/>
        <w:ind w:left="0" w:firstLine="567"/>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D4C5A" w:rsidRDefault="00B540EE" w:rsidP="007722A0">
      <w:pPr>
        <w:numPr>
          <w:ilvl w:val="0"/>
          <w:numId w:val="47"/>
        </w:numPr>
        <w:tabs>
          <w:tab w:val="left" w:pos="1134"/>
        </w:tabs>
        <w:spacing w:after="0" w:line="240" w:lineRule="auto"/>
        <w:ind w:left="0" w:firstLine="567"/>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w:t>
      </w:r>
      <w:r w:rsidRPr="00BD4C5A">
        <w:rPr>
          <w:rFonts w:ascii="Times New Roman" w:hAnsi="Times New Roman"/>
          <w:color w:val="0D0D0D" w:themeColor="text1" w:themeTint="F2"/>
          <w:sz w:val="24"/>
          <w:szCs w:val="24"/>
        </w:rPr>
        <w:t xml:space="preserve">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D4C5A" w:rsidRDefault="00B540EE" w:rsidP="003D2B30">
      <w:pPr>
        <w:spacing w:after="0" w:line="240" w:lineRule="auto"/>
        <w:ind w:firstLine="709"/>
        <w:jc w:val="both"/>
        <w:rPr>
          <w:rFonts w:ascii="Times New Roman" w:hAnsi="Times New Roman"/>
          <w:color w:val="0D0D0D" w:themeColor="text1" w:themeTint="F2"/>
          <w:sz w:val="24"/>
          <w:szCs w:val="24"/>
        </w:rPr>
      </w:pPr>
    </w:p>
    <w:p w:rsidR="00B540EE" w:rsidRPr="00BD4C5A" w:rsidRDefault="001341D0" w:rsidP="003D2B30">
      <w:pPr>
        <w:pStyle w:val="3"/>
        <w:spacing w:before="0" w:beforeAutospacing="0" w:after="0" w:afterAutospacing="0"/>
        <w:jc w:val="center"/>
        <w:rPr>
          <w:color w:val="0D0D0D" w:themeColor="text1" w:themeTint="F2"/>
          <w:sz w:val="24"/>
          <w:szCs w:val="24"/>
        </w:rPr>
      </w:pPr>
      <w:bookmarkStart w:id="308" w:name="_Toc410654047"/>
      <w:bookmarkStart w:id="309" w:name="_Toc409691721"/>
      <w:bookmarkStart w:id="310" w:name="_Toc414553259"/>
      <w:r w:rsidRPr="00BD4C5A">
        <w:rPr>
          <w:color w:val="0D0D0D" w:themeColor="text1" w:themeTint="F2"/>
          <w:sz w:val="24"/>
          <w:szCs w:val="24"/>
        </w:rPr>
        <w:t xml:space="preserve">2.3.3. </w:t>
      </w:r>
      <w:r w:rsidR="00B540EE" w:rsidRPr="00BD4C5A">
        <w:rPr>
          <w:color w:val="0D0D0D" w:themeColor="text1" w:themeTint="F2"/>
          <w:sz w:val="24"/>
          <w:szCs w:val="24"/>
        </w:rPr>
        <w:t>Содержание, виды деятельности и формы занятий с обучающимися</w:t>
      </w:r>
      <w:bookmarkStart w:id="311" w:name="_Toc410654048"/>
      <w:bookmarkEnd w:id="308"/>
      <w:r w:rsidR="00836ADE" w:rsidRPr="00BD4C5A">
        <w:rPr>
          <w:color w:val="0D0D0D" w:themeColor="text1" w:themeTint="F2"/>
          <w:sz w:val="24"/>
          <w:szCs w:val="24"/>
        </w:rPr>
        <w:t xml:space="preserve"> </w:t>
      </w:r>
      <w:r w:rsidR="00B540EE" w:rsidRPr="00BD4C5A">
        <w:rPr>
          <w:color w:val="0D0D0D" w:themeColor="text1" w:themeTint="F2"/>
          <w:sz w:val="24"/>
          <w:szCs w:val="24"/>
        </w:rPr>
        <w:t>(по направлениям духовно-нравственного развития, воспитания и</w:t>
      </w:r>
      <w:bookmarkStart w:id="312" w:name="_Toc410654049"/>
      <w:bookmarkEnd w:id="311"/>
      <w:r w:rsidR="00B540EE" w:rsidRPr="00BD4C5A">
        <w:rPr>
          <w:color w:val="0D0D0D" w:themeColor="text1" w:themeTint="F2"/>
          <w:sz w:val="24"/>
          <w:szCs w:val="24"/>
        </w:rPr>
        <w:t>социализации обучающихся)</w:t>
      </w:r>
      <w:bookmarkEnd w:id="309"/>
      <w:bookmarkEnd w:id="310"/>
      <w:bookmarkEnd w:id="312"/>
    </w:p>
    <w:p w:rsidR="00DA159E" w:rsidRPr="00BD4C5A" w:rsidRDefault="00DA159E" w:rsidP="003D2B30">
      <w:pPr>
        <w:tabs>
          <w:tab w:val="left" w:pos="1134"/>
        </w:tabs>
        <w:spacing w:after="0" w:line="240" w:lineRule="auto"/>
        <w:ind w:firstLine="851"/>
        <w:jc w:val="both"/>
        <w:rPr>
          <w:rFonts w:ascii="Times New Roman" w:hAnsi="Times New Roman"/>
          <w:color w:val="0D0D0D" w:themeColor="text1" w:themeTint="F2"/>
          <w:sz w:val="24"/>
          <w:szCs w:val="24"/>
        </w:rPr>
      </w:pPr>
      <w:r w:rsidRPr="00BD4C5A">
        <w:rPr>
          <w:rFonts w:ascii="Times New Roman" w:hAnsi="Times New Roman"/>
          <w:color w:val="0D0D0D" w:themeColor="text1" w:themeTint="F2"/>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BD4C5A" w:rsidRDefault="00DA159E" w:rsidP="003D2B30">
      <w:pPr>
        <w:tabs>
          <w:tab w:val="left" w:pos="1134"/>
        </w:tabs>
        <w:spacing w:after="0" w:line="240" w:lineRule="auto"/>
        <w:ind w:firstLine="851"/>
        <w:jc w:val="both"/>
        <w:rPr>
          <w:rFonts w:ascii="Times New Roman" w:hAnsi="Times New Roman"/>
          <w:color w:val="0D0D0D" w:themeColor="text1" w:themeTint="F2"/>
          <w:sz w:val="24"/>
          <w:szCs w:val="24"/>
        </w:rPr>
      </w:pPr>
      <w:r w:rsidRPr="00BD4C5A">
        <w:rPr>
          <w:rFonts w:ascii="Times New Roman" w:hAnsi="Times New Roman"/>
          <w:color w:val="0D0D0D" w:themeColor="text1" w:themeTint="F2"/>
          <w:sz w:val="24"/>
          <w:szCs w:val="24"/>
        </w:rPr>
        <w:t xml:space="preserve">- формирование во внеурочной деятельности «ситуаций образцов» </w:t>
      </w:r>
      <w:proofErr w:type="gramStart"/>
      <w:r w:rsidRPr="00BD4C5A">
        <w:rPr>
          <w:rFonts w:ascii="Times New Roman" w:hAnsi="Times New Roman"/>
          <w:color w:val="0D0D0D" w:themeColor="text1" w:themeTint="F2"/>
          <w:sz w:val="24"/>
          <w:szCs w:val="24"/>
        </w:rPr>
        <w:t>проявления  уважительного</w:t>
      </w:r>
      <w:proofErr w:type="gramEnd"/>
      <w:r w:rsidRPr="00BD4C5A">
        <w:rPr>
          <w:rFonts w:ascii="Times New Roman" w:hAnsi="Times New Roman"/>
          <w:color w:val="0D0D0D" w:themeColor="text1" w:themeTint="F2"/>
          <w:sz w:val="24"/>
          <w:szCs w:val="24"/>
        </w:rPr>
        <w:t xml:space="preserve"> и доброжелательного отношения к другому человеку, диалога и достижения взаимопонимания с другими людьми;</w:t>
      </w:r>
    </w:p>
    <w:p w:rsidR="00DA159E" w:rsidRPr="00BD4C5A" w:rsidRDefault="00DA159E" w:rsidP="003D2B30">
      <w:pPr>
        <w:tabs>
          <w:tab w:val="left" w:pos="1134"/>
        </w:tabs>
        <w:spacing w:after="0" w:line="240" w:lineRule="auto"/>
        <w:ind w:firstLine="851"/>
        <w:jc w:val="both"/>
        <w:rPr>
          <w:rFonts w:ascii="Times New Roman" w:hAnsi="Times New Roman"/>
          <w:color w:val="0D0D0D" w:themeColor="text1" w:themeTint="F2"/>
          <w:sz w:val="24"/>
          <w:szCs w:val="24"/>
        </w:rPr>
      </w:pPr>
      <w:r w:rsidRPr="00BD4C5A">
        <w:rPr>
          <w:rFonts w:ascii="Times New Roman" w:hAnsi="Times New Roman"/>
          <w:color w:val="0D0D0D" w:themeColor="text1" w:themeTint="F2"/>
          <w:sz w:val="24"/>
          <w:szCs w:val="24"/>
        </w:rPr>
        <w:t>-  информационное и коммуникативное обеспечение рефлексии обучающихся межличностных отношений с окружающими;</w:t>
      </w:r>
    </w:p>
    <w:p w:rsidR="00DA159E" w:rsidRPr="00BD4C5A" w:rsidRDefault="00DA159E" w:rsidP="003D2B30">
      <w:pPr>
        <w:tabs>
          <w:tab w:val="left" w:pos="1134"/>
        </w:tabs>
        <w:spacing w:after="0" w:line="240" w:lineRule="auto"/>
        <w:ind w:firstLine="851"/>
        <w:jc w:val="both"/>
        <w:rPr>
          <w:rFonts w:ascii="Times New Roman" w:hAnsi="Times New Roman"/>
          <w:color w:val="0D0D0D" w:themeColor="text1" w:themeTint="F2"/>
          <w:sz w:val="24"/>
          <w:szCs w:val="24"/>
        </w:rPr>
      </w:pPr>
      <w:r w:rsidRPr="00BD4C5A">
        <w:rPr>
          <w:rFonts w:ascii="Times New Roman" w:hAnsi="Times New Roman"/>
          <w:color w:val="0D0D0D" w:themeColor="text1" w:themeTint="F2"/>
          <w:sz w:val="24"/>
          <w:szCs w:val="24"/>
        </w:rPr>
        <w:t xml:space="preserve">- формирование у обучающихся позитивного опыта взаимодействия с окружающими, общения </w:t>
      </w:r>
      <w:proofErr w:type="gramStart"/>
      <w:r w:rsidRPr="00BD4C5A">
        <w:rPr>
          <w:rFonts w:ascii="Times New Roman" w:hAnsi="Times New Roman"/>
          <w:color w:val="0D0D0D" w:themeColor="text1" w:themeTint="F2"/>
          <w:sz w:val="24"/>
          <w:szCs w:val="24"/>
        </w:rPr>
        <w:t>с  представителями</w:t>
      </w:r>
      <w:proofErr w:type="gramEnd"/>
      <w:r w:rsidRPr="00BD4C5A">
        <w:rPr>
          <w:rFonts w:ascii="Times New Roman" w:hAnsi="Times New Roman"/>
          <w:color w:val="0D0D0D" w:themeColor="text1" w:themeTint="F2"/>
          <w:sz w:val="24"/>
          <w:szCs w:val="24"/>
        </w:rPr>
        <w:t xml:space="preserve"> различных культур, достижения взаимопонимания в процессе диалога и ведения переговоров.</w:t>
      </w:r>
    </w:p>
    <w:p w:rsidR="00AA1567" w:rsidRPr="00BD4C5A" w:rsidRDefault="00AA1567" w:rsidP="003D2B30">
      <w:pPr>
        <w:tabs>
          <w:tab w:val="left" w:pos="1134"/>
        </w:tabs>
        <w:spacing w:after="0" w:line="240" w:lineRule="auto"/>
        <w:ind w:firstLine="851"/>
        <w:jc w:val="both"/>
        <w:rPr>
          <w:rFonts w:ascii="Times New Roman" w:hAnsi="Times New Roman"/>
          <w:color w:val="0D0D0D" w:themeColor="text1" w:themeTint="F2"/>
          <w:sz w:val="24"/>
          <w:szCs w:val="24"/>
        </w:rPr>
      </w:pPr>
      <w:r w:rsidRPr="00BD4C5A">
        <w:rPr>
          <w:rFonts w:ascii="Times New Roman" w:hAnsi="Times New Roman"/>
          <w:color w:val="0D0D0D" w:themeColor="text1" w:themeTint="F2"/>
          <w:sz w:val="24"/>
          <w:szCs w:val="24"/>
        </w:rPr>
        <w:t>В решении задач обеспечения принятия обучающимися ценности Человека и человечности целе</w:t>
      </w:r>
      <w:r w:rsidR="00BA0262">
        <w:rPr>
          <w:rFonts w:ascii="Times New Roman" w:hAnsi="Times New Roman"/>
          <w:color w:val="0D0D0D" w:themeColor="text1" w:themeTint="F2"/>
          <w:sz w:val="24"/>
          <w:szCs w:val="24"/>
        </w:rPr>
        <w:t>ООО</w:t>
      </w:r>
      <w:r w:rsidRPr="00BD4C5A">
        <w:rPr>
          <w:rFonts w:ascii="Times New Roman" w:hAnsi="Times New Roman"/>
          <w:color w:val="0D0D0D" w:themeColor="text1" w:themeTint="F2"/>
          <w:sz w:val="24"/>
          <w:szCs w:val="24"/>
        </w:rPr>
        <w:t xml:space="preserve">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w:t>
      </w:r>
      <w:proofErr w:type="gramStart"/>
      <w:r w:rsidRPr="00BD4C5A">
        <w:rPr>
          <w:rFonts w:ascii="Times New Roman" w:hAnsi="Times New Roman"/>
          <w:color w:val="0D0D0D" w:themeColor="text1" w:themeTint="F2"/>
          <w:sz w:val="24"/>
          <w:szCs w:val="24"/>
        </w:rPr>
        <w:t>сыграть  классный</w:t>
      </w:r>
      <w:proofErr w:type="gramEnd"/>
      <w:r w:rsidRPr="00BD4C5A">
        <w:rPr>
          <w:rFonts w:ascii="Times New Roman" w:hAnsi="Times New Roman"/>
          <w:color w:val="0D0D0D" w:themeColor="text1" w:themeTint="F2"/>
          <w:sz w:val="24"/>
          <w:szCs w:val="24"/>
        </w:rPr>
        <w:t xml:space="preserve"> руководитель.</w:t>
      </w:r>
    </w:p>
    <w:p w:rsidR="00B540EE" w:rsidRPr="00BD4C5A" w:rsidRDefault="00B540EE" w:rsidP="003D2B30">
      <w:pPr>
        <w:spacing w:after="0" w:line="240" w:lineRule="auto"/>
        <w:ind w:firstLine="709"/>
        <w:jc w:val="both"/>
        <w:rPr>
          <w:rFonts w:ascii="Times New Roman" w:hAnsi="Times New Roman"/>
          <w:color w:val="0D0D0D" w:themeColor="text1" w:themeTint="F2"/>
          <w:sz w:val="24"/>
          <w:szCs w:val="24"/>
        </w:rPr>
      </w:pPr>
      <w:r w:rsidRPr="00BD4C5A">
        <w:rPr>
          <w:rFonts w:ascii="Times New Roman" w:hAnsi="Times New Roman"/>
          <w:color w:val="0D0D0D" w:themeColor="text1" w:themeTint="F2"/>
          <w:sz w:val="24"/>
          <w:szCs w:val="24"/>
        </w:rPr>
        <w:t xml:space="preserve">Формирование мотивов и ценностей обучающегося в сфере отношений к России как </w:t>
      </w:r>
      <w:proofErr w:type="gramStart"/>
      <w:r w:rsidRPr="00BD4C5A">
        <w:rPr>
          <w:rFonts w:ascii="Times New Roman" w:hAnsi="Times New Roman"/>
          <w:color w:val="0D0D0D" w:themeColor="text1" w:themeTint="F2"/>
          <w:sz w:val="24"/>
          <w:szCs w:val="24"/>
        </w:rPr>
        <w:t>Отечеству</w:t>
      </w:r>
      <w:r w:rsidR="00DA159E" w:rsidRPr="00BD4C5A">
        <w:rPr>
          <w:rFonts w:ascii="Times New Roman" w:hAnsi="Times New Roman"/>
          <w:color w:val="0D0D0D" w:themeColor="text1" w:themeTint="F2"/>
          <w:sz w:val="24"/>
          <w:szCs w:val="24"/>
        </w:rPr>
        <w:t>предполагает  получение</w:t>
      </w:r>
      <w:proofErr w:type="gramEnd"/>
      <w:r w:rsidR="00DA159E" w:rsidRPr="00BD4C5A">
        <w:rPr>
          <w:rFonts w:ascii="Times New Roman" w:hAnsi="Times New Roman"/>
          <w:color w:val="0D0D0D" w:themeColor="text1" w:themeTint="F2"/>
          <w:sz w:val="24"/>
          <w:szCs w:val="24"/>
        </w:rPr>
        <w:t xml:space="preserve"> обучающимся опыта переживания и позитивного отношения к Отечеству,  который обеспечивается </w:t>
      </w:r>
      <w:r w:rsidRPr="00BD4C5A">
        <w:rPr>
          <w:rFonts w:ascii="Times New Roman" w:hAnsi="Times New Roman"/>
          <w:color w:val="0D0D0D" w:themeColor="text1" w:themeTint="F2"/>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BD4C5A" w:rsidRDefault="00CB7527" w:rsidP="003D2B30">
      <w:pPr>
        <w:spacing w:after="0" w:line="240" w:lineRule="auto"/>
        <w:ind w:firstLine="709"/>
        <w:jc w:val="both"/>
        <w:rPr>
          <w:rFonts w:ascii="Times New Roman" w:hAnsi="Times New Roman"/>
          <w:color w:val="0D0D0D" w:themeColor="text1" w:themeTint="F2"/>
          <w:sz w:val="24"/>
          <w:szCs w:val="24"/>
        </w:rPr>
      </w:pPr>
      <w:r w:rsidRPr="00BD4C5A">
        <w:rPr>
          <w:rFonts w:ascii="Times New Roman" w:hAnsi="Times New Roman"/>
          <w:color w:val="0D0D0D" w:themeColor="text1" w:themeTint="F2"/>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w:t>
      </w:r>
      <w:r w:rsidR="00BA0262">
        <w:rPr>
          <w:rFonts w:ascii="Times New Roman" w:hAnsi="Times New Roman"/>
          <w:color w:val="0D0D0D" w:themeColor="text1" w:themeTint="F2"/>
          <w:sz w:val="24"/>
          <w:szCs w:val="24"/>
        </w:rPr>
        <w:t>ООО</w:t>
      </w:r>
      <w:r w:rsidRPr="00BD4C5A">
        <w:rPr>
          <w:rFonts w:ascii="Times New Roman" w:hAnsi="Times New Roman"/>
          <w:color w:val="0D0D0D" w:themeColor="text1" w:themeTint="F2"/>
          <w:sz w:val="24"/>
          <w:szCs w:val="24"/>
        </w:rPr>
        <w:t xml:space="preserve">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BD4C5A" w:rsidRDefault="00CB7527" w:rsidP="003D2B30">
      <w:pPr>
        <w:spacing w:after="0" w:line="240" w:lineRule="auto"/>
        <w:ind w:firstLine="709"/>
        <w:jc w:val="both"/>
        <w:rPr>
          <w:rFonts w:ascii="Times New Roman" w:hAnsi="Times New Roman"/>
          <w:color w:val="0D0D0D" w:themeColor="text1" w:themeTint="F2"/>
          <w:sz w:val="24"/>
          <w:szCs w:val="24"/>
        </w:rPr>
      </w:pPr>
      <w:r w:rsidRPr="00BD4C5A">
        <w:rPr>
          <w:rFonts w:ascii="Times New Roman" w:hAnsi="Times New Roman"/>
          <w:color w:val="0D0D0D" w:themeColor="text1" w:themeTint="F2"/>
          <w:sz w:val="24"/>
          <w:szCs w:val="24"/>
        </w:rPr>
        <w:t xml:space="preserve">Включение обучающихся в сферу общественной самоорганизации предусматривает следующие этапы: </w:t>
      </w:r>
    </w:p>
    <w:p w:rsidR="00CB7527" w:rsidRPr="00BD4C5A" w:rsidRDefault="00CB7527" w:rsidP="007722A0">
      <w:pPr>
        <w:pStyle w:val="a8"/>
        <w:numPr>
          <w:ilvl w:val="0"/>
          <w:numId w:val="36"/>
        </w:numPr>
        <w:tabs>
          <w:tab w:val="left" w:pos="993"/>
        </w:tabs>
        <w:ind w:left="0" w:firstLine="709"/>
        <w:jc w:val="both"/>
        <w:rPr>
          <w:rFonts w:ascii="Times New Roman" w:hAnsi="Times New Roman"/>
          <w:color w:val="0D0D0D" w:themeColor="text1" w:themeTint="F2"/>
        </w:rPr>
      </w:pPr>
      <w:r w:rsidRPr="00BD4C5A">
        <w:rPr>
          <w:rFonts w:ascii="Times New Roman" w:hAnsi="Times New Roman"/>
          <w:color w:val="0D0D0D" w:themeColor="text1" w:themeTint="F2"/>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D4C5A" w:rsidRDefault="00CB7527" w:rsidP="007722A0">
      <w:pPr>
        <w:pStyle w:val="a8"/>
        <w:numPr>
          <w:ilvl w:val="0"/>
          <w:numId w:val="36"/>
        </w:numPr>
        <w:tabs>
          <w:tab w:val="left" w:pos="993"/>
        </w:tabs>
        <w:ind w:left="0" w:firstLine="709"/>
        <w:jc w:val="both"/>
        <w:rPr>
          <w:rFonts w:ascii="Times New Roman" w:hAnsi="Times New Roman"/>
          <w:color w:val="0D0D0D" w:themeColor="text1" w:themeTint="F2"/>
        </w:rPr>
      </w:pPr>
      <w:r w:rsidRPr="00BD4C5A">
        <w:rPr>
          <w:rFonts w:ascii="Times New Roman" w:hAnsi="Times New Roman"/>
          <w:color w:val="0D0D0D" w:themeColor="text1" w:themeTint="F2"/>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D4C5A" w:rsidRDefault="00CB7527" w:rsidP="007722A0">
      <w:pPr>
        <w:pStyle w:val="a8"/>
        <w:numPr>
          <w:ilvl w:val="0"/>
          <w:numId w:val="36"/>
        </w:numPr>
        <w:tabs>
          <w:tab w:val="left" w:pos="993"/>
        </w:tabs>
        <w:ind w:left="0" w:firstLine="709"/>
        <w:jc w:val="both"/>
        <w:rPr>
          <w:rFonts w:ascii="Times New Roman" w:hAnsi="Times New Roman"/>
          <w:color w:val="0D0D0D" w:themeColor="text1" w:themeTint="F2"/>
        </w:rPr>
      </w:pPr>
      <w:r w:rsidRPr="00BD4C5A">
        <w:rPr>
          <w:rFonts w:ascii="Times New Roman" w:hAnsi="Times New Roman"/>
          <w:color w:val="0D0D0D" w:themeColor="text1" w:themeTint="F2"/>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D4C5A" w:rsidRDefault="00CB7527" w:rsidP="007722A0">
      <w:pPr>
        <w:pStyle w:val="a8"/>
        <w:numPr>
          <w:ilvl w:val="0"/>
          <w:numId w:val="36"/>
        </w:numPr>
        <w:tabs>
          <w:tab w:val="left" w:pos="993"/>
        </w:tabs>
        <w:ind w:left="0" w:firstLine="709"/>
        <w:jc w:val="both"/>
        <w:rPr>
          <w:rFonts w:ascii="Times New Roman" w:hAnsi="Times New Roman"/>
          <w:color w:val="0D0D0D" w:themeColor="text1" w:themeTint="F2"/>
        </w:rPr>
      </w:pPr>
      <w:r w:rsidRPr="00BD4C5A">
        <w:rPr>
          <w:rFonts w:ascii="Times New Roman" w:hAnsi="Times New Roman"/>
          <w:color w:val="0D0D0D" w:themeColor="text1" w:themeTint="F2"/>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D4C5A" w:rsidRDefault="00CB7527" w:rsidP="007722A0">
      <w:pPr>
        <w:pStyle w:val="a8"/>
        <w:numPr>
          <w:ilvl w:val="0"/>
          <w:numId w:val="36"/>
        </w:numPr>
        <w:tabs>
          <w:tab w:val="left" w:pos="993"/>
        </w:tabs>
        <w:ind w:left="0" w:firstLine="709"/>
        <w:jc w:val="both"/>
        <w:rPr>
          <w:rFonts w:ascii="Times New Roman" w:hAnsi="Times New Roman"/>
          <w:color w:val="0D0D0D" w:themeColor="text1" w:themeTint="F2"/>
        </w:rPr>
      </w:pPr>
      <w:r w:rsidRPr="00BD4C5A">
        <w:rPr>
          <w:rFonts w:ascii="Times New Roman" w:hAnsi="Times New Roman"/>
          <w:color w:val="0D0D0D" w:themeColor="text1" w:themeTint="F2"/>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D4C5A" w:rsidRDefault="00CB7527" w:rsidP="007722A0">
      <w:pPr>
        <w:pStyle w:val="a8"/>
        <w:numPr>
          <w:ilvl w:val="0"/>
          <w:numId w:val="36"/>
        </w:numPr>
        <w:tabs>
          <w:tab w:val="left" w:pos="993"/>
        </w:tabs>
        <w:ind w:left="0" w:firstLine="709"/>
        <w:jc w:val="both"/>
        <w:rPr>
          <w:rFonts w:ascii="Times New Roman" w:hAnsi="Times New Roman"/>
          <w:color w:val="0D0D0D" w:themeColor="text1" w:themeTint="F2"/>
        </w:rPr>
      </w:pPr>
      <w:r w:rsidRPr="00BD4C5A">
        <w:rPr>
          <w:rFonts w:ascii="Times New Roman" w:hAnsi="Times New Roman"/>
          <w:color w:val="0D0D0D" w:themeColor="text1" w:themeTint="F2"/>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D4C5A" w:rsidRDefault="00CB7527" w:rsidP="007722A0">
      <w:pPr>
        <w:pStyle w:val="a8"/>
        <w:numPr>
          <w:ilvl w:val="0"/>
          <w:numId w:val="36"/>
        </w:numPr>
        <w:tabs>
          <w:tab w:val="left" w:pos="993"/>
        </w:tabs>
        <w:ind w:left="0" w:firstLine="709"/>
        <w:jc w:val="both"/>
        <w:rPr>
          <w:rFonts w:ascii="Times New Roman" w:hAnsi="Times New Roman"/>
          <w:color w:val="0D0D0D" w:themeColor="text1" w:themeTint="F2"/>
        </w:rPr>
      </w:pPr>
      <w:r w:rsidRPr="00BD4C5A">
        <w:rPr>
          <w:rFonts w:ascii="Times New Roman" w:hAnsi="Times New Roman"/>
          <w:color w:val="0D0D0D" w:themeColor="text1" w:themeTint="F2"/>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BD4C5A" w:rsidRDefault="00CB7527" w:rsidP="007722A0">
      <w:pPr>
        <w:pStyle w:val="a8"/>
        <w:numPr>
          <w:ilvl w:val="0"/>
          <w:numId w:val="36"/>
        </w:numPr>
        <w:tabs>
          <w:tab w:val="left" w:pos="993"/>
        </w:tabs>
        <w:ind w:left="0" w:firstLine="709"/>
        <w:jc w:val="both"/>
        <w:rPr>
          <w:rFonts w:ascii="Times New Roman" w:hAnsi="Times New Roman"/>
          <w:color w:val="0D0D0D" w:themeColor="text1" w:themeTint="F2"/>
        </w:rPr>
      </w:pPr>
      <w:r w:rsidRPr="00BD4C5A">
        <w:rPr>
          <w:rFonts w:ascii="Times New Roman" w:hAnsi="Times New Roman"/>
          <w:color w:val="0D0D0D" w:themeColor="text1" w:themeTint="F2"/>
        </w:rPr>
        <w:t xml:space="preserve">содействие школьникам в проектировании и планировании собственного участия в социальной деятельности. </w:t>
      </w:r>
    </w:p>
    <w:p w:rsidR="00B540EE" w:rsidRPr="00BD4C5A" w:rsidRDefault="00CB7527" w:rsidP="003D2B30">
      <w:pPr>
        <w:spacing w:after="0" w:line="240" w:lineRule="auto"/>
        <w:ind w:firstLine="709"/>
        <w:jc w:val="both"/>
        <w:rPr>
          <w:rFonts w:ascii="Times New Roman" w:hAnsi="Times New Roman"/>
          <w:color w:val="0D0D0D" w:themeColor="text1" w:themeTint="F2"/>
          <w:sz w:val="24"/>
          <w:szCs w:val="24"/>
        </w:rPr>
      </w:pPr>
      <w:r w:rsidRPr="00BD4C5A">
        <w:rPr>
          <w:rFonts w:ascii="Times New Roman" w:hAnsi="Times New Roman"/>
          <w:color w:val="0D0D0D" w:themeColor="text1" w:themeTint="F2"/>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D4C5A">
        <w:rPr>
          <w:rFonts w:ascii="Times New Roman" w:hAnsi="Times New Roman"/>
          <w:color w:val="0D0D0D" w:themeColor="text1" w:themeTint="F2"/>
          <w:sz w:val="24"/>
          <w:szCs w:val="24"/>
        </w:rPr>
        <w:t xml:space="preserve">коллективное проведение, коллективный анализ. </w:t>
      </w:r>
    </w:p>
    <w:p w:rsidR="00CB7527" w:rsidRPr="00BD4C5A" w:rsidRDefault="00B540EE" w:rsidP="003D2B30">
      <w:pPr>
        <w:spacing w:after="0" w:line="240" w:lineRule="auto"/>
        <w:ind w:firstLine="709"/>
        <w:jc w:val="both"/>
        <w:rPr>
          <w:rFonts w:ascii="Times New Roman" w:hAnsi="Times New Roman"/>
          <w:color w:val="0D0D0D" w:themeColor="text1" w:themeTint="F2"/>
          <w:sz w:val="24"/>
          <w:szCs w:val="24"/>
        </w:rPr>
      </w:pPr>
      <w:r w:rsidRPr="00BD4C5A">
        <w:rPr>
          <w:rFonts w:ascii="Times New Roman" w:hAnsi="Times New Roman"/>
          <w:color w:val="0D0D0D" w:themeColor="text1" w:themeTint="F2"/>
          <w:sz w:val="24"/>
          <w:szCs w:val="24"/>
        </w:rPr>
        <w:t>При формировании ответственного отношения к учебно-познавательной деятельности</w:t>
      </w:r>
      <w:r w:rsidR="00CB7527" w:rsidRPr="00BD4C5A">
        <w:rPr>
          <w:rFonts w:ascii="Times New Roman" w:hAnsi="Times New Roman"/>
          <w:color w:val="0D0D0D" w:themeColor="text1" w:themeTint="F2"/>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D4C5A" w:rsidRDefault="00B540EE" w:rsidP="003D2B30">
      <w:pPr>
        <w:spacing w:after="0" w:line="240" w:lineRule="auto"/>
        <w:ind w:firstLine="709"/>
        <w:jc w:val="both"/>
        <w:rPr>
          <w:rFonts w:ascii="Times New Roman" w:hAnsi="Times New Roman"/>
          <w:color w:val="0D0D0D" w:themeColor="text1" w:themeTint="F2"/>
          <w:sz w:val="24"/>
          <w:szCs w:val="24"/>
        </w:rPr>
      </w:pPr>
      <w:r w:rsidRPr="00BD4C5A">
        <w:rPr>
          <w:rFonts w:ascii="Times New Roman" w:hAnsi="Times New Roman"/>
          <w:color w:val="0D0D0D" w:themeColor="text1" w:themeTint="F2"/>
          <w:sz w:val="24"/>
          <w:szCs w:val="24"/>
        </w:rPr>
        <w:t>Формирование мотивов и ценностей обучающегося в сфере трудовых отношений и выбора будущей профессии</w:t>
      </w:r>
      <w:r w:rsidR="00CB7527" w:rsidRPr="00BD4C5A">
        <w:rPr>
          <w:rFonts w:ascii="Times New Roman" w:hAnsi="Times New Roman"/>
          <w:color w:val="0D0D0D" w:themeColor="text1" w:themeTint="F2"/>
          <w:sz w:val="24"/>
          <w:szCs w:val="24"/>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w:t>
      </w:r>
      <w:proofErr w:type="gramStart"/>
      <w:r w:rsidR="00CB7527" w:rsidRPr="00BD4C5A">
        <w:rPr>
          <w:rFonts w:ascii="Times New Roman" w:hAnsi="Times New Roman"/>
          <w:color w:val="0D0D0D" w:themeColor="text1" w:themeTint="F2"/>
          <w:sz w:val="24"/>
          <w:szCs w:val="24"/>
        </w:rPr>
        <w:t>включает  сотрудничество</w:t>
      </w:r>
      <w:proofErr w:type="gramEnd"/>
      <w:r w:rsidR="00CB7527" w:rsidRPr="00BD4C5A">
        <w:rPr>
          <w:rFonts w:ascii="Times New Roman" w:hAnsi="Times New Roman"/>
          <w:color w:val="0D0D0D" w:themeColor="text1" w:themeTint="F2"/>
          <w:sz w:val="24"/>
          <w:szCs w:val="24"/>
        </w:rPr>
        <w:t xml:space="preserve">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BD4C5A">
        <w:rPr>
          <w:rFonts w:ascii="Times New Roman" w:hAnsi="Times New Roman"/>
          <w:color w:val="0D0D0D" w:themeColor="text1" w:themeTint="F2"/>
          <w:sz w:val="24"/>
          <w:szCs w:val="24"/>
        </w:rPr>
        <w:t xml:space="preserve"> различные </w:t>
      </w:r>
      <w:r w:rsidR="00425570" w:rsidRPr="00BD4C5A">
        <w:rPr>
          <w:rFonts w:ascii="Times New Roman" w:hAnsi="Times New Roman"/>
          <w:color w:val="0D0D0D" w:themeColor="text1" w:themeTint="F2"/>
          <w:sz w:val="24"/>
          <w:szCs w:val="24"/>
        </w:rPr>
        <w:t>и</w:t>
      </w:r>
      <w:r w:rsidR="00AA1567" w:rsidRPr="00BD4C5A">
        <w:rPr>
          <w:rFonts w:ascii="Times New Roman" w:hAnsi="Times New Roman"/>
          <w:color w:val="0D0D0D" w:themeColor="text1" w:themeTint="F2"/>
          <w:sz w:val="24"/>
          <w:szCs w:val="24"/>
        </w:rPr>
        <w:t>нтернет-активности обучающихся.</w:t>
      </w:r>
    </w:p>
    <w:p w:rsidR="00B540EE" w:rsidRPr="00BD4C5A" w:rsidRDefault="00B540EE" w:rsidP="003D2B30">
      <w:pPr>
        <w:spacing w:after="0" w:line="240" w:lineRule="auto"/>
        <w:ind w:firstLine="709"/>
        <w:jc w:val="both"/>
        <w:rPr>
          <w:rFonts w:ascii="Times New Roman" w:hAnsi="Times New Roman"/>
          <w:color w:val="0D0D0D" w:themeColor="text1" w:themeTint="F2"/>
          <w:sz w:val="24"/>
          <w:szCs w:val="24"/>
        </w:rPr>
      </w:pPr>
      <w:r w:rsidRPr="00BD4C5A">
        <w:rPr>
          <w:rFonts w:ascii="Times New Roman" w:hAnsi="Times New Roman"/>
          <w:color w:val="0D0D0D" w:themeColor="text1" w:themeTint="F2"/>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BD4C5A" w:rsidRDefault="00B540EE" w:rsidP="003D2B30">
      <w:pPr>
        <w:spacing w:after="0" w:line="240" w:lineRule="auto"/>
        <w:ind w:firstLine="709"/>
        <w:jc w:val="both"/>
        <w:rPr>
          <w:rFonts w:ascii="Times New Roman" w:hAnsi="Times New Roman"/>
          <w:color w:val="0D0D0D" w:themeColor="text1" w:themeTint="F2"/>
          <w:sz w:val="24"/>
          <w:szCs w:val="24"/>
        </w:rPr>
      </w:pPr>
      <w:r w:rsidRPr="00BD4C5A">
        <w:rPr>
          <w:rFonts w:ascii="Times New Roman" w:hAnsi="Times New Roman"/>
          <w:color w:val="0D0D0D" w:themeColor="text1" w:themeTint="F2"/>
          <w:sz w:val="24"/>
          <w:szCs w:val="24"/>
        </w:rPr>
        <w:t xml:space="preserve">Реализация задач развития эстетического сознанияобучающихся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D4C5A" w:rsidRDefault="00B540EE" w:rsidP="003D2B30">
      <w:pPr>
        <w:spacing w:after="0" w:line="240" w:lineRule="auto"/>
        <w:ind w:firstLine="709"/>
        <w:jc w:val="both"/>
        <w:rPr>
          <w:rFonts w:ascii="Times New Roman" w:hAnsi="Times New Roman"/>
          <w:color w:val="0D0D0D" w:themeColor="text1" w:themeTint="F2"/>
          <w:sz w:val="24"/>
          <w:szCs w:val="24"/>
        </w:rPr>
      </w:pPr>
      <w:r w:rsidRPr="00BD4C5A">
        <w:rPr>
          <w:rFonts w:ascii="Times New Roman" w:hAnsi="Times New Roman"/>
          <w:color w:val="0D0D0D" w:themeColor="text1" w:themeTint="F2"/>
          <w:sz w:val="24"/>
          <w:szCs w:val="24"/>
        </w:rPr>
        <w:t xml:space="preserve">Задача по формированию целостного мировоззрения, </w:t>
      </w:r>
      <w:r w:rsidR="00BA0262">
        <w:rPr>
          <w:rFonts w:ascii="Times New Roman" w:hAnsi="Times New Roman"/>
          <w:color w:val="0D0D0D" w:themeColor="text1" w:themeTint="F2"/>
          <w:sz w:val="24"/>
          <w:szCs w:val="24"/>
        </w:rPr>
        <w:t>ООО</w:t>
      </w:r>
      <w:r w:rsidRPr="00BD4C5A">
        <w:rPr>
          <w:rFonts w:ascii="Times New Roman" w:hAnsi="Times New Roman"/>
          <w:color w:val="0D0D0D" w:themeColor="text1" w:themeTint="F2"/>
          <w:sz w:val="24"/>
          <w:szCs w:val="24"/>
        </w:rPr>
        <w:t xml:space="preserve">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836ADE" w:rsidRDefault="00836ADE" w:rsidP="003D2B30">
      <w:pPr>
        <w:spacing w:after="0" w:line="240" w:lineRule="auto"/>
        <w:ind w:firstLine="709"/>
        <w:jc w:val="both"/>
        <w:rPr>
          <w:rFonts w:ascii="Times New Roman" w:hAnsi="Times New Roman"/>
          <w:color w:val="0D0D0D" w:themeColor="text1" w:themeTint="F2"/>
          <w:sz w:val="24"/>
          <w:szCs w:val="24"/>
        </w:rPr>
      </w:pPr>
    </w:p>
    <w:p w:rsidR="00836ADE" w:rsidRPr="00836ADE" w:rsidRDefault="00836ADE" w:rsidP="00836ADE">
      <w:pPr>
        <w:spacing w:after="0" w:line="240" w:lineRule="auto"/>
        <w:ind w:firstLine="709"/>
        <w:jc w:val="both"/>
        <w:rPr>
          <w:rFonts w:ascii="Times New Roman" w:hAnsi="Times New Roman"/>
          <w:b/>
          <w:color w:val="0D0D0D" w:themeColor="text1" w:themeTint="F2"/>
          <w:sz w:val="24"/>
          <w:szCs w:val="24"/>
        </w:rPr>
      </w:pPr>
      <w:r w:rsidRPr="00836ADE">
        <w:rPr>
          <w:rFonts w:ascii="Times New Roman" w:hAnsi="Times New Roman"/>
          <w:b/>
          <w:color w:val="0D0D0D" w:themeColor="text1" w:themeTint="F2"/>
          <w:sz w:val="24"/>
          <w:szCs w:val="24"/>
        </w:rPr>
        <w:t>Основное содержание воспитания и социализации обучающихся, виды деятельности и формы занятий</w:t>
      </w:r>
    </w:p>
    <w:p w:rsidR="005B61F0" w:rsidRDefault="005B61F0" w:rsidP="00836ADE">
      <w:pPr>
        <w:spacing w:after="0" w:line="240" w:lineRule="auto"/>
        <w:ind w:firstLine="709"/>
        <w:jc w:val="both"/>
        <w:rPr>
          <w:rFonts w:ascii="Times New Roman" w:hAnsi="Times New Roman"/>
          <w:b/>
          <w:color w:val="0D0D0D" w:themeColor="text1" w:themeTint="F2"/>
          <w:sz w:val="24"/>
          <w:szCs w:val="24"/>
        </w:rPr>
        <w:sectPr w:rsidR="005B61F0" w:rsidSect="005B61F0">
          <w:pgSz w:w="11906" w:h="16838"/>
          <w:pgMar w:top="1134" w:right="851" w:bottom="1134" w:left="1418" w:header="709" w:footer="709" w:gutter="0"/>
          <w:cols w:space="708"/>
          <w:docGrid w:linePitch="360"/>
        </w:sectPr>
      </w:pPr>
    </w:p>
    <w:p w:rsidR="00836ADE" w:rsidRPr="00836ADE" w:rsidRDefault="00836ADE" w:rsidP="00836ADE">
      <w:pPr>
        <w:spacing w:after="0" w:line="240" w:lineRule="auto"/>
        <w:ind w:firstLine="709"/>
        <w:jc w:val="both"/>
        <w:rPr>
          <w:rFonts w:ascii="Times New Roman" w:hAnsi="Times New Roman"/>
          <w:b/>
          <w:color w:val="0D0D0D" w:themeColor="text1" w:themeTint="F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3766"/>
        <w:gridCol w:w="4476"/>
      </w:tblGrid>
      <w:tr w:rsidR="00836ADE" w:rsidRPr="00836ADE" w:rsidTr="0095143B">
        <w:tc>
          <w:tcPr>
            <w:tcW w:w="2229" w:type="dxa"/>
            <w:shd w:val="clear" w:color="auto" w:fill="auto"/>
          </w:tcPr>
          <w:p w:rsidR="00836ADE" w:rsidRPr="00836ADE" w:rsidRDefault="00836ADE" w:rsidP="00836ADE">
            <w:pPr>
              <w:spacing w:after="0" w:line="240" w:lineRule="auto"/>
              <w:ind w:firstLine="171"/>
              <w:jc w:val="both"/>
              <w:rPr>
                <w:rFonts w:ascii="Times New Roman" w:hAnsi="Times New Roman"/>
                <w:b/>
                <w:color w:val="0D0D0D" w:themeColor="text1" w:themeTint="F2"/>
                <w:sz w:val="24"/>
                <w:szCs w:val="24"/>
              </w:rPr>
            </w:pPr>
            <w:r w:rsidRPr="00836ADE">
              <w:rPr>
                <w:rFonts w:ascii="Times New Roman" w:hAnsi="Times New Roman"/>
                <w:b/>
                <w:color w:val="0D0D0D" w:themeColor="text1" w:themeTint="F2"/>
                <w:sz w:val="24"/>
                <w:szCs w:val="24"/>
              </w:rPr>
              <w:t xml:space="preserve">Направление </w:t>
            </w:r>
          </w:p>
          <w:p w:rsidR="00836ADE" w:rsidRPr="00836ADE" w:rsidRDefault="00836ADE" w:rsidP="00836ADE">
            <w:pPr>
              <w:spacing w:after="0" w:line="240" w:lineRule="auto"/>
              <w:ind w:firstLine="171"/>
              <w:jc w:val="both"/>
              <w:rPr>
                <w:rFonts w:ascii="Times New Roman" w:hAnsi="Times New Roman"/>
                <w:b/>
                <w:color w:val="0D0D0D" w:themeColor="text1" w:themeTint="F2"/>
                <w:sz w:val="24"/>
                <w:szCs w:val="24"/>
              </w:rPr>
            </w:pPr>
            <w:r w:rsidRPr="00836ADE">
              <w:rPr>
                <w:rFonts w:ascii="Times New Roman" w:hAnsi="Times New Roman"/>
                <w:b/>
                <w:color w:val="0D0D0D" w:themeColor="text1" w:themeTint="F2"/>
                <w:sz w:val="24"/>
                <w:szCs w:val="24"/>
              </w:rPr>
              <w:t>деятельности</w:t>
            </w:r>
          </w:p>
        </w:tc>
        <w:tc>
          <w:tcPr>
            <w:tcW w:w="5534" w:type="dxa"/>
            <w:shd w:val="clear" w:color="auto" w:fill="auto"/>
          </w:tcPr>
          <w:p w:rsidR="00836ADE" w:rsidRPr="00836ADE" w:rsidRDefault="00836ADE" w:rsidP="00836ADE">
            <w:pPr>
              <w:spacing w:after="0" w:line="240" w:lineRule="auto"/>
              <w:ind w:firstLine="363"/>
              <w:jc w:val="center"/>
              <w:rPr>
                <w:rFonts w:ascii="Times New Roman" w:hAnsi="Times New Roman"/>
                <w:b/>
                <w:color w:val="0D0D0D" w:themeColor="text1" w:themeTint="F2"/>
                <w:sz w:val="24"/>
                <w:szCs w:val="24"/>
              </w:rPr>
            </w:pPr>
            <w:r w:rsidRPr="00836ADE">
              <w:rPr>
                <w:rFonts w:ascii="Times New Roman" w:hAnsi="Times New Roman"/>
                <w:b/>
                <w:color w:val="0D0D0D" w:themeColor="text1" w:themeTint="F2"/>
                <w:sz w:val="24"/>
                <w:szCs w:val="24"/>
              </w:rPr>
              <w:t>Содержание деятельности</w:t>
            </w:r>
          </w:p>
        </w:tc>
        <w:tc>
          <w:tcPr>
            <w:tcW w:w="7023" w:type="dxa"/>
            <w:shd w:val="clear" w:color="auto" w:fill="auto"/>
          </w:tcPr>
          <w:p w:rsidR="00836ADE" w:rsidRPr="00836ADE" w:rsidRDefault="00836ADE" w:rsidP="00836ADE">
            <w:pPr>
              <w:spacing w:after="0" w:line="240" w:lineRule="auto"/>
              <w:ind w:firstLine="170"/>
              <w:jc w:val="both"/>
              <w:rPr>
                <w:rFonts w:ascii="Times New Roman" w:hAnsi="Times New Roman"/>
                <w:b/>
                <w:color w:val="0D0D0D" w:themeColor="text1" w:themeTint="F2"/>
                <w:sz w:val="24"/>
                <w:szCs w:val="24"/>
              </w:rPr>
            </w:pPr>
            <w:r w:rsidRPr="00836ADE">
              <w:rPr>
                <w:rFonts w:ascii="Times New Roman" w:hAnsi="Times New Roman"/>
                <w:b/>
                <w:color w:val="0D0D0D" w:themeColor="text1" w:themeTint="F2"/>
                <w:sz w:val="24"/>
                <w:szCs w:val="24"/>
              </w:rPr>
              <w:t>Виды деятельности и формы занятий</w:t>
            </w:r>
          </w:p>
        </w:tc>
      </w:tr>
      <w:tr w:rsidR="00836ADE" w:rsidRPr="00836ADE" w:rsidTr="0095143B">
        <w:tc>
          <w:tcPr>
            <w:tcW w:w="2229" w:type="dxa"/>
            <w:shd w:val="clear" w:color="auto" w:fill="auto"/>
          </w:tcPr>
          <w:p w:rsidR="00836ADE" w:rsidRPr="00836ADE" w:rsidRDefault="00836ADE" w:rsidP="00836ADE">
            <w:pPr>
              <w:spacing w:after="0" w:line="240" w:lineRule="auto"/>
              <w:ind w:firstLine="171"/>
              <w:jc w:val="both"/>
              <w:rPr>
                <w:rFonts w:ascii="Times New Roman" w:hAnsi="Times New Roman"/>
                <w:color w:val="0D0D0D" w:themeColor="text1" w:themeTint="F2"/>
                <w:sz w:val="24"/>
                <w:szCs w:val="24"/>
              </w:rPr>
            </w:pPr>
            <w:r w:rsidRPr="00836ADE">
              <w:rPr>
                <w:rFonts w:ascii="Times New Roman" w:hAnsi="Times New Roman"/>
                <w:b/>
                <w:color w:val="0D0D0D" w:themeColor="text1" w:themeTint="F2"/>
                <w:sz w:val="24"/>
                <w:szCs w:val="24"/>
              </w:rPr>
              <w:t>Воспитание гражданственности, патриотизма, уважения к правам, свободам и обязанностям человека</w:t>
            </w:r>
          </w:p>
        </w:tc>
        <w:tc>
          <w:tcPr>
            <w:tcW w:w="5534" w:type="dxa"/>
            <w:shd w:val="clear" w:color="auto" w:fill="auto"/>
          </w:tcPr>
          <w:p w:rsidR="00836ADE" w:rsidRPr="00836ADE" w:rsidRDefault="00836ADE" w:rsidP="007722A0">
            <w:pPr>
              <w:numPr>
                <w:ilvl w:val="0"/>
                <w:numId w:val="92"/>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836ADE" w:rsidRPr="00836ADE" w:rsidRDefault="00836ADE" w:rsidP="007722A0">
            <w:pPr>
              <w:numPr>
                <w:ilvl w:val="0"/>
                <w:numId w:val="92"/>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836ADE" w:rsidRPr="00836ADE" w:rsidRDefault="00836ADE" w:rsidP="007722A0">
            <w:pPr>
              <w:numPr>
                <w:ilvl w:val="0"/>
                <w:numId w:val="92"/>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понимание и одобрение правил поведения в обществе, уважение органов и лиц, охраняющих общественный порядок;</w:t>
            </w:r>
          </w:p>
          <w:p w:rsidR="00836ADE" w:rsidRPr="00836ADE" w:rsidRDefault="00836ADE" w:rsidP="007722A0">
            <w:pPr>
              <w:numPr>
                <w:ilvl w:val="0"/>
                <w:numId w:val="92"/>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осознание конституционного долга и обязанностей гражданина своей Родины;</w:t>
            </w:r>
          </w:p>
          <w:p w:rsidR="00836ADE" w:rsidRPr="00836ADE" w:rsidRDefault="00836ADE" w:rsidP="007722A0">
            <w:pPr>
              <w:numPr>
                <w:ilvl w:val="0"/>
                <w:numId w:val="92"/>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836ADE" w:rsidRPr="00836ADE" w:rsidRDefault="00836ADE" w:rsidP="007722A0">
            <w:pPr>
              <w:numPr>
                <w:ilvl w:val="0"/>
                <w:numId w:val="92"/>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836ADE" w:rsidRPr="00836ADE" w:rsidRDefault="00836ADE" w:rsidP="00836ADE">
            <w:pPr>
              <w:spacing w:after="0" w:line="240" w:lineRule="auto"/>
              <w:ind w:firstLine="363"/>
              <w:jc w:val="both"/>
              <w:rPr>
                <w:rFonts w:ascii="Times New Roman" w:hAnsi="Times New Roman"/>
                <w:color w:val="0D0D0D" w:themeColor="text1" w:themeTint="F2"/>
                <w:sz w:val="24"/>
                <w:szCs w:val="24"/>
              </w:rPr>
            </w:pPr>
          </w:p>
        </w:tc>
        <w:tc>
          <w:tcPr>
            <w:tcW w:w="7023" w:type="dxa"/>
            <w:shd w:val="clear" w:color="auto" w:fill="auto"/>
          </w:tcPr>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Изучают</w:t>
            </w:r>
            <w:r w:rsidRPr="00836ADE">
              <w:rPr>
                <w:rFonts w:ascii="Times New Roman" w:hAnsi="Times New Roman"/>
                <w:i/>
                <w:color w:val="0D0D0D" w:themeColor="text1" w:themeTint="F2"/>
                <w:sz w:val="24"/>
                <w:szCs w:val="24"/>
              </w:rPr>
              <w:t xml:space="preserve"> </w:t>
            </w:r>
            <w:r w:rsidRPr="00836ADE">
              <w:rPr>
                <w:rFonts w:ascii="Times New Roman" w:hAnsi="Times New Roman"/>
                <w:color w:val="0D0D0D" w:themeColor="text1" w:themeTint="F2"/>
                <w:sz w:val="24"/>
                <w:szCs w:val="24"/>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836ADE">
              <w:rPr>
                <w:rFonts w:ascii="Times New Roman" w:hAnsi="Times New Roman"/>
                <w:i/>
                <w:color w:val="0D0D0D" w:themeColor="text1" w:themeTint="F2"/>
                <w:sz w:val="24"/>
                <w:szCs w:val="24"/>
              </w:rPr>
              <w:t xml:space="preserve"> </w:t>
            </w:r>
            <w:r w:rsidRPr="00836ADE">
              <w:rPr>
                <w:rFonts w:ascii="Times New Roman" w:hAnsi="Times New Roman"/>
                <w:color w:val="0D0D0D" w:themeColor="text1" w:themeTint="F2"/>
                <w:sz w:val="24"/>
                <w:szCs w:val="24"/>
              </w:rPr>
              <w:t xml:space="preserve">о символах государства </w:t>
            </w:r>
            <w:r w:rsidRPr="00836ADE">
              <w:rPr>
                <w:rFonts w:ascii="Times New Roman" w:hAnsi="Times New Roman"/>
                <w:i/>
                <w:color w:val="0D0D0D" w:themeColor="text1" w:themeTint="F2"/>
                <w:sz w:val="24"/>
                <w:szCs w:val="24"/>
              </w:rPr>
              <w:t xml:space="preserve">— </w:t>
            </w:r>
            <w:r w:rsidRPr="00836ADE">
              <w:rPr>
                <w:rFonts w:ascii="Times New Roman" w:hAnsi="Times New Roman"/>
                <w:color w:val="0D0D0D" w:themeColor="text1" w:themeTint="F2"/>
                <w:sz w:val="24"/>
                <w:szCs w:val="24"/>
              </w:rPr>
              <w:t>Флаге, Гербе России, о флаге и гербе Свердловской области и города Лесного.</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Знакомятся с историей и культурой Урала, народным творчеством, этнокультурными традициями, фольклором, особенностями быта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Знакомятся с деятельностью общественных организаций патриотической и гражданской направленности, детско-юношеских движений, организаций, </w:t>
            </w:r>
            <w:r w:rsidR="00BA0262">
              <w:rPr>
                <w:rFonts w:ascii="Times New Roman" w:hAnsi="Times New Roman"/>
                <w:color w:val="0D0D0D" w:themeColor="text1" w:themeTint="F2"/>
                <w:sz w:val="24"/>
                <w:szCs w:val="24"/>
              </w:rPr>
              <w:t>ООО</w:t>
            </w:r>
            <w:r w:rsidRPr="00836ADE">
              <w:rPr>
                <w:rFonts w:ascii="Times New Roman" w:hAnsi="Times New Roman"/>
                <w:color w:val="0D0D0D" w:themeColor="text1" w:themeTint="F2"/>
                <w:sz w:val="24"/>
                <w:szCs w:val="24"/>
              </w:rPr>
              <w:t>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r>
      <w:tr w:rsidR="00836ADE" w:rsidRPr="00836ADE" w:rsidTr="0095143B">
        <w:tc>
          <w:tcPr>
            <w:tcW w:w="2229" w:type="dxa"/>
            <w:shd w:val="clear" w:color="auto" w:fill="auto"/>
          </w:tcPr>
          <w:p w:rsidR="00836ADE" w:rsidRPr="00836ADE" w:rsidRDefault="00836ADE" w:rsidP="00836ADE">
            <w:pPr>
              <w:spacing w:after="0" w:line="240" w:lineRule="auto"/>
              <w:ind w:firstLine="171"/>
              <w:jc w:val="both"/>
              <w:rPr>
                <w:rFonts w:ascii="Times New Roman" w:hAnsi="Times New Roman"/>
                <w:color w:val="0D0D0D" w:themeColor="text1" w:themeTint="F2"/>
                <w:sz w:val="24"/>
                <w:szCs w:val="24"/>
              </w:rPr>
            </w:pPr>
            <w:r w:rsidRPr="00836ADE">
              <w:rPr>
                <w:rFonts w:ascii="Times New Roman" w:hAnsi="Times New Roman"/>
                <w:b/>
                <w:color w:val="0D0D0D" w:themeColor="text1" w:themeTint="F2"/>
                <w:sz w:val="24"/>
                <w:szCs w:val="24"/>
              </w:rPr>
              <w:t>Воспитание социальной ответственности и компетентности</w:t>
            </w:r>
          </w:p>
        </w:tc>
        <w:tc>
          <w:tcPr>
            <w:tcW w:w="5534" w:type="dxa"/>
            <w:shd w:val="clear" w:color="auto" w:fill="auto"/>
          </w:tcPr>
          <w:p w:rsidR="00836ADE" w:rsidRPr="00836ADE" w:rsidRDefault="00836ADE" w:rsidP="007722A0">
            <w:pPr>
              <w:numPr>
                <w:ilvl w:val="0"/>
                <w:numId w:val="92"/>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836ADE" w:rsidRPr="00836ADE" w:rsidRDefault="00836ADE" w:rsidP="007722A0">
            <w:pPr>
              <w:numPr>
                <w:ilvl w:val="0"/>
                <w:numId w:val="92"/>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усвоение позитивного социального опыта, образцов поведения подростков и молодёжи в современном мире;</w:t>
            </w:r>
          </w:p>
          <w:p w:rsidR="00836ADE" w:rsidRPr="00836ADE" w:rsidRDefault="00836ADE" w:rsidP="007722A0">
            <w:pPr>
              <w:numPr>
                <w:ilvl w:val="0"/>
                <w:numId w:val="92"/>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836ADE" w:rsidRPr="00836ADE" w:rsidRDefault="00836ADE" w:rsidP="007722A0">
            <w:pPr>
              <w:numPr>
                <w:ilvl w:val="0"/>
                <w:numId w:val="92"/>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836ADE" w:rsidRPr="00836ADE" w:rsidRDefault="00836ADE" w:rsidP="007722A0">
            <w:pPr>
              <w:numPr>
                <w:ilvl w:val="0"/>
                <w:numId w:val="92"/>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осознанное принятие основных социальных ролей, </w:t>
            </w:r>
            <w:r w:rsidR="00BA0262">
              <w:rPr>
                <w:rFonts w:ascii="Times New Roman" w:hAnsi="Times New Roman"/>
                <w:color w:val="0D0D0D" w:themeColor="text1" w:themeTint="F2"/>
                <w:sz w:val="24"/>
                <w:szCs w:val="24"/>
              </w:rPr>
              <w:t>ООО</w:t>
            </w:r>
            <w:r w:rsidRPr="00836ADE">
              <w:rPr>
                <w:rFonts w:ascii="Times New Roman" w:hAnsi="Times New Roman"/>
                <w:color w:val="0D0D0D" w:themeColor="text1" w:themeTint="F2"/>
                <w:sz w:val="24"/>
                <w:szCs w:val="24"/>
              </w:rPr>
              <w:t>тветствующих подростковому возрасту:</w:t>
            </w:r>
          </w:p>
          <w:p w:rsidR="00836ADE" w:rsidRPr="00836ADE" w:rsidRDefault="00836ADE" w:rsidP="007722A0">
            <w:pPr>
              <w:numPr>
                <w:ilvl w:val="0"/>
                <w:numId w:val="92"/>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социальные роли в семье: сына (дочери), брата (сестры), помощника, ответственного хозяина (хозяйки), наследника (наследницы);</w:t>
            </w:r>
          </w:p>
          <w:p w:rsidR="00836ADE" w:rsidRPr="00836ADE" w:rsidRDefault="00836ADE" w:rsidP="007722A0">
            <w:pPr>
              <w:numPr>
                <w:ilvl w:val="0"/>
                <w:numId w:val="92"/>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836ADE" w:rsidRPr="00836ADE" w:rsidRDefault="00836ADE" w:rsidP="007722A0">
            <w:pPr>
              <w:numPr>
                <w:ilvl w:val="0"/>
                <w:numId w:val="92"/>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836ADE" w:rsidRPr="00836ADE" w:rsidRDefault="00836ADE" w:rsidP="007722A0">
            <w:pPr>
              <w:numPr>
                <w:ilvl w:val="0"/>
                <w:numId w:val="92"/>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формирование собственного конструктивного стиля общественного поведения.</w:t>
            </w:r>
          </w:p>
        </w:tc>
        <w:tc>
          <w:tcPr>
            <w:tcW w:w="7023" w:type="dxa"/>
            <w:shd w:val="clear" w:color="auto" w:fill="auto"/>
          </w:tcPr>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Активно участвуют в улучшении школьной среды, доступных сфер жизни окружающего социума.</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Приобретают опыт и осваивают основные формы учебного сотрудничества: сотрудничество со сверстниками и с учителями.</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r>
      <w:tr w:rsidR="00836ADE" w:rsidRPr="00836ADE" w:rsidTr="0095143B">
        <w:tc>
          <w:tcPr>
            <w:tcW w:w="2229" w:type="dxa"/>
            <w:shd w:val="clear" w:color="auto" w:fill="auto"/>
          </w:tcPr>
          <w:p w:rsidR="00836ADE" w:rsidRPr="00836ADE" w:rsidRDefault="00836ADE" w:rsidP="00836ADE">
            <w:pPr>
              <w:spacing w:after="0" w:line="240" w:lineRule="auto"/>
              <w:ind w:firstLine="171"/>
              <w:jc w:val="both"/>
              <w:rPr>
                <w:rFonts w:ascii="Times New Roman" w:hAnsi="Times New Roman"/>
                <w:color w:val="0D0D0D" w:themeColor="text1" w:themeTint="F2"/>
                <w:sz w:val="24"/>
                <w:szCs w:val="24"/>
              </w:rPr>
            </w:pPr>
            <w:r w:rsidRPr="00836ADE">
              <w:rPr>
                <w:rFonts w:ascii="Times New Roman" w:hAnsi="Times New Roman"/>
                <w:b/>
                <w:color w:val="0D0D0D" w:themeColor="text1" w:themeTint="F2"/>
                <w:sz w:val="24"/>
                <w:szCs w:val="24"/>
              </w:rPr>
              <w:t>Воспитание нравственных чувств, убеждений, этического сознания</w:t>
            </w:r>
          </w:p>
        </w:tc>
        <w:tc>
          <w:tcPr>
            <w:tcW w:w="5534" w:type="dxa"/>
            <w:shd w:val="clear" w:color="auto" w:fill="auto"/>
          </w:tcPr>
          <w:p w:rsidR="00836ADE" w:rsidRPr="00836ADE" w:rsidRDefault="00836ADE" w:rsidP="007722A0">
            <w:pPr>
              <w:numPr>
                <w:ilvl w:val="1"/>
                <w:numId w:val="93"/>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сознательное принятие базовых национальных российских ценностей;</w:t>
            </w:r>
          </w:p>
          <w:p w:rsidR="00836ADE" w:rsidRPr="00836ADE" w:rsidRDefault="00836ADE" w:rsidP="007722A0">
            <w:pPr>
              <w:numPr>
                <w:ilvl w:val="1"/>
                <w:numId w:val="93"/>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836ADE" w:rsidRPr="00836ADE" w:rsidRDefault="00836ADE" w:rsidP="007722A0">
            <w:pPr>
              <w:numPr>
                <w:ilvl w:val="1"/>
                <w:numId w:val="93"/>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836ADE" w:rsidRPr="00836ADE" w:rsidRDefault="00836ADE" w:rsidP="007722A0">
            <w:pPr>
              <w:numPr>
                <w:ilvl w:val="1"/>
                <w:numId w:val="93"/>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836ADE" w:rsidRPr="00836ADE" w:rsidRDefault="00836ADE" w:rsidP="007722A0">
            <w:pPr>
              <w:numPr>
                <w:ilvl w:val="1"/>
                <w:numId w:val="93"/>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836ADE" w:rsidRPr="00836ADE" w:rsidRDefault="00836ADE" w:rsidP="007722A0">
            <w:pPr>
              <w:numPr>
                <w:ilvl w:val="1"/>
                <w:numId w:val="93"/>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836ADE" w:rsidRPr="00836ADE" w:rsidRDefault="00836ADE" w:rsidP="007722A0">
            <w:pPr>
              <w:numPr>
                <w:ilvl w:val="1"/>
                <w:numId w:val="93"/>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836ADE" w:rsidRPr="00836ADE" w:rsidRDefault="00836ADE" w:rsidP="007722A0">
            <w:pPr>
              <w:numPr>
                <w:ilvl w:val="1"/>
                <w:numId w:val="93"/>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7023" w:type="dxa"/>
            <w:shd w:val="clear" w:color="auto" w:fill="auto"/>
          </w:tcPr>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Знакомятся с конкретными примерами высоконравственных отношений людей, участвуют в подготовке и проведении бесед.</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Участвуют в общественно полезном труде в помощь школе, городу, селу, родному краю.</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w:t>
            </w:r>
            <w:proofErr w:type="gramStart"/>
            <w:r w:rsidRPr="00836ADE">
              <w:rPr>
                <w:rFonts w:ascii="Times New Roman" w:hAnsi="Times New Roman"/>
                <w:color w:val="0D0D0D" w:themeColor="text1" w:themeTint="F2"/>
                <w:sz w:val="24"/>
                <w:szCs w:val="24"/>
              </w:rPr>
              <w:t>преемст-венность</w:t>
            </w:r>
            <w:proofErr w:type="gramEnd"/>
            <w:r w:rsidRPr="00836ADE">
              <w:rPr>
                <w:rFonts w:ascii="Times New Roman" w:hAnsi="Times New Roman"/>
                <w:color w:val="0D0D0D" w:themeColor="text1" w:themeTint="F2"/>
                <w:sz w:val="24"/>
                <w:szCs w:val="24"/>
              </w:rPr>
              <w:t xml:space="preserve"> между поколениями).</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Знакомятся с деятельностью традиционных религиозных организаций.</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p>
        </w:tc>
      </w:tr>
      <w:tr w:rsidR="00836ADE" w:rsidRPr="00836ADE" w:rsidTr="0095143B">
        <w:tc>
          <w:tcPr>
            <w:tcW w:w="2229" w:type="dxa"/>
            <w:shd w:val="clear" w:color="auto" w:fill="auto"/>
          </w:tcPr>
          <w:p w:rsidR="00836ADE" w:rsidRPr="00836ADE" w:rsidRDefault="00836ADE" w:rsidP="00836ADE">
            <w:pPr>
              <w:spacing w:after="0" w:line="240" w:lineRule="auto"/>
              <w:ind w:firstLine="171"/>
              <w:jc w:val="both"/>
              <w:rPr>
                <w:rFonts w:ascii="Times New Roman" w:hAnsi="Times New Roman"/>
                <w:color w:val="0D0D0D" w:themeColor="text1" w:themeTint="F2"/>
                <w:sz w:val="24"/>
                <w:szCs w:val="24"/>
              </w:rPr>
            </w:pPr>
            <w:r w:rsidRPr="00836ADE">
              <w:rPr>
                <w:rFonts w:ascii="Times New Roman" w:hAnsi="Times New Roman"/>
                <w:b/>
                <w:color w:val="0D0D0D" w:themeColor="text1" w:themeTint="F2"/>
                <w:sz w:val="24"/>
                <w:szCs w:val="24"/>
              </w:rPr>
              <w:t>Воспитание экологической культуры, культуры здорового и безопасного образа жизни</w:t>
            </w:r>
          </w:p>
        </w:tc>
        <w:tc>
          <w:tcPr>
            <w:tcW w:w="5534" w:type="dxa"/>
            <w:shd w:val="clear" w:color="auto" w:fill="auto"/>
          </w:tcPr>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понимание взаимной связи здоровья, экологического качества окружающей среды и экологической культуры человека;</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опыт участия в физкультурно-оздоровительных, санитарно-гигиенических мероприятиях, экологическом туризме;</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резко негативное отношение к курению, употреблению алкогольных напитков, наркотиков и других психоактивных веществ (ПАВ); </w:t>
            </w:r>
          </w:p>
          <w:p w:rsidR="00836ADE" w:rsidRPr="00836ADE" w:rsidRDefault="00836ADE" w:rsidP="007722A0">
            <w:pPr>
              <w:numPr>
                <w:ilvl w:val="1"/>
                <w:numId w:val="94"/>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отрицательное отношение к лицам и организациям, пропагандирующим курение и пьянство, распространяющим наркотики и другие ПАВ.</w:t>
            </w:r>
          </w:p>
        </w:tc>
        <w:tc>
          <w:tcPr>
            <w:tcW w:w="7023" w:type="dxa"/>
            <w:shd w:val="clear" w:color="auto" w:fill="auto"/>
          </w:tcPr>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Участвуют в пропаганде экологически </w:t>
            </w:r>
            <w:r w:rsidR="00BA0262">
              <w:rPr>
                <w:rFonts w:ascii="Times New Roman" w:hAnsi="Times New Roman"/>
                <w:color w:val="0D0D0D" w:themeColor="text1" w:themeTint="F2"/>
                <w:sz w:val="24"/>
                <w:szCs w:val="24"/>
              </w:rPr>
              <w:t>ООО</w:t>
            </w:r>
            <w:r w:rsidRPr="00836ADE">
              <w:rPr>
                <w:rFonts w:ascii="Times New Roman" w:hAnsi="Times New Roman"/>
                <w:color w:val="0D0D0D" w:themeColor="text1" w:themeTint="F2"/>
                <w:sz w:val="24"/>
                <w:szCs w:val="24"/>
              </w:rPr>
              <w:t>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w:t>
            </w:r>
            <w:proofErr w:type="gramStart"/>
            <w:r w:rsidRPr="00836ADE">
              <w:rPr>
                <w:rFonts w:ascii="Times New Roman" w:hAnsi="Times New Roman"/>
                <w:color w:val="0D0D0D" w:themeColor="text1" w:themeTint="F2"/>
                <w:sz w:val="24"/>
                <w:szCs w:val="24"/>
              </w:rPr>
              <w:t>дальних туристических походах</w:t>
            </w:r>
            <w:proofErr w:type="gramEnd"/>
            <w:r w:rsidRPr="00836ADE">
              <w:rPr>
                <w:rFonts w:ascii="Times New Roman" w:hAnsi="Times New Roman"/>
                <w:color w:val="0D0D0D" w:themeColor="text1" w:themeTint="F2"/>
                <w:sz w:val="24"/>
                <w:szCs w:val="24"/>
              </w:rPr>
              <w:t xml:space="preserve"> и экскурсиях, путешествиях и экспедициях.</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Учатся оказывать первую доврачебную помощь пострадавшим.</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Проводят школьный экологический мониторинг, включающий:</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систематические и целенаправленные наблюдения за состоянием окружающей среды своей местности, школы, своего жилища;</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мониторинг состояния водной и воздушной среды в своём жилище, школе, населённом пункте;</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 выявление источников загрязнения почвы, воды и воздуха, состава и интенсивности загрязнений, определение причин загрязнения; разработку проектов, снижающих риски загрязнений почвы, воды и воздуха, </w:t>
            </w:r>
            <w:proofErr w:type="gramStart"/>
            <w:r w:rsidRPr="00836ADE">
              <w:rPr>
                <w:rFonts w:ascii="Times New Roman" w:hAnsi="Times New Roman"/>
                <w:color w:val="0D0D0D" w:themeColor="text1" w:themeTint="F2"/>
                <w:sz w:val="24"/>
                <w:szCs w:val="24"/>
              </w:rPr>
              <w:t>например</w:t>
            </w:r>
            <w:proofErr w:type="gramEnd"/>
            <w:r w:rsidRPr="00836ADE">
              <w:rPr>
                <w:rFonts w:ascii="Times New Roman" w:hAnsi="Times New Roman"/>
                <w:color w:val="0D0D0D" w:themeColor="text1" w:themeTint="F2"/>
                <w:sz w:val="24"/>
                <w:szCs w:val="24"/>
              </w:rPr>
              <w:t xml:space="preserve"> проектов по восстановлению экосистемы ближайшего водоёма (пруда, речки, озера и пр.).</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p>
        </w:tc>
      </w:tr>
      <w:tr w:rsidR="00836ADE" w:rsidRPr="00836ADE" w:rsidTr="0095143B">
        <w:tc>
          <w:tcPr>
            <w:tcW w:w="2229" w:type="dxa"/>
            <w:shd w:val="clear" w:color="auto" w:fill="auto"/>
          </w:tcPr>
          <w:p w:rsidR="00836ADE" w:rsidRPr="00836ADE" w:rsidRDefault="00836ADE" w:rsidP="00836ADE">
            <w:pPr>
              <w:spacing w:after="0" w:line="240" w:lineRule="auto"/>
              <w:ind w:firstLine="171"/>
              <w:jc w:val="both"/>
              <w:rPr>
                <w:rFonts w:ascii="Times New Roman" w:hAnsi="Times New Roman"/>
                <w:color w:val="0D0D0D" w:themeColor="text1" w:themeTint="F2"/>
                <w:sz w:val="24"/>
                <w:szCs w:val="24"/>
              </w:rPr>
            </w:pPr>
            <w:r w:rsidRPr="00836ADE">
              <w:rPr>
                <w:rFonts w:ascii="Times New Roman" w:hAnsi="Times New Roman"/>
                <w:b/>
                <w:color w:val="0D0D0D" w:themeColor="text1" w:themeTint="F2"/>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5534" w:type="dxa"/>
            <w:shd w:val="clear" w:color="auto" w:fill="auto"/>
          </w:tcPr>
          <w:p w:rsidR="00836ADE" w:rsidRPr="00836ADE" w:rsidRDefault="00836ADE" w:rsidP="007722A0">
            <w:pPr>
              <w:numPr>
                <w:ilvl w:val="0"/>
                <w:numId w:val="95"/>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понимание необходимости научных знаний для развития личности и общества, их роли в жизни, труде, творчестве;</w:t>
            </w:r>
          </w:p>
          <w:p w:rsidR="00836ADE" w:rsidRPr="00836ADE" w:rsidRDefault="00836ADE" w:rsidP="007722A0">
            <w:pPr>
              <w:numPr>
                <w:ilvl w:val="0"/>
                <w:numId w:val="95"/>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осознание нравственных основ образования;</w:t>
            </w:r>
          </w:p>
          <w:p w:rsidR="00836ADE" w:rsidRPr="00836ADE" w:rsidRDefault="00836ADE" w:rsidP="007722A0">
            <w:pPr>
              <w:numPr>
                <w:ilvl w:val="0"/>
                <w:numId w:val="95"/>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осознание важности непрерывного образования и самообразования в течение всей жизни;</w:t>
            </w:r>
          </w:p>
          <w:p w:rsidR="00836ADE" w:rsidRPr="00836ADE" w:rsidRDefault="00836ADE" w:rsidP="007722A0">
            <w:pPr>
              <w:numPr>
                <w:ilvl w:val="0"/>
                <w:numId w:val="95"/>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836ADE" w:rsidRPr="00836ADE" w:rsidRDefault="00836ADE" w:rsidP="007722A0">
            <w:pPr>
              <w:numPr>
                <w:ilvl w:val="0"/>
                <w:numId w:val="95"/>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836ADE" w:rsidRPr="00836ADE" w:rsidRDefault="00836ADE" w:rsidP="007722A0">
            <w:pPr>
              <w:numPr>
                <w:ilvl w:val="0"/>
                <w:numId w:val="95"/>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836ADE" w:rsidRPr="00836ADE" w:rsidRDefault="00836ADE" w:rsidP="007722A0">
            <w:pPr>
              <w:numPr>
                <w:ilvl w:val="0"/>
                <w:numId w:val="95"/>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w:t>
            </w:r>
            <w:r w:rsidR="00BA0262">
              <w:rPr>
                <w:rFonts w:ascii="Times New Roman" w:hAnsi="Times New Roman"/>
                <w:color w:val="0D0D0D" w:themeColor="text1" w:themeTint="F2"/>
                <w:sz w:val="24"/>
                <w:szCs w:val="24"/>
              </w:rPr>
              <w:t>ООО</w:t>
            </w:r>
            <w:r w:rsidRPr="00836ADE">
              <w:rPr>
                <w:rFonts w:ascii="Times New Roman" w:hAnsi="Times New Roman"/>
                <w:color w:val="0D0D0D" w:themeColor="text1" w:themeTint="F2"/>
                <w:sz w:val="24"/>
                <w:szCs w:val="24"/>
              </w:rPr>
              <w:t>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836ADE" w:rsidRPr="00836ADE" w:rsidRDefault="00836ADE" w:rsidP="007722A0">
            <w:pPr>
              <w:numPr>
                <w:ilvl w:val="0"/>
                <w:numId w:val="95"/>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836ADE" w:rsidRPr="00836ADE" w:rsidRDefault="00836ADE" w:rsidP="007722A0">
            <w:pPr>
              <w:numPr>
                <w:ilvl w:val="0"/>
                <w:numId w:val="95"/>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общее знакомство с трудовым законодательством;</w:t>
            </w:r>
          </w:p>
          <w:p w:rsidR="00836ADE" w:rsidRPr="00836ADE" w:rsidRDefault="00836ADE" w:rsidP="007722A0">
            <w:pPr>
              <w:numPr>
                <w:ilvl w:val="0"/>
                <w:numId w:val="95"/>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нетерпимое отношение к лени, безответственности и пассивности в образовании и труде.</w:t>
            </w:r>
          </w:p>
          <w:p w:rsidR="00836ADE" w:rsidRPr="00836ADE" w:rsidRDefault="00836ADE" w:rsidP="00836ADE">
            <w:pPr>
              <w:spacing w:after="0" w:line="240" w:lineRule="auto"/>
              <w:ind w:firstLine="363"/>
              <w:jc w:val="both"/>
              <w:rPr>
                <w:rFonts w:ascii="Times New Roman" w:hAnsi="Times New Roman"/>
                <w:color w:val="0D0D0D" w:themeColor="text1" w:themeTint="F2"/>
                <w:sz w:val="24"/>
                <w:szCs w:val="24"/>
              </w:rPr>
            </w:pPr>
          </w:p>
        </w:tc>
        <w:tc>
          <w:tcPr>
            <w:tcW w:w="7023" w:type="dxa"/>
            <w:shd w:val="clear" w:color="auto" w:fill="auto"/>
          </w:tcPr>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Ведут дневники экскурсий, походов, </w:t>
            </w:r>
            <w:proofErr w:type="gramStart"/>
            <w:r w:rsidRPr="00836ADE">
              <w:rPr>
                <w:rFonts w:ascii="Times New Roman" w:hAnsi="Times New Roman"/>
                <w:color w:val="0D0D0D" w:themeColor="text1" w:themeTint="F2"/>
                <w:sz w:val="24"/>
                <w:szCs w:val="24"/>
              </w:rPr>
              <w:t>наблюдений</w:t>
            </w:r>
            <w:proofErr w:type="gramEnd"/>
            <w:r w:rsidRPr="00836ADE">
              <w:rPr>
                <w:rFonts w:ascii="Times New Roman" w:hAnsi="Times New Roman"/>
                <w:color w:val="0D0D0D" w:themeColor="text1" w:themeTint="F2"/>
                <w:sz w:val="24"/>
                <w:szCs w:val="24"/>
              </w:rPr>
              <w:t xml:space="preserve"> по оценке окружающей среды.</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tc>
      </w:tr>
      <w:tr w:rsidR="00836ADE" w:rsidRPr="00836ADE" w:rsidTr="0095143B">
        <w:tc>
          <w:tcPr>
            <w:tcW w:w="2229" w:type="dxa"/>
            <w:shd w:val="clear" w:color="auto" w:fill="auto"/>
          </w:tcPr>
          <w:p w:rsidR="00836ADE" w:rsidRPr="00836ADE" w:rsidRDefault="00836ADE" w:rsidP="00836ADE">
            <w:pPr>
              <w:spacing w:after="0" w:line="240" w:lineRule="auto"/>
              <w:ind w:firstLine="171"/>
              <w:jc w:val="both"/>
              <w:rPr>
                <w:rFonts w:ascii="Times New Roman" w:hAnsi="Times New Roman"/>
                <w:color w:val="0D0D0D" w:themeColor="text1" w:themeTint="F2"/>
                <w:sz w:val="24"/>
                <w:szCs w:val="24"/>
              </w:rPr>
            </w:pPr>
            <w:r w:rsidRPr="00836ADE">
              <w:rPr>
                <w:rFonts w:ascii="Times New Roman" w:hAnsi="Times New Roman"/>
                <w:b/>
                <w:color w:val="0D0D0D" w:themeColor="text1" w:themeTint="F2"/>
                <w:sz w:val="24"/>
                <w:szCs w:val="24"/>
              </w:rPr>
              <w:t>Воспитание ценностного отношения к прекрасному, формирование основ эстетической культуры — эстетическое воспитание</w:t>
            </w:r>
          </w:p>
        </w:tc>
        <w:tc>
          <w:tcPr>
            <w:tcW w:w="5534" w:type="dxa"/>
            <w:shd w:val="clear" w:color="auto" w:fill="auto"/>
          </w:tcPr>
          <w:p w:rsidR="00836ADE" w:rsidRPr="00836ADE" w:rsidRDefault="00836ADE" w:rsidP="007722A0">
            <w:pPr>
              <w:numPr>
                <w:ilvl w:val="0"/>
                <w:numId w:val="96"/>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ценностное отношение к прекрасному, восприятие искусства как особой формы познания и преобразования мира;</w:t>
            </w:r>
          </w:p>
          <w:p w:rsidR="00836ADE" w:rsidRPr="00836ADE" w:rsidRDefault="00836ADE" w:rsidP="007722A0">
            <w:pPr>
              <w:numPr>
                <w:ilvl w:val="0"/>
                <w:numId w:val="96"/>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836ADE" w:rsidRPr="00836ADE" w:rsidRDefault="00836ADE" w:rsidP="007722A0">
            <w:pPr>
              <w:numPr>
                <w:ilvl w:val="0"/>
                <w:numId w:val="96"/>
              </w:numPr>
              <w:spacing w:after="0" w:line="240" w:lineRule="auto"/>
              <w:ind w:left="0" w:firstLine="363"/>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представление об искусстве народов России.</w:t>
            </w:r>
          </w:p>
          <w:p w:rsidR="00836ADE" w:rsidRPr="00836ADE" w:rsidRDefault="00836ADE" w:rsidP="00836ADE">
            <w:pPr>
              <w:spacing w:after="0" w:line="240" w:lineRule="auto"/>
              <w:ind w:firstLine="363"/>
              <w:jc w:val="both"/>
              <w:rPr>
                <w:rFonts w:ascii="Times New Roman" w:hAnsi="Times New Roman"/>
                <w:color w:val="0D0D0D" w:themeColor="text1" w:themeTint="F2"/>
                <w:sz w:val="24"/>
                <w:szCs w:val="24"/>
              </w:rPr>
            </w:pPr>
          </w:p>
        </w:tc>
        <w:tc>
          <w:tcPr>
            <w:tcW w:w="7023" w:type="dxa"/>
            <w:shd w:val="clear" w:color="auto" w:fill="auto"/>
          </w:tcPr>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836ADE" w:rsidRPr="00836ADE" w:rsidRDefault="00836ADE" w:rsidP="00836ADE">
            <w:pPr>
              <w:spacing w:after="0" w:line="240" w:lineRule="auto"/>
              <w:ind w:firstLine="170"/>
              <w:jc w:val="both"/>
              <w:rPr>
                <w:rFonts w:ascii="Times New Roman" w:hAnsi="Times New Roman"/>
                <w:color w:val="0D0D0D" w:themeColor="text1" w:themeTint="F2"/>
                <w:sz w:val="24"/>
                <w:szCs w:val="24"/>
              </w:rPr>
            </w:pPr>
            <w:r w:rsidRPr="00836ADE">
              <w:rPr>
                <w:rFonts w:ascii="Times New Roman" w:hAnsi="Times New Roman"/>
                <w:color w:val="0D0D0D" w:themeColor="text1" w:themeTint="F2"/>
                <w:sz w:val="24"/>
                <w:szCs w:val="24"/>
              </w:rPr>
              <w:t xml:space="preserve">Участвуют в оформлении класса и школы, озеленении пришкольного участка, стремятся внести красоту в домашний быт. </w:t>
            </w:r>
          </w:p>
        </w:tc>
      </w:tr>
    </w:tbl>
    <w:p w:rsidR="00836ADE" w:rsidRPr="00836ADE" w:rsidRDefault="00836ADE" w:rsidP="00836ADE">
      <w:pPr>
        <w:spacing w:after="0" w:line="240" w:lineRule="auto"/>
        <w:ind w:firstLine="709"/>
        <w:jc w:val="both"/>
        <w:rPr>
          <w:rFonts w:ascii="Times New Roman" w:hAnsi="Times New Roman"/>
          <w:color w:val="0D0D0D" w:themeColor="text1" w:themeTint="F2"/>
          <w:sz w:val="24"/>
          <w:szCs w:val="24"/>
        </w:rPr>
      </w:pPr>
    </w:p>
    <w:p w:rsidR="00B540EE" w:rsidRPr="00924DB5" w:rsidRDefault="00B540EE" w:rsidP="003D2B30">
      <w:pPr>
        <w:spacing w:after="0" w:line="240" w:lineRule="auto"/>
        <w:ind w:firstLine="709"/>
        <w:jc w:val="both"/>
        <w:rPr>
          <w:rFonts w:ascii="Times New Roman" w:hAnsi="Times New Roman"/>
          <w:color w:val="0D0D0D" w:themeColor="text1" w:themeTint="F2"/>
          <w:sz w:val="24"/>
          <w:szCs w:val="24"/>
        </w:rPr>
      </w:pPr>
    </w:p>
    <w:p w:rsidR="00B540EE" w:rsidRPr="00924DB5" w:rsidRDefault="001341D0" w:rsidP="00924DB5">
      <w:pPr>
        <w:pStyle w:val="3"/>
        <w:spacing w:before="0" w:beforeAutospacing="0" w:after="0" w:afterAutospacing="0"/>
        <w:ind w:firstLine="709"/>
        <w:jc w:val="both"/>
        <w:rPr>
          <w:color w:val="0D0D0D" w:themeColor="text1" w:themeTint="F2"/>
          <w:sz w:val="24"/>
          <w:szCs w:val="24"/>
        </w:rPr>
      </w:pPr>
      <w:bookmarkStart w:id="313" w:name="_Toc410654050"/>
      <w:bookmarkStart w:id="314" w:name="_Toc414553260"/>
      <w:bookmarkStart w:id="315" w:name="_Toc409691722"/>
      <w:r w:rsidRPr="00924DB5">
        <w:rPr>
          <w:color w:val="0D0D0D" w:themeColor="text1" w:themeTint="F2"/>
          <w:sz w:val="24"/>
          <w:szCs w:val="24"/>
        </w:rPr>
        <w:t xml:space="preserve">2.3.4. </w:t>
      </w:r>
      <w:r w:rsidR="00B540EE" w:rsidRPr="00924DB5">
        <w:rPr>
          <w:color w:val="0D0D0D" w:themeColor="text1" w:themeTint="F2"/>
          <w:sz w:val="24"/>
          <w:szCs w:val="24"/>
        </w:rPr>
        <w:t>Формы индивидуальной и групповой организации</w:t>
      </w:r>
      <w:bookmarkEnd w:id="313"/>
      <w:bookmarkEnd w:id="314"/>
      <w:r w:rsidR="00924DB5" w:rsidRPr="00924DB5">
        <w:rPr>
          <w:color w:val="0D0D0D" w:themeColor="text1" w:themeTint="F2"/>
          <w:sz w:val="24"/>
          <w:szCs w:val="24"/>
        </w:rPr>
        <w:t xml:space="preserve"> </w:t>
      </w:r>
      <w:bookmarkStart w:id="316" w:name="_Toc410654051"/>
      <w:bookmarkStart w:id="317" w:name="_Toc410703053"/>
      <w:bookmarkStart w:id="318" w:name="_Toc414553261"/>
      <w:r w:rsidR="00B540EE" w:rsidRPr="00924DB5">
        <w:rPr>
          <w:color w:val="0D0D0D" w:themeColor="text1" w:themeTint="F2"/>
          <w:sz w:val="24"/>
          <w:szCs w:val="24"/>
        </w:rPr>
        <w:t>профессиональной ориентации обучающихся</w:t>
      </w:r>
      <w:bookmarkEnd w:id="315"/>
      <w:bookmarkEnd w:id="316"/>
      <w:bookmarkEnd w:id="317"/>
      <w:bookmarkEnd w:id="318"/>
    </w:p>
    <w:p w:rsidR="00B540EE" w:rsidRPr="00924DB5" w:rsidRDefault="00B540EE" w:rsidP="003D2B30">
      <w:pPr>
        <w:spacing w:after="0" w:line="240" w:lineRule="auto"/>
        <w:ind w:firstLine="709"/>
        <w:jc w:val="both"/>
        <w:rPr>
          <w:rFonts w:ascii="Times New Roman" w:hAnsi="Times New Roman"/>
          <w:color w:val="0D0D0D" w:themeColor="text1" w:themeTint="F2"/>
          <w:sz w:val="24"/>
          <w:szCs w:val="24"/>
        </w:rPr>
      </w:pPr>
      <w:r w:rsidRPr="00924DB5">
        <w:rPr>
          <w:rFonts w:ascii="Times New Roman" w:hAnsi="Times New Roman"/>
          <w:color w:val="0D0D0D" w:themeColor="text1" w:themeTint="F2"/>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924DB5" w:rsidRDefault="00B540EE" w:rsidP="003D2B30">
      <w:pPr>
        <w:spacing w:after="0" w:line="240" w:lineRule="auto"/>
        <w:ind w:firstLine="709"/>
        <w:jc w:val="both"/>
        <w:rPr>
          <w:rFonts w:ascii="Times New Roman" w:hAnsi="Times New Roman"/>
          <w:color w:val="0D0D0D" w:themeColor="text1" w:themeTint="F2"/>
          <w:sz w:val="24"/>
          <w:szCs w:val="24"/>
        </w:rPr>
      </w:pPr>
      <w:r w:rsidRPr="00924DB5">
        <w:rPr>
          <w:rFonts w:ascii="Times New Roman" w:hAnsi="Times New Roman"/>
          <w:color w:val="0D0D0D" w:themeColor="text1" w:themeTint="F2"/>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924DB5">
        <w:rPr>
          <w:rFonts w:ascii="Times New Roman" w:hAnsi="Times New Roman"/>
          <w:color w:val="0D0D0D" w:themeColor="text1" w:themeTint="F2"/>
          <w:sz w:val="24"/>
          <w:szCs w:val="24"/>
        </w:rPr>
        <w:t xml:space="preserve">участие </w:t>
      </w:r>
      <w:r w:rsidRPr="00924DB5">
        <w:rPr>
          <w:rFonts w:ascii="Times New Roman" w:hAnsi="Times New Roman"/>
          <w:color w:val="0D0D0D" w:themeColor="text1" w:themeTint="F2"/>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924DB5" w:rsidRDefault="00B540EE" w:rsidP="003D2B30">
      <w:pPr>
        <w:spacing w:after="0" w:line="240" w:lineRule="auto"/>
        <w:ind w:firstLine="709"/>
        <w:jc w:val="both"/>
        <w:rPr>
          <w:rFonts w:ascii="Times New Roman" w:hAnsi="Times New Roman"/>
          <w:color w:val="0D0D0D" w:themeColor="text1" w:themeTint="F2"/>
          <w:sz w:val="24"/>
          <w:szCs w:val="24"/>
        </w:rPr>
      </w:pPr>
      <w:r w:rsidRPr="00924DB5">
        <w:rPr>
          <w:rFonts w:ascii="Times New Roman" w:hAnsi="Times New Roman"/>
          <w:color w:val="0D0D0D" w:themeColor="text1" w:themeTint="F2"/>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924DB5">
        <w:rPr>
          <w:rFonts w:ascii="Times New Roman" w:hAnsi="Times New Roman"/>
          <w:color w:val="0D0D0D" w:themeColor="text1" w:themeTint="F2"/>
          <w:sz w:val="24"/>
          <w:szCs w:val="24"/>
        </w:rPr>
        <w:t xml:space="preserve">профессиональных образовательных организациях и образовательных организациях высшего образования </w:t>
      </w:r>
      <w:r w:rsidRPr="00924DB5">
        <w:rPr>
          <w:rFonts w:ascii="Times New Roman" w:hAnsi="Times New Roman"/>
          <w:color w:val="0D0D0D" w:themeColor="text1" w:themeTint="F2"/>
          <w:sz w:val="24"/>
          <w:szCs w:val="24"/>
        </w:rPr>
        <w:t xml:space="preserve">и призваны презентовать спектр образовательных программ, реализуемых </w:t>
      </w:r>
      <w:r w:rsidR="00567D09" w:rsidRPr="00924DB5">
        <w:rPr>
          <w:rFonts w:ascii="Times New Roman" w:hAnsi="Times New Roman"/>
          <w:color w:val="0D0D0D" w:themeColor="text1" w:themeTint="F2"/>
          <w:sz w:val="24"/>
          <w:szCs w:val="24"/>
        </w:rPr>
        <w:t>МАОУ СОШ №76</w:t>
      </w:r>
      <w:r w:rsidRPr="00924DB5">
        <w:rPr>
          <w:rFonts w:ascii="Times New Roman" w:hAnsi="Times New Roman"/>
          <w:color w:val="0D0D0D" w:themeColor="text1" w:themeTint="F2"/>
          <w:sz w:val="24"/>
          <w:szCs w:val="24"/>
        </w:rPr>
        <w:t xml:space="preserve">, в ходе такого рода мероприятий пропагандируется обучение в </w:t>
      </w:r>
      <w:r w:rsidR="0058009A" w:rsidRPr="00924DB5">
        <w:rPr>
          <w:rFonts w:ascii="Times New Roman" w:hAnsi="Times New Roman"/>
          <w:color w:val="0D0D0D" w:themeColor="text1" w:themeTint="F2"/>
          <w:sz w:val="24"/>
          <w:szCs w:val="24"/>
        </w:rPr>
        <w:t>отдельных организациях, реализующих основные профессиональные образовательные программы</w:t>
      </w:r>
      <w:r w:rsidRPr="00924DB5">
        <w:rPr>
          <w:rFonts w:ascii="Times New Roman" w:hAnsi="Times New Roman"/>
          <w:color w:val="0D0D0D" w:themeColor="text1" w:themeTint="F2"/>
          <w:sz w:val="24"/>
          <w:szCs w:val="24"/>
        </w:rPr>
        <w:t xml:space="preserve">, а также различные варианты профессионального образования, которые осуществляются в этом </w:t>
      </w:r>
      <w:r w:rsidR="00A52D95" w:rsidRPr="00924DB5">
        <w:rPr>
          <w:rFonts w:ascii="Times New Roman" w:hAnsi="Times New Roman"/>
          <w:color w:val="0D0D0D" w:themeColor="text1" w:themeTint="F2"/>
          <w:sz w:val="24"/>
          <w:szCs w:val="24"/>
        </w:rPr>
        <w:t>МАОУ СОШ №76</w:t>
      </w:r>
      <w:r w:rsidRPr="00924DB5">
        <w:rPr>
          <w:rFonts w:ascii="Times New Roman" w:hAnsi="Times New Roman"/>
          <w:color w:val="0D0D0D" w:themeColor="text1" w:themeTint="F2"/>
          <w:sz w:val="24"/>
          <w:szCs w:val="24"/>
        </w:rPr>
        <w:t xml:space="preserve">. </w:t>
      </w:r>
    </w:p>
    <w:p w:rsidR="00497DC9" w:rsidRPr="00924DB5" w:rsidRDefault="00B540EE" w:rsidP="003D2B30">
      <w:pPr>
        <w:spacing w:after="0" w:line="240" w:lineRule="auto"/>
        <w:ind w:firstLine="709"/>
        <w:jc w:val="both"/>
        <w:rPr>
          <w:rFonts w:ascii="Times New Roman" w:hAnsi="Times New Roman"/>
          <w:color w:val="0D0D0D" w:themeColor="text1" w:themeTint="F2"/>
          <w:sz w:val="24"/>
          <w:szCs w:val="24"/>
        </w:rPr>
      </w:pPr>
      <w:r w:rsidRPr="00924DB5">
        <w:rPr>
          <w:rFonts w:ascii="Times New Roman" w:hAnsi="Times New Roman"/>
          <w:color w:val="0D0D0D" w:themeColor="text1" w:themeTint="F2"/>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924DB5">
        <w:rPr>
          <w:rFonts w:ascii="Times New Roman" w:hAnsi="Times New Roman"/>
          <w:color w:val="0D0D0D" w:themeColor="text1" w:themeTint="F2"/>
          <w:sz w:val="24"/>
          <w:szCs w:val="24"/>
        </w:rPr>
        <w:t xml:space="preserve">организации </w:t>
      </w:r>
      <w:r w:rsidRPr="00924DB5">
        <w:rPr>
          <w:rFonts w:ascii="Times New Roman" w:hAnsi="Times New Roman"/>
          <w:color w:val="0D0D0D" w:themeColor="text1" w:themeTint="F2"/>
          <w:sz w:val="24"/>
          <w:szCs w:val="24"/>
        </w:rPr>
        <w:t xml:space="preserve">профессионального образования. </w:t>
      </w:r>
      <w:r w:rsidR="00497DC9" w:rsidRPr="00924DB5">
        <w:rPr>
          <w:rFonts w:ascii="Times New Roman" w:hAnsi="Times New Roman"/>
          <w:color w:val="0D0D0D" w:themeColor="text1" w:themeTint="F2"/>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924DB5" w:rsidRDefault="00B540EE" w:rsidP="003D2B30">
      <w:pPr>
        <w:spacing w:after="0" w:line="240" w:lineRule="auto"/>
        <w:ind w:firstLine="709"/>
        <w:jc w:val="both"/>
        <w:rPr>
          <w:rFonts w:ascii="Times New Roman" w:hAnsi="Times New Roman"/>
          <w:color w:val="0D0D0D" w:themeColor="text1" w:themeTint="F2"/>
          <w:sz w:val="24"/>
          <w:szCs w:val="24"/>
        </w:rPr>
      </w:pPr>
      <w:r w:rsidRPr="00924DB5">
        <w:rPr>
          <w:rFonts w:ascii="Times New Roman" w:hAnsi="Times New Roman"/>
          <w:color w:val="0D0D0D" w:themeColor="text1" w:themeTint="F2"/>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924DB5" w:rsidRDefault="00B540EE" w:rsidP="003D2B30">
      <w:pPr>
        <w:spacing w:after="0" w:line="240" w:lineRule="auto"/>
        <w:ind w:firstLine="709"/>
        <w:jc w:val="both"/>
        <w:rPr>
          <w:rFonts w:ascii="Times New Roman" w:hAnsi="Times New Roman"/>
          <w:color w:val="0D0D0D" w:themeColor="text1" w:themeTint="F2"/>
          <w:sz w:val="24"/>
          <w:szCs w:val="24"/>
        </w:rPr>
      </w:pPr>
      <w:r w:rsidRPr="00924DB5">
        <w:rPr>
          <w:rFonts w:ascii="Times New Roman" w:hAnsi="Times New Roman"/>
          <w:color w:val="0D0D0D" w:themeColor="text1" w:themeTint="F2"/>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Default="00B540EE" w:rsidP="0099491D">
      <w:pPr>
        <w:spacing w:after="0" w:line="240" w:lineRule="auto"/>
        <w:ind w:firstLine="567"/>
        <w:jc w:val="both"/>
        <w:rPr>
          <w:rFonts w:ascii="Times New Roman" w:hAnsi="Times New Roman"/>
          <w:color w:val="0D0D0D" w:themeColor="text1" w:themeTint="F2"/>
          <w:sz w:val="24"/>
          <w:szCs w:val="24"/>
        </w:rPr>
      </w:pPr>
      <w:r w:rsidRPr="00924DB5">
        <w:rPr>
          <w:rFonts w:ascii="Times New Roman" w:hAnsi="Times New Roman"/>
          <w:color w:val="0D0D0D" w:themeColor="text1" w:themeTint="F2"/>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99491D" w:rsidRPr="0099491D" w:rsidRDefault="0099491D" w:rsidP="0099491D">
      <w:pPr>
        <w:spacing w:after="0" w:line="240" w:lineRule="auto"/>
        <w:ind w:left="709" w:firstLine="567"/>
        <w:rPr>
          <w:rFonts w:ascii="Times New Roman" w:eastAsia="Times New Roman" w:hAnsi="Times New Roman"/>
          <w:b/>
          <w:sz w:val="24"/>
          <w:szCs w:val="24"/>
          <w:lang w:eastAsia="ru-RU"/>
        </w:rPr>
      </w:pPr>
      <w:r w:rsidRPr="0099491D">
        <w:rPr>
          <w:rFonts w:ascii="Times New Roman" w:eastAsia="Times New Roman" w:hAnsi="Times New Roman"/>
          <w:b/>
          <w:sz w:val="24"/>
          <w:szCs w:val="24"/>
          <w:lang w:eastAsia="ru-RU"/>
        </w:rPr>
        <w:t>Цели и задачи программы</w:t>
      </w:r>
    </w:p>
    <w:p w:rsidR="0099491D" w:rsidRPr="0099491D" w:rsidRDefault="0099491D" w:rsidP="0099491D">
      <w:pPr>
        <w:spacing w:after="0" w:line="240" w:lineRule="auto"/>
        <w:ind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Такие результаты профориентации школьников на уровне основного общего образования должны достигаться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 деятельности).</w:t>
      </w:r>
    </w:p>
    <w:p w:rsidR="0099491D" w:rsidRPr="0099491D" w:rsidRDefault="0099491D" w:rsidP="0099491D">
      <w:pPr>
        <w:spacing w:after="0" w:line="240" w:lineRule="auto"/>
        <w:ind w:firstLine="567"/>
        <w:jc w:val="both"/>
        <w:rPr>
          <w:rFonts w:ascii="Times New Roman" w:eastAsia="Times New Roman" w:hAnsi="Times New Roman"/>
          <w:sz w:val="24"/>
          <w:szCs w:val="24"/>
          <w:lang w:eastAsia="ru-RU"/>
        </w:rPr>
      </w:pPr>
      <w:r w:rsidRPr="0099491D">
        <w:rPr>
          <w:rFonts w:ascii="Times New Roman" w:eastAsia="Times New Roman" w:hAnsi="Times New Roman"/>
          <w:b/>
          <w:i/>
          <w:sz w:val="24"/>
          <w:szCs w:val="24"/>
          <w:lang w:eastAsia="ru-RU"/>
        </w:rPr>
        <w:t xml:space="preserve">  </w:t>
      </w:r>
      <w:r w:rsidRPr="0099491D">
        <w:rPr>
          <w:rFonts w:ascii="Times New Roman" w:eastAsia="Times New Roman" w:hAnsi="Times New Roman"/>
          <w:b/>
          <w:i/>
          <w:sz w:val="24"/>
          <w:szCs w:val="24"/>
          <w:lang w:eastAsia="ru-RU"/>
        </w:rPr>
        <w:tab/>
        <w:t xml:space="preserve">Цель: </w:t>
      </w:r>
      <w:r w:rsidRPr="0099491D">
        <w:rPr>
          <w:rFonts w:ascii="Times New Roman" w:eastAsia="Times New Roman" w:hAnsi="Times New Roman"/>
          <w:sz w:val="24"/>
          <w:szCs w:val="24"/>
          <w:lang w:eastAsia="ru-RU"/>
        </w:rPr>
        <w:t>создание совокупности условий, обеспечивающих профессиональную ориентацию школьников на уровне основного общего образования, подготовка к обучающихся к осознанному выбору профиля обучения в старшей школе.</w:t>
      </w:r>
    </w:p>
    <w:p w:rsidR="0099491D" w:rsidRPr="0099491D" w:rsidRDefault="0099491D" w:rsidP="0099491D">
      <w:pPr>
        <w:spacing w:after="0" w:line="240" w:lineRule="auto"/>
        <w:ind w:firstLine="567"/>
        <w:jc w:val="both"/>
        <w:rPr>
          <w:rFonts w:ascii="Times New Roman" w:eastAsia="Times New Roman" w:hAnsi="Times New Roman"/>
          <w:b/>
          <w:i/>
          <w:sz w:val="24"/>
          <w:szCs w:val="24"/>
          <w:lang w:eastAsia="ru-RU"/>
        </w:rPr>
      </w:pPr>
      <w:r w:rsidRPr="0099491D">
        <w:rPr>
          <w:rFonts w:ascii="Times New Roman" w:eastAsia="Times New Roman" w:hAnsi="Times New Roman"/>
          <w:b/>
          <w:i/>
          <w:sz w:val="24"/>
          <w:szCs w:val="24"/>
          <w:lang w:eastAsia="ru-RU"/>
        </w:rPr>
        <w:t>Задачи программы:</w:t>
      </w:r>
    </w:p>
    <w:p w:rsidR="0099491D" w:rsidRPr="0099491D" w:rsidRDefault="0099491D" w:rsidP="0099491D">
      <w:pPr>
        <w:spacing w:after="0" w:line="240" w:lineRule="auto"/>
        <w:ind w:left="142"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 xml:space="preserve">Формирование у учащихся: </w:t>
      </w:r>
    </w:p>
    <w:p w:rsidR="0099491D" w:rsidRPr="0099491D" w:rsidRDefault="0099491D" w:rsidP="007722A0">
      <w:pPr>
        <w:numPr>
          <w:ilvl w:val="0"/>
          <w:numId w:val="134"/>
        </w:numPr>
        <w:tabs>
          <w:tab w:val="left" w:pos="284"/>
          <w:tab w:val="left" w:pos="108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объективных представлений о себе, как субъекте собственной деятельности (прежде всего образовательной и профессиональной);</w:t>
      </w:r>
    </w:p>
    <w:p w:rsidR="0099491D" w:rsidRPr="0099491D" w:rsidRDefault="0099491D" w:rsidP="007722A0">
      <w:pPr>
        <w:numPr>
          <w:ilvl w:val="0"/>
          <w:numId w:val="134"/>
        </w:numPr>
        <w:tabs>
          <w:tab w:val="left" w:pos="284"/>
          <w:tab w:val="left" w:pos="108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представлений о требованиях современного общества к выпускникам общеобразовательных учреждений и учреждений профессионального образования;</w:t>
      </w:r>
    </w:p>
    <w:p w:rsidR="0099491D" w:rsidRPr="0099491D" w:rsidRDefault="0099491D" w:rsidP="007722A0">
      <w:pPr>
        <w:numPr>
          <w:ilvl w:val="0"/>
          <w:numId w:val="134"/>
        </w:numPr>
        <w:tabs>
          <w:tab w:val="left" w:pos="284"/>
          <w:tab w:val="left" w:pos="108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Овладение учащимися:</w:t>
      </w:r>
    </w:p>
    <w:p w:rsidR="0099491D" w:rsidRPr="0099491D" w:rsidRDefault="0099491D" w:rsidP="007722A0">
      <w:pPr>
        <w:numPr>
          <w:ilvl w:val="0"/>
          <w:numId w:val="134"/>
        </w:numPr>
        <w:tabs>
          <w:tab w:val="left" w:pos="284"/>
          <w:tab w:val="left" w:pos="108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способами проектирования и реализации индивидуальных образовательных программ;</w:t>
      </w:r>
    </w:p>
    <w:p w:rsidR="0099491D" w:rsidRPr="0099491D" w:rsidRDefault="0099491D" w:rsidP="007722A0">
      <w:pPr>
        <w:numPr>
          <w:ilvl w:val="0"/>
          <w:numId w:val="134"/>
        </w:numPr>
        <w:tabs>
          <w:tab w:val="left" w:pos="284"/>
          <w:tab w:val="left" w:pos="108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способами установления образовательных коммуникаций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99491D" w:rsidRPr="0099491D" w:rsidRDefault="0099491D" w:rsidP="007722A0">
      <w:pPr>
        <w:numPr>
          <w:ilvl w:val="0"/>
          <w:numId w:val="134"/>
        </w:numPr>
        <w:tabs>
          <w:tab w:val="left" w:pos="284"/>
          <w:tab w:val="left" w:pos="108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способами и приемами принятия адекватных ответственных решений о выборе индивидуального и профессионального маршрута;</w:t>
      </w:r>
    </w:p>
    <w:p w:rsidR="0099491D" w:rsidRPr="0099491D" w:rsidRDefault="0099491D" w:rsidP="007722A0">
      <w:pPr>
        <w:numPr>
          <w:ilvl w:val="0"/>
          <w:numId w:val="134"/>
        </w:numPr>
        <w:tabs>
          <w:tab w:val="left" w:pos="284"/>
          <w:tab w:val="left" w:pos="108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99491D" w:rsidRPr="0099491D" w:rsidRDefault="0099491D" w:rsidP="0099491D">
      <w:pPr>
        <w:spacing w:after="0" w:line="240" w:lineRule="auto"/>
        <w:ind w:firstLine="567"/>
        <w:rPr>
          <w:rFonts w:ascii="Times New Roman" w:eastAsia="Times New Roman" w:hAnsi="Times New Roman"/>
          <w:b/>
          <w:sz w:val="24"/>
          <w:szCs w:val="24"/>
          <w:lang w:eastAsia="ru-RU"/>
        </w:rPr>
      </w:pPr>
      <w:r w:rsidRPr="0099491D">
        <w:rPr>
          <w:rFonts w:ascii="Times New Roman" w:eastAsia="Times New Roman" w:hAnsi="Times New Roman"/>
          <w:b/>
          <w:sz w:val="24"/>
          <w:szCs w:val="24"/>
          <w:lang w:eastAsia="ru-RU"/>
        </w:rPr>
        <w:t xml:space="preserve">Результаты </w:t>
      </w:r>
      <w:proofErr w:type="gramStart"/>
      <w:r w:rsidRPr="0099491D">
        <w:rPr>
          <w:rFonts w:ascii="Times New Roman" w:eastAsia="Times New Roman" w:hAnsi="Times New Roman"/>
          <w:b/>
          <w:sz w:val="24"/>
          <w:szCs w:val="24"/>
          <w:lang w:eastAsia="ru-RU"/>
        </w:rPr>
        <w:t>освоения  программы</w:t>
      </w:r>
      <w:proofErr w:type="gramEnd"/>
      <w:r w:rsidRPr="0099491D">
        <w:rPr>
          <w:rFonts w:ascii="Times New Roman" w:eastAsia="Times New Roman" w:hAnsi="Times New Roman"/>
          <w:b/>
          <w:sz w:val="24"/>
          <w:szCs w:val="24"/>
          <w:lang w:eastAsia="ru-RU"/>
        </w:rPr>
        <w:t xml:space="preserve"> профориентации</w:t>
      </w:r>
    </w:p>
    <w:p w:rsidR="0099491D" w:rsidRPr="0099491D" w:rsidRDefault="0099491D" w:rsidP="007722A0">
      <w:pPr>
        <w:numPr>
          <w:ilvl w:val="0"/>
          <w:numId w:val="126"/>
        </w:numPr>
        <w:tabs>
          <w:tab w:val="left" w:pos="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 xml:space="preserve">Сформированное у учащегося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99491D" w:rsidRPr="0099491D" w:rsidRDefault="0099491D" w:rsidP="007722A0">
      <w:pPr>
        <w:numPr>
          <w:ilvl w:val="0"/>
          <w:numId w:val="126"/>
        </w:numPr>
        <w:tabs>
          <w:tab w:val="left" w:pos="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Сформированная способность учащихся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99491D" w:rsidRPr="0099491D" w:rsidRDefault="0099491D" w:rsidP="007722A0">
      <w:pPr>
        <w:numPr>
          <w:ilvl w:val="0"/>
          <w:numId w:val="126"/>
        </w:numPr>
        <w:tabs>
          <w:tab w:val="left" w:pos="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 xml:space="preserve">Сформированные рефлексивные действия: </w:t>
      </w:r>
    </w:p>
    <w:p w:rsidR="0099491D" w:rsidRPr="0099491D" w:rsidRDefault="0099491D" w:rsidP="007722A0">
      <w:pPr>
        <w:numPr>
          <w:ilvl w:val="0"/>
          <w:numId w:val="129"/>
        </w:numPr>
        <w:tabs>
          <w:tab w:val="left" w:pos="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 xml:space="preserve">способность контролировать свои действия в </w:t>
      </w:r>
      <w:r w:rsidR="00BA0262">
        <w:rPr>
          <w:rFonts w:ascii="Times New Roman" w:eastAsia="Times New Roman" w:hAnsi="Times New Roman"/>
          <w:sz w:val="24"/>
          <w:szCs w:val="24"/>
          <w:lang w:eastAsia="ru-RU"/>
        </w:rPr>
        <w:t>ООО</w:t>
      </w:r>
      <w:r w:rsidRPr="0099491D">
        <w:rPr>
          <w:rFonts w:ascii="Times New Roman" w:eastAsia="Times New Roman" w:hAnsi="Times New Roman"/>
          <w:sz w:val="24"/>
          <w:szCs w:val="24"/>
          <w:lang w:eastAsia="ru-RU"/>
        </w:rPr>
        <w:t>тветствии с заданным алгоритмом или ориентируясь на ключевые индикаторы, характеризующие результативность производимых действий;</w:t>
      </w:r>
    </w:p>
    <w:p w:rsidR="0099491D" w:rsidRPr="0099491D" w:rsidRDefault="0099491D" w:rsidP="007722A0">
      <w:pPr>
        <w:numPr>
          <w:ilvl w:val="0"/>
          <w:numId w:val="129"/>
        </w:numPr>
        <w:tabs>
          <w:tab w:val="left" w:pos="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99491D" w:rsidRPr="0099491D" w:rsidRDefault="0099491D" w:rsidP="007722A0">
      <w:pPr>
        <w:numPr>
          <w:ilvl w:val="0"/>
          <w:numId w:val="129"/>
        </w:numPr>
        <w:tabs>
          <w:tab w:val="left" w:pos="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99491D" w:rsidRPr="0099491D" w:rsidRDefault="0099491D" w:rsidP="007722A0">
      <w:pPr>
        <w:numPr>
          <w:ilvl w:val="0"/>
          <w:numId w:val="127"/>
        </w:numPr>
        <w:tabs>
          <w:tab w:val="left" w:pos="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 xml:space="preserve">Выпускник основной школы сможет: </w:t>
      </w:r>
    </w:p>
    <w:p w:rsidR="0099491D" w:rsidRPr="0099491D" w:rsidRDefault="0099491D" w:rsidP="007722A0">
      <w:pPr>
        <w:numPr>
          <w:ilvl w:val="0"/>
          <w:numId w:val="128"/>
        </w:numPr>
        <w:tabs>
          <w:tab w:val="left" w:pos="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проектировать с помощью тьютора или подготовленного педагога собственную индивидуальную образовательную траекторию (маршрут);</w:t>
      </w:r>
    </w:p>
    <w:p w:rsidR="0099491D" w:rsidRPr="0099491D" w:rsidRDefault="0099491D" w:rsidP="007722A0">
      <w:pPr>
        <w:numPr>
          <w:ilvl w:val="0"/>
          <w:numId w:val="128"/>
        </w:numPr>
        <w:tabs>
          <w:tab w:val="left" w:pos="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99491D" w:rsidRPr="0099491D" w:rsidRDefault="0099491D" w:rsidP="007722A0">
      <w:pPr>
        <w:numPr>
          <w:ilvl w:val="0"/>
          <w:numId w:val="128"/>
        </w:numPr>
        <w:tabs>
          <w:tab w:val="left" w:pos="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99491D" w:rsidRPr="0099491D" w:rsidRDefault="0099491D" w:rsidP="007722A0">
      <w:pPr>
        <w:numPr>
          <w:ilvl w:val="0"/>
          <w:numId w:val="128"/>
        </w:numPr>
        <w:tabs>
          <w:tab w:val="left" w:pos="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 xml:space="preserve">совместно с педагогами составить индивидуальную образовательную программу в </w:t>
      </w:r>
      <w:r w:rsidR="00BA0262">
        <w:rPr>
          <w:rFonts w:ascii="Times New Roman" w:eastAsia="Times New Roman" w:hAnsi="Times New Roman"/>
          <w:sz w:val="24"/>
          <w:szCs w:val="24"/>
          <w:lang w:eastAsia="ru-RU"/>
        </w:rPr>
        <w:t>ООО</w:t>
      </w:r>
      <w:r w:rsidRPr="0099491D">
        <w:rPr>
          <w:rFonts w:ascii="Times New Roman" w:eastAsia="Times New Roman" w:hAnsi="Times New Roman"/>
          <w:sz w:val="24"/>
          <w:szCs w:val="24"/>
          <w:lang w:eastAsia="ru-RU"/>
        </w:rPr>
        <w:t xml:space="preserve">тветствии с требованиями, определяемыми выбором будущей профессии; </w:t>
      </w:r>
    </w:p>
    <w:p w:rsidR="0099491D" w:rsidRPr="0099491D" w:rsidRDefault="0099491D" w:rsidP="007722A0">
      <w:pPr>
        <w:numPr>
          <w:ilvl w:val="0"/>
          <w:numId w:val="128"/>
        </w:numPr>
        <w:tabs>
          <w:tab w:val="left" w:pos="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выбрать индивидуальный и профессиональный маршрут для реализации индивидуальной образовательной программы.</w:t>
      </w:r>
    </w:p>
    <w:p w:rsidR="0099491D" w:rsidRPr="0099491D" w:rsidRDefault="0099491D" w:rsidP="0099491D">
      <w:pPr>
        <w:spacing w:after="0" w:line="240" w:lineRule="auto"/>
        <w:ind w:firstLine="708"/>
        <w:rPr>
          <w:rFonts w:ascii="Times New Roman" w:eastAsia="Times New Roman" w:hAnsi="Times New Roman"/>
          <w:b/>
          <w:sz w:val="24"/>
          <w:szCs w:val="24"/>
          <w:lang w:eastAsia="ru-RU"/>
        </w:rPr>
      </w:pPr>
      <w:r w:rsidRPr="0099491D">
        <w:rPr>
          <w:rFonts w:ascii="Times New Roman" w:eastAsia="Times New Roman" w:hAnsi="Times New Roman"/>
          <w:b/>
          <w:sz w:val="24"/>
          <w:szCs w:val="24"/>
          <w:lang w:eastAsia="ru-RU"/>
        </w:rPr>
        <w:t xml:space="preserve">Характеристика </w:t>
      </w:r>
      <w:proofErr w:type="gramStart"/>
      <w:r w:rsidRPr="0099491D">
        <w:rPr>
          <w:rFonts w:ascii="Times New Roman" w:eastAsia="Times New Roman" w:hAnsi="Times New Roman"/>
          <w:b/>
          <w:sz w:val="24"/>
          <w:szCs w:val="24"/>
          <w:lang w:eastAsia="ru-RU"/>
        </w:rPr>
        <w:t>содержания  программы</w:t>
      </w:r>
      <w:proofErr w:type="gramEnd"/>
    </w:p>
    <w:p w:rsidR="0099491D" w:rsidRPr="0099491D" w:rsidRDefault="0099491D" w:rsidP="0099491D">
      <w:pPr>
        <w:spacing w:after="0" w:line="240" w:lineRule="auto"/>
        <w:ind w:left="142" w:firstLine="709"/>
        <w:rPr>
          <w:rFonts w:ascii="Times New Roman" w:eastAsia="Times New Roman" w:hAnsi="Times New Roman"/>
          <w:sz w:val="24"/>
          <w:szCs w:val="24"/>
          <w:lang w:eastAsia="ru-RU"/>
        </w:rPr>
      </w:pPr>
      <w:proofErr w:type="gramStart"/>
      <w:r w:rsidRPr="0099491D">
        <w:rPr>
          <w:rFonts w:ascii="Times New Roman" w:eastAsia="Times New Roman" w:hAnsi="Times New Roman"/>
          <w:sz w:val="24"/>
          <w:szCs w:val="24"/>
          <w:lang w:eastAsia="ru-RU"/>
        </w:rPr>
        <w:t>Содержанием  программы</w:t>
      </w:r>
      <w:proofErr w:type="gramEnd"/>
      <w:r w:rsidRPr="0099491D">
        <w:rPr>
          <w:rFonts w:ascii="Times New Roman" w:eastAsia="Times New Roman" w:hAnsi="Times New Roman"/>
          <w:sz w:val="24"/>
          <w:szCs w:val="24"/>
          <w:lang w:eastAsia="ru-RU"/>
        </w:rPr>
        <w:t xml:space="preserve"> профессиональной ориентации школьников на уровне  основного общего образования является развитие деятельности учащихся, обеспечивающее формирование способности учащихся к адекватному и ответственному выбору будущей профессии.</w:t>
      </w:r>
    </w:p>
    <w:p w:rsidR="0099491D" w:rsidRPr="0099491D" w:rsidRDefault="0099491D" w:rsidP="0099491D">
      <w:pPr>
        <w:spacing w:after="0" w:line="240" w:lineRule="auto"/>
        <w:ind w:left="142" w:firstLine="709"/>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 xml:space="preserve">Развитие деятельности учащихся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учащихся в различные виды деятельности в рамках клубных пространств, в процессе проектно-исследовательской деятельности. </w:t>
      </w:r>
    </w:p>
    <w:p w:rsidR="0099491D" w:rsidRPr="0099491D" w:rsidRDefault="0099491D" w:rsidP="0099491D">
      <w:pPr>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В рамках преподавания учебных дисциплин учителем должны создаваться условия для обеспечения работы учащихся с содержанием образования программы профессиональной ориентации:</w:t>
      </w:r>
    </w:p>
    <w:p w:rsidR="0099491D" w:rsidRPr="0099491D" w:rsidRDefault="0099491D" w:rsidP="007722A0">
      <w:pPr>
        <w:numPr>
          <w:ilvl w:val="0"/>
          <w:numId w:val="127"/>
        </w:numPr>
        <w:tabs>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w:t>
      </w:r>
    </w:p>
    <w:p w:rsidR="0099491D" w:rsidRPr="0099491D" w:rsidRDefault="0099491D" w:rsidP="007722A0">
      <w:pPr>
        <w:numPr>
          <w:ilvl w:val="0"/>
          <w:numId w:val="130"/>
        </w:numPr>
        <w:tabs>
          <w:tab w:val="left" w:pos="0"/>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организационное обеспечение возможности учащимся выстраивать образовательные коммуникации в рамках учебных занятий и вне их со своими сверстниками;</w:t>
      </w:r>
    </w:p>
    <w:p w:rsidR="0099491D" w:rsidRPr="0099491D" w:rsidRDefault="0099491D" w:rsidP="007722A0">
      <w:pPr>
        <w:numPr>
          <w:ilvl w:val="0"/>
          <w:numId w:val="130"/>
        </w:numPr>
        <w:tabs>
          <w:tab w:val="left" w:pos="0"/>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организационное обеспечение возможности выстраивания учащимися образовательных коммуникаций в разновозрастных группах;</w:t>
      </w:r>
    </w:p>
    <w:p w:rsidR="0099491D" w:rsidRPr="0099491D" w:rsidRDefault="0099491D" w:rsidP="007722A0">
      <w:pPr>
        <w:numPr>
          <w:ilvl w:val="0"/>
          <w:numId w:val="130"/>
        </w:numPr>
        <w:tabs>
          <w:tab w:val="left" w:pos="0"/>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системное выстраивание рефлексии учащимися собственной деятельности в ретраспекции учебного занятия и (или) цикла учебных занятий;</w:t>
      </w:r>
    </w:p>
    <w:p w:rsidR="0099491D" w:rsidRPr="0099491D" w:rsidRDefault="0099491D" w:rsidP="007722A0">
      <w:pPr>
        <w:numPr>
          <w:ilvl w:val="0"/>
          <w:numId w:val="130"/>
        </w:numPr>
        <w:tabs>
          <w:tab w:val="left" w:pos="0"/>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выстраивание взаимосвязи академических знаний с технологиями их использования;</w:t>
      </w:r>
    </w:p>
    <w:p w:rsidR="0099491D" w:rsidRPr="0099491D" w:rsidRDefault="0099491D" w:rsidP="007722A0">
      <w:pPr>
        <w:numPr>
          <w:ilvl w:val="0"/>
          <w:numId w:val="130"/>
        </w:numPr>
        <w:tabs>
          <w:tab w:val="left" w:pos="0"/>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99491D" w:rsidRPr="0099491D" w:rsidRDefault="0099491D" w:rsidP="007722A0">
      <w:pPr>
        <w:numPr>
          <w:ilvl w:val="0"/>
          <w:numId w:val="130"/>
        </w:numPr>
        <w:tabs>
          <w:tab w:val="left" w:pos="0"/>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99491D" w:rsidRPr="0099491D" w:rsidRDefault="0099491D" w:rsidP="0099491D">
      <w:pPr>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 xml:space="preserve">Во внеурочных пространствах школы основным реализуемым содержанием образования программы профессиональной ориентации </w:t>
      </w:r>
      <w:proofErr w:type="gramStart"/>
      <w:r w:rsidRPr="0099491D">
        <w:rPr>
          <w:rFonts w:ascii="Times New Roman" w:eastAsia="Times New Roman" w:hAnsi="Times New Roman"/>
          <w:sz w:val="24"/>
          <w:szCs w:val="24"/>
          <w:lang w:eastAsia="ru-RU"/>
        </w:rPr>
        <w:t>школьников  основного</w:t>
      </w:r>
      <w:proofErr w:type="gramEnd"/>
      <w:r w:rsidRPr="0099491D">
        <w:rPr>
          <w:rFonts w:ascii="Times New Roman" w:eastAsia="Times New Roman" w:hAnsi="Times New Roman"/>
          <w:sz w:val="24"/>
          <w:szCs w:val="24"/>
          <w:lang w:eastAsia="ru-RU"/>
        </w:rPr>
        <w:t xml:space="preserve"> общего образования становятся компетентности (универсальные и специальные), позволяющие учащимся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99491D" w:rsidRPr="0099491D" w:rsidRDefault="0099491D" w:rsidP="007722A0">
      <w:pPr>
        <w:numPr>
          <w:ilvl w:val="0"/>
          <w:numId w:val="131"/>
        </w:numPr>
        <w:tabs>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коммуникативная компетентность;</w:t>
      </w:r>
    </w:p>
    <w:p w:rsidR="0099491D" w:rsidRPr="0099491D" w:rsidRDefault="0099491D" w:rsidP="007722A0">
      <w:pPr>
        <w:numPr>
          <w:ilvl w:val="0"/>
          <w:numId w:val="131"/>
        </w:numPr>
        <w:tabs>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способность к адекватному самооцениванию;</w:t>
      </w:r>
    </w:p>
    <w:p w:rsidR="0099491D" w:rsidRPr="0099491D" w:rsidRDefault="0099491D" w:rsidP="007722A0">
      <w:pPr>
        <w:numPr>
          <w:ilvl w:val="0"/>
          <w:numId w:val="131"/>
        </w:numPr>
        <w:tabs>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опреративное и перспективное планирование;</w:t>
      </w:r>
    </w:p>
    <w:p w:rsidR="0099491D" w:rsidRPr="0099491D" w:rsidRDefault="0099491D" w:rsidP="007722A0">
      <w:pPr>
        <w:numPr>
          <w:ilvl w:val="0"/>
          <w:numId w:val="131"/>
        </w:numPr>
        <w:tabs>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отслеживание собственных успехов и неудач, корректировка в связи с этим собственных индивидуальных образовательных программ;</w:t>
      </w:r>
    </w:p>
    <w:p w:rsidR="0099491D" w:rsidRPr="0099491D" w:rsidRDefault="0099491D" w:rsidP="007722A0">
      <w:pPr>
        <w:numPr>
          <w:ilvl w:val="0"/>
          <w:numId w:val="131"/>
        </w:numPr>
        <w:tabs>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создание текстов для самопрезентации;</w:t>
      </w:r>
    </w:p>
    <w:p w:rsidR="0099491D" w:rsidRPr="0099491D" w:rsidRDefault="0099491D" w:rsidP="007722A0">
      <w:pPr>
        <w:numPr>
          <w:ilvl w:val="0"/>
          <w:numId w:val="131"/>
        </w:numPr>
        <w:tabs>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 xml:space="preserve">анализ и отбор информации на открытых информационных ресурсах (в том числе в сети Интернет) в </w:t>
      </w:r>
      <w:r w:rsidR="00BA0262">
        <w:rPr>
          <w:rFonts w:ascii="Times New Roman" w:eastAsia="Times New Roman" w:hAnsi="Times New Roman"/>
          <w:sz w:val="24"/>
          <w:szCs w:val="24"/>
          <w:lang w:eastAsia="ru-RU"/>
        </w:rPr>
        <w:t>ООО</w:t>
      </w:r>
      <w:r w:rsidRPr="0099491D">
        <w:rPr>
          <w:rFonts w:ascii="Times New Roman" w:eastAsia="Times New Roman" w:hAnsi="Times New Roman"/>
          <w:sz w:val="24"/>
          <w:szCs w:val="24"/>
          <w:lang w:eastAsia="ru-RU"/>
        </w:rPr>
        <w:t>тветствии с задачами индивидуальной образовательной программы</w:t>
      </w:r>
    </w:p>
    <w:p w:rsidR="0099491D" w:rsidRPr="0099491D" w:rsidRDefault="0099491D" w:rsidP="007722A0">
      <w:pPr>
        <w:numPr>
          <w:ilvl w:val="0"/>
          <w:numId w:val="131"/>
        </w:numPr>
        <w:tabs>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и др.</w:t>
      </w:r>
    </w:p>
    <w:p w:rsidR="0099491D" w:rsidRPr="0099491D" w:rsidRDefault="0099491D" w:rsidP="0099491D">
      <w:pPr>
        <w:spacing w:after="0" w:line="240" w:lineRule="auto"/>
        <w:ind w:left="142" w:firstLine="709"/>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Основные формы работы с содержанием образования:</w:t>
      </w:r>
    </w:p>
    <w:p w:rsidR="0099491D" w:rsidRPr="0099491D" w:rsidRDefault="0099491D" w:rsidP="007722A0">
      <w:pPr>
        <w:numPr>
          <w:ilvl w:val="0"/>
          <w:numId w:val="132"/>
        </w:numPr>
        <w:tabs>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99491D" w:rsidRPr="0099491D" w:rsidRDefault="0099491D" w:rsidP="007722A0">
      <w:pPr>
        <w:numPr>
          <w:ilvl w:val="0"/>
          <w:numId w:val="132"/>
        </w:numPr>
        <w:tabs>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99491D" w:rsidRPr="0099491D" w:rsidRDefault="0099491D" w:rsidP="007722A0">
      <w:pPr>
        <w:numPr>
          <w:ilvl w:val="0"/>
          <w:numId w:val="132"/>
        </w:numPr>
        <w:tabs>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w:t>
      </w:r>
    </w:p>
    <w:p w:rsidR="0099491D" w:rsidRPr="0099491D" w:rsidRDefault="0099491D" w:rsidP="007722A0">
      <w:pPr>
        <w:numPr>
          <w:ilvl w:val="0"/>
          <w:numId w:val="132"/>
        </w:numPr>
        <w:tabs>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работа в разновозрастных группах в рамках детских объединений школы, муниципалитета, региона;</w:t>
      </w:r>
    </w:p>
    <w:p w:rsidR="0099491D" w:rsidRPr="0099491D" w:rsidRDefault="0099491D" w:rsidP="007722A0">
      <w:pPr>
        <w:numPr>
          <w:ilvl w:val="0"/>
          <w:numId w:val="132"/>
        </w:numPr>
        <w:tabs>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99491D" w:rsidRPr="0099491D" w:rsidRDefault="0099491D" w:rsidP="007722A0">
      <w:pPr>
        <w:numPr>
          <w:ilvl w:val="0"/>
          <w:numId w:val="132"/>
        </w:numPr>
        <w:tabs>
          <w:tab w:val="left" w:pos="1080"/>
        </w:tabs>
        <w:spacing w:after="0" w:line="240" w:lineRule="auto"/>
        <w:ind w:left="142" w:firstLine="709"/>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99491D" w:rsidRPr="0099491D" w:rsidRDefault="0099491D" w:rsidP="0099491D">
      <w:pPr>
        <w:spacing w:after="0" w:line="240" w:lineRule="auto"/>
        <w:ind w:firstLine="225"/>
        <w:rPr>
          <w:rFonts w:ascii="Times New Roman" w:eastAsia="Times New Roman" w:hAnsi="Times New Roman"/>
          <w:b/>
          <w:sz w:val="24"/>
          <w:szCs w:val="24"/>
          <w:lang w:eastAsia="ru-RU"/>
        </w:rPr>
      </w:pPr>
      <w:r w:rsidRPr="0099491D">
        <w:rPr>
          <w:rFonts w:ascii="Times New Roman" w:eastAsia="Times New Roman" w:hAnsi="Times New Roman"/>
          <w:b/>
          <w:sz w:val="24"/>
          <w:szCs w:val="24"/>
          <w:lang w:eastAsia="ru-RU"/>
        </w:rPr>
        <w:tab/>
        <w:t xml:space="preserve">Этапы и механизм реализации программы </w:t>
      </w:r>
    </w:p>
    <w:p w:rsidR="0099491D" w:rsidRPr="0099491D" w:rsidRDefault="0099491D" w:rsidP="0099491D">
      <w:pPr>
        <w:spacing w:after="0" w:line="240" w:lineRule="auto"/>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ab/>
        <w:t xml:space="preserve">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w:t>
      </w:r>
      <w:proofErr w:type="gramStart"/>
      <w:r w:rsidRPr="0099491D">
        <w:rPr>
          <w:rFonts w:ascii="Times New Roman" w:eastAsia="Times New Roman" w:hAnsi="Times New Roman"/>
          <w:sz w:val="24"/>
          <w:szCs w:val="24"/>
          <w:lang w:eastAsia="ru-RU"/>
        </w:rPr>
        <w:t>деятельности:,</w:t>
      </w:r>
      <w:proofErr w:type="gramEnd"/>
      <w:r w:rsidRPr="0099491D">
        <w:rPr>
          <w:rFonts w:ascii="Times New Roman" w:eastAsia="Times New Roman" w:hAnsi="Times New Roman"/>
          <w:sz w:val="24"/>
          <w:szCs w:val="24"/>
          <w:lang w:eastAsia="ru-RU"/>
        </w:rPr>
        <w:t xml:space="preserve"> специфичных следующему этапу.</w:t>
      </w:r>
    </w:p>
    <w:p w:rsidR="0099491D" w:rsidRPr="0099491D" w:rsidRDefault="0099491D" w:rsidP="0099491D">
      <w:pPr>
        <w:spacing w:after="0" w:line="240" w:lineRule="auto"/>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ab/>
      </w:r>
      <w:r w:rsidRPr="0099491D">
        <w:rPr>
          <w:rFonts w:ascii="Times New Roman" w:eastAsia="Times New Roman" w:hAnsi="Times New Roman"/>
          <w:i/>
          <w:sz w:val="24"/>
          <w:szCs w:val="24"/>
          <w:lang w:eastAsia="ru-RU"/>
        </w:rPr>
        <w:t>1 этап</w:t>
      </w:r>
      <w:r w:rsidRPr="0099491D">
        <w:rPr>
          <w:rFonts w:ascii="Times New Roman" w:eastAsia="Times New Roman" w:hAnsi="Times New Roman"/>
          <w:sz w:val="24"/>
          <w:szCs w:val="24"/>
          <w:lang w:eastAsia="ru-RU"/>
        </w:rPr>
        <w:t xml:space="preserve"> – овладение универсальными компетентностями, способствующих успешной профориентации.</w:t>
      </w:r>
    </w:p>
    <w:p w:rsidR="0099491D" w:rsidRPr="0099491D" w:rsidRDefault="0099491D" w:rsidP="0099491D">
      <w:pPr>
        <w:spacing w:after="0" w:line="240" w:lineRule="auto"/>
        <w:ind w:firstLine="708"/>
        <w:jc w:val="both"/>
        <w:rPr>
          <w:rFonts w:ascii="Times New Roman" w:eastAsia="Times New Roman" w:hAnsi="Times New Roman"/>
          <w:sz w:val="24"/>
          <w:szCs w:val="24"/>
          <w:lang w:eastAsia="ru-RU"/>
        </w:rPr>
      </w:pPr>
      <w:r w:rsidRPr="0099491D">
        <w:rPr>
          <w:rFonts w:ascii="Times New Roman" w:eastAsia="Times New Roman" w:hAnsi="Times New Roman"/>
          <w:i/>
          <w:sz w:val="24"/>
          <w:szCs w:val="24"/>
          <w:lang w:eastAsia="ru-RU"/>
        </w:rPr>
        <w:t>2 этап</w:t>
      </w:r>
      <w:r w:rsidRPr="0099491D">
        <w:rPr>
          <w:rFonts w:ascii="Times New Roman" w:eastAsia="Times New Roman" w:hAnsi="Times New Roman"/>
          <w:sz w:val="24"/>
          <w:szCs w:val="24"/>
          <w:lang w:eastAsia="ru-RU"/>
        </w:rPr>
        <w:t xml:space="preserve"> – этап «безопасной» пробы различных профессиональных ориентаций;</w:t>
      </w:r>
    </w:p>
    <w:p w:rsidR="0099491D" w:rsidRPr="0099491D" w:rsidRDefault="0099491D" w:rsidP="0099491D">
      <w:pPr>
        <w:spacing w:after="0" w:line="240" w:lineRule="auto"/>
        <w:ind w:firstLine="708"/>
        <w:jc w:val="both"/>
        <w:rPr>
          <w:rFonts w:ascii="Times New Roman" w:eastAsia="Times New Roman" w:hAnsi="Times New Roman"/>
          <w:sz w:val="24"/>
          <w:szCs w:val="24"/>
          <w:lang w:eastAsia="ru-RU"/>
        </w:rPr>
      </w:pPr>
      <w:r w:rsidRPr="0099491D">
        <w:rPr>
          <w:rFonts w:ascii="Times New Roman" w:eastAsia="Times New Roman" w:hAnsi="Times New Roman"/>
          <w:i/>
          <w:sz w:val="24"/>
          <w:szCs w:val="24"/>
          <w:lang w:eastAsia="ru-RU"/>
        </w:rPr>
        <w:t>3 этап</w:t>
      </w:r>
      <w:r w:rsidRPr="0099491D">
        <w:rPr>
          <w:rFonts w:ascii="Times New Roman" w:eastAsia="Times New Roman" w:hAnsi="Times New Roman"/>
          <w:sz w:val="24"/>
          <w:szCs w:val="24"/>
          <w:lang w:eastAsia="ru-RU"/>
        </w:rPr>
        <w:t xml:space="preserve"> – проектирование и реализации индивидуальных образовательных программ в </w:t>
      </w:r>
      <w:r w:rsidR="00BA0262">
        <w:rPr>
          <w:rFonts w:ascii="Times New Roman" w:eastAsia="Times New Roman" w:hAnsi="Times New Roman"/>
          <w:sz w:val="24"/>
          <w:szCs w:val="24"/>
          <w:lang w:eastAsia="ru-RU"/>
        </w:rPr>
        <w:t>ООО</w:t>
      </w:r>
      <w:r w:rsidRPr="0099491D">
        <w:rPr>
          <w:rFonts w:ascii="Times New Roman" w:eastAsia="Times New Roman" w:hAnsi="Times New Roman"/>
          <w:sz w:val="24"/>
          <w:szCs w:val="24"/>
          <w:lang w:eastAsia="ru-RU"/>
        </w:rPr>
        <w:t>тветствии с выбранной профессиональной направленностью.</w:t>
      </w:r>
    </w:p>
    <w:p w:rsidR="0099491D" w:rsidRPr="0099491D" w:rsidRDefault="0099491D" w:rsidP="0099491D">
      <w:pPr>
        <w:spacing w:after="0" w:line="240" w:lineRule="auto"/>
        <w:ind w:firstLine="225"/>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ab/>
        <w:t xml:space="preserve">На </w:t>
      </w:r>
      <w:r w:rsidRPr="0099491D">
        <w:rPr>
          <w:rFonts w:ascii="Times New Roman" w:eastAsia="Times New Roman" w:hAnsi="Times New Roman"/>
          <w:i/>
          <w:sz w:val="24"/>
          <w:szCs w:val="24"/>
          <w:lang w:eastAsia="ru-RU"/>
        </w:rPr>
        <w:t>первом этапе</w:t>
      </w:r>
      <w:r w:rsidRPr="0099491D">
        <w:rPr>
          <w:rFonts w:ascii="Times New Roman" w:eastAsia="Times New Roman" w:hAnsi="Times New Roman"/>
          <w:sz w:val="24"/>
          <w:szCs w:val="24"/>
          <w:lang w:eastAsia="ru-RU"/>
        </w:rPr>
        <w:t xml:space="preserve"> реализации программы необходимо обеспечить: </w:t>
      </w:r>
    </w:p>
    <w:p w:rsidR="0099491D" w:rsidRPr="0099491D" w:rsidRDefault="0099491D" w:rsidP="007722A0">
      <w:pPr>
        <w:numPr>
          <w:ilvl w:val="0"/>
          <w:numId w:val="133"/>
        </w:numPr>
        <w:tabs>
          <w:tab w:val="left" w:pos="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 xml:space="preserve">единство технологии работы педагогического коллектива по формированию у учащихся универсальных компетентностей на материале учебных дисциплин в </w:t>
      </w:r>
      <w:r w:rsidR="00BA0262">
        <w:rPr>
          <w:rFonts w:ascii="Times New Roman" w:eastAsia="Times New Roman" w:hAnsi="Times New Roman"/>
          <w:sz w:val="24"/>
          <w:szCs w:val="24"/>
          <w:lang w:eastAsia="ru-RU"/>
        </w:rPr>
        <w:t>ООО</w:t>
      </w:r>
      <w:r w:rsidRPr="0099491D">
        <w:rPr>
          <w:rFonts w:ascii="Times New Roman" w:eastAsia="Times New Roman" w:hAnsi="Times New Roman"/>
          <w:sz w:val="24"/>
          <w:szCs w:val="24"/>
          <w:lang w:eastAsia="ru-RU"/>
        </w:rPr>
        <w:t>тветствии с образовательной программой школы;</w:t>
      </w:r>
    </w:p>
    <w:p w:rsidR="0099491D" w:rsidRPr="0099491D" w:rsidRDefault="0099491D" w:rsidP="007722A0">
      <w:pPr>
        <w:numPr>
          <w:ilvl w:val="0"/>
          <w:numId w:val="133"/>
        </w:numPr>
        <w:tabs>
          <w:tab w:val="left" w:pos="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разработку и функционирование открытой системы оценки освоения учащимися содержания образования программы профессиональной ориентации на первом этапе ее реализации;</w:t>
      </w:r>
    </w:p>
    <w:p w:rsidR="0099491D" w:rsidRPr="0099491D" w:rsidRDefault="0099491D" w:rsidP="007722A0">
      <w:pPr>
        <w:numPr>
          <w:ilvl w:val="0"/>
          <w:numId w:val="133"/>
        </w:numPr>
        <w:tabs>
          <w:tab w:val="left" w:pos="0"/>
        </w:tabs>
        <w:spacing w:after="0" w:line="240" w:lineRule="auto"/>
        <w:ind w:left="0" w:firstLine="567"/>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разнообразие клубных пространств, в рамках которых возможно формирование универсальных компетентностей учащихся.</w:t>
      </w:r>
    </w:p>
    <w:p w:rsidR="0099491D" w:rsidRPr="0099491D" w:rsidRDefault="0099491D" w:rsidP="0099491D">
      <w:pPr>
        <w:tabs>
          <w:tab w:val="left" w:pos="720"/>
        </w:tabs>
        <w:spacing w:after="0" w:line="240" w:lineRule="auto"/>
        <w:ind w:firstLine="225"/>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ab/>
        <w:t xml:space="preserve">На </w:t>
      </w:r>
      <w:r w:rsidRPr="0099491D">
        <w:rPr>
          <w:rFonts w:ascii="Times New Roman" w:eastAsia="Times New Roman" w:hAnsi="Times New Roman"/>
          <w:i/>
          <w:sz w:val="24"/>
          <w:szCs w:val="24"/>
          <w:lang w:eastAsia="ru-RU"/>
        </w:rPr>
        <w:t>втором этапе</w:t>
      </w:r>
      <w:r w:rsidRPr="0099491D">
        <w:rPr>
          <w:rFonts w:ascii="Times New Roman" w:eastAsia="Times New Roman" w:hAnsi="Times New Roman"/>
          <w:sz w:val="24"/>
          <w:szCs w:val="24"/>
          <w:lang w:eastAsia="ru-RU"/>
        </w:rPr>
        <w:t xml:space="preserve"> реализации программы необходимо обеспечить формирование меняющихся образовательных пространств, в которых учащиеся смогут применить освоенные или осваиваемые компетентности вне учебных или преимущественно во внеучебных ситуациях и целях.</w:t>
      </w:r>
    </w:p>
    <w:p w:rsidR="0099491D" w:rsidRPr="0099491D" w:rsidRDefault="0099491D" w:rsidP="0099491D">
      <w:pPr>
        <w:spacing w:after="0" w:line="240" w:lineRule="auto"/>
        <w:ind w:firstLine="225"/>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ab/>
        <w:t>Это могут быть ситуации выстраивания отношений следующих типов: «человек-человек», «человек-природа», «человек-техника», «человек-технология» и др.</w:t>
      </w:r>
    </w:p>
    <w:p w:rsidR="0099491D" w:rsidRPr="0099491D" w:rsidRDefault="0099491D" w:rsidP="0099491D">
      <w:pPr>
        <w:spacing w:after="0" w:line="240" w:lineRule="auto"/>
        <w:ind w:firstLine="708"/>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Это могут быть различные школьные и внешкольные проекты социальной направленности (</w:t>
      </w:r>
      <w:proofErr w:type="gramStart"/>
      <w:r w:rsidRPr="0099491D">
        <w:rPr>
          <w:rFonts w:ascii="Times New Roman" w:eastAsia="Times New Roman" w:hAnsi="Times New Roman"/>
          <w:sz w:val="24"/>
          <w:szCs w:val="24"/>
          <w:lang w:eastAsia="ru-RU"/>
        </w:rPr>
        <w:t>например,  газета</w:t>
      </w:r>
      <w:proofErr w:type="gramEnd"/>
      <w:r w:rsidRPr="0099491D">
        <w:rPr>
          <w:rFonts w:ascii="Times New Roman" w:eastAsia="Times New Roman" w:hAnsi="Times New Roman"/>
          <w:sz w:val="24"/>
          <w:szCs w:val="24"/>
          <w:lang w:eastAsia="ru-RU"/>
        </w:rPr>
        <w:t>,  сайт, научное общество и др.) Такого рода синтетические формы организации внеурочных пространств учащихся многоаспектны и многопозиционны и могут выводить учащихся на осознание особенностей тех или иных профессий, взаимосвязанных друг с другом (например, в газете: копирайтер, верстальщик, дизайнер, редактор, корректор и др).</w:t>
      </w:r>
    </w:p>
    <w:p w:rsidR="0099491D" w:rsidRPr="0099491D" w:rsidRDefault="0099491D" w:rsidP="0099491D">
      <w:pPr>
        <w:spacing w:after="0" w:line="240" w:lineRule="auto"/>
        <w:ind w:firstLine="708"/>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Организация внеурочных пространств «безопасной» пробы (оцениваемой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учащийся мог достаточное количество раз занимать субъектную позицию при осуществлении различных видов деятельности для понимания круга своих интересов и индивидуальных возможностей.</w:t>
      </w:r>
    </w:p>
    <w:p w:rsidR="0099491D" w:rsidRPr="0099491D" w:rsidRDefault="0099491D" w:rsidP="0099491D">
      <w:pPr>
        <w:spacing w:after="0" w:line="240" w:lineRule="auto"/>
        <w:ind w:firstLine="720"/>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 xml:space="preserve">На </w:t>
      </w:r>
      <w:r w:rsidRPr="0099491D">
        <w:rPr>
          <w:rFonts w:ascii="Times New Roman" w:eastAsia="Times New Roman" w:hAnsi="Times New Roman"/>
          <w:i/>
          <w:sz w:val="24"/>
          <w:szCs w:val="24"/>
          <w:lang w:eastAsia="ru-RU"/>
        </w:rPr>
        <w:t>третьем этапе</w:t>
      </w:r>
      <w:r w:rsidRPr="0099491D">
        <w:rPr>
          <w:rFonts w:ascii="Times New Roman" w:eastAsia="Times New Roman" w:hAnsi="Times New Roman"/>
          <w:sz w:val="24"/>
          <w:szCs w:val="24"/>
          <w:lang w:eastAsia="ru-RU"/>
        </w:rPr>
        <w:t xml:space="preserve"> реализации программы необходимо обеспечить образовательные пространства, в которых учащиеся основной школы могут в </w:t>
      </w:r>
      <w:r w:rsidR="00BA0262">
        <w:rPr>
          <w:rFonts w:ascii="Times New Roman" w:eastAsia="Times New Roman" w:hAnsi="Times New Roman"/>
          <w:sz w:val="24"/>
          <w:szCs w:val="24"/>
          <w:lang w:eastAsia="ru-RU"/>
        </w:rPr>
        <w:t>ООО</w:t>
      </w:r>
      <w:r w:rsidRPr="0099491D">
        <w:rPr>
          <w:rFonts w:ascii="Times New Roman" w:eastAsia="Times New Roman" w:hAnsi="Times New Roman"/>
          <w:sz w:val="24"/>
          <w:szCs w:val="24"/>
          <w:lang w:eastAsia="ru-RU"/>
        </w:rPr>
        <w:t>тветствии с собственными замыслами проектировать индивидуально или совместно со сверстниками при сопровождении тьюторов (или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w:t>
      </w:r>
    </w:p>
    <w:p w:rsidR="0099491D" w:rsidRPr="0099491D" w:rsidRDefault="0099491D" w:rsidP="0099491D">
      <w:pPr>
        <w:spacing w:after="0" w:line="240" w:lineRule="auto"/>
        <w:ind w:firstLine="708"/>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 xml:space="preserve">Проектирование индивидуальных образовательных программ должно стать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w:t>
      </w:r>
      <w:proofErr w:type="gramStart"/>
      <w:r w:rsidRPr="0099491D">
        <w:rPr>
          <w:rFonts w:ascii="Times New Roman" w:eastAsia="Times New Roman" w:hAnsi="Times New Roman"/>
          <w:sz w:val="24"/>
          <w:szCs w:val="24"/>
          <w:lang w:eastAsia="ru-RU"/>
        </w:rPr>
        <w:t>выбранным  профессиональным</w:t>
      </w:r>
      <w:proofErr w:type="gramEnd"/>
      <w:r w:rsidRPr="0099491D">
        <w:rPr>
          <w:rFonts w:ascii="Times New Roman" w:eastAsia="Times New Roman" w:hAnsi="Times New Roman"/>
          <w:sz w:val="24"/>
          <w:szCs w:val="24"/>
          <w:lang w:eastAsia="ru-RU"/>
        </w:rPr>
        <w:t xml:space="preserve"> (или предпрофессиональным) ориентиром.</w:t>
      </w:r>
    </w:p>
    <w:p w:rsidR="0099491D" w:rsidRPr="0099491D" w:rsidRDefault="0099491D" w:rsidP="0099491D">
      <w:pPr>
        <w:spacing w:after="0" w:line="240" w:lineRule="auto"/>
        <w:ind w:firstLine="708"/>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Организация деятельности обучающихся в рамках программы профессиональной ориентации школьников основного общего образования осуществляется в рамках часов, отведенных на учебные занятия (преимущественно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99491D" w:rsidRPr="0099491D" w:rsidRDefault="0099491D" w:rsidP="0099491D">
      <w:pPr>
        <w:spacing w:after="0" w:line="240" w:lineRule="auto"/>
        <w:ind w:firstLine="708"/>
        <w:jc w:val="both"/>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 xml:space="preserve">Переход от этапа к этапу реализации программы профессиональной ориентации </w:t>
      </w:r>
      <w:proofErr w:type="gramStart"/>
      <w:r w:rsidRPr="0099491D">
        <w:rPr>
          <w:rFonts w:ascii="Times New Roman" w:eastAsia="Times New Roman" w:hAnsi="Times New Roman"/>
          <w:sz w:val="24"/>
          <w:szCs w:val="24"/>
          <w:lang w:eastAsia="ru-RU"/>
        </w:rPr>
        <w:t>школьников  основного</w:t>
      </w:r>
      <w:proofErr w:type="gramEnd"/>
      <w:r w:rsidRPr="0099491D">
        <w:rPr>
          <w:rFonts w:ascii="Times New Roman" w:eastAsia="Times New Roman" w:hAnsi="Times New Roman"/>
          <w:sz w:val="24"/>
          <w:szCs w:val="24"/>
          <w:lang w:eastAsia="ru-RU"/>
        </w:rPr>
        <w:t xml:space="preserve">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w:t>
      </w:r>
      <w:proofErr w:type="gramStart"/>
      <w:r w:rsidRPr="0099491D">
        <w:rPr>
          <w:rFonts w:ascii="Times New Roman" w:eastAsia="Times New Roman" w:hAnsi="Times New Roman"/>
          <w:sz w:val="24"/>
          <w:szCs w:val="24"/>
          <w:lang w:eastAsia="ru-RU"/>
        </w:rPr>
        <w:t>другому  этапу</w:t>
      </w:r>
      <w:proofErr w:type="gramEnd"/>
      <w:r w:rsidRPr="0099491D">
        <w:rPr>
          <w:rFonts w:ascii="Times New Roman" w:eastAsia="Times New Roman" w:hAnsi="Times New Roman"/>
          <w:sz w:val="24"/>
          <w:szCs w:val="24"/>
          <w:lang w:eastAsia="ru-RU"/>
        </w:rPr>
        <w:t xml:space="preserve"> программы профессиональной ориентации определяется рекомендациями тьюторов, учителей-предметников и психологической службы школы. </w:t>
      </w:r>
    </w:p>
    <w:p w:rsidR="0099491D" w:rsidRPr="0099491D" w:rsidRDefault="0099491D" w:rsidP="0099491D">
      <w:pPr>
        <w:spacing w:after="0" w:line="240" w:lineRule="auto"/>
        <w:ind w:firstLine="708"/>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99491D" w:rsidRPr="0099491D" w:rsidRDefault="0099491D" w:rsidP="0099491D">
      <w:pPr>
        <w:spacing w:after="0" w:line="240" w:lineRule="auto"/>
        <w:ind w:firstLine="708"/>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1 этап – 1-3 года;</w:t>
      </w:r>
    </w:p>
    <w:p w:rsidR="0099491D" w:rsidRPr="0099491D" w:rsidRDefault="0099491D" w:rsidP="0099491D">
      <w:pPr>
        <w:spacing w:after="0" w:line="240" w:lineRule="auto"/>
        <w:ind w:firstLine="708"/>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2 этап - 3-4 года;</w:t>
      </w:r>
    </w:p>
    <w:p w:rsidR="0099491D" w:rsidRPr="0099491D" w:rsidRDefault="0099491D" w:rsidP="0099491D">
      <w:pPr>
        <w:spacing w:after="0" w:line="240" w:lineRule="auto"/>
        <w:ind w:firstLine="708"/>
        <w:rPr>
          <w:rFonts w:ascii="Times New Roman" w:eastAsia="Times New Roman" w:hAnsi="Times New Roman"/>
          <w:sz w:val="24"/>
          <w:szCs w:val="24"/>
          <w:lang w:eastAsia="ru-RU"/>
        </w:rPr>
      </w:pPr>
      <w:r w:rsidRPr="0099491D">
        <w:rPr>
          <w:rFonts w:ascii="Times New Roman" w:eastAsia="Times New Roman" w:hAnsi="Times New Roman"/>
          <w:sz w:val="24"/>
          <w:szCs w:val="24"/>
          <w:lang w:eastAsia="ru-RU"/>
        </w:rPr>
        <w:t>3 этап – 2-3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2011"/>
        <w:gridCol w:w="2011"/>
        <w:gridCol w:w="2011"/>
      </w:tblGrid>
      <w:tr w:rsidR="0099491D" w:rsidRPr="0099491D" w:rsidTr="0095143B">
        <w:tc>
          <w:tcPr>
            <w:tcW w:w="1000" w:type="pct"/>
            <w:tcBorders>
              <w:bottom w:val="single" w:sz="4" w:space="0" w:color="auto"/>
            </w:tcBorders>
          </w:tcPr>
          <w:p w:rsidR="0099491D" w:rsidRPr="0099491D" w:rsidRDefault="0099491D" w:rsidP="0099491D">
            <w:pPr>
              <w:spacing w:after="0" w:line="240" w:lineRule="auto"/>
              <w:rPr>
                <w:rFonts w:ascii="Times New Roman" w:eastAsia="Times New Roman" w:hAnsi="Times New Roman"/>
                <w:sz w:val="20"/>
                <w:szCs w:val="20"/>
                <w:lang w:eastAsia="ru-RU"/>
              </w:rPr>
            </w:pPr>
            <w:r w:rsidRPr="0099491D">
              <w:rPr>
                <w:rFonts w:ascii="Times New Roman" w:eastAsia="Times New Roman" w:hAnsi="Times New Roman"/>
                <w:sz w:val="20"/>
                <w:szCs w:val="20"/>
                <w:lang w:eastAsia="ru-RU"/>
              </w:rPr>
              <w:t>5 класс</w:t>
            </w:r>
          </w:p>
        </w:tc>
        <w:tc>
          <w:tcPr>
            <w:tcW w:w="1000" w:type="pct"/>
            <w:tcBorders>
              <w:bottom w:val="single" w:sz="4" w:space="0" w:color="auto"/>
            </w:tcBorders>
          </w:tcPr>
          <w:p w:rsidR="0099491D" w:rsidRPr="0099491D" w:rsidRDefault="0099491D" w:rsidP="0099491D">
            <w:pPr>
              <w:spacing w:after="0" w:line="240" w:lineRule="auto"/>
              <w:rPr>
                <w:rFonts w:ascii="Times New Roman" w:eastAsia="Times New Roman" w:hAnsi="Times New Roman"/>
                <w:sz w:val="20"/>
                <w:szCs w:val="20"/>
                <w:lang w:eastAsia="ru-RU"/>
              </w:rPr>
            </w:pPr>
            <w:r w:rsidRPr="0099491D">
              <w:rPr>
                <w:rFonts w:ascii="Times New Roman" w:eastAsia="Times New Roman" w:hAnsi="Times New Roman"/>
                <w:sz w:val="20"/>
                <w:szCs w:val="20"/>
                <w:lang w:eastAsia="ru-RU"/>
              </w:rPr>
              <w:t>6 класс</w:t>
            </w:r>
          </w:p>
        </w:tc>
        <w:tc>
          <w:tcPr>
            <w:tcW w:w="1000" w:type="pct"/>
            <w:tcBorders>
              <w:bottom w:val="single" w:sz="4" w:space="0" w:color="auto"/>
            </w:tcBorders>
          </w:tcPr>
          <w:p w:rsidR="0099491D" w:rsidRPr="0099491D" w:rsidRDefault="0099491D" w:rsidP="0099491D">
            <w:pPr>
              <w:spacing w:after="0" w:line="240" w:lineRule="auto"/>
              <w:rPr>
                <w:rFonts w:ascii="Times New Roman" w:eastAsia="Times New Roman" w:hAnsi="Times New Roman"/>
                <w:sz w:val="20"/>
                <w:szCs w:val="20"/>
                <w:lang w:eastAsia="ru-RU"/>
              </w:rPr>
            </w:pPr>
            <w:r w:rsidRPr="0099491D">
              <w:rPr>
                <w:rFonts w:ascii="Times New Roman" w:eastAsia="Times New Roman" w:hAnsi="Times New Roman"/>
                <w:sz w:val="20"/>
                <w:szCs w:val="20"/>
                <w:lang w:eastAsia="ru-RU"/>
              </w:rPr>
              <w:t>7 класс</w:t>
            </w:r>
          </w:p>
        </w:tc>
        <w:tc>
          <w:tcPr>
            <w:tcW w:w="1000" w:type="pct"/>
          </w:tcPr>
          <w:p w:rsidR="0099491D" w:rsidRPr="0099491D" w:rsidRDefault="0099491D" w:rsidP="0099491D">
            <w:pPr>
              <w:spacing w:after="0" w:line="240" w:lineRule="auto"/>
              <w:rPr>
                <w:rFonts w:ascii="Times New Roman" w:eastAsia="Times New Roman" w:hAnsi="Times New Roman"/>
                <w:sz w:val="20"/>
                <w:szCs w:val="20"/>
                <w:lang w:eastAsia="ru-RU"/>
              </w:rPr>
            </w:pPr>
            <w:r w:rsidRPr="0099491D">
              <w:rPr>
                <w:rFonts w:ascii="Times New Roman" w:eastAsia="Times New Roman" w:hAnsi="Times New Roman"/>
                <w:sz w:val="20"/>
                <w:szCs w:val="20"/>
                <w:lang w:eastAsia="ru-RU"/>
              </w:rPr>
              <w:t>8 класс</w:t>
            </w:r>
          </w:p>
        </w:tc>
        <w:tc>
          <w:tcPr>
            <w:tcW w:w="1000" w:type="pct"/>
          </w:tcPr>
          <w:p w:rsidR="0099491D" w:rsidRPr="0099491D" w:rsidRDefault="0099491D" w:rsidP="0099491D">
            <w:pPr>
              <w:spacing w:after="0" w:line="240" w:lineRule="auto"/>
              <w:rPr>
                <w:rFonts w:ascii="Times New Roman" w:eastAsia="Times New Roman" w:hAnsi="Times New Roman"/>
                <w:sz w:val="20"/>
                <w:szCs w:val="20"/>
                <w:lang w:eastAsia="ru-RU"/>
              </w:rPr>
            </w:pPr>
            <w:r w:rsidRPr="0099491D">
              <w:rPr>
                <w:rFonts w:ascii="Times New Roman" w:eastAsia="Times New Roman" w:hAnsi="Times New Roman"/>
                <w:sz w:val="20"/>
                <w:szCs w:val="20"/>
                <w:lang w:eastAsia="ru-RU"/>
              </w:rPr>
              <w:t>9 класс</w:t>
            </w:r>
          </w:p>
        </w:tc>
      </w:tr>
      <w:tr w:rsidR="0099491D" w:rsidRPr="0099491D" w:rsidTr="0095143B">
        <w:tc>
          <w:tcPr>
            <w:tcW w:w="2999" w:type="pct"/>
            <w:gridSpan w:val="3"/>
            <w:shd w:val="clear" w:color="auto" w:fill="F2F2F2"/>
            <w:vAlign w:val="center"/>
          </w:tcPr>
          <w:p w:rsidR="0099491D" w:rsidRPr="0099491D" w:rsidRDefault="0099491D" w:rsidP="0099491D">
            <w:pPr>
              <w:spacing w:after="0" w:line="240" w:lineRule="auto"/>
              <w:rPr>
                <w:rFonts w:ascii="Times New Roman" w:eastAsia="Times New Roman" w:hAnsi="Times New Roman"/>
                <w:b/>
                <w:sz w:val="20"/>
                <w:szCs w:val="20"/>
                <w:lang w:eastAsia="ru-RU"/>
              </w:rPr>
            </w:pPr>
            <w:r w:rsidRPr="0099491D">
              <w:rPr>
                <w:rFonts w:ascii="Times New Roman" w:eastAsia="Times New Roman" w:hAnsi="Times New Roman"/>
                <w:b/>
                <w:sz w:val="20"/>
                <w:szCs w:val="20"/>
                <w:lang w:eastAsia="ru-RU"/>
              </w:rPr>
              <w:t>1 ЭТАП</w:t>
            </w:r>
          </w:p>
        </w:tc>
        <w:tc>
          <w:tcPr>
            <w:tcW w:w="1000" w:type="pct"/>
          </w:tcPr>
          <w:p w:rsidR="0099491D" w:rsidRPr="0099491D" w:rsidRDefault="0099491D" w:rsidP="0099491D">
            <w:pPr>
              <w:spacing w:after="0" w:line="240" w:lineRule="auto"/>
              <w:rPr>
                <w:rFonts w:ascii="Times New Roman" w:eastAsia="Times New Roman" w:hAnsi="Times New Roman"/>
                <w:sz w:val="20"/>
                <w:szCs w:val="20"/>
                <w:lang w:eastAsia="ru-RU"/>
              </w:rPr>
            </w:pPr>
          </w:p>
        </w:tc>
        <w:tc>
          <w:tcPr>
            <w:tcW w:w="1000" w:type="pct"/>
          </w:tcPr>
          <w:p w:rsidR="0099491D" w:rsidRPr="0099491D" w:rsidRDefault="0099491D" w:rsidP="0099491D">
            <w:pPr>
              <w:spacing w:after="0" w:line="240" w:lineRule="auto"/>
              <w:rPr>
                <w:rFonts w:ascii="Times New Roman" w:eastAsia="Times New Roman" w:hAnsi="Times New Roman"/>
                <w:sz w:val="20"/>
                <w:szCs w:val="20"/>
                <w:lang w:eastAsia="ru-RU"/>
              </w:rPr>
            </w:pPr>
          </w:p>
        </w:tc>
      </w:tr>
      <w:tr w:rsidR="0099491D" w:rsidRPr="0099491D" w:rsidTr="0095143B">
        <w:tc>
          <w:tcPr>
            <w:tcW w:w="1000" w:type="pct"/>
          </w:tcPr>
          <w:p w:rsidR="0099491D" w:rsidRPr="0099491D" w:rsidRDefault="0099491D" w:rsidP="0099491D">
            <w:pPr>
              <w:spacing w:after="0" w:line="240" w:lineRule="auto"/>
              <w:rPr>
                <w:rFonts w:ascii="Times New Roman" w:eastAsia="Times New Roman" w:hAnsi="Times New Roman"/>
                <w:sz w:val="20"/>
                <w:szCs w:val="20"/>
                <w:lang w:eastAsia="ru-RU"/>
              </w:rPr>
            </w:pPr>
          </w:p>
        </w:tc>
        <w:tc>
          <w:tcPr>
            <w:tcW w:w="4000" w:type="pct"/>
            <w:gridSpan w:val="4"/>
            <w:shd w:val="pct10" w:color="auto" w:fill="BFBFBF"/>
            <w:vAlign w:val="center"/>
          </w:tcPr>
          <w:p w:rsidR="0099491D" w:rsidRPr="0099491D" w:rsidRDefault="0099491D" w:rsidP="0099491D">
            <w:pPr>
              <w:spacing w:after="0" w:line="240" w:lineRule="auto"/>
              <w:rPr>
                <w:rFonts w:ascii="Times New Roman" w:eastAsia="Times New Roman" w:hAnsi="Times New Roman"/>
                <w:b/>
                <w:sz w:val="20"/>
                <w:szCs w:val="20"/>
                <w:lang w:eastAsia="ru-RU"/>
              </w:rPr>
            </w:pPr>
            <w:r w:rsidRPr="0099491D">
              <w:rPr>
                <w:rFonts w:ascii="Times New Roman" w:eastAsia="Times New Roman" w:hAnsi="Times New Roman"/>
                <w:b/>
                <w:sz w:val="20"/>
                <w:szCs w:val="20"/>
                <w:lang w:eastAsia="ru-RU"/>
              </w:rPr>
              <w:t>2 ЭТАП</w:t>
            </w:r>
          </w:p>
        </w:tc>
      </w:tr>
      <w:tr w:rsidR="0099491D" w:rsidRPr="0099491D" w:rsidTr="0095143B">
        <w:tc>
          <w:tcPr>
            <w:tcW w:w="1000" w:type="pct"/>
          </w:tcPr>
          <w:p w:rsidR="0099491D" w:rsidRPr="0099491D" w:rsidRDefault="0099491D" w:rsidP="0099491D">
            <w:pPr>
              <w:spacing w:after="0" w:line="240" w:lineRule="auto"/>
              <w:rPr>
                <w:rFonts w:ascii="Times New Roman" w:eastAsia="Times New Roman" w:hAnsi="Times New Roman"/>
                <w:sz w:val="20"/>
                <w:szCs w:val="20"/>
                <w:lang w:eastAsia="ru-RU"/>
              </w:rPr>
            </w:pPr>
          </w:p>
        </w:tc>
        <w:tc>
          <w:tcPr>
            <w:tcW w:w="1000" w:type="pct"/>
          </w:tcPr>
          <w:p w:rsidR="0099491D" w:rsidRPr="0099491D" w:rsidRDefault="0099491D" w:rsidP="0099491D">
            <w:pPr>
              <w:spacing w:after="0" w:line="240" w:lineRule="auto"/>
              <w:rPr>
                <w:rFonts w:ascii="Times New Roman" w:eastAsia="Times New Roman" w:hAnsi="Times New Roman"/>
                <w:sz w:val="20"/>
                <w:szCs w:val="20"/>
                <w:lang w:eastAsia="ru-RU"/>
              </w:rPr>
            </w:pPr>
          </w:p>
        </w:tc>
        <w:tc>
          <w:tcPr>
            <w:tcW w:w="3000" w:type="pct"/>
            <w:gridSpan w:val="3"/>
            <w:shd w:val="pct20" w:color="auto" w:fill="BFBFBF"/>
            <w:vAlign w:val="center"/>
          </w:tcPr>
          <w:p w:rsidR="0099491D" w:rsidRPr="0099491D" w:rsidRDefault="0099491D" w:rsidP="0099491D">
            <w:pPr>
              <w:spacing w:after="0" w:line="240" w:lineRule="auto"/>
              <w:rPr>
                <w:rFonts w:ascii="Times New Roman" w:eastAsia="Times New Roman" w:hAnsi="Times New Roman"/>
                <w:b/>
                <w:sz w:val="20"/>
                <w:szCs w:val="20"/>
                <w:lang w:eastAsia="ru-RU"/>
              </w:rPr>
            </w:pPr>
            <w:r w:rsidRPr="0099491D">
              <w:rPr>
                <w:rFonts w:ascii="Times New Roman" w:eastAsia="Times New Roman" w:hAnsi="Times New Roman"/>
                <w:b/>
                <w:sz w:val="20"/>
                <w:szCs w:val="20"/>
                <w:lang w:eastAsia="ru-RU"/>
              </w:rPr>
              <w:t>3 ЭТАП</w:t>
            </w:r>
          </w:p>
        </w:tc>
      </w:tr>
    </w:tbl>
    <w:p w:rsidR="0099491D" w:rsidRPr="0099491D" w:rsidRDefault="0099491D" w:rsidP="0099491D">
      <w:pPr>
        <w:spacing w:after="0" w:line="240" w:lineRule="auto"/>
        <w:rPr>
          <w:rFonts w:ascii="Times New Roman" w:eastAsia="Times New Roman" w:hAnsi="Times New Roman"/>
          <w:sz w:val="20"/>
          <w:szCs w:val="20"/>
          <w:lang w:eastAsia="ru-RU"/>
        </w:rPr>
      </w:pPr>
      <w:r w:rsidRPr="0099491D">
        <w:rPr>
          <w:rFonts w:ascii="Times New Roman" w:eastAsia="Times New Roman" w:hAnsi="Times New Roman"/>
          <w:sz w:val="20"/>
          <w:szCs w:val="20"/>
          <w:lang w:eastAsia="ru-RU"/>
        </w:rPr>
        <w:tab/>
      </w:r>
    </w:p>
    <w:p w:rsidR="00B540EE" w:rsidRPr="003D2B30" w:rsidRDefault="00B540EE" w:rsidP="003D2B30">
      <w:pPr>
        <w:spacing w:after="0" w:line="240" w:lineRule="auto"/>
        <w:ind w:firstLine="709"/>
        <w:jc w:val="both"/>
        <w:rPr>
          <w:rFonts w:ascii="Times New Roman" w:hAnsi="Times New Roman"/>
          <w:b/>
          <w:color w:val="244061" w:themeColor="accent1" w:themeShade="80"/>
          <w:sz w:val="24"/>
          <w:szCs w:val="24"/>
        </w:rPr>
      </w:pPr>
    </w:p>
    <w:p w:rsidR="00CB7527" w:rsidRPr="002E00A8" w:rsidRDefault="001341D0" w:rsidP="003D2B30">
      <w:pPr>
        <w:pStyle w:val="3"/>
        <w:spacing w:before="0" w:beforeAutospacing="0" w:after="0" w:afterAutospacing="0"/>
        <w:jc w:val="center"/>
        <w:rPr>
          <w:color w:val="0D0D0D" w:themeColor="text1" w:themeTint="F2"/>
          <w:sz w:val="24"/>
          <w:szCs w:val="24"/>
        </w:rPr>
      </w:pPr>
      <w:bookmarkStart w:id="319" w:name="_Toc414553262"/>
      <w:bookmarkStart w:id="320" w:name="_Toc410654052"/>
      <w:bookmarkStart w:id="321" w:name="_Toc409691723"/>
      <w:r w:rsidRPr="002E00A8">
        <w:rPr>
          <w:color w:val="0D0D0D" w:themeColor="text1" w:themeTint="F2"/>
          <w:sz w:val="24"/>
          <w:szCs w:val="24"/>
        </w:rPr>
        <w:t xml:space="preserve">2.3.5. </w:t>
      </w:r>
      <w:r w:rsidR="00CB7527" w:rsidRPr="002E00A8">
        <w:rPr>
          <w:color w:val="0D0D0D" w:themeColor="text1" w:themeTint="F2"/>
          <w:sz w:val="24"/>
          <w:szCs w:val="24"/>
        </w:rPr>
        <w:t xml:space="preserve">Этапы организации работы в системе социального воспитания в рамках </w:t>
      </w:r>
      <w:r w:rsidR="00A52D95" w:rsidRPr="002E00A8">
        <w:rPr>
          <w:color w:val="0D0D0D" w:themeColor="text1" w:themeTint="F2"/>
          <w:sz w:val="24"/>
          <w:szCs w:val="24"/>
        </w:rPr>
        <w:t>МАОУ СОШ №76</w:t>
      </w:r>
      <w:r w:rsidR="00CB7527" w:rsidRPr="002E00A8">
        <w:rPr>
          <w:color w:val="0D0D0D" w:themeColor="text1" w:themeTint="F2"/>
          <w:sz w:val="24"/>
          <w:szCs w:val="24"/>
        </w:rPr>
        <w:t xml:space="preserve">, совместной деятельности </w:t>
      </w:r>
      <w:r w:rsidR="00A52D95" w:rsidRPr="002E00A8">
        <w:rPr>
          <w:color w:val="0D0D0D" w:themeColor="text1" w:themeTint="F2"/>
          <w:sz w:val="24"/>
          <w:szCs w:val="24"/>
        </w:rPr>
        <w:t>МАОУ СОШ №76</w:t>
      </w:r>
      <w:r w:rsidR="0058009A" w:rsidRPr="002E00A8">
        <w:rPr>
          <w:color w:val="0D0D0D" w:themeColor="text1" w:themeTint="F2"/>
          <w:sz w:val="24"/>
          <w:szCs w:val="24"/>
        </w:rPr>
        <w:t xml:space="preserve"> </w:t>
      </w:r>
      <w:r w:rsidR="00CB7527" w:rsidRPr="002E00A8">
        <w:rPr>
          <w:color w:val="0D0D0D" w:themeColor="text1" w:themeTint="F2"/>
          <w:sz w:val="24"/>
          <w:szCs w:val="24"/>
        </w:rPr>
        <w:t xml:space="preserve">с предприятиями, общественными организациями, в том числе с </w:t>
      </w:r>
      <w:r w:rsidR="0058009A" w:rsidRPr="002E00A8">
        <w:rPr>
          <w:color w:val="0D0D0D" w:themeColor="text1" w:themeTint="F2"/>
          <w:sz w:val="24"/>
          <w:szCs w:val="24"/>
        </w:rPr>
        <w:t xml:space="preserve">организациями </w:t>
      </w:r>
      <w:r w:rsidR="00CB7527" w:rsidRPr="002E00A8">
        <w:rPr>
          <w:color w:val="0D0D0D" w:themeColor="text1" w:themeTint="F2"/>
          <w:sz w:val="24"/>
          <w:szCs w:val="24"/>
        </w:rPr>
        <w:t>дополнительного образования</w:t>
      </w:r>
      <w:bookmarkEnd w:id="319"/>
    </w:p>
    <w:bookmarkEnd w:id="320"/>
    <w:bookmarkEnd w:id="321"/>
    <w:p w:rsidR="00B540EE" w:rsidRPr="002E00A8" w:rsidRDefault="00B540EE" w:rsidP="003D2B30">
      <w:pPr>
        <w:pStyle w:val="3"/>
        <w:spacing w:before="0" w:beforeAutospacing="0" w:after="0" w:afterAutospacing="0"/>
        <w:ind w:firstLine="709"/>
        <w:jc w:val="center"/>
        <w:rPr>
          <w:color w:val="0D0D0D" w:themeColor="text1" w:themeTint="F2"/>
          <w:sz w:val="24"/>
          <w:szCs w:val="24"/>
        </w:rPr>
      </w:pPr>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 xml:space="preserve">Достижение результатов социализации обучающихся в совместной деятельности </w:t>
      </w:r>
      <w:r w:rsidR="00A52D95" w:rsidRPr="002E00A8">
        <w:rPr>
          <w:rFonts w:ascii="Times New Roman" w:hAnsi="Times New Roman"/>
          <w:color w:val="0D0D0D" w:themeColor="text1" w:themeTint="F2"/>
          <w:sz w:val="24"/>
          <w:szCs w:val="24"/>
        </w:rPr>
        <w:t>МАОУ СОШ №76</w:t>
      </w:r>
      <w:r w:rsidRPr="002E00A8">
        <w:rPr>
          <w:rFonts w:ascii="Times New Roman" w:hAnsi="Times New Roman"/>
          <w:color w:val="0D0D0D" w:themeColor="text1" w:themeTint="F2"/>
          <w:sz w:val="24"/>
          <w:szCs w:val="24"/>
        </w:rPr>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2E00A8" w:rsidRDefault="00B540EE" w:rsidP="007722A0">
      <w:pPr>
        <w:pStyle w:val="a8"/>
        <w:numPr>
          <w:ilvl w:val="0"/>
          <w:numId w:val="36"/>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моделирование администрацией школы с привлечением школьников, родителей, общественности взаимодействия обще</w:t>
      </w:r>
      <w:r w:rsidR="00A52D95" w:rsidRPr="002E00A8">
        <w:rPr>
          <w:rFonts w:ascii="Times New Roman" w:hAnsi="Times New Roman"/>
          <w:color w:val="0D0D0D" w:themeColor="text1" w:themeTint="F2"/>
        </w:rPr>
        <w:t>МАОУ СОШ №76</w:t>
      </w:r>
      <w:r w:rsidRPr="002E00A8">
        <w:rPr>
          <w:rFonts w:ascii="Times New Roman" w:hAnsi="Times New Roman"/>
          <w:color w:val="0D0D0D" w:themeColor="text1" w:themeTint="F2"/>
        </w:rPr>
        <w:t xml:space="preserve"> с различными социальными субъектами (на основе анализа педагогами школы социально-педагогических потенциалов социальной среды); </w:t>
      </w:r>
    </w:p>
    <w:p w:rsidR="00B540EE" w:rsidRPr="002E00A8" w:rsidRDefault="00B540EE" w:rsidP="007722A0">
      <w:pPr>
        <w:pStyle w:val="a8"/>
        <w:numPr>
          <w:ilvl w:val="0"/>
          <w:numId w:val="36"/>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2E00A8" w:rsidRDefault="00B540EE" w:rsidP="007722A0">
      <w:pPr>
        <w:pStyle w:val="a8"/>
        <w:numPr>
          <w:ilvl w:val="0"/>
          <w:numId w:val="36"/>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осуществление социальной деятельности в процессе реализации договоров школы с социальными партнерами; </w:t>
      </w:r>
    </w:p>
    <w:p w:rsidR="00B540EE" w:rsidRPr="002E00A8" w:rsidRDefault="00B540EE" w:rsidP="007722A0">
      <w:pPr>
        <w:pStyle w:val="a8"/>
        <w:numPr>
          <w:ilvl w:val="0"/>
          <w:numId w:val="36"/>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2E00A8" w:rsidRDefault="00B540EE" w:rsidP="007722A0">
      <w:pPr>
        <w:pStyle w:val="a8"/>
        <w:numPr>
          <w:ilvl w:val="0"/>
          <w:numId w:val="36"/>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2E00A8">
        <w:rPr>
          <w:rFonts w:ascii="Times New Roman" w:hAnsi="Times New Roman"/>
          <w:color w:val="0D0D0D" w:themeColor="text1" w:themeTint="F2"/>
        </w:rPr>
        <w:t xml:space="preserve">сети </w:t>
      </w:r>
      <w:r w:rsidRPr="002E00A8">
        <w:rPr>
          <w:rFonts w:ascii="Times New Roman" w:hAnsi="Times New Roman"/>
          <w:color w:val="0D0D0D" w:themeColor="text1" w:themeTint="F2"/>
        </w:rPr>
        <w:t xml:space="preserve">Интернет; </w:t>
      </w:r>
    </w:p>
    <w:p w:rsidR="00B540EE" w:rsidRPr="002E00A8" w:rsidRDefault="00B540EE" w:rsidP="007722A0">
      <w:pPr>
        <w:pStyle w:val="a8"/>
        <w:numPr>
          <w:ilvl w:val="0"/>
          <w:numId w:val="36"/>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обеспечение разнообразия социальной деятельности по </w:t>
      </w:r>
      <w:proofErr w:type="gramStart"/>
      <w:r w:rsidRPr="002E00A8">
        <w:rPr>
          <w:rFonts w:ascii="Times New Roman" w:hAnsi="Times New Roman"/>
          <w:color w:val="0D0D0D" w:themeColor="text1" w:themeTint="F2"/>
        </w:rPr>
        <w:t>содержанию(</w:t>
      </w:r>
      <w:proofErr w:type="gramEnd"/>
      <w:r w:rsidRPr="002E00A8">
        <w:rPr>
          <w:rFonts w:ascii="Times New Roman" w:hAnsi="Times New Roman"/>
          <w:color w:val="0D0D0D" w:themeColor="text1" w:themeTint="F2"/>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Default="00B540EE" w:rsidP="007722A0">
      <w:pPr>
        <w:pStyle w:val="a8"/>
        <w:numPr>
          <w:ilvl w:val="0"/>
          <w:numId w:val="36"/>
        </w:numPr>
        <w:tabs>
          <w:tab w:val="left" w:pos="993"/>
        </w:tabs>
        <w:ind w:left="0" w:firstLine="709"/>
        <w:jc w:val="both"/>
        <w:rPr>
          <w:rFonts w:ascii="Times New Roman" w:hAnsi="Times New Roman"/>
          <w:color w:val="244061" w:themeColor="accent1" w:themeShade="80"/>
        </w:rPr>
      </w:pPr>
      <w:r w:rsidRPr="002E00A8">
        <w:rPr>
          <w:rFonts w:ascii="Times New Roman" w:hAnsi="Times New Roman"/>
          <w:color w:val="0D0D0D" w:themeColor="text1" w:themeTint="F2"/>
        </w:rPr>
        <w:t>стимулирование общественной самоорганизации обучающихся общеобразовательной школы, поддержка общественных инициатив школьников</w:t>
      </w:r>
      <w:r w:rsidRPr="003D2B30">
        <w:rPr>
          <w:rFonts w:ascii="Times New Roman" w:hAnsi="Times New Roman"/>
          <w:color w:val="244061" w:themeColor="accent1" w:themeShade="80"/>
        </w:rPr>
        <w:t xml:space="preserve">. </w:t>
      </w:r>
    </w:p>
    <w:p w:rsidR="002E00A8" w:rsidRPr="0096675E" w:rsidRDefault="002E00A8" w:rsidP="002E00A8">
      <w:pPr>
        <w:spacing w:after="0" w:line="240" w:lineRule="auto"/>
        <w:ind w:firstLine="454"/>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Процесс воспитания и социализации осуществляется педагогическим коллективом школы № 76 совестно с учреждениями дополнительного образования, культуры и спорта, общественными организациями, предприятиями:</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МБОУ ДОД «Центр детского творчества»;</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МБОУ ДОД «Детский подростковый центр»;</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МКУ «Центр диагностики и консультирования»;</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Музейно-выставочный комплекс;</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Центральная городская библиотека им. П.П.Бажова;</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Городская детская библиотека им. А.П. Гайдара;</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ДЮСШОР;</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Детская музыкальная школа;</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Детская школа искусств;</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Детская хореографическая школа;</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Школа единоборств;</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Центр занятости населения;</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МЧС России;</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 xml:space="preserve">ОМВД по г. Лесному; </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ЦМСЧ-91;</w:t>
      </w:r>
    </w:p>
    <w:p w:rsidR="002E00A8" w:rsidRPr="0096675E" w:rsidRDefault="002E00A8" w:rsidP="007722A0">
      <w:pPr>
        <w:numPr>
          <w:ilvl w:val="0"/>
          <w:numId w:val="97"/>
        </w:numPr>
        <w:spacing w:after="0" w:line="240" w:lineRule="auto"/>
        <w:jc w:val="both"/>
        <w:rPr>
          <w:rFonts w:ascii="Times New Roman" w:eastAsia="Times New Roman" w:hAnsi="Times New Roman"/>
          <w:sz w:val="24"/>
          <w:szCs w:val="20"/>
          <w:lang w:eastAsia="ru-RU"/>
        </w:rPr>
      </w:pPr>
      <w:r w:rsidRPr="0096675E">
        <w:rPr>
          <w:rFonts w:ascii="Times New Roman" w:eastAsia="Times New Roman" w:hAnsi="Times New Roman"/>
          <w:sz w:val="24"/>
          <w:szCs w:val="20"/>
          <w:lang w:eastAsia="ru-RU"/>
        </w:rPr>
        <w:t>ФГУП «Комбинат «Электрохимприбор» и др.</w:t>
      </w:r>
    </w:p>
    <w:p w:rsidR="002E00A8" w:rsidRPr="003D2B30" w:rsidRDefault="002E00A8" w:rsidP="002E00A8">
      <w:pPr>
        <w:pStyle w:val="a8"/>
        <w:tabs>
          <w:tab w:val="left" w:pos="993"/>
        </w:tabs>
        <w:ind w:left="709"/>
        <w:jc w:val="both"/>
        <w:rPr>
          <w:rFonts w:ascii="Times New Roman" w:hAnsi="Times New Roman"/>
          <w:color w:val="244061" w:themeColor="accent1" w:themeShade="80"/>
        </w:rPr>
      </w:pPr>
    </w:p>
    <w:p w:rsidR="00B540EE" w:rsidRPr="003D2B30" w:rsidRDefault="00B540EE" w:rsidP="003D2B30">
      <w:pPr>
        <w:spacing w:after="0" w:line="240" w:lineRule="auto"/>
        <w:ind w:firstLine="709"/>
        <w:jc w:val="both"/>
        <w:rPr>
          <w:rFonts w:ascii="Times New Roman" w:hAnsi="Times New Roman"/>
          <w:color w:val="244061" w:themeColor="accent1" w:themeShade="80"/>
          <w:sz w:val="24"/>
          <w:szCs w:val="24"/>
        </w:rPr>
      </w:pPr>
    </w:p>
    <w:p w:rsidR="00B540EE" w:rsidRPr="0090199B" w:rsidRDefault="00FA53E2" w:rsidP="0090199B">
      <w:pPr>
        <w:pStyle w:val="3"/>
        <w:widowControl w:val="0"/>
        <w:spacing w:before="0" w:beforeAutospacing="0" w:after="0" w:afterAutospacing="0"/>
        <w:ind w:firstLine="709"/>
        <w:jc w:val="both"/>
        <w:rPr>
          <w:color w:val="0D0D0D" w:themeColor="text1" w:themeTint="F2"/>
          <w:sz w:val="24"/>
          <w:szCs w:val="24"/>
        </w:rPr>
      </w:pPr>
      <w:bookmarkStart w:id="322" w:name="_Toc410654056"/>
      <w:bookmarkStart w:id="323" w:name="_Toc414553263"/>
      <w:bookmarkStart w:id="324" w:name="_Toc409691724"/>
      <w:r w:rsidRPr="0090199B">
        <w:rPr>
          <w:color w:val="0D0D0D" w:themeColor="text1" w:themeTint="F2"/>
          <w:sz w:val="24"/>
          <w:szCs w:val="24"/>
        </w:rPr>
        <w:t xml:space="preserve">2.3.6. </w:t>
      </w:r>
      <w:r w:rsidR="00B540EE" w:rsidRPr="0090199B">
        <w:rPr>
          <w:color w:val="0D0D0D" w:themeColor="text1" w:themeTint="F2"/>
          <w:sz w:val="24"/>
          <w:szCs w:val="24"/>
        </w:rPr>
        <w:t>Основные формы организации педагогической поддержки</w:t>
      </w:r>
      <w:bookmarkEnd w:id="322"/>
      <w:bookmarkEnd w:id="323"/>
      <w:r w:rsidR="0090199B">
        <w:rPr>
          <w:color w:val="0D0D0D" w:themeColor="text1" w:themeTint="F2"/>
          <w:sz w:val="24"/>
          <w:szCs w:val="24"/>
        </w:rPr>
        <w:t xml:space="preserve"> </w:t>
      </w:r>
      <w:bookmarkStart w:id="325" w:name="_Toc410654057"/>
      <w:bookmarkStart w:id="326" w:name="_Toc414553264"/>
      <w:r w:rsidRPr="0090199B">
        <w:rPr>
          <w:color w:val="0D0D0D" w:themeColor="text1" w:themeTint="F2"/>
          <w:sz w:val="24"/>
          <w:szCs w:val="24"/>
        </w:rPr>
        <w:t xml:space="preserve">социализации </w:t>
      </w:r>
      <w:r w:rsidR="0090199B">
        <w:rPr>
          <w:color w:val="0D0D0D" w:themeColor="text1" w:themeTint="F2"/>
          <w:sz w:val="24"/>
          <w:szCs w:val="24"/>
        </w:rPr>
        <w:t xml:space="preserve">          </w:t>
      </w:r>
      <w:r w:rsidR="00B540EE" w:rsidRPr="0090199B">
        <w:rPr>
          <w:color w:val="0D0D0D" w:themeColor="text1" w:themeTint="F2"/>
          <w:sz w:val="24"/>
          <w:szCs w:val="24"/>
        </w:rPr>
        <w:t>обучающихся</w:t>
      </w:r>
      <w:bookmarkEnd w:id="324"/>
      <w:bookmarkEnd w:id="325"/>
      <w:r w:rsidRPr="0090199B">
        <w:rPr>
          <w:color w:val="0D0D0D" w:themeColor="text1" w:themeTint="F2"/>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26"/>
    </w:p>
    <w:p w:rsidR="00B540EE" w:rsidRPr="0090199B" w:rsidRDefault="00B540EE" w:rsidP="003D2B30">
      <w:pPr>
        <w:widowControl w:val="0"/>
        <w:spacing w:after="0" w:line="240" w:lineRule="auto"/>
        <w:ind w:firstLine="709"/>
        <w:jc w:val="both"/>
        <w:rPr>
          <w:rFonts w:ascii="Times New Roman" w:hAnsi="Times New Roman"/>
          <w:color w:val="0D0D0D" w:themeColor="text1" w:themeTint="F2"/>
          <w:sz w:val="24"/>
          <w:szCs w:val="24"/>
        </w:rPr>
      </w:pPr>
      <w:r w:rsidRPr="0090199B">
        <w:rPr>
          <w:rFonts w:ascii="Times New Roman" w:hAnsi="Times New Roman"/>
          <w:color w:val="0D0D0D" w:themeColor="text1" w:themeTint="F2"/>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90199B" w:rsidRDefault="00B540EE" w:rsidP="003D2B30">
      <w:pPr>
        <w:spacing w:after="0" w:line="240" w:lineRule="auto"/>
        <w:ind w:firstLine="709"/>
        <w:jc w:val="both"/>
        <w:rPr>
          <w:rFonts w:ascii="Times New Roman" w:hAnsi="Times New Roman"/>
          <w:color w:val="0D0D0D" w:themeColor="text1" w:themeTint="F2"/>
          <w:sz w:val="24"/>
          <w:szCs w:val="24"/>
        </w:rPr>
      </w:pPr>
      <w:r w:rsidRPr="0090199B">
        <w:rPr>
          <w:rFonts w:ascii="Times New Roman" w:hAnsi="Times New Roman"/>
          <w:color w:val="0D0D0D" w:themeColor="text1" w:themeTint="F2"/>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90199B" w:rsidRDefault="00B540EE" w:rsidP="003D2B30">
      <w:pPr>
        <w:spacing w:after="0" w:line="240" w:lineRule="auto"/>
        <w:ind w:firstLine="709"/>
        <w:jc w:val="both"/>
        <w:rPr>
          <w:rFonts w:ascii="Times New Roman" w:hAnsi="Times New Roman"/>
          <w:color w:val="0D0D0D" w:themeColor="text1" w:themeTint="F2"/>
          <w:sz w:val="24"/>
          <w:szCs w:val="24"/>
        </w:rPr>
      </w:pPr>
      <w:r w:rsidRPr="0090199B">
        <w:rPr>
          <w:rFonts w:ascii="Times New Roman" w:hAnsi="Times New Roman"/>
          <w:color w:val="0D0D0D" w:themeColor="text1" w:themeTint="F2"/>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90199B" w:rsidRDefault="00B540EE" w:rsidP="003D2B30">
      <w:pPr>
        <w:spacing w:after="0" w:line="240" w:lineRule="auto"/>
        <w:ind w:firstLine="709"/>
        <w:jc w:val="both"/>
        <w:rPr>
          <w:rFonts w:ascii="Times New Roman" w:hAnsi="Times New Roman"/>
          <w:color w:val="0D0D0D" w:themeColor="text1" w:themeTint="F2"/>
          <w:sz w:val="24"/>
          <w:szCs w:val="24"/>
        </w:rPr>
      </w:pPr>
      <w:r w:rsidRPr="0090199B">
        <w:rPr>
          <w:rFonts w:ascii="Times New Roman" w:hAnsi="Times New Roman"/>
          <w:color w:val="0D0D0D" w:themeColor="text1" w:themeTint="F2"/>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90199B" w:rsidRDefault="00B540EE" w:rsidP="003D2B30">
      <w:pPr>
        <w:spacing w:after="0" w:line="240" w:lineRule="auto"/>
        <w:ind w:firstLine="709"/>
        <w:jc w:val="both"/>
        <w:rPr>
          <w:rFonts w:ascii="Times New Roman" w:hAnsi="Times New Roman"/>
          <w:color w:val="0D0D0D" w:themeColor="text1" w:themeTint="F2"/>
          <w:sz w:val="24"/>
          <w:szCs w:val="24"/>
        </w:rPr>
      </w:pPr>
      <w:r w:rsidRPr="0090199B">
        <w:rPr>
          <w:rFonts w:ascii="Times New Roman" w:hAnsi="Times New Roman"/>
          <w:color w:val="0D0D0D" w:themeColor="text1" w:themeTint="F2"/>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90199B" w:rsidRDefault="00B540EE" w:rsidP="003D2B30">
      <w:pPr>
        <w:spacing w:after="0" w:line="240" w:lineRule="auto"/>
        <w:ind w:firstLine="709"/>
        <w:jc w:val="both"/>
        <w:rPr>
          <w:rFonts w:ascii="Times New Roman" w:hAnsi="Times New Roman"/>
          <w:color w:val="0D0D0D" w:themeColor="text1" w:themeTint="F2"/>
          <w:sz w:val="24"/>
          <w:szCs w:val="24"/>
        </w:rPr>
      </w:pPr>
      <w:r w:rsidRPr="0090199B">
        <w:rPr>
          <w:rFonts w:ascii="Times New Roman" w:hAnsi="Times New Roman"/>
          <w:color w:val="0D0D0D" w:themeColor="text1" w:themeTint="F2"/>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Default="00CF0178" w:rsidP="003D2B30">
      <w:pPr>
        <w:spacing w:after="0" w:line="240" w:lineRule="auto"/>
        <w:ind w:firstLine="709"/>
        <w:jc w:val="both"/>
        <w:rPr>
          <w:rFonts w:ascii="Times New Roman" w:hAnsi="Times New Roman"/>
          <w:color w:val="0D0D0D" w:themeColor="text1" w:themeTint="F2"/>
          <w:sz w:val="24"/>
          <w:szCs w:val="24"/>
        </w:rPr>
      </w:pPr>
      <w:r w:rsidRPr="0090199B">
        <w:rPr>
          <w:rFonts w:ascii="Times New Roman" w:hAnsi="Times New Roman"/>
          <w:color w:val="0D0D0D" w:themeColor="text1" w:themeTint="F2"/>
          <w:sz w:val="24"/>
          <w:szCs w:val="24"/>
        </w:rPr>
        <w:t xml:space="preserve">Основными формами </w:t>
      </w:r>
      <w:r w:rsidR="00B540EE" w:rsidRPr="0090199B">
        <w:rPr>
          <w:rFonts w:ascii="Times New Roman" w:hAnsi="Times New Roman"/>
          <w:color w:val="0D0D0D" w:themeColor="text1" w:themeTint="F2"/>
          <w:sz w:val="24"/>
          <w:szCs w:val="24"/>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90199B" w:rsidRPr="00631825" w:rsidRDefault="0090199B" w:rsidP="0090199B">
      <w:pPr>
        <w:spacing w:after="0" w:line="240" w:lineRule="auto"/>
        <w:ind w:firstLine="284"/>
        <w:jc w:val="both"/>
        <w:rPr>
          <w:rFonts w:ascii="Times New Roman" w:eastAsia="Times New Roman" w:hAnsi="Times New Roman"/>
          <w:b/>
          <w:sz w:val="24"/>
          <w:szCs w:val="20"/>
          <w:lang w:eastAsia="ru-RU"/>
        </w:rPr>
      </w:pPr>
      <w:r w:rsidRPr="00631825">
        <w:rPr>
          <w:rFonts w:ascii="Times New Roman" w:eastAsia="Times New Roman" w:hAnsi="Times New Roman"/>
          <w:b/>
          <w:sz w:val="24"/>
          <w:szCs w:val="20"/>
          <w:lang w:eastAsia="ru-RU"/>
        </w:rPr>
        <w:t>Основные формы организации педагогической поддержки социализации обучающихся</w:t>
      </w:r>
    </w:p>
    <w:p w:rsidR="0090199B" w:rsidRPr="00631825" w:rsidRDefault="0090199B" w:rsidP="0090199B">
      <w:pPr>
        <w:spacing w:after="0" w:line="240" w:lineRule="auto"/>
        <w:ind w:firstLine="454"/>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631825">
        <w:rPr>
          <w:rFonts w:ascii="Times New Roman" w:eastAsia="Times New Roman" w:hAnsi="Times New Roman"/>
          <w:b/>
          <w:sz w:val="24"/>
          <w:szCs w:val="20"/>
          <w:lang w:eastAsia="ru-RU"/>
        </w:rPr>
        <w:t xml:space="preserve"> </w:t>
      </w:r>
      <w:r w:rsidRPr="00631825">
        <w:rPr>
          <w:rFonts w:ascii="Times New Roman" w:eastAsia="Times New Roman" w:hAnsi="Times New Roman"/>
          <w:sz w:val="24"/>
          <w:szCs w:val="20"/>
          <w:lang w:eastAsia="ru-RU"/>
        </w:rPr>
        <w:t xml:space="preserve">социализация обучающихся средствами </w:t>
      </w:r>
      <w:proofErr w:type="gramStart"/>
      <w:r w:rsidRPr="00631825">
        <w:rPr>
          <w:rFonts w:ascii="Times New Roman" w:eastAsia="Times New Roman" w:hAnsi="Times New Roman"/>
          <w:sz w:val="24"/>
          <w:szCs w:val="20"/>
          <w:lang w:eastAsia="ru-RU"/>
        </w:rPr>
        <w:t>общественной  и</w:t>
      </w:r>
      <w:proofErr w:type="gramEnd"/>
      <w:r w:rsidRPr="00631825">
        <w:rPr>
          <w:rFonts w:ascii="Times New Roman" w:eastAsia="Times New Roman" w:hAnsi="Times New Roman"/>
          <w:sz w:val="24"/>
          <w:szCs w:val="20"/>
          <w:lang w:eastAsia="ru-RU"/>
        </w:rPr>
        <w:t xml:space="preserve"> трудовой деятельности.</w:t>
      </w:r>
    </w:p>
    <w:p w:rsidR="0090199B" w:rsidRPr="00631825" w:rsidRDefault="0090199B" w:rsidP="0090199B">
      <w:pPr>
        <w:spacing w:after="0" w:line="240" w:lineRule="auto"/>
        <w:ind w:firstLine="454"/>
        <w:jc w:val="both"/>
        <w:rPr>
          <w:rFonts w:ascii="Times New Roman" w:eastAsia="Times New Roman" w:hAnsi="Times New Roman"/>
          <w:sz w:val="24"/>
          <w:szCs w:val="20"/>
          <w:lang w:eastAsia="ru-RU"/>
        </w:rPr>
      </w:pPr>
      <w:r w:rsidRPr="00631825">
        <w:rPr>
          <w:rFonts w:ascii="Times New Roman" w:eastAsia="Times New Roman" w:hAnsi="Times New Roman"/>
          <w:b/>
          <w:sz w:val="24"/>
          <w:szCs w:val="20"/>
          <w:lang w:eastAsia="ru-RU"/>
        </w:rPr>
        <w:t>Ролевые игры.</w:t>
      </w:r>
      <w:r w:rsidRPr="00631825">
        <w:rPr>
          <w:rFonts w:ascii="Times New Roman" w:eastAsia="Times New Roman" w:hAnsi="Times New Roman"/>
          <w:sz w:val="24"/>
          <w:szCs w:val="20"/>
          <w:lang w:eastAsia="ru-RU"/>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90199B" w:rsidRPr="00631825" w:rsidRDefault="0090199B" w:rsidP="0090199B">
      <w:pPr>
        <w:spacing w:after="0" w:line="240" w:lineRule="auto"/>
        <w:ind w:firstLine="454"/>
        <w:jc w:val="both"/>
        <w:rPr>
          <w:rFonts w:ascii="Times New Roman" w:eastAsia="Times New Roman" w:hAnsi="Times New Roman"/>
          <w:b/>
          <w:sz w:val="24"/>
          <w:szCs w:val="20"/>
          <w:lang w:eastAsia="ru-RU"/>
        </w:rPr>
      </w:pPr>
      <w:r w:rsidRPr="00631825">
        <w:rPr>
          <w:rFonts w:ascii="Times New Roman" w:eastAsia="Times New Roman" w:hAnsi="Times New Roman"/>
          <w:b/>
          <w:sz w:val="24"/>
          <w:szCs w:val="20"/>
          <w:lang w:eastAsia="ru-RU"/>
        </w:rPr>
        <w:t>Педагогическая поддержка социализации обучающихся в ходе познавательной деятельности.</w:t>
      </w:r>
      <w:r w:rsidRPr="00631825">
        <w:rPr>
          <w:rFonts w:ascii="Times New Roman" w:eastAsia="Times New Roman" w:hAnsi="Times New Roman"/>
          <w:sz w:val="24"/>
          <w:szCs w:val="20"/>
          <w:lang w:eastAsia="ru-RU"/>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90199B" w:rsidRPr="00631825" w:rsidRDefault="0090199B" w:rsidP="0090199B">
      <w:pPr>
        <w:spacing w:after="0" w:line="240" w:lineRule="auto"/>
        <w:ind w:firstLine="454"/>
        <w:jc w:val="both"/>
        <w:rPr>
          <w:rFonts w:ascii="Times New Roman" w:eastAsia="Times New Roman" w:hAnsi="Times New Roman"/>
          <w:sz w:val="24"/>
          <w:szCs w:val="20"/>
          <w:lang w:eastAsia="ru-RU"/>
        </w:rPr>
      </w:pPr>
      <w:r w:rsidRPr="00631825">
        <w:rPr>
          <w:rFonts w:ascii="Times New Roman" w:eastAsia="Times New Roman" w:hAnsi="Times New Roman"/>
          <w:b/>
          <w:sz w:val="24"/>
          <w:szCs w:val="20"/>
          <w:lang w:eastAsia="ru-RU"/>
        </w:rPr>
        <w:t>Педагогическая поддержка социализации обучающихся средствами общественной деятельности.</w:t>
      </w:r>
      <w:r w:rsidRPr="00631825">
        <w:rPr>
          <w:rFonts w:ascii="Times New Roman" w:eastAsia="Times New Roman" w:hAnsi="Times New Roman"/>
          <w:sz w:val="24"/>
          <w:szCs w:val="20"/>
          <w:lang w:eastAsia="ru-RU"/>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90199B" w:rsidRPr="00631825" w:rsidRDefault="0090199B" w:rsidP="0090199B">
      <w:pPr>
        <w:spacing w:after="0" w:line="240" w:lineRule="auto"/>
        <w:ind w:firstLine="454"/>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В рамках школьного самоуправления обучающиеся имеют возможность:</w:t>
      </w:r>
    </w:p>
    <w:p w:rsidR="0090199B" w:rsidRPr="00631825" w:rsidRDefault="0090199B" w:rsidP="007722A0">
      <w:pPr>
        <w:numPr>
          <w:ilvl w:val="0"/>
          <w:numId w:val="101"/>
        </w:numPr>
        <w:spacing w:after="0" w:line="240" w:lineRule="auto"/>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участвовать в принятии решений Совета школы;</w:t>
      </w:r>
    </w:p>
    <w:p w:rsidR="0090199B" w:rsidRPr="00631825" w:rsidRDefault="0090199B" w:rsidP="007722A0">
      <w:pPr>
        <w:numPr>
          <w:ilvl w:val="0"/>
          <w:numId w:val="101"/>
        </w:numPr>
        <w:spacing w:after="0" w:line="240" w:lineRule="auto"/>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решать вопросы, связанные с самообслуживанием, поддержанием порядка, дисциплины, дежурства и работы в школе;</w:t>
      </w:r>
    </w:p>
    <w:p w:rsidR="0090199B" w:rsidRPr="00631825" w:rsidRDefault="0090199B" w:rsidP="007722A0">
      <w:pPr>
        <w:numPr>
          <w:ilvl w:val="0"/>
          <w:numId w:val="101"/>
        </w:numPr>
        <w:spacing w:after="0" w:line="240" w:lineRule="auto"/>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выступать с общественными и социально значимыми инициативами;</w:t>
      </w:r>
    </w:p>
    <w:p w:rsidR="0090199B" w:rsidRPr="00631825" w:rsidRDefault="0090199B" w:rsidP="007722A0">
      <w:pPr>
        <w:numPr>
          <w:ilvl w:val="0"/>
          <w:numId w:val="101"/>
        </w:numPr>
        <w:spacing w:after="0" w:line="240" w:lineRule="auto"/>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участвовать в планировании и организации досуговых мероприятий;</w:t>
      </w:r>
    </w:p>
    <w:p w:rsidR="0090199B" w:rsidRPr="00631825" w:rsidRDefault="0090199B" w:rsidP="007722A0">
      <w:pPr>
        <w:numPr>
          <w:ilvl w:val="0"/>
          <w:numId w:val="101"/>
        </w:numPr>
        <w:spacing w:after="0" w:line="240" w:lineRule="auto"/>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контролировать выполнение обучающимися основных прав и обязанностей;</w:t>
      </w:r>
    </w:p>
    <w:p w:rsidR="0090199B" w:rsidRPr="00631825" w:rsidRDefault="0090199B" w:rsidP="007722A0">
      <w:pPr>
        <w:numPr>
          <w:ilvl w:val="0"/>
          <w:numId w:val="101"/>
        </w:numPr>
        <w:spacing w:after="0" w:line="240" w:lineRule="auto"/>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защищать права обучающихся на всех уровнях управления школой.</w:t>
      </w:r>
    </w:p>
    <w:p w:rsidR="0090199B" w:rsidRPr="00631825" w:rsidRDefault="0090199B" w:rsidP="0090199B">
      <w:pPr>
        <w:spacing w:after="0" w:line="240" w:lineRule="auto"/>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 xml:space="preserve">        </w:t>
      </w:r>
      <w:r w:rsidRPr="00631825">
        <w:rPr>
          <w:rFonts w:ascii="Times New Roman" w:eastAsia="Times New Roman" w:hAnsi="Times New Roman"/>
          <w:sz w:val="24"/>
          <w:szCs w:val="20"/>
          <w:lang w:eastAsia="ru-RU"/>
        </w:rPr>
        <w:tab/>
      </w:r>
      <w:r w:rsidRPr="00631825">
        <w:rPr>
          <w:rFonts w:ascii="Times New Roman" w:eastAsia="Times New Roman" w:hAnsi="Times New Roman"/>
          <w:b/>
          <w:sz w:val="24"/>
          <w:szCs w:val="20"/>
          <w:lang w:eastAsia="ru-RU"/>
        </w:rPr>
        <w:t>Социальное проектирование</w:t>
      </w:r>
      <w:r w:rsidRPr="00631825">
        <w:rPr>
          <w:rFonts w:ascii="Times New Roman" w:eastAsia="Times New Roman" w:hAnsi="Times New Roman"/>
          <w:sz w:val="24"/>
          <w:szCs w:val="20"/>
          <w:lang w:eastAsia="ru-RU"/>
        </w:rPr>
        <w:t xml:space="preserve"> важное направление в деятельности подростковой школы и включает в себя социальную пробу, социальную практику и социальный проект. </w:t>
      </w:r>
      <w:r w:rsidRPr="00631825">
        <w:rPr>
          <w:rFonts w:ascii="Times New Roman" w:eastAsia="Times New Roman" w:hAnsi="Times New Roman"/>
          <w:sz w:val="24"/>
          <w:szCs w:val="20"/>
          <w:lang w:eastAsia="ru-RU"/>
        </w:rPr>
        <w:br/>
      </w:r>
      <w:r w:rsidRPr="00631825">
        <w:rPr>
          <w:rFonts w:ascii="Times New Roman" w:eastAsia="Times New Roman" w:hAnsi="Times New Roman"/>
          <w:b/>
          <w:bCs/>
          <w:sz w:val="24"/>
          <w:szCs w:val="20"/>
          <w:lang w:eastAsia="ru-RU"/>
        </w:rPr>
        <w:t xml:space="preserve">        </w:t>
      </w:r>
      <w:r w:rsidRPr="00631825">
        <w:rPr>
          <w:rFonts w:ascii="Times New Roman" w:eastAsia="Times New Roman" w:hAnsi="Times New Roman"/>
          <w:b/>
          <w:bCs/>
          <w:sz w:val="24"/>
          <w:szCs w:val="20"/>
          <w:lang w:eastAsia="ru-RU"/>
        </w:rPr>
        <w:tab/>
        <w:t xml:space="preserve">Под социальной пробой </w:t>
      </w:r>
      <w:r w:rsidRPr="00631825">
        <w:rPr>
          <w:rFonts w:ascii="Times New Roman" w:eastAsia="Times New Roman" w:hAnsi="Times New Roman"/>
          <w:bCs/>
          <w:sz w:val="24"/>
          <w:szCs w:val="20"/>
          <w:lang w:eastAsia="ru-RU"/>
        </w:rPr>
        <w:t>понимают</w:t>
      </w:r>
      <w:r w:rsidRPr="00631825">
        <w:rPr>
          <w:rFonts w:ascii="Times New Roman" w:eastAsia="Times New Roman" w:hAnsi="Times New Roman"/>
          <w:sz w:val="24"/>
          <w:szCs w:val="20"/>
          <w:lang w:eastAsia="ru-RU"/>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w:t>
      </w:r>
      <w:proofErr w:type="gramStart"/>
      <w:r w:rsidRPr="00631825">
        <w:rPr>
          <w:rFonts w:ascii="Times New Roman" w:eastAsia="Times New Roman" w:hAnsi="Times New Roman"/>
          <w:sz w:val="24"/>
          <w:szCs w:val="20"/>
          <w:lang w:eastAsia="ru-RU"/>
        </w:rPr>
        <w:t>предмет  обществознание</w:t>
      </w:r>
      <w:proofErr w:type="gramEnd"/>
      <w:r w:rsidRPr="00631825">
        <w:rPr>
          <w:rFonts w:ascii="Times New Roman" w:eastAsia="Times New Roman" w:hAnsi="Times New Roman"/>
          <w:sz w:val="24"/>
          <w:szCs w:val="20"/>
          <w:lang w:eastAsia="ru-RU"/>
        </w:rPr>
        <w:t>.</w:t>
      </w:r>
    </w:p>
    <w:p w:rsidR="0090199B" w:rsidRPr="00631825" w:rsidRDefault="0090199B" w:rsidP="0090199B">
      <w:pPr>
        <w:spacing w:after="0" w:line="240" w:lineRule="auto"/>
        <w:jc w:val="both"/>
        <w:rPr>
          <w:rFonts w:ascii="Times New Roman" w:eastAsia="Times New Roman" w:hAnsi="Times New Roman"/>
          <w:sz w:val="24"/>
          <w:szCs w:val="20"/>
          <w:lang w:eastAsia="ru-RU"/>
        </w:rPr>
      </w:pPr>
      <w:r w:rsidRPr="00631825">
        <w:rPr>
          <w:rFonts w:ascii="Times New Roman" w:eastAsia="Times New Roman" w:hAnsi="Times New Roman"/>
          <w:b/>
          <w:bCs/>
          <w:sz w:val="24"/>
          <w:szCs w:val="20"/>
          <w:lang w:eastAsia="ru-RU"/>
        </w:rPr>
        <w:t xml:space="preserve">        </w:t>
      </w:r>
      <w:r w:rsidRPr="00631825">
        <w:rPr>
          <w:rFonts w:ascii="Times New Roman" w:eastAsia="Times New Roman" w:hAnsi="Times New Roman"/>
          <w:b/>
          <w:bCs/>
          <w:sz w:val="24"/>
          <w:szCs w:val="20"/>
          <w:lang w:eastAsia="ru-RU"/>
        </w:rPr>
        <w:tab/>
        <w:t>Социальная практика</w:t>
      </w:r>
      <w:r w:rsidRPr="00631825">
        <w:rPr>
          <w:rFonts w:ascii="Times New Roman" w:eastAsia="Times New Roman" w:hAnsi="Times New Roman"/>
          <w:sz w:val="24"/>
          <w:szCs w:val="20"/>
          <w:lang w:eastAsia="ru-RU"/>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Основной элемент социальной практики – доброе дело, действие обучающегося, направленное на преобразование окружающей действительности.</w:t>
      </w:r>
    </w:p>
    <w:p w:rsidR="0090199B" w:rsidRPr="00631825" w:rsidRDefault="0090199B" w:rsidP="0090199B">
      <w:pPr>
        <w:spacing w:after="0" w:line="240" w:lineRule="auto"/>
        <w:ind w:firstLine="454"/>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 xml:space="preserve">Примеры осуществляемых в школе социальных практик: </w:t>
      </w:r>
    </w:p>
    <w:p w:rsidR="0090199B" w:rsidRPr="00631825" w:rsidRDefault="0090199B" w:rsidP="007722A0">
      <w:pPr>
        <w:numPr>
          <w:ilvl w:val="0"/>
          <w:numId w:val="102"/>
        </w:numPr>
        <w:tabs>
          <w:tab w:val="clear" w:pos="1534"/>
          <w:tab w:val="num" w:pos="426"/>
          <w:tab w:val="num" w:pos="720"/>
        </w:tabs>
        <w:spacing w:after="0" w:line="240" w:lineRule="auto"/>
        <w:ind w:left="426" w:firstLine="0"/>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 xml:space="preserve">5 класс – «Мы в ответе за тех, кого приручили» (распространение знаний о домашних животных, уход за животными, волонтерская деятельность в центре реабилитации животных «Ковчег»); </w:t>
      </w:r>
    </w:p>
    <w:p w:rsidR="0090199B" w:rsidRPr="00631825" w:rsidRDefault="0090199B" w:rsidP="007722A0">
      <w:pPr>
        <w:numPr>
          <w:ilvl w:val="0"/>
          <w:numId w:val="102"/>
        </w:numPr>
        <w:tabs>
          <w:tab w:val="clear" w:pos="1534"/>
          <w:tab w:val="num" w:pos="426"/>
          <w:tab w:val="num" w:pos="720"/>
        </w:tabs>
        <w:spacing w:after="0" w:line="240" w:lineRule="auto"/>
        <w:ind w:left="426" w:firstLine="0"/>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 xml:space="preserve">6-7 класс – «Больше кислорода!» (облагораживание пришкольной территории и высаживание деревьев на территорию города); </w:t>
      </w:r>
    </w:p>
    <w:p w:rsidR="0090199B" w:rsidRPr="00631825" w:rsidRDefault="0090199B" w:rsidP="007722A0">
      <w:pPr>
        <w:numPr>
          <w:ilvl w:val="0"/>
          <w:numId w:val="102"/>
        </w:numPr>
        <w:tabs>
          <w:tab w:val="clear" w:pos="1534"/>
          <w:tab w:val="num" w:pos="426"/>
          <w:tab w:val="num" w:pos="720"/>
        </w:tabs>
        <w:spacing w:after="0" w:line="240" w:lineRule="auto"/>
        <w:ind w:left="426" w:firstLine="0"/>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8-9 класс – «Подари другому радость» (организация и проведение благотворительных мероприятий для детей-инвалидов города: сбор подарков, постановка новогоднего представления, устройство горки и организация катания по выходным дням и т.д.)</w:t>
      </w:r>
    </w:p>
    <w:p w:rsidR="0090199B" w:rsidRPr="00631825" w:rsidRDefault="0090199B" w:rsidP="0090199B">
      <w:pPr>
        <w:spacing w:after="0" w:line="240" w:lineRule="auto"/>
        <w:ind w:firstLine="540"/>
        <w:jc w:val="both"/>
        <w:rPr>
          <w:rFonts w:ascii="Times New Roman" w:eastAsia="Times New Roman" w:hAnsi="Times New Roman"/>
          <w:sz w:val="24"/>
          <w:szCs w:val="20"/>
          <w:lang w:eastAsia="ru-RU"/>
        </w:rPr>
      </w:pPr>
      <w:r w:rsidRPr="00631825">
        <w:rPr>
          <w:rFonts w:ascii="Times New Roman" w:eastAsia="Times New Roman" w:hAnsi="Times New Roman"/>
          <w:b/>
          <w:bCs/>
          <w:sz w:val="24"/>
          <w:szCs w:val="20"/>
          <w:lang w:eastAsia="ru-RU"/>
        </w:rPr>
        <w:t xml:space="preserve">Социальный проект </w:t>
      </w:r>
      <w:proofErr w:type="gramStart"/>
      <w:r w:rsidRPr="00631825">
        <w:rPr>
          <w:rFonts w:ascii="Times New Roman" w:eastAsia="Times New Roman" w:hAnsi="Times New Roman"/>
          <w:sz w:val="24"/>
          <w:szCs w:val="20"/>
          <w:lang w:eastAsia="ru-RU"/>
        </w:rPr>
        <w:t>–</w:t>
      </w:r>
      <w:r w:rsidRPr="00631825">
        <w:rPr>
          <w:rFonts w:ascii="Times New Roman" w:eastAsia="Times New Roman" w:hAnsi="Times New Roman"/>
          <w:b/>
          <w:bCs/>
          <w:sz w:val="24"/>
          <w:szCs w:val="20"/>
          <w:lang w:eastAsia="ru-RU"/>
        </w:rPr>
        <w:t xml:space="preserve"> </w:t>
      </w:r>
      <w:r w:rsidRPr="00631825">
        <w:rPr>
          <w:rFonts w:ascii="Times New Roman" w:eastAsia="Times New Roman" w:hAnsi="Times New Roman"/>
          <w:sz w:val="24"/>
          <w:szCs w:val="20"/>
          <w:lang w:eastAsia="ru-RU"/>
        </w:rPr>
        <w:t xml:space="preserve"> предполагает</w:t>
      </w:r>
      <w:proofErr w:type="gramEnd"/>
      <w:r w:rsidRPr="00631825">
        <w:rPr>
          <w:rFonts w:ascii="Times New Roman" w:eastAsia="Times New Roman" w:hAnsi="Times New Roman"/>
          <w:sz w:val="24"/>
          <w:szCs w:val="20"/>
          <w:lang w:eastAsia="ru-RU"/>
        </w:rPr>
        <w:t xml:space="preserve">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90199B" w:rsidRPr="00631825" w:rsidRDefault="0090199B" w:rsidP="0090199B">
      <w:pPr>
        <w:spacing w:after="0" w:line="240" w:lineRule="auto"/>
        <w:ind w:firstLine="540"/>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 xml:space="preserve"> 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90199B" w:rsidRPr="00631825" w:rsidRDefault="0090199B" w:rsidP="0090199B">
      <w:pPr>
        <w:spacing w:after="0" w:line="240" w:lineRule="auto"/>
        <w:ind w:firstLine="540"/>
        <w:jc w:val="both"/>
        <w:rPr>
          <w:rFonts w:ascii="Times New Roman" w:eastAsia="Times New Roman" w:hAnsi="Times New Roman"/>
          <w:sz w:val="24"/>
          <w:szCs w:val="20"/>
          <w:lang w:eastAsia="ru-RU"/>
        </w:rPr>
      </w:pPr>
      <w:r w:rsidRPr="00631825">
        <w:rPr>
          <w:rFonts w:ascii="Times New Roman" w:eastAsia="Times New Roman" w:hAnsi="Times New Roman"/>
          <w:b/>
          <w:bCs/>
          <w:sz w:val="24"/>
          <w:szCs w:val="20"/>
          <w:lang w:eastAsia="ru-RU"/>
        </w:rPr>
        <w:t xml:space="preserve"> Социальное проектирование</w:t>
      </w:r>
      <w:r w:rsidRPr="00631825">
        <w:rPr>
          <w:rFonts w:ascii="Times New Roman" w:eastAsia="Times New Roman" w:hAnsi="Times New Roman"/>
          <w:sz w:val="24"/>
          <w:szCs w:val="20"/>
          <w:lang w:eastAsia="ru-RU"/>
        </w:rPr>
        <w:t xml:space="preserve"> – цельное комплексное явление, и ее элементы содержательно, логически и структурно связаны друг с другом. </w:t>
      </w:r>
    </w:p>
    <w:p w:rsidR="0090199B" w:rsidRPr="00631825" w:rsidRDefault="0090199B" w:rsidP="0090199B">
      <w:pPr>
        <w:tabs>
          <w:tab w:val="left" w:pos="720"/>
        </w:tabs>
        <w:spacing w:after="0" w:line="240" w:lineRule="auto"/>
        <w:ind w:firstLine="540"/>
        <w:jc w:val="both"/>
        <w:rPr>
          <w:rFonts w:ascii="Times New Roman" w:eastAsia="Times New Roman" w:hAnsi="Times New Roman"/>
          <w:sz w:val="24"/>
          <w:szCs w:val="20"/>
          <w:lang w:eastAsia="ru-RU"/>
        </w:rPr>
      </w:pPr>
      <w:r w:rsidRPr="00631825">
        <w:rPr>
          <w:rFonts w:ascii="Times New Roman" w:eastAsia="Times New Roman" w:hAnsi="Times New Roman"/>
          <w:bCs/>
          <w:iCs/>
          <w:sz w:val="24"/>
          <w:szCs w:val="20"/>
          <w:lang w:eastAsia="ru-RU"/>
        </w:rPr>
        <w:t xml:space="preserve">В ходе социальной пробы происходит познание социальной действительности, в ходе социальной практики </w:t>
      </w:r>
      <w:r w:rsidRPr="00631825">
        <w:rPr>
          <w:rFonts w:ascii="Times New Roman" w:eastAsia="Times New Roman" w:hAnsi="Times New Roman"/>
          <w:sz w:val="24"/>
          <w:szCs w:val="20"/>
          <w:lang w:eastAsia="ru-RU"/>
        </w:rPr>
        <w:t>–</w:t>
      </w:r>
      <w:r w:rsidRPr="00631825">
        <w:rPr>
          <w:rFonts w:ascii="Times New Roman" w:eastAsia="Times New Roman" w:hAnsi="Times New Roman"/>
          <w:bCs/>
          <w:iCs/>
          <w:sz w:val="24"/>
          <w:szCs w:val="20"/>
          <w:lang w:eastAsia="ru-RU"/>
        </w:rPr>
        <w:t xml:space="preserve"> проблематизация того, что было познано на этапе пробы, а в ходе проектной деятельности </w:t>
      </w:r>
      <w:r w:rsidRPr="00631825">
        <w:rPr>
          <w:rFonts w:ascii="Times New Roman" w:eastAsia="Times New Roman" w:hAnsi="Times New Roman"/>
          <w:sz w:val="24"/>
          <w:szCs w:val="20"/>
          <w:lang w:eastAsia="ru-RU"/>
        </w:rPr>
        <w:t>–</w:t>
      </w:r>
      <w:r w:rsidRPr="00631825">
        <w:rPr>
          <w:rFonts w:ascii="Times New Roman" w:eastAsia="Times New Roman" w:hAnsi="Times New Roman"/>
          <w:bCs/>
          <w:iCs/>
          <w:sz w:val="24"/>
          <w:szCs w:val="20"/>
          <w:lang w:eastAsia="ru-RU"/>
        </w:rPr>
        <w:t xml:space="preserve"> преобразование социального объекта, явления, ситуации</w:t>
      </w:r>
      <w:r w:rsidRPr="00631825">
        <w:rPr>
          <w:rFonts w:ascii="Times New Roman" w:eastAsia="Times New Roman" w:hAnsi="Times New Roman"/>
          <w:b/>
          <w:bCs/>
          <w:i/>
          <w:iCs/>
          <w:sz w:val="24"/>
          <w:szCs w:val="20"/>
          <w:lang w:eastAsia="ru-RU"/>
        </w:rPr>
        <w:t>.</w:t>
      </w:r>
    </w:p>
    <w:p w:rsidR="0090199B" w:rsidRPr="00631825" w:rsidRDefault="0090199B" w:rsidP="0090199B">
      <w:pPr>
        <w:tabs>
          <w:tab w:val="left" w:pos="720"/>
        </w:tabs>
        <w:spacing w:after="0" w:line="240" w:lineRule="auto"/>
        <w:ind w:firstLine="720"/>
        <w:jc w:val="both"/>
        <w:rPr>
          <w:rFonts w:ascii="Times New Roman" w:eastAsia="Times New Roman" w:hAnsi="Times New Roman"/>
          <w:sz w:val="24"/>
          <w:szCs w:val="20"/>
          <w:lang w:eastAsia="ru-RU"/>
        </w:rPr>
      </w:pPr>
      <w:r w:rsidRPr="00631825">
        <w:rPr>
          <w:rFonts w:ascii="Times New Roman" w:eastAsia="Times New Roman" w:hAnsi="Times New Roman"/>
          <w:b/>
          <w:bCs/>
          <w:sz w:val="24"/>
          <w:szCs w:val="20"/>
          <w:lang w:eastAsia="ru-RU"/>
        </w:rPr>
        <w:t>Объектом деятельности</w:t>
      </w:r>
      <w:r w:rsidRPr="00631825">
        <w:rPr>
          <w:rFonts w:ascii="Times New Roman" w:eastAsia="Times New Roman" w:hAnsi="Times New Roman"/>
          <w:sz w:val="24"/>
          <w:szCs w:val="20"/>
          <w:lang w:eastAsia="ru-RU"/>
        </w:rPr>
        <w:t xml:space="preserve"> в ходе социального проектирования могут выступать:</w:t>
      </w:r>
    </w:p>
    <w:p w:rsidR="0090199B" w:rsidRPr="00631825" w:rsidRDefault="0090199B" w:rsidP="007722A0">
      <w:pPr>
        <w:numPr>
          <w:ilvl w:val="0"/>
          <w:numId w:val="104"/>
        </w:numPr>
        <w:tabs>
          <w:tab w:val="num" w:pos="900"/>
        </w:tabs>
        <w:spacing w:after="0" w:line="240" w:lineRule="auto"/>
        <w:ind w:left="900" w:hanging="180"/>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социальные явления («социальные негативы» – курение, наркомания, сквернословие, алкоголизм);</w:t>
      </w:r>
    </w:p>
    <w:p w:rsidR="0090199B" w:rsidRPr="00631825" w:rsidRDefault="0090199B" w:rsidP="007722A0">
      <w:pPr>
        <w:numPr>
          <w:ilvl w:val="0"/>
          <w:numId w:val="104"/>
        </w:numPr>
        <w:tabs>
          <w:tab w:val="num" w:pos="900"/>
        </w:tabs>
        <w:spacing w:after="0" w:line="240" w:lineRule="auto"/>
        <w:ind w:left="900" w:hanging="180"/>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90199B" w:rsidRPr="00631825" w:rsidRDefault="0090199B" w:rsidP="007722A0">
      <w:pPr>
        <w:numPr>
          <w:ilvl w:val="0"/>
          <w:numId w:val="104"/>
        </w:numPr>
        <w:tabs>
          <w:tab w:val="num" w:pos="900"/>
        </w:tabs>
        <w:spacing w:after="0" w:line="240" w:lineRule="auto"/>
        <w:ind w:left="900" w:hanging="180"/>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социальные институты (органы власти и управления, политическая партия, школа, больница, магазин, почта, парикмахерская и др.);</w:t>
      </w:r>
    </w:p>
    <w:p w:rsidR="0090199B" w:rsidRPr="00631825" w:rsidRDefault="0090199B" w:rsidP="007722A0">
      <w:pPr>
        <w:numPr>
          <w:ilvl w:val="0"/>
          <w:numId w:val="104"/>
        </w:numPr>
        <w:tabs>
          <w:tab w:val="num" w:pos="900"/>
        </w:tabs>
        <w:spacing w:after="0" w:line="240" w:lineRule="auto"/>
        <w:ind w:left="900" w:hanging="180"/>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90199B" w:rsidRPr="00631825" w:rsidRDefault="0090199B" w:rsidP="0090199B">
      <w:pPr>
        <w:spacing w:after="0" w:line="240" w:lineRule="auto"/>
        <w:jc w:val="both"/>
        <w:rPr>
          <w:rFonts w:ascii="Times New Roman" w:eastAsia="Times New Roman" w:hAnsi="Times New Roman"/>
          <w:sz w:val="24"/>
          <w:szCs w:val="20"/>
          <w:lang w:eastAsia="ru-RU"/>
        </w:rPr>
      </w:pPr>
      <w:r w:rsidRPr="00631825">
        <w:rPr>
          <w:rFonts w:ascii="Times New Roman" w:eastAsia="Times New Roman" w:hAnsi="Times New Roman"/>
          <w:b/>
          <w:bCs/>
          <w:sz w:val="24"/>
          <w:szCs w:val="20"/>
          <w:lang w:eastAsia="ru-RU"/>
        </w:rPr>
        <w:t xml:space="preserve">       </w:t>
      </w:r>
      <w:r w:rsidRPr="00631825">
        <w:rPr>
          <w:rFonts w:ascii="Times New Roman" w:eastAsia="Times New Roman" w:hAnsi="Times New Roman"/>
          <w:b/>
          <w:bCs/>
          <w:sz w:val="24"/>
          <w:szCs w:val="20"/>
          <w:lang w:eastAsia="ru-RU"/>
        </w:rPr>
        <w:tab/>
      </w:r>
      <w:r w:rsidRPr="00631825">
        <w:rPr>
          <w:rFonts w:ascii="Times New Roman" w:eastAsia="Times New Roman" w:hAnsi="Times New Roman"/>
          <w:bCs/>
          <w:sz w:val="24"/>
          <w:szCs w:val="20"/>
          <w:lang w:eastAsia="ru-RU"/>
        </w:rPr>
        <w:t>Субъектами социальной пробы</w:t>
      </w:r>
      <w:r w:rsidRPr="00631825">
        <w:rPr>
          <w:rFonts w:ascii="Times New Roman" w:eastAsia="Times New Roman" w:hAnsi="Times New Roman"/>
          <w:sz w:val="24"/>
          <w:szCs w:val="20"/>
          <w:lang w:eastAsia="ru-RU"/>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90199B" w:rsidRPr="00631825" w:rsidRDefault="0090199B" w:rsidP="0090199B">
      <w:pPr>
        <w:spacing w:after="0" w:line="240" w:lineRule="auto"/>
        <w:ind w:firstLine="540"/>
        <w:jc w:val="both"/>
        <w:rPr>
          <w:rFonts w:ascii="Times New Roman" w:eastAsia="Times New Roman" w:hAnsi="Times New Roman"/>
          <w:bCs/>
          <w:iCs/>
          <w:sz w:val="24"/>
          <w:szCs w:val="20"/>
          <w:lang w:eastAsia="ru-RU"/>
        </w:rPr>
      </w:pPr>
      <w:r w:rsidRPr="00631825">
        <w:rPr>
          <w:rFonts w:ascii="Times New Roman" w:eastAsia="Times New Roman" w:hAnsi="Times New Roman"/>
          <w:bCs/>
          <w:iCs/>
          <w:sz w:val="24"/>
          <w:szCs w:val="20"/>
          <w:lang w:eastAsia="ru-RU"/>
        </w:rPr>
        <w:t xml:space="preserve"> Поэтапное прохождение через пробу, практику и проект формирует внутри</w:t>
      </w:r>
      <w:r w:rsidRPr="00631825">
        <w:rPr>
          <w:rFonts w:ascii="Times New Roman" w:eastAsia="Times New Roman" w:hAnsi="Times New Roman"/>
          <w:sz w:val="24"/>
          <w:szCs w:val="20"/>
          <w:lang w:eastAsia="ru-RU"/>
        </w:rPr>
        <w:t xml:space="preserve"> </w:t>
      </w:r>
      <w:r w:rsidRPr="00631825">
        <w:rPr>
          <w:rFonts w:ascii="Times New Roman" w:eastAsia="Times New Roman" w:hAnsi="Times New Roman"/>
          <w:bCs/>
          <w:iCs/>
          <w:sz w:val="24"/>
          <w:szCs w:val="20"/>
          <w:lang w:eastAsia="ru-RU"/>
        </w:rPr>
        <w:t>предшествующей деятельности предпосылки для развития следующей. Параллельно</w:t>
      </w:r>
      <w:r w:rsidRPr="00631825">
        <w:rPr>
          <w:rFonts w:ascii="Times New Roman" w:eastAsia="Times New Roman" w:hAnsi="Times New Roman"/>
          <w:sz w:val="24"/>
          <w:szCs w:val="20"/>
          <w:lang w:eastAsia="ru-RU"/>
        </w:rPr>
        <w:t xml:space="preserve"> </w:t>
      </w:r>
      <w:r w:rsidRPr="00631825">
        <w:rPr>
          <w:rFonts w:ascii="Times New Roman" w:eastAsia="Times New Roman" w:hAnsi="Times New Roman"/>
          <w:bCs/>
          <w:iCs/>
          <w:sz w:val="24"/>
          <w:szCs w:val="20"/>
          <w:lang w:eastAsia="ru-RU"/>
        </w:rPr>
        <w:t>с этим должна быть специально организована учебная деятельность подростка,</w:t>
      </w:r>
      <w:r w:rsidRPr="00631825">
        <w:rPr>
          <w:rFonts w:ascii="Times New Roman" w:eastAsia="Times New Roman" w:hAnsi="Times New Roman"/>
          <w:sz w:val="24"/>
          <w:szCs w:val="20"/>
          <w:lang w:eastAsia="ru-RU"/>
        </w:rPr>
        <w:t xml:space="preserve"> </w:t>
      </w:r>
      <w:r w:rsidRPr="00631825">
        <w:rPr>
          <w:rFonts w:ascii="Times New Roman" w:eastAsia="Times New Roman" w:hAnsi="Times New Roman"/>
          <w:bCs/>
          <w:iCs/>
          <w:sz w:val="24"/>
          <w:szCs w:val="20"/>
          <w:lang w:eastAsia="ru-RU"/>
        </w:rPr>
        <w:t>целью которой является освоение содержания понятия «социальное</w:t>
      </w:r>
      <w:r w:rsidRPr="00631825">
        <w:rPr>
          <w:rFonts w:ascii="Times New Roman" w:eastAsia="Times New Roman" w:hAnsi="Times New Roman"/>
          <w:sz w:val="24"/>
          <w:szCs w:val="20"/>
          <w:lang w:eastAsia="ru-RU"/>
        </w:rPr>
        <w:t xml:space="preserve"> </w:t>
      </w:r>
      <w:r w:rsidRPr="00631825">
        <w:rPr>
          <w:rFonts w:ascii="Times New Roman" w:eastAsia="Times New Roman" w:hAnsi="Times New Roman"/>
          <w:bCs/>
          <w:iCs/>
          <w:sz w:val="24"/>
          <w:szCs w:val="20"/>
          <w:lang w:eastAsia="ru-RU"/>
        </w:rPr>
        <w:t>проектирование» и основных навыков его проведения.</w:t>
      </w:r>
    </w:p>
    <w:p w:rsidR="0090199B" w:rsidRPr="00631825" w:rsidRDefault="0090199B" w:rsidP="0090199B">
      <w:pPr>
        <w:spacing w:after="0" w:line="240" w:lineRule="auto"/>
        <w:ind w:firstLine="709"/>
        <w:outlineLvl w:val="2"/>
        <w:rPr>
          <w:rFonts w:ascii="Times New Roman" w:eastAsia="Times New Roman" w:hAnsi="Times New Roman"/>
          <w:b/>
          <w:bCs/>
          <w:sz w:val="24"/>
          <w:szCs w:val="20"/>
          <w:lang w:eastAsia="ru-RU"/>
        </w:rPr>
      </w:pPr>
      <w:proofErr w:type="gramStart"/>
      <w:r w:rsidRPr="00631825">
        <w:rPr>
          <w:rFonts w:ascii="Times New Roman" w:eastAsia="Times New Roman" w:hAnsi="Times New Roman"/>
          <w:b/>
          <w:bCs/>
          <w:sz w:val="24"/>
          <w:szCs w:val="20"/>
          <w:lang w:eastAsia="ru-RU"/>
        </w:rPr>
        <w:t>Ожидаемыми  результатами</w:t>
      </w:r>
      <w:proofErr w:type="gramEnd"/>
      <w:r w:rsidRPr="00631825">
        <w:rPr>
          <w:rFonts w:ascii="Times New Roman" w:eastAsia="Times New Roman" w:hAnsi="Times New Roman"/>
          <w:b/>
          <w:bCs/>
          <w:sz w:val="24"/>
          <w:szCs w:val="20"/>
          <w:lang w:eastAsia="ru-RU"/>
        </w:rPr>
        <w:t xml:space="preserve"> социального  проектирования могут стать:</w:t>
      </w:r>
    </w:p>
    <w:p w:rsidR="0090199B" w:rsidRPr="00631825" w:rsidRDefault="0090199B" w:rsidP="007722A0">
      <w:pPr>
        <w:numPr>
          <w:ilvl w:val="0"/>
          <w:numId w:val="103"/>
        </w:numPr>
        <w:tabs>
          <w:tab w:val="clear" w:pos="1440"/>
          <w:tab w:val="left" w:pos="0"/>
        </w:tabs>
        <w:spacing w:after="0" w:line="240" w:lineRule="auto"/>
        <w:ind w:left="0" w:firstLine="567"/>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 xml:space="preserve">повышенная социальная активность учащихся, их готовность принять личное практическое участие в улучшении социальной ситуации в местном </w:t>
      </w:r>
      <w:r w:rsidR="00BA0262">
        <w:rPr>
          <w:rFonts w:ascii="Times New Roman" w:eastAsia="Times New Roman" w:hAnsi="Times New Roman"/>
          <w:sz w:val="24"/>
          <w:szCs w:val="20"/>
          <w:lang w:eastAsia="ru-RU"/>
        </w:rPr>
        <w:t>ООО</w:t>
      </w:r>
      <w:r w:rsidRPr="00631825">
        <w:rPr>
          <w:rFonts w:ascii="Times New Roman" w:eastAsia="Times New Roman" w:hAnsi="Times New Roman"/>
          <w:sz w:val="24"/>
          <w:szCs w:val="20"/>
          <w:lang w:eastAsia="ru-RU"/>
        </w:rPr>
        <w:t>бществе;</w:t>
      </w:r>
    </w:p>
    <w:p w:rsidR="0090199B" w:rsidRPr="00631825" w:rsidRDefault="0090199B" w:rsidP="007722A0">
      <w:pPr>
        <w:numPr>
          <w:ilvl w:val="0"/>
          <w:numId w:val="103"/>
        </w:numPr>
        <w:tabs>
          <w:tab w:val="clear" w:pos="1440"/>
          <w:tab w:val="left" w:pos="0"/>
        </w:tabs>
        <w:spacing w:after="0" w:line="240" w:lineRule="auto"/>
        <w:ind w:left="0" w:firstLine="567"/>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готовность органов местного самоуправления выслушать доводы воспитанников и принять их предложения по улучшению социальной ситуации;</w:t>
      </w:r>
    </w:p>
    <w:p w:rsidR="0090199B" w:rsidRPr="00631825" w:rsidRDefault="0090199B" w:rsidP="007722A0">
      <w:pPr>
        <w:numPr>
          <w:ilvl w:val="0"/>
          <w:numId w:val="103"/>
        </w:numPr>
        <w:tabs>
          <w:tab w:val="clear" w:pos="1440"/>
          <w:tab w:val="left" w:pos="0"/>
        </w:tabs>
        <w:spacing w:after="0" w:line="240" w:lineRule="auto"/>
        <w:ind w:left="0" w:firstLine="567"/>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 xml:space="preserve">реальный вклад учащихся в изменение социальной ситуации в местном </w:t>
      </w:r>
      <w:r w:rsidR="00BA0262">
        <w:rPr>
          <w:rFonts w:ascii="Times New Roman" w:eastAsia="Times New Roman" w:hAnsi="Times New Roman"/>
          <w:sz w:val="24"/>
          <w:szCs w:val="20"/>
          <w:lang w:eastAsia="ru-RU"/>
        </w:rPr>
        <w:t>ООО</w:t>
      </w:r>
      <w:r w:rsidRPr="00631825">
        <w:rPr>
          <w:rFonts w:ascii="Times New Roman" w:eastAsia="Times New Roman" w:hAnsi="Times New Roman"/>
          <w:sz w:val="24"/>
          <w:szCs w:val="20"/>
          <w:lang w:eastAsia="ru-RU"/>
        </w:rPr>
        <w:t>бществе.</w:t>
      </w:r>
      <w:r w:rsidRPr="00631825">
        <w:rPr>
          <w:rFonts w:ascii="Times New Roman" w:eastAsia="Times New Roman" w:hAnsi="Times New Roman"/>
          <w:sz w:val="24"/>
          <w:szCs w:val="20"/>
          <w:lang w:eastAsia="ru-RU"/>
        </w:rPr>
        <w:br/>
        <w:t>Положительные изменения в сознании детей и подростков, повышение уровня общей</w:t>
      </w:r>
      <w:r w:rsidRPr="00631825">
        <w:rPr>
          <w:rFonts w:ascii="Times New Roman" w:eastAsia="Times New Roman" w:hAnsi="Times New Roman"/>
          <w:sz w:val="24"/>
          <w:szCs w:val="20"/>
          <w:lang w:eastAsia="ru-RU"/>
        </w:rPr>
        <w:br/>
        <w:t>культуры воспитанников;</w:t>
      </w:r>
    </w:p>
    <w:p w:rsidR="0090199B" w:rsidRPr="00631825" w:rsidRDefault="0090199B" w:rsidP="007722A0">
      <w:pPr>
        <w:numPr>
          <w:ilvl w:val="0"/>
          <w:numId w:val="103"/>
        </w:numPr>
        <w:tabs>
          <w:tab w:val="clear" w:pos="1440"/>
          <w:tab w:val="left" w:pos="0"/>
        </w:tabs>
        <w:spacing w:after="0" w:line="240" w:lineRule="auto"/>
        <w:ind w:left="0" w:firstLine="567"/>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наличие у членов проектных групп сформированных навыков коллективной работы по</w:t>
      </w:r>
      <w:r w:rsidRPr="00631825">
        <w:rPr>
          <w:rFonts w:ascii="Times New Roman" w:eastAsia="Times New Roman" w:hAnsi="Times New Roman"/>
          <w:sz w:val="24"/>
          <w:szCs w:val="20"/>
          <w:lang w:eastAsia="ru-RU"/>
        </w:rPr>
        <w:br/>
        <w:t>подготовке и реализации собственными силами реального социально полезного дела;</w:t>
      </w:r>
    </w:p>
    <w:p w:rsidR="0090199B" w:rsidRPr="00631825" w:rsidRDefault="0090199B" w:rsidP="007722A0">
      <w:pPr>
        <w:numPr>
          <w:ilvl w:val="0"/>
          <w:numId w:val="103"/>
        </w:numPr>
        <w:tabs>
          <w:tab w:val="clear" w:pos="1440"/>
          <w:tab w:val="left" w:pos="0"/>
        </w:tabs>
        <w:spacing w:after="0" w:line="240" w:lineRule="auto"/>
        <w:ind w:left="0" w:firstLine="567"/>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 xml:space="preserve">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w:t>
      </w:r>
      <w:r w:rsidR="00BA0262">
        <w:rPr>
          <w:rFonts w:ascii="Times New Roman" w:eastAsia="Times New Roman" w:hAnsi="Times New Roman"/>
          <w:sz w:val="24"/>
          <w:szCs w:val="20"/>
          <w:lang w:eastAsia="ru-RU"/>
        </w:rPr>
        <w:t>ООО</w:t>
      </w:r>
      <w:r w:rsidRPr="00631825">
        <w:rPr>
          <w:rFonts w:ascii="Times New Roman" w:eastAsia="Times New Roman" w:hAnsi="Times New Roman"/>
          <w:sz w:val="24"/>
          <w:szCs w:val="20"/>
          <w:lang w:eastAsia="ru-RU"/>
        </w:rPr>
        <w:t>бществе.</w:t>
      </w:r>
    </w:p>
    <w:p w:rsidR="0090199B" w:rsidRDefault="0090199B" w:rsidP="0090199B">
      <w:pPr>
        <w:spacing w:after="0" w:line="240" w:lineRule="auto"/>
        <w:ind w:firstLine="720"/>
        <w:jc w:val="both"/>
        <w:rPr>
          <w:rFonts w:ascii="Times New Roman" w:eastAsia="Times New Roman" w:hAnsi="Times New Roman"/>
          <w:sz w:val="24"/>
          <w:szCs w:val="20"/>
          <w:lang w:eastAsia="ru-RU"/>
        </w:rPr>
      </w:pPr>
      <w:r w:rsidRPr="00631825">
        <w:rPr>
          <w:rFonts w:ascii="Times New Roman" w:eastAsia="Times New Roman" w:hAnsi="Times New Roman"/>
          <w:sz w:val="24"/>
          <w:szCs w:val="20"/>
          <w:lang w:eastAsia="ru-RU"/>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практик осуществляются педагогами совместно с родителями обучающихся, квалифицированными представителями общественных организаций, учреждений культуры. Практики имеют разнообразную направленность и осуществляются с обучающимися разных возрастов. </w:t>
      </w:r>
    </w:p>
    <w:p w:rsidR="0090199B" w:rsidRPr="00DB4122" w:rsidRDefault="0090199B" w:rsidP="0090199B">
      <w:pPr>
        <w:spacing w:after="0" w:line="240" w:lineRule="auto"/>
        <w:ind w:firstLine="720"/>
        <w:jc w:val="both"/>
        <w:rPr>
          <w:rFonts w:ascii="Times New Roman" w:eastAsia="Times New Roman" w:hAnsi="Times New Roman"/>
          <w:color w:val="0D0D0D" w:themeColor="text1" w:themeTint="F2"/>
          <w:sz w:val="24"/>
          <w:szCs w:val="20"/>
          <w:lang w:eastAsia="ru-RU"/>
        </w:rPr>
      </w:pPr>
      <w:r w:rsidRPr="00DB4122">
        <w:rPr>
          <w:rFonts w:ascii="Times New Roman" w:eastAsia="Times New Roman" w:hAnsi="Times New Roman"/>
          <w:color w:val="0D0D0D" w:themeColor="text1" w:themeTint="F2"/>
          <w:sz w:val="24"/>
          <w:szCs w:val="20"/>
          <w:lang w:eastAsia="ru-RU"/>
        </w:rPr>
        <w:t xml:space="preserve">С 2017 года школа организует открытый конкурс семейных социальных проектов «Вастльевские чтения» по направлениям: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107"/>
        <w:gridCol w:w="7222"/>
      </w:tblGrid>
      <w:tr w:rsidR="0090199B" w:rsidRPr="00DB4122" w:rsidTr="0095143B">
        <w:tc>
          <w:tcPr>
            <w:tcW w:w="445" w:type="dxa"/>
            <w:tcBorders>
              <w:top w:val="single" w:sz="4" w:space="0" w:color="auto"/>
              <w:left w:val="single" w:sz="4" w:space="0" w:color="auto"/>
              <w:bottom w:val="single" w:sz="4" w:space="0" w:color="auto"/>
              <w:right w:val="single" w:sz="4" w:space="0" w:color="auto"/>
            </w:tcBorders>
          </w:tcPr>
          <w:p w:rsidR="0090199B" w:rsidRPr="00DB4122" w:rsidRDefault="0090199B" w:rsidP="0095143B">
            <w:pPr>
              <w:tabs>
                <w:tab w:val="left" w:pos="900"/>
                <w:tab w:val="left" w:pos="1080"/>
              </w:tabs>
              <w:spacing w:after="0" w:line="240" w:lineRule="auto"/>
              <w:jc w:val="center"/>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w:t>
            </w:r>
          </w:p>
        </w:tc>
        <w:tc>
          <w:tcPr>
            <w:tcW w:w="2107" w:type="dxa"/>
            <w:tcBorders>
              <w:top w:val="single" w:sz="4" w:space="0" w:color="auto"/>
              <w:left w:val="single" w:sz="4" w:space="0" w:color="auto"/>
              <w:bottom w:val="single" w:sz="4" w:space="0" w:color="auto"/>
              <w:right w:val="single" w:sz="4" w:space="0" w:color="auto"/>
            </w:tcBorders>
          </w:tcPr>
          <w:p w:rsidR="0090199B" w:rsidRPr="00DB4122" w:rsidRDefault="0090199B" w:rsidP="0095143B">
            <w:pPr>
              <w:tabs>
                <w:tab w:val="left" w:pos="900"/>
                <w:tab w:val="left" w:pos="1080"/>
              </w:tabs>
              <w:spacing w:after="0" w:line="240" w:lineRule="auto"/>
              <w:jc w:val="center"/>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Номинация</w:t>
            </w:r>
          </w:p>
          <w:p w:rsidR="0090199B" w:rsidRPr="00DB4122" w:rsidRDefault="0090199B" w:rsidP="0095143B">
            <w:pPr>
              <w:tabs>
                <w:tab w:val="left" w:pos="900"/>
                <w:tab w:val="left" w:pos="1080"/>
              </w:tabs>
              <w:spacing w:after="0" w:line="240" w:lineRule="auto"/>
              <w:jc w:val="center"/>
              <w:rPr>
                <w:rFonts w:ascii="Times New Roman" w:eastAsia="Times New Roman" w:hAnsi="Times New Roman"/>
                <w:color w:val="000000"/>
                <w:sz w:val="24"/>
                <w:szCs w:val="28"/>
                <w:lang w:eastAsia="ru-RU"/>
              </w:rPr>
            </w:pPr>
          </w:p>
        </w:tc>
        <w:tc>
          <w:tcPr>
            <w:tcW w:w="7222" w:type="dxa"/>
            <w:tcBorders>
              <w:top w:val="single" w:sz="4" w:space="0" w:color="auto"/>
              <w:left w:val="single" w:sz="4" w:space="0" w:color="auto"/>
              <w:bottom w:val="single" w:sz="4" w:space="0" w:color="auto"/>
              <w:right w:val="single" w:sz="4" w:space="0" w:color="auto"/>
            </w:tcBorders>
          </w:tcPr>
          <w:p w:rsidR="0090199B" w:rsidRPr="00DB4122" w:rsidRDefault="0090199B" w:rsidP="0095143B">
            <w:pPr>
              <w:tabs>
                <w:tab w:val="left" w:pos="900"/>
                <w:tab w:val="left" w:pos="1080"/>
              </w:tabs>
              <w:spacing w:after="0" w:line="240" w:lineRule="auto"/>
              <w:jc w:val="center"/>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Содержание деятельности</w:t>
            </w:r>
          </w:p>
        </w:tc>
      </w:tr>
      <w:tr w:rsidR="0090199B" w:rsidRPr="00DB4122" w:rsidTr="0095143B">
        <w:tc>
          <w:tcPr>
            <w:tcW w:w="445" w:type="dxa"/>
            <w:tcBorders>
              <w:top w:val="single" w:sz="4" w:space="0" w:color="auto"/>
              <w:left w:val="single" w:sz="4" w:space="0" w:color="auto"/>
              <w:bottom w:val="single" w:sz="4" w:space="0" w:color="auto"/>
              <w:right w:val="single" w:sz="4" w:space="0" w:color="auto"/>
            </w:tcBorders>
          </w:tcPr>
          <w:p w:rsidR="0090199B" w:rsidRPr="00DB4122" w:rsidRDefault="0090199B" w:rsidP="0095143B">
            <w:pPr>
              <w:tabs>
                <w:tab w:val="left" w:pos="900"/>
                <w:tab w:val="left" w:pos="1080"/>
              </w:tabs>
              <w:spacing w:after="0" w:line="240" w:lineRule="auto"/>
              <w:jc w:val="center"/>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1</w:t>
            </w:r>
          </w:p>
        </w:tc>
        <w:tc>
          <w:tcPr>
            <w:tcW w:w="2107" w:type="dxa"/>
            <w:tcBorders>
              <w:top w:val="single" w:sz="4" w:space="0" w:color="auto"/>
              <w:left w:val="single" w:sz="4" w:space="0" w:color="auto"/>
              <w:bottom w:val="single" w:sz="4" w:space="0" w:color="auto"/>
              <w:right w:val="single" w:sz="4" w:space="0" w:color="auto"/>
            </w:tcBorders>
          </w:tcPr>
          <w:p w:rsidR="0090199B" w:rsidRPr="00DB4122" w:rsidRDefault="0090199B" w:rsidP="0095143B">
            <w:pPr>
              <w:tabs>
                <w:tab w:val="left" w:pos="900"/>
                <w:tab w:val="left" w:pos="1080"/>
              </w:tabs>
              <w:spacing w:after="0" w:line="240" w:lineRule="auto"/>
              <w:jc w:val="center"/>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2</w:t>
            </w:r>
          </w:p>
        </w:tc>
        <w:tc>
          <w:tcPr>
            <w:tcW w:w="7222" w:type="dxa"/>
            <w:tcBorders>
              <w:top w:val="single" w:sz="4" w:space="0" w:color="auto"/>
              <w:left w:val="single" w:sz="4" w:space="0" w:color="auto"/>
              <w:bottom w:val="single" w:sz="4" w:space="0" w:color="auto"/>
              <w:right w:val="single" w:sz="4" w:space="0" w:color="auto"/>
            </w:tcBorders>
          </w:tcPr>
          <w:p w:rsidR="0090199B" w:rsidRPr="00DB4122" w:rsidRDefault="0090199B" w:rsidP="0095143B">
            <w:pPr>
              <w:tabs>
                <w:tab w:val="left" w:pos="900"/>
                <w:tab w:val="left" w:pos="1080"/>
              </w:tabs>
              <w:spacing w:after="0" w:line="240" w:lineRule="auto"/>
              <w:jc w:val="center"/>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3</w:t>
            </w:r>
          </w:p>
        </w:tc>
      </w:tr>
      <w:tr w:rsidR="0090199B" w:rsidRPr="00DB4122" w:rsidTr="0095143B">
        <w:tc>
          <w:tcPr>
            <w:tcW w:w="445" w:type="dxa"/>
            <w:tcBorders>
              <w:top w:val="single" w:sz="4" w:space="0" w:color="auto"/>
              <w:left w:val="single" w:sz="4" w:space="0" w:color="auto"/>
              <w:bottom w:val="single" w:sz="4" w:space="0" w:color="auto"/>
              <w:right w:val="single" w:sz="4" w:space="0" w:color="auto"/>
            </w:tcBorders>
          </w:tcPr>
          <w:p w:rsidR="0090199B" w:rsidRPr="00DB4122" w:rsidRDefault="0090199B" w:rsidP="0095143B">
            <w:pPr>
              <w:tabs>
                <w:tab w:val="left" w:pos="900"/>
                <w:tab w:val="left" w:pos="1080"/>
              </w:tabs>
              <w:spacing w:after="0" w:line="240" w:lineRule="auto"/>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1</w:t>
            </w:r>
          </w:p>
        </w:tc>
        <w:tc>
          <w:tcPr>
            <w:tcW w:w="2107" w:type="dxa"/>
            <w:tcBorders>
              <w:top w:val="single" w:sz="4" w:space="0" w:color="auto"/>
              <w:left w:val="single" w:sz="4" w:space="0" w:color="auto"/>
              <w:bottom w:val="single" w:sz="4" w:space="0" w:color="auto"/>
              <w:right w:val="single" w:sz="4" w:space="0" w:color="auto"/>
            </w:tcBorders>
          </w:tcPr>
          <w:p w:rsidR="0090199B" w:rsidRPr="00DB4122" w:rsidRDefault="0090199B" w:rsidP="0095143B">
            <w:pPr>
              <w:tabs>
                <w:tab w:val="left" w:pos="900"/>
                <w:tab w:val="left" w:pos="1080"/>
              </w:tabs>
              <w:spacing w:after="0" w:line="240" w:lineRule="auto"/>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Город - территория творчества. Технологическая среда</w:t>
            </w:r>
          </w:p>
        </w:tc>
        <w:tc>
          <w:tcPr>
            <w:tcW w:w="7222" w:type="dxa"/>
            <w:tcBorders>
              <w:top w:val="single" w:sz="4" w:space="0" w:color="auto"/>
              <w:left w:val="single" w:sz="4" w:space="0" w:color="auto"/>
              <w:bottom w:val="single" w:sz="4" w:space="0" w:color="auto"/>
              <w:right w:val="single" w:sz="4" w:space="0" w:color="auto"/>
            </w:tcBorders>
          </w:tcPr>
          <w:p w:rsidR="0090199B" w:rsidRPr="00DB4122" w:rsidRDefault="0090199B" w:rsidP="007722A0">
            <w:pPr>
              <w:numPr>
                <w:ilvl w:val="0"/>
                <w:numId w:val="122"/>
              </w:numPr>
              <w:tabs>
                <w:tab w:val="num" w:pos="136"/>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решение технических и технологических проблем в социальном окружении;</w:t>
            </w:r>
          </w:p>
          <w:p w:rsidR="0090199B" w:rsidRPr="00DB4122" w:rsidRDefault="0090199B" w:rsidP="007722A0">
            <w:pPr>
              <w:numPr>
                <w:ilvl w:val="0"/>
                <w:numId w:val="122"/>
              </w:numPr>
              <w:tabs>
                <w:tab w:val="num" w:pos="136"/>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социальный ландшафт: пандусы, остановки, реклама, места отдыха и выгула собак, игровые площадки, благоустройство дворов, детских и спортивных площадок, внешний вид и обустройство зданий, исторических объектов, стадионов;</w:t>
            </w:r>
          </w:p>
          <w:p w:rsidR="0090199B" w:rsidRPr="00DB4122" w:rsidRDefault="0090199B" w:rsidP="007722A0">
            <w:pPr>
              <w:numPr>
                <w:ilvl w:val="0"/>
                <w:numId w:val="122"/>
              </w:numPr>
              <w:tabs>
                <w:tab w:val="num" w:pos="136"/>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 xml:space="preserve">иные направления деятельности </w:t>
            </w:r>
          </w:p>
          <w:p w:rsidR="0090199B" w:rsidRPr="00DB4122" w:rsidRDefault="0090199B" w:rsidP="0095143B">
            <w:pPr>
              <w:spacing w:after="0" w:line="240" w:lineRule="auto"/>
              <w:ind w:left="136"/>
              <w:jc w:val="both"/>
              <w:rPr>
                <w:rFonts w:ascii="Times New Roman" w:eastAsia="Times New Roman" w:hAnsi="Times New Roman"/>
                <w:color w:val="000000"/>
                <w:sz w:val="24"/>
                <w:szCs w:val="28"/>
                <w:lang w:eastAsia="ru-RU"/>
              </w:rPr>
            </w:pPr>
          </w:p>
        </w:tc>
      </w:tr>
      <w:tr w:rsidR="0090199B" w:rsidRPr="00DB4122" w:rsidTr="0095143B">
        <w:tc>
          <w:tcPr>
            <w:tcW w:w="445" w:type="dxa"/>
            <w:tcBorders>
              <w:top w:val="single" w:sz="4" w:space="0" w:color="auto"/>
              <w:left w:val="single" w:sz="4" w:space="0" w:color="auto"/>
              <w:bottom w:val="single" w:sz="4" w:space="0" w:color="auto"/>
              <w:right w:val="single" w:sz="4" w:space="0" w:color="auto"/>
            </w:tcBorders>
          </w:tcPr>
          <w:p w:rsidR="0090199B" w:rsidRPr="00DB4122" w:rsidRDefault="0090199B" w:rsidP="0095143B">
            <w:pPr>
              <w:tabs>
                <w:tab w:val="left" w:pos="900"/>
                <w:tab w:val="left" w:pos="1080"/>
              </w:tabs>
              <w:spacing w:after="0" w:line="240" w:lineRule="auto"/>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2</w:t>
            </w:r>
          </w:p>
        </w:tc>
        <w:tc>
          <w:tcPr>
            <w:tcW w:w="2107" w:type="dxa"/>
            <w:tcBorders>
              <w:top w:val="single" w:sz="4" w:space="0" w:color="auto"/>
              <w:left w:val="single" w:sz="4" w:space="0" w:color="auto"/>
              <w:bottom w:val="single" w:sz="4" w:space="0" w:color="auto"/>
              <w:right w:val="single" w:sz="4" w:space="0" w:color="auto"/>
            </w:tcBorders>
          </w:tcPr>
          <w:p w:rsidR="0090199B" w:rsidRPr="00DB4122" w:rsidRDefault="0090199B" w:rsidP="0095143B">
            <w:pPr>
              <w:spacing w:after="0" w:line="240" w:lineRule="auto"/>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Город – территория здоровья. Экологическая среда</w:t>
            </w:r>
          </w:p>
          <w:p w:rsidR="0090199B" w:rsidRPr="00DB4122" w:rsidRDefault="0090199B" w:rsidP="0095143B">
            <w:pPr>
              <w:tabs>
                <w:tab w:val="left" w:pos="900"/>
                <w:tab w:val="left" w:pos="1080"/>
              </w:tabs>
              <w:spacing w:after="0" w:line="240" w:lineRule="auto"/>
              <w:jc w:val="both"/>
              <w:rPr>
                <w:rFonts w:ascii="Times New Roman" w:eastAsia="Times New Roman" w:hAnsi="Times New Roman"/>
                <w:color w:val="000000"/>
                <w:sz w:val="24"/>
                <w:szCs w:val="28"/>
                <w:lang w:eastAsia="ru-RU"/>
              </w:rPr>
            </w:pPr>
          </w:p>
        </w:tc>
        <w:tc>
          <w:tcPr>
            <w:tcW w:w="7222" w:type="dxa"/>
            <w:tcBorders>
              <w:top w:val="single" w:sz="4" w:space="0" w:color="auto"/>
              <w:left w:val="single" w:sz="4" w:space="0" w:color="auto"/>
              <w:bottom w:val="single" w:sz="4" w:space="0" w:color="auto"/>
              <w:right w:val="single" w:sz="4" w:space="0" w:color="auto"/>
            </w:tcBorders>
          </w:tcPr>
          <w:p w:rsidR="0090199B" w:rsidRPr="00DB4122" w:rsidRDefault="0090199B" w:rsidP="007722A0">
            <w:pPr>
              <w:numPr>
                <w:ilvl w:val="0"/>
                <w:numId w:val="123"/>
              </w:numPr>
              <w:tabs>
                <w:tab w:val="num" w:pos="136"/>
              </w:tabs>
              <w:spacing w:before="100" w:beforeAutospacing="1" w:after="100" w:afterAutospacing="1"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пропаганда здорового образа жизни, внедрение эффективных форм организации спортивных мероприятий и увлечений для детей и взрослых;</w:t>
            </w:r>
          </w:p>
          <w:p w:rsidR="0090199B" w:rsidRPr="00DB4122" w:rsidRDefault="0090199B" w:rsidP="007722A0">
            <w:pPr>
              <w:numPr>
                <w:ilvl w:val="0"/>
                <w:numId w:val="123"/>
              </w:numPr>
              <w:tabs>
                <w:tab w:val="num" w:pos="136"/>
              </w:tabs>
              <w:spacing w:after="0" w:line="240" w:lineRule="auto"/>
              <w:ind w:left="136" w:hanging="180"/>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охрана здоровья;</w:t>
            </w:r>
          </w:p>
          <w:p w:rsidR="0090199B" w:rsidRPr="00DB4122" w:rsidRDefault="0090199B" w:rsidP="007722A0">
            <w:pPr>
              <w:numPr>
                <w:ilvl w:val="0"/>
                <w:numId w:val="123"/>
              </w:numPr>
              <w:tabs>
                <w:tab w:val="num" w:pos="136"/>
              </w:tabs>
              <w:spacing w:after="0" w:line="240" w:lineRule="auto"/>
              <w:ind w:left="136" w:hanging="180"/>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организация и безопасность движения;</w:t>
            </w:r>
          </w:p>
          <w:p w:rsidR="0090199B" w:rsidRPr="00DB4122" w:rsidRDefault="0090199B" w:rsidP="007722A0">
            <w:pPr>
              <w:numPr>
                <w:ilvl w:val="0"/>
                <w:numId w:val="123"/>
              </w:numPr>
              <w:tabs>
                <w:tab w:val="num" w:pos="136"/>
              </w:tabs>
              <w:spacing w:after="0" w:line="240" w:lineRule="auto"/>
              <w:ind w:left="136" w:hanging="180"/>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профилактика заболеваний;</w:t>
            </w:r>
          </w:p>
          <w:p w:rsidR="0090199B" w:rsidRPr="00DB4122" w:rsidRDefault="0090199B" w:rsidP="007722A0">
            <w:pPr>
              <w:numPr>
                <w:ilvl w:val="0"/>
                <w:numId w:val="123"/>
              </w:numPr>
              <w:tabs>
                <w:tab w:val="num" w:pos="136"/>
              </w:tabs>
              <w:spacing w:after="0" w:line="240" w:lineRule="auto"/>
              <w:ind w:left="136" w:hanging="180"/>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защита окружающей среды;</w:t>
            </w:r>
          </w:p>
          <w:p w:rsidR="0090199B" w:rsidRPr="00DB4122" w:rsidRDefault="0090199B" w:rsidP="007722A0">
            <w:pPr>
              <w:numPr>
                <w:ilvl w:val="0"/>
                <w:numId w:val="124"/>
              </w:numPr>
              <w:tabs>
                <w:tab w:val="num" w:pos="136"/>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сохранение территориальных и водных ресурсов;</w:t>
            </w:r>
          </w:p>
          <w:p w:rsidR="0090199B" w:rsidRPr="00DB4122" w:rsidRDefault="0090199B" w:rsidP="007722A0">
            <w:pPr>
              <w:numPr>
                <w:ilvl w:val="0"/>
                <w:numId w:val="124"/>
              </w:numPr>
              <w:tabs>
                <w:tab w:val="num" w:pos="136"/>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ландшафт - городской;</w:t>
            </w:r>
          </w:p>
          <w:p w:rsidR="0090199B" w:rsidRPr="00DB4122" w:rsidRDefault="0090199B" w:rsidP="007722A0">
            <w:pPr>
              <w:numPr>
                <w:ilvl w:val="0"/>
                <w:numId w:val="124"/>
              </w:numPr>
              <w:tabs>
                <w:tab w:val="num" w:pos="136"/>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защита животных;</w:t>
            </w:r>
          </w:p>
          <w:p w:rsidR="0090199B" w:rsidRPr="00DB4122" w:rsidRDefault="0090199B" w:rsidP="007722A0">
            <w:pPr>
              <w:numPr>
                <w:ilvl w:val="0"/>
                <w:numId w:val="124"/>
              </w:numPr>
              <w:tabs>
                <w:tab w:val="num" w:pos="136"/>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иные направления деятельности</w:t>
            </w:r>
          </w:p>
          <w:p w:rsidR="0090199B" w:rsidRPr="00DB4122" w:rsidRDefault="0090199B" w:rsidP="0095143B">
            <w:pPr>
              <w:spacing w:after="0" w:line="240" w:lineRule="auto"/>
              <w:jc w:val="both"/>
              <w:rPr>
                <w:rFonts w:ascii="Times New Roman" w:eastAsia="Times New Roman" w:hAnsi="Times New Roman"/>
                <w:color w:val="000000"/>
                <w:sz w:val="24"/>
                <w:szCs w:val="28"/>
                <w:lang w:eastAsia="ru-RU"/>
              </w:rPr>
            </w:pPr>
          </w:p>
        </w:tc>
      </w:tr>
      <w:tr w:rsidR="0090199B" w:rsidRPr="00DB4122" w:rsidTr="0095143B">
        <w:tc>
          <w:tcPr>
            <w:tcW w:w="445" w:type="dxa"/>
            <w:tcBorders>
              <w:top w:val="single" w:sz="4" w:space="0" w:color="auto"/>
              <w:left w:val="single" w:sz="4" w:space="0" w:color="auto"/>
              <w:bottom w:val="single" w:sz="4" w:space="0" w:color="auto"/>
              <w:right w:val="single" w:sz="4" w:space="0" w:color="auto"/>
            </w:tcBorders>
          </w:tcPr>
          <w:p w:rsidR="0090199B" w:rsidRPr="00DB4122" w:rsidRDefault="0090199B" w:rsidP="0095143B">
            <w:pPr>
              <w:tabs>
                <w:tab w:val="left" w:pos="900"/>
                <w:tab w:val="left" w:pos="1080"/>
              </w:tabs>
              <w:spacing w:after="0" w:line="240" w:lineRule="auto"/>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3</w:t>
            </w:r>
          </w:p>
        </w:tc>
        <w:tc>
          <w:tcPr>
            <w:tcW w:w="2107" w:type="dxa"/>
            <w:tcBorders>
              <w:top w:val="single" w:sz="4" w:space="0" w:color="auto"/>
              <w:left w:val="single" w:sz="4" w:space="0" w:color="auto"/>
              <w:bottom w:val="single" w:sz="4" w:space="0" w:color="auto"/>
              <w:right w:val="single" w:sz="4" w:space="0" w:color="auto"/>
            </w:tcBorders>
          </w:tcPr>
          <w:p w:rsidR="0090199B" w:rsidRPr="00DB4122" w:rsidRDefault="0090199B" w:rsidP="0095143B">
            <w:pPr>
              <w:spacing w:after="0" w:line="240" w:lineRule="auto"/>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Город – территория заботы. Социокультурная среда</w:t>
            </w:r>
          </w:p>
          <w:p w:rsidR="0090199B" w:rsidRPr="00DB4122" w:rsidRDefault="0090199B" w:rsidP="0095143B">
            <w:pPr>
              <w:tabs>
                <w:tab w:val="left" w:pos="900"/>
                <w:tab w:val="left" w:pos="1080"/>
              </w:tabs>
              <w:spacing w:after="0" w:line="240" w:lineRule="auto"/>
              <w:jc w:val="both"/>
              <w:rPr>
                <w:rFonts w:ascii="Times New Roman" w:eastAsia="Times New Roman" w:hAnsi="Times New Roman"/>
                <w:color w:val="000000"/>
                <w:sz w:val="24"/>
                <w:szCs w:val="28"/>
                <w:lang w:eastAsia="ru-RU"/>
              </w:rPr>
            </w:pPr>
          </w:p>
        </w:tc>
        <w:tc>
          <w:tcPr>
            <w:tcW w:w="7222" w:type="dxa"/>
            <w:tcBorders>
              <w:top w:val="single" w:sz="4" w:space="0" w:color="auto"/>
              <w:left w:val="single" w:sz="4" w:space="0" w:color="auto"/>
              <w:bottom w:val="single" w:sz="4" w:space="0" w:color="auto"/>
              <w:right w:val="single" w:sz="4" w:space="0" w:color="auto"/>
            </w:tcBorders>
          </w:tcPr>
          <w:p w:rsidR="0090199B" w:rsidRPr="00DB4122" w:rsidRDefault="0090199B" w:rsidP="007722A0">
            <w:pPr>
              <w:numPr>
                <w:ilvl w:val="0"/>
                <w:numId w:val="125"/>
              </w:numPr>
              <w:tabs>
                <w:tab w:val="num" w:pos="136"/>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развитие детского и молодежного информационного пространства;</w:t>
            </w:r>
          </w:p>
          <w:p w:rsidR="0090199B" w:rsidRPr="00DB4122" w:rsidRDefault="0090199B" w:rsidP="007722A0">
            <w:pPr>
              <w:numPr>
                <w:ilvl w:val="0"/>
                <w:numId w:val="125"/>
              </w:numPr>
              <w:tabs>
                <w:tab w:val="num" w:pos="136"/>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создание социально ориентированных сайтов, интернет-ресурсов;</w:t>
            </w:r>
          </w:p>
          <w:p w:rsidR="0090199B" w:rsidRPr="00DB4122" w:rsidRDefault="0090199B" w:rsidP="007722A0">
            <w:pPr>
              <w:numPr>
                <w:ilvl w:val="0"/>
                <w:numId w:val="125"/>
              </w:numPr>
              <w:tabs>
                <w:tab w:val="num" w:pos="136"/>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разработка эскизов памятников, памятных знаков, знаков качества;</w:t>
            </w:r>
          </w:p>
          <w:p w:rsidR="0090199B" w:rsidRPr="00DB4122" w:rsidRDefault="0090199B" w:rsidP="007722A0">
            <w:pPr>
              <w:numPr>
                <w:ilvl w:val="0"/>
                <w:numId w:val="125"/>
              </w:numPr>
              <w:tabs>
                <w:tab w:val="num" w:pos="136"/>
                <w:tab w:val="left" w:pos="552"/>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MS Mincho" w:hAnsi="Times New Roman"/>
                <w:color w:val="000000"/>
                <w:sz w:val="24"/>
                <w:szCs w:val="28"/>
                <w:lang w:eastAsia="ru-RU"/>
              </w:rPr>
              <w:t xml:space="preserve">развитие делового, </w:t>
            </w:r>
            <w:r w:rsidRPr="00DB4122">
              <w:rPr>
                <w:rFonts w:ascii="Times New Roman" w:eastAsia="Times New Roman" w:hAnsi="Times New Roman"/>
                <w:color w:val="000000"/>
                <w:sz w:val="24"/>
                <w:szCs w:val="28"/>
                <w:lang w:eastAsia="ru-RU"/>
              </w:rPr>
              <w:t xml:space="preserve">познавательного </w:t>
            </w:r>
            <w:r w:rsidRPr="00DB4122">
              <w:rPr>
                <w:rFonts w:ascii="Times New Roman" w:eastAsia="MS Mincho" w:hAnsi="Times New Roman"/>
                <w:color w:val="000000"/>
                <w:sz w:val="24"/>
                <w:szCs w:val="28"/>
                <w:lang w:eastAsia="ru-RU"/>
              </w:rPr>
              <w:t>(культурно-исторического), рекреационного (отдыха) туризма</w:t>
            </w:r>
            <w:r w:rsidRPr="00DB4122">
              <w:rPr>
                <w:rFonts w:ascii="Times New Roman" w:eastAsia="Times New Roman" w:hAnsi="Times New Roman"/>
                <w:color w:val="000000"/>
                <w:sz w:val="24"/>
                <w:szCs w:val="28"/>
                <w:lang w:eastAsia="ru-RU"/>
              </w:rPr>
              <w:t>;</w:t>
            </w:r>
          </w:p>
          <w:p w:rsidR="0090199B" w:rsidRPr="00DB4122" w:rsidRDefault="0090199B" w:rsidP="007722A0">
            <w:pPr>
              <w:numPr>
                <w:ilvl w:val="0"/>
                <w:numId w:val="125"/>
              </w:numPr>
              <w:tabs>
                <w:tab w:val="num" w:pos="136"/>
                <w:tab w:val="left" w:pos="552"/>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пропаганда семейных ценностей;</w:t>
            </w:r>
          </w:p>
          <w:p w:rsidR="0090199B" w:rsidRPr="00DB4122" w:rsidRDefault="0090199B" w:rsidP="007722A0">
            <w:pPr>
              <w:numPr>
                <w:ilvl w:val="0"/>
                <w:numId w:val="125"/>
              </w:numPr>
              <w:tabs>
                <w:tab w:val="num" w:pos="136"/>
                <w:tab w:val="left" w:pos="552"/>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формирование культуры взаимоотношений между людьми (как одной из важнейших составляющих здорового общества);</w:t>
            </w:r>
          </w:p>
          <w:p w:rsidR="0090199B" w:rsidRPr="00DB4122" w:rsidRDefault="0090199B" w:rsidP="007722A0">
            <w:pPr>
              <w:numPr>
                <w:ilvl w:val="0"/>
                <w:numId w:val="125"/>
              </w:numPr>
              <w:tabs>
                <w:tab w:val="num" w:pos="136"/>
                <w:tab w:val="left" w:pos="552"/>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формирование гражданской позиции;</w:t>
            </w:r>
          </w:p>
          <w:p w:rsidR="0090199B" w:rsidRPr="00DB4122" w:rsidRDefault="0090199B" w:rsidP="007722A0">
            <w:pPr>
              <w:numPr>
                <w:ilvl w:val="0"/>
                <w:numId w:val="125"/>
              </w:numPr>
              <w:tabs>
                <w:tab w:val="num" w:pos="136"/>
                <w:tab w:val="left" w:pos="552"/>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sz w:val="24"/>
                <w:szCs w:val="28"/>
                <w:lang w:eastAsia="ru-RU"/>
              </w:rPr>
              <w:t>увековечивание истории становления и развития городского округа, сохранение памяти о первостроителях города;</w:t>
            </w:r>
          </w:p>
          <w:p w:rsidR="0090199B" w:rsidRPr="00DB4122" w:rsidRDefault="0090199B" w:rsidP="007722A0">
            <w:pPr>
              <w:numPr>
                <w:ilvl w:val="0"/>
                <w:numId w:val="125"/>
              </w:numPr>
              <w:tabs>
                <w:tab w:val="num" w:pos="136"/>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MS Mincho" w:hAnsi="Times New Roman"/>
                <w:color w:val="000000"/>
                <w:sz w:val="24"/>
                <w:szCs w:val="28"/>
                <w:lang w:eastAsia="ru-RU"/>
              </w:rPr>
              <w:t xml:space="preserve">развитие форм </w:t>
            </w:r>
            <w:r w:rsidRPr="00DB4122">
              <w:rPr>
                <w:rFonts w:ascii="Times New Roman" w:eastAsia="Times New Roman" w:hAnsi="Times New Roman"/>
                <w:bCs/>
                <w:color w:val="000000"/>
                <w:sz w:val="24"/>
                <w:szCs w:val="28"/>
                <w:lang w:eastAsia="ru-RU"/>
              </w:rPr>
              <w:t>социального партнерства;</w:t>
            </w:r>
          </w:p>
          <w:p w:rsidR="0090199B" w:rsidRPr="00DB4122" w:rsidRDefault="0090199B" w:rsidP="007722A0">
            <w:pPr>
              <w:numPr>
                <w:ilvl w:val="0"/>
                <w:numId w:val="125"/>
              </w:numPr>
              <w:tabs>
                <w:tab w:val="num" w:pos="136"/>
                <w:tab w:val="left" w:pos="552"/>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развитие волонтерского движения и социальной поддержки наименее защищенных слоев населения;</w:t>
            </w:r>
          </w:p>
          <w:p w:rsidR="0090199B" w:rsidRPr="00DB4122" w:rsidRDefault="0090199B" w:rsidP="007722A0">
            <w:pPr>
              <w:numPr>
                <w:ilvl w:val="0"/>
                <w:numId w:val="125"/>
              </w:numPr>
              <w:tabs>
                <w:tab w:val="num" w:pos="136"/>
                <w:tab w:val="left" w:pos="552"/>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 xml:space="preserve"> иные направления деятельности </w:t>
            </w:r>
          </w:p>
          <w:p w:rsidR="0090199B" w:rsidRPr="00DB4122" w:rsidRDefault="0090199B" w:rsidP="0095143B">
            <w:pPr>
              <w:tabs>
                <w:tab w:val="left" w:pos="552"/>
              </w:tabs>
              <w:spacing w:after="0" w:line="240" w:lineRule="auto"/>
              <w:ind w:left="136"/>
              <w:jc w:val="both"/>
              <w:rPr>
                <w:rFonts w:ascii="Times New Roman" w:eastAsia="Times New Roman" w:hAnsi="Times New Roman"/>
                <w:color w:val="000000"/>
                <w:sz w:val="24"/>
                <w:szCs w:val="28"/>
                <w:lang w:eastAsia="ru-RU"/>
              </w:rPr>
            </w:pPr>
          </w:p>
        </w:tc>
      </w:tr>
      <w:tr w:rsidR="0090199B" w:rsidRPr="00DB4122" w:rsidTr="0095143B">
        <w:tc>
          <w:tcPr>
            <w:tcW w:w="445" w:type="dxa"/>
            <w:tcBorders>
              <w:top w:val="single" w:sz="4" w:space="0" w:color="auto"/>
              <w:left w:val="single" w:sz="4" w:space="0" w:color="auto"/>
              <w:bottom w:val="single" w:sz="4" w:space="0" w:color="auto"/>
              <w:right w:val="single" w:sz="4" w:space="0" w:color="auto"/>
            </w:tcBorders>
          </w:tcPr>
          <w:p w:rsidR="0090199B" w:rsidRPr="00DB4122" w:rsidRDefault="0090199B" w:rsidP="0095143B">
            <w:pPr>
              <w:tabs>
                <w:tab w:val="left" w:pos="900"/>
                <w:tab w:val="left" w:pos="1080"/>
              </w:tabs>
              <w:spacing w:after="0" w:line="240" w:lineRule="auto"/>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4</w:t>
            </w:r>
          </w:p>
        </w:tc>
        <w:tc>
          <w:tcPr>
            <w:tcW w:w="2107" w:type="dxa"/>
            <w:tcBorders>
              <w:top w:val="single" w:sz="4" w:space="0" w:color="auto"/>
              <w:left w:val="single" w:sz="4" w:space="0" w:color="auto"/>
              <w:bottom w:val="single" w:sz="4" w:space="0" w:color="auto"/>
              <w:right w:val="single" w:sz="4" w:space="0" w:color="auto"/>
            </w:tcBorders>
          </w:tcPr>
          <w:p w:rsidR="0090199B" w:rsidRPr="00DB4122" w:rsidRDefault="0090199B" w:rsidP="0095143B">
            <w:pPr>
              <w:spacing w:after="0" w:line="240" w:lineRule="auto"/>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Город – территория социальных инициатив. Инициативная среда</w:t>
            </w:r>
          </w:p>
          <w:p w:rsidR="0090199B" w:rsidRPr="00DB4122" w:rsidRDefault="0090199B" w:rsidP="0095143B">
            <w:pPr>
              <w:tabs>
                <w:tab w:val="left" w:pos="900"/>
                <w:tab w:val="left" w:pos="1080"/>
              </w:tabs>
              <w:spacing w:after="0" w:line="240" w:lineRule="auto"/>
              <w:jc w:val="both"/>
              <w:rPr>
                <w:rFonts w:ascii="Times New Roman" w:eastAsia="Times New Roman" w:hAnsi="Times New Roman"/>
                <w:color w:val="000000"/>
                <w:sz w:val="24"/>
                <w:szCs w:val="28"/>
                <w:lang w:eastAsia="ru-RU"/>
              </w:rPr>
            </w:pPr>
          </w:p>
        </w:tc>
        <w:tc>
          <w:tcPr>
            <w:tcW w:w="7222" w:type="dxa"/>
            <w:tcBorders>
              <w:top w:val="single" w:sz="4" w:space="0" w:color="auto"/>
              <w:left w:val="single" w:sz="4" w:space="0" w:color="auto"/>
              <w:bottom w:val="single" w:sz="4" w:space="0" w:color="auto"/>
              <w:right w:val="single" w:sz="4" w:space="0" w:color="auto"/>
            </w:tcBorders>
          </w:tcPr>
          <w:p w:rsidR="0090199B" w:rsidRPr="00DB4122" w:rsidRDefault="0090199B" w:rsidP="007722A0">
            <w:pPr>
              <w:numPr>
                <w:ilvl w:val="0"/>
                <w:numId w:val="125"/>
              </w:numPr>
              <w:tabs>
                <w:tab w:val="num" w:pos="136"/>
                <w:tab w:val="left" w:pos="552"/>
              </w:tabs>
              <w:spacing w:after="0" w:line="240" w:lineRule="auto"/>
              <w:ind w:left="136" w:hanging="180"/>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организация акций, движений, различных социальных инициатив;</w:t>
            </w:r>
          </w:p>
          <w:p w:rsidR="0090199B" w:rsidRPr="00DB4122" w:rsidRDefault="0090199B" w:rsidP="0095143B">
            <w:pPr>
              <w:tabs>
                <w:tab w:val="left" w:pos="552"/>
              </w:tabs>
              <w:spacing w:after="0" w:line="240" w:lineRule="auto"/>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 решение социально-значимых актуальных проблем, не попадающих под перечисленные выше направления конкурса;</w:t>
            </w:r>
          </w:p>
          <w:p w:rsidR="0090199B" w:rsidRPr="00DB4122" w:rsidRDefault="0090199B" w:rsidP="0095143B">
            <w:pPr>
              <w:tabs>
                <w:tab w:val="left" w:pos="552"/>
              </w:tabs>
              <w:spacing w:after="0" w:line="240" w:lineRule="auto"/>
              <w:jc w:val="both"/>
              <w:rPr>
                <w:rFonts w:ascii="Times New Roman" w:eastAsia="Times New Roman" w:hAnsi="Times New Roman"/>
                <w:color w:val="000000"/>
                <w:sz w:val="24"/>
                <w:szCs w:val="28"/>
                <w:lang w:eastAsia="ru-RU"/>
              </w:rPr>
            </w:pPr>
            <w:r w:rsidRPr="00DB4122">
              <w:rPr>
                <w:rFonts w:ascii="Times New Roman" w:eastAsia="Times New Roman" w:hAnsi="Times New Roman"/>
                <w:color w:val="000000"/>
                <w:sz w:val="24"/>
                <w:szCs w:val="28"/>
                <w:lang w:eastAsia="ru-RU"/>
              </w:rPr>
              <w:t xml:space="preserve">- иные направления деятельности </w:t>
            </w:r>
          </w:p>
        </w:tc>
      </w:tr>
    </w:tbl>
    <w:p w:rsidR="0090199B" w:rsidRDefault="0090199B" w:rsidP="0090199B">
      <w:pPr>
        <w:spacing w:after="0" w:line="240" w:lineRule="auto"/>
        <w:ind w:firstLine="454"/>
        <w:jc w:val="both"/>
        <w:rPr>
          <w:rFonts w:ascii="Times New Roman" w:eastAsia="Times New Roman" w:hAnsi="Times New Roman"/>
          <w:b/>
          <w:sz w:val="24"/>
          <w:szCs w:val="20"/>
          <w:lang w:eastAsia="ru-RU"/>
        </w:rPr>
      </w:pPr>
    </w:p>
    <w:p w:rsidR="00CB7527" w:rsidRPr="0090199B" w:rsidRDefault="00CB7527" w:rsidP="003D2B30">
      <w:pPr>
        <w:spacing w:after="0" w:line="240" w:lineRule="auto"/>
        <w:ind w:firstLine="709"/>
        <w:jc w:val="both"/>
        <w:rPr>
          <w:rFonts w:ascii="Times New Roman" w:hAnsi="Times New Roman"/>
          <w:b/>
          <w:color w:val="0D0D0D" w:themeColor="text1" w:themeTint="F2"/>
          <w:sz w:val="24"/>
          <w:szCs w:val="24"/>
        </w:rPr>
      </w:pPr>
      <w:r w:rsidRPr="0090199B">
        <w:rPr>
          <w:rFonts w:ascii="Times New Roman" w:hAnsi="Times New Roman"/>
          <w:b/>
          <w:color w:val="0D0D0D" w:themeColor="text1" w:themeTint="F2"/>
          <w:sz w:val="24"/>
          <w:szCs w:val="24"/>
        </w:rPr>
        <w:t>Формы участия специалистов и социальных партнеров по направлениям социального воспитания.</w:t>
      </w:r>
    </w:p>
    <w:p w:rsidR="00CB7527" w:rsidRPr="0090199B" w:rsidRDefault="00CB7527" w:rsidP="003D2B30">
      <w:pPr>
        <w:spacing w:after="0" w:line="240" w:lineRule="auto"/>
        <w:ind w:firstLine="709"/>
        <w:jc w:val="both"/>
        <w:rPr>
          <w:rFonts w:ascii="Times New Roman" w:hAnsi="Times New Roman"/>
          <w:color w:val="0D0D0D" w:themeColor="text1" w:themeTint="F2"/>
          <w:sz w:val="24"/>
          <w:szCs w:val="24"/>
        </w:rPr>
      </w:pPr>
      <w:r w:rsidRPr="0090199B">
        <w:rPr>
          <w:rFonts w:ascii="Times New Roman" w:hAnsi="Times New Roman"/>
          <w:color w:val="0D0D0D" w:themeColor="text1" w:themeTint="F2"/>
          <w:sz w:val="24"/>
          <w:szCs w:val="24"/>
        </w:rPr>
        <w:t xml:space="preserve">Важнейшим партнером </w:t>
      </w:r>
      <w:r w:rsidR="00A52D95" w:rsidRPr="0090199B">
        <w:rPr>
          <w:rFonts w:ascii="Times New Roman" w:hAnsi="Times New Roman"/>
          <w:color w:val="0D0D0D" w:themeColor="text1" w:themeTint="F2"/>
          <w:sz w:val="24"/>
          <w:szCs w:val="24"/>
        </w:rPr>
        <w:t>МАОУ СОШ №76</w:t>
      </w:r>
      <w:r w:rsidRPr="0090199B">
        <w:rPr>
          <w:rFonts w:ascii="Times New Roman" w:hAnsi="Times New Roman"/>
          <w:color w:val="0D0D0D" w:themeColor="text1" w:themeTint="F2"/>
          <w:sz w:val="24"/>
          <w:szCs w:val="24"/>
        </w:rPr>
        <w:t xml:space="preserve"> в реализации цели и задач воспитания и социализации являются родители обучающегося</w:t>
      </w:r>
      <w:r w:rsidR="0090199B" w:rsidRPr="0090199B">
        <w:rPr>
          <w:rFonts w:ascii="Times New Roman" w:hAnsi="Times New Roman"/>
          <w:color w:val="0D0D0D" w:themeColor="text1" w:themeTint="F2"/>
          <w:sz w:val="24"/>
          <w:szCs w:val="24"/>
        </w:rPr>
        <w:t xml:space="preserve"> </w:t>
      </w:r>
      <w:r w:rsidRPr="0090199B">
        <w:rPr>
          <w:rFonts w:ascii="Times New Roman" w:hAnsi="Times New Roman"/>
          <w:color w:val="0D0D0D" w:themeColor="text1" w:themeTint="F2"/>
          <w:sz w:val="24"/>
          <w:szCs w:val="24"/>
        </w:rPr>
        <w:t xml:space="preserve">(законные представители), которые одновременно выступают в многообразии позиций и социальных ролей: </w:t>
      </w:r>
    </w:p>
    <w:p w:rsidR="00CB7527" w:rsidRPr="0090199B" w:rsidRDefault="00CB7527" w:rsidP="007722A0">
      <w:pPr>
        <w:pStyle w:val="a8"/>
        <w:numPr>
          <w:ilvl w:val="0"/>
          <w:numId w:val="36"/>
        </w:numPr>
        <w:tabs>
          <w:tab w:val="left" w:pos="993"/>
        </w:tabs>
        <w:ind w:left="0" w:firstLine="709"/>
        <w:jc w:val="both"/>
        <w:rPr>
          <w:rFonts w:ascii="Times New Roman" w:hAnsi="Times New Roman"/>
          <w:color w:val="0D0D0D" w:themeColor="text1" w:themeTint="F2"/>
        </w:rPr>
      </w:pPr>
      <w:r w:rsidRPr="0090199B">
        <w:rPr>
          <w:rFonts w:ascii="Times New Roman" w:hAnsi="Times New Roman"/>
          <w:color w:val="0D0D0D" w:themeColor="text1" w:themeTint="F2"/>
        </w:rPr>
        <w:t xml:space="preserve">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w:t>
      </w:r>
      <w:r w:rsidR="00A52D95" w:rsidRPr="0090199B">
        <w:rPr>
          <w:rFonts w:ascii="Times New Roman" w:hAnsi="Times New Roman"/>
          <w:color w:val="0D0D0D" w:themeColor="text1" w:themeTint="F2"/>
        </w:rPr>
        <w:t>МАОУ СОШ №76</w:t>
      </w:r>
      <w:r w:rsidRPr="0090199B">
        <w:rPr>
          <w:rFonts w:ascii="Times New Roman" w:hAnsi="Times New Roman"/>
          <w:color w:val="0D0D0D" w:themeColor="text1" w:themeTint="F2"/>
        </w:rPr>
        <w:t>;</w:t>
      </w:r>
    </w:p>
    <w:p w:rsidR="00CB7527" w:rsidRPr="0090199B" w:rsidRDefault="00CB7527" w:rsidP="007722A0">
      <w:pPr>
        <w:pStyle w:val="a8"/>
        <w:numPr>
          <w:ilvl w:val="0"/>
          <w:numId w:val="36"/>
        </w:numPr>
        <w:tabs>
          <w:tab w:val="left" w:pos="993"/>
        </w:tabs>
        <w:ind w:left="0" w:firstLine="709"/>
        <w:jc w:val="both"/>
        <w:rPr>
          <w:rFonts w:ascii="Times New Roman" w:hAnsi="Times New Roman"/>
          <w:color w:val="0D0D0D" w:themeColor="text1" w:themeTint="F2"/>
        </w:rPr>
      </w:pPr>
      <w:r w:rsidRPr="0090199B">
        <w:rPr>
          <w:rFonts w:ascii="Times New Roman" w:hAnsi="Times New Roman"/>
          <w:color w:val="0D0D0D" w:themeColor="text1" w:themeTint="F2"/>
        </w:rPr>
        <w:t>как обладатель и распорядитель ресурсов для воспитания и социализации;</w:t>
      </w:r>
    </w:p>
    <w:p w:rsidR="00CB7527" w:rsidRPr="0090199B" w:rsidRDefault="00CB7527" w:rsidP="007722A0">
      <w:pPr>
        <w:pStyle w:val="a8"/>
        <w:numPr>
          <w:ilvl w:val="0"/>
          <w:numId w:val="36"/>
        </w:numPr>
        <w:tabs>
          <w:tab w:val="left" w:pos="993"/>
        </w:tabs>
        <w:ind w:left="0" w:firstLine="709"/>
        <w:jc w:val="both"/>
        <w:rPr>
          <w:rFonts w:ascii="Times New Roman" w:hAnsi="Times New Roman"/>
          <w:color w:val="0D0D0D" w:themeColor="text1" w:themeTint="F2"/>
        </w:rPr>
      </w:pPr>
      <w:r w:rsidRPr="0090199B">
        <w:rPr>
          <w:rFonts w:ascii="Times New Roman" w:hAnsi="Times New Roman"/>
          <w:color w:val="0D0D0D" w:themeColor="text1" w:themeTint="F2"/>
        </w:rPr>
        <w:t>непосредственный воспитатель (в рамках школьного и семейного воспитания).</w:t>
      </w:r>
    </w:p>
    <w:p w:rsidR="00CB7527" w:rsidRPr="0090199B" w:rsidRDefault="00CB7527" w:rsidP="003D2B30">
      <w:pPr>
        <w:spacing w:after="0" w:line="240" w:lineRule="auto"/>
        <w:ind w:firstLine="709"/>
        <w:jc w:val="both"/>
        <w:rPr>
          <w:rFonts w:ascii="Times New Roman" w:hAnsi="Times New Roman"/>
          <w:color w:val="0D0D0D" w:themeColor="text1" w:themeTint="F2"/>
          <w:sz w:val="24"/>
          <w:szCs w:val="24"/>
        </w:rPr>
      </w:pPr>
      <w:r w:rsidRPr="0090199B">
        <w:rPr>
          <w:rFonts w:ascii="Times New Roman" w:hAnsi="Times New Roman"/>
          <w:color w:val="0D0D0D" w:themeColor="text1" w:themeTint="F2"/>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90199B" w:rsidRDefault="00CB7527" w:rsidP="007722A0">
      <w:pPr>
        <w:pStyle w:val="a8"/>
        <w:numPr>
          <w:ilvl w:val="0"/>
          <w:numId w:val="36"/>
        </w:numPr>
        <w:tabs>
          <w:tab w:val="left" w:pos="993"/>
        </w:tabs>
        <w:ind w:left="0" w:firstLine="709"/>
        <w:jc w:val="both"/>
        <w:rPr>
          <w:rFonts w:ascii="Times New Roman" w:hAnsi="Times New Roman"/>
          <w:color w:val="0D0D0D" w:themeColor="text1" w:themeTint="F2"/>
        </w:rPr>
      </w:pPr>
      <w:r w:rsidRPr="0090199B">
        <w:rPr>
          <w:rFonts w:ascii="Times New Roman" w:hAnsi="Times New Roman"/>
          <w:color w:val="0D0D0D" w:themeColor="text1" w:themeTint="F2"/>
        </w:rPr>
        <w:t xml:space="preserve">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w:t>
      </w:r>
      <w:r w:rsidR="00A52D95" w:rsidRPr="0090199B">
        <w:rPr>
          <w:rFonts w:ascii="Times New Roman" w:hAnsi="Times New Roman"/>
          <w:color w:val="0D0D0D" w:themeColor="text1" w:themeTint="F2"/>
        </w:rPr>
        <w:t>МАОУ СОШ №76</w:t>
      </w:r>
      <w:r w:rsidRPr="0090199B">
        <w:rPr>
          <w:rFonts w:ascii="Times New Roman" w:hAnsi="Times New Roman"/>
          <w:color w:val="0D0D0D" w:themeColor="text1" w:themeTint="F2"/>
        </w:rPr>
        <w:t>);</w:t>
      </w:r>
    </w:p>
    <w:p w:rsidR="00CB7527" w:rsidRPr="0090199B" w:rsidRDefault="00CB7527" w:rsidP="007722A0">
      <w:pPr>
        <w:pStyle w:val="a8"/>
        <w:numPr>
          <w:ilvl w:val="0"/>
          <w:numId w:val="36"/>
        </w:numPr>
        <w:tabs>
          <w:tab w:val="left" w:pos="993"/>
        </w:tabs>
        <w:ind w:left="0" w:firstLine="709"/>
        <w:jc w:val="both"/>
        <w:rPr>
          <w:rFonts w:ascii="Times New Roman" w:hAnsi="Times New Roman"/>
          <w:color w:val="0D0D0D" w:themeColor="text1" w:themeTint="F2"/>
        </w:rPr>
      </w:pPr>
      <w:r w:rsidRPr="0090199B">
        <w:rPr>
          <w:rFonts w:ascii="Times New Roman" w:hAnsi="Times New Roman"/>
          <w:color w:val="0D0D0D" w:themeColor="text1" w:themeTint="F2"/>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90199B" w:rsidRDefault="00CB7527" w:rsidP="007722A0">
      <w:pPr>
        <w:pStyle w:val="a8"/>
        <w:numPr>
          <w:ilvl w:val="0"/>
          <w:numId w:val="36"/>
        </w:numPr>
        <w:tabs>
          <w:tab w:val="left" w:pos="993"/>
        </w:tabs>
        <w:ind w:left="0" w:firstLine="709"/>
        <w:jc w:val="both"/>
        <w:rPr>
          <w:rFonts w:ascii="Times New Roman" w:hAnsi="Times New Roman"/>
          <w:color w:val="0D0D0D" w:themeColor="text1" w:themeTint="F2"/>
        </w:rPr>
      </w:pPr>
      <w:r w:rsidRPr="0090199B">
        <w:rPr>
          <w:rFonts w:ascii="Times New Roman" w:hAnsi="Times New Roman"/>
          <w:color w:val="0D0D0D" w:themeColor="text1" w:themeTint="F2"/>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90199B" w:rsidRDefault="00CB7527" w:rsidP="007722A0">
      <w:pPr>
        <w:pStyle w:val="a8"/>
        <w:numPr>
          <w:ilvl w:val="0"/>
          <w:numId w:val="36"/>
        </w:numPr>
        <w:tabs>
          <w:tab w:val="left" w:pos="993"/>
        </w:tabs>
        <w:ind w:left="0" w:firstLine="709"/>
        <w:jc w:val="both"/>
        <w:rPr>
          <w:rFonts w:ascii="Times New Roman" w:hAnsi="Times New Roman"/>
          <w:color w:val="0D0D0D" w:themeColor="text1" w:themeTint="F2"/>
        </w:rPr>
      </w:pPr>
      <w:r w:rsidRPr="0090199B">
        <w:rPr>
          <w:rFonts w:ascii="Times New Roman" w:hAnsi="Times New Roman"/>
          <w:color w:val="0D0D0D" w:themeColor="text1" w:themeTint="F2"/>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90199B" w:rsidRDefault="00CB7527" w:rsidP="003D2B30">
      <w:pPr>
        <w:spacing w:after="0" w:line="240" w:lineRule="auto"/>
        <w:ind w:firstLine="709"/>
        <w:jc w:val="both"/>
        <w:rPr>
          <w:rFonts w:ascii="Times New Roman" w:hAnsi="Times New Roman"/>
          <w:color w:val="0D0D0D" w:themeColor="text1" w:themeTint="F2"/>
          <w:sz w:val="24"/>
          <w:szCs w:val="24"/>
        </w:rPr>
      </w:pPr>
      <w:r w:rsidRPr="0090199B">
        <w:rPr>
          <w:rFonts w:ascii="Times New Roman" w:hAnsi="Times New Roman"/>
          <w:color w:val="0D0D0D" w:themeColor="text1" w:themeTint="F2"/>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w:t>
      </w:r>
      <w:r w:rsidR="00A52D95" w:rsidRPr="0090199B">
        <w:rPr>
          <w:rFonts w:ascii="Times New Roman" w:hAnsi="Times New Roman"/>
          <w:color w:val="0D0D0D" w:themeColor="text1" w:themeTint="F2"/>
          <w:sz w:val="24"/>
          <w:szCs w:val="24"/>
        </w:rPr>
        <w:t>МАОУ СОШ №76</w:t>
      </w:r>
      <w:r w:rsidRPr="0090199B">
        <w:rPr>
          <w:rFonts w:ascii="Times New Roman" w:hAnsi="Times New Roman"/>
          <w:color w:val="0D0D0D" w:themeColor="text1" w:themeTint="F2"/>
          <w:sz w:val="24"/>
          <w:szCs w:val="24"/>
        </w:rPr>
        <w:t>,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90199B" w:rsidRDefault="00CB7527" w:rsidP="003D2B30">
      <w:pPr>
        <w:spacing w:after="0" w:line="240" w:lineRule="auto"/>
        <w:ind w:firstLine="709"/>
        <w:jc w:val="both"/>
        <w:rPr>
          <w:rFonts w:ascii="Times New Roman" w:hAnsi="Times New Roman"/>
          <w:color w:val="0D0D0D" w:themeColor="text1" w:themeTint="F2"/>
          <w:sz w:val="24"/>
          <w:szCs w:val="24"/>
        </w:rPr>
      </w:pPr>
      <w:r w:rsidRPr="0090199B">
        <w:rPr>
          <w:rFonts w:ascii="Times New Roman" w:hAnsi="Times New Roman"/>
          <w:color w:val="0D0D0D" w:themeColor="text1" w:themeTint="F2"/>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w:t>
      </w:r>
      <w:r w:rsidR="00BA0262">
        <w:rPr>
          <w:rFonts w:ascii="Times New Roman" w:hAnsi="Times New Roman"/>
          <w:color w:val="0D0D0D" w:themeColor="text1" w:themeTint="F2"/>
          <w:sz w:val="24"/>
          <w:szCs w:val="24"/>
        </w:rPr>
        <w:t>ООО</w:t>
      </w:r>
      <w:r w:rsidRPr="0090199B">
        <w:rPr>
          <w:rFonts w:ascii="Times New Roman" w:hAnsi="Times New Roman"/>
          <w:color w:val="0D0D0D" w:themeColor="text1" w:themeTint="F2"/>
          <w:sz w:val="24"/>
          <w:szCs w:val="24"/>
        </w:rPr>
        <w:t xml:space="preserve">бщества. </w:t>
      </w:r>
    </w:p>
    <w:p w:rsidR="00B540EE" w:rsidRPr="003D2B30" w:rsidRDefault="00B540EE" w:rsidP="003D2B30">
      <w:pPr>
        <w:spacing w:after="0" w:line="240" w:lineRule="auto"/>
        <w:ind w:firstLine="709"/>
        <w:jc w:val="both"/>
        <w:rPr>
          <w:rFonts w:ascii="Times New Roman" w:hAnsi="Times New Roman"/>
          <w:color w:val="244061" w:themeColor="accent1" w:themeShade="80"/>
          <w:sz w:val="24"/>
          <w:szCs w:val="24"/>
        </w:rPr>
      </w:pPr>
    </w:p>
    <w:p w:rsidR="00B540EE" w:rsidRPr="008C6C2D" w:rsidRDefault="00FA53E2" w:rsidP="008C6C2D">
      <w:pPr>
        <w:pStyle w:val="3"/>
        <w:spacing w:before="0" w:beforeAutospacing="0" w:after="0" w:afterAutospacing="0"/>
        <w:ind w:firstLine="709"/>
        <w:jc w:val="both"/>
        <w:rPr>
          <w:color w:val="0D0D0D" w:themeColor="text1" w:themeTint="F2"/>
          <w:sz w:val="24"/>
          <w:szCs w:val="24"/>
        </w:rPr>
      </w:pPr>
      <w:bookmarkStart w:id="327" w:name="_Toc410654058"/>
      <w:bookmarkStart w:id="328" w:name="_Toc284663454"/>
      <w:bookmarkStart w:id="329" w:name="_Toc414553265"/>
      <w:bookmarkStart w:id="330" w:name="_Toc409691725"/>
      <w:r w:rsidRPr="008C6C2D">
        <w:rPr>
          <w:color w:val="0D0D0D" w:themeColor="text1" w:themeTint="F2"/>
          <w:sz w:val="24"/>
          <w:szCs w:val="24"/>
        </w:rPr>
        <w:t xml:space="preserve">2.3.7. </w:t>
      </w:r>
      <w:r w:rsidR="00B540EE" w:rsidRPr="008C6C2D">
        <w:rPr>
          <w:color w:val="0D0D0D" w:themeColor="text1" w:themeTint="F2"/>
          <w:sz w:val="24"/>
          <w:szCs w:val="24"/>
        </w:rPr>
        <w:t>Модели организации работы по формированию экологически</w:t>
      </w:r>
      <w:bookmarkEnd w:id="327"/>
      <w:bookmarkEnd w:id="328"/>
      <w:bookmarkEnd w:id="329"/>
      <w:r w:rsidR="008C6C2D">
        <w:rPr>
          <w:color w:val="0D0D0D" w:themeColor="text1" w:themeTint="F2"/>
          <w:sz w:val="24"/>
          <w:szCs w:val="24"/>
        </w:rPr>
        <w:t xml:space="preserve"> </w:t>
      </w:r>
      <w:bookmarkStart w:id="331" w:name="_Toc410654059"/>
      <w:bookmarkStart w:id="332" w:name="_Toc410703058"/>
      <w:bookmarkStart w:id="333" w:name="_Toc414553266"/>
      <w:r w:rsidR="00B540EE" w:rsidRPr="008C6C2D">
        <w:rPr>
          <w:color w:val="0D0D0D" w:themeColor="text1" w:themeTint="F2"/>
          <w:sz w:val="24"/>
          <w:szCs w:val="24"/>
        </w:rPr>
        <w:t>целе</w:t>
      </w:r>
      <w:r w:rsidR="00BA0262">
        <w:rPr>
          <w:color w:val="0D0D0D" w:themeColor="text1" w:themeTint="F2"/>
          <w:sz w:val="24"/>
          <w:szCs w:val="24"/>
        </w:rPr>
        <w:t>ООО</w:t>
      </w:r>
      <w:r w:rsidR="00B540EE" w:rsidRPr="008C6C2D">
        <w:rPr>
          <w:color w:val="0D0D0D" w:themeColor="text1" w:themeTint="F2"/>
          <w:sz w:val="24"/>
          <w:szCs w:val="24"/>
        </w:rPr>
        <w:t>бразного, здорового и безопасного образа жизни</w:t>
      </w:r>
      <w:bookmarkEnd w:id="330"/>
      <w:bookmarkEnd w:id="331"/>
      <w:bookmarkEnd w:id="332"/>
      <w:bookmarkEnd w:id="333"/>
    </w:p>
    <w:p w:rsidR="00B540EE" w:rsidRPr="008C6C2D" w:rsidRDefault="00B540EE" w:rsidP="003D2B30">
      <w:pPr>
        <w:spacing w:after="0" w:line="240" w:lineRule="auto"/>
        <w:ind w:firstLine="709"/>
        <w:jc w:val="both"/>
        <w:rPr>
          <w:rFonts w:ascii="Times New Roman" w:hAnsi="Times New Roman"/>
          <w:color w:val="0D0D0D" w:themeColor="text1" w:themeTint="F2"/>
          <w:sz w:val="24"/>
          <w:szCs w:val="24"/>
        </w:rPr>
      </w:pPr>
      <w:r w:rsidRPr="008C6C2D">
        <w:rPr>
          <w:rFonts w:ascii="Times New Roman" w:hAnsi="Times New Roman"/>
          <w:color w:val="0D0D0D" w:themeColor="text1" w:themeTint="F2"/>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A52D95" w:rsidRPr="008C6C2D">
        <w:rPr>
          <w:rFonts w:ascii="Times New Roman" w:hAnsi="Times New Roman"/>
          <w:color w:val="0D0D0D" w:themeColor="text1" w:themeTint="F2"/>
          <w:sz w:val="24"/>
          <w:szCs w:val="24"/>
        </w:rPr>
        <w:t>МАОУ СОШ №76</w:t>
      </w:r>
      <w:r w:rsidRPr="008C6C2D">
        <w:rPr>
          <w:rFonts w:ascii="Times New Roman" w:hAnsi="Times New Roman"/>
          <w:color w:val="0D0D0D" w:themeColor="text1" w:themeTint="F2"/>
          <w:sz w:val="24"/>
          <w:szCs w:val="24"/>
        </w:rPr>
        <w:t xml:space="preserve"> совокупности </w:t>
      </w:r>
      <w:r w:rsidR="00BA0262">
        <w:rPr>
          <w:rFonts w:ascii="Times New Roman" w:hAnsi="Times New Roman"/>
          <w:color w:val="0D0D0D" w:themeColor="text1" w:themeTint="F2"/>
          <w:sz w:val="24"/>
          <w:szCs w:val="24"/>
        </w:rPr>
        <w:t>ООО</w:t>
      </w:r>
      <w:r w:rsidRPr="008C6C2D">
        <w:rPr>
          <w:rFonts w:ascii="Times New Roman" w:hAnsi="Times New Roman"/>
          <w:color w:val="0D0D0D" w:themeColor="text1" w:themeTint="F2"/>
          <w:sz w:val="24"/>
          <w:szCs w:val="24"/>
        </w:rPr>
        <w:t xml:space="preserve">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8C6C2D">
        <w:rPr>
          <w:rFonts w:ascii="Times New Roman" w:hAnsi="Times New Roman"/>
          <w:color w:val="0D0D0D" w:themeColor="text1" w:themeTint="F2"/>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8C6C2D">
        <w:rPr>
          <w:rFonts w:ascii="Times New Roman" w:hAnsi="Times New Roman"/>
          <w:color w:val="0D0D0D" w:themeColor="text1" w:themeTint="F2"/>
          <w:sz w:val="24"/>
          <w:szCs w:val="24"/>
        </w:rPr>
        <w:t xml:space="preserve">Сферами рационализации учебно-воспитательного процесса являются: </w:t>
      </w:r>
    </w:p>
    <w:p w:rsidR="00B540EE" w:rsidRPr="008C6C2D" w:rsidRDefault="00B540EE" w:rsidP="007722A0">
      <w:pPr>
        <w:pStyle w:val="a8"/>
        <w:numPr>
          <w:ilvl w:val="0"/>
          <w:numId w:val="36"/>
        </w:numPr>
        <w:tabs>
          <w:tab w:val="left" w:pos="993"/>
        </w:tabs>
        <w:ind w:left="0" w:firstLine="709"/>
        <w:jc w:val="both"/>
        <w:rPr>
          <w:rFonts w:ascii="Times New Roman" w:hAnsi="Times New Roman"/>
          <w:color w:val="0D0D0D" w:themeColor="text1" w:themeTint="F2"/>
        </w:rPr>
      </w:pPr>
      <w:r w:rsidRPr="008C6C2D">
        <w:rPr>
          <w:rFonts w:ascii="Times New Roman" w:hAnsi="Times New Roman"/>
          <w:color w:val="0D0D0D" w:themeColor="text1" w:themeTint="F2"/>
        </w:rPr>
        <w:t xml:space="preserve">организация занятий (уроков); </w:t>
      </w:r>
    </w:p>
    <w:p w:rsidR="00FB2B16" w:rsidRPr="008C6C2D" w:rsidRDefault="00FB2B16" w:rsidP="007722A0">
      <w:pPr>
        <w:pStyle w:val="a8"/>
        <w:numPr>
          <w:ilvl w:val="0"/>
          <w:numId w:val="36"/>
        </w:numPr>
        <w:tabs>
          <w:tab w:val="left" w:pos="993"/>
        </w:tabs>
        <w:ind w:left="0" w:firstLine="709"/>
        <w:jc w:val="both"/>
        <w:rPr>
          <w:rFonts w:ascii="Times New Roman" w:hAnsi="Times New Roman"/>
          <w:color w:val="0D0D0D" w:themeColor="text1" w:themeTint="F2"/>
        </w:rPr>
      </w:pPr>
      <w:r w:rsidRPr="008C6C2D">
        <w:rPr>
          <w:rFonts w:ascii="Times New Roman" w:hAnsi="Times New Roman"/>
          <w:color w:val="0D0D0D" w:themeColor="text1" w:themeTint="F2"/>
        </w:rPr>
        <w:t xml:space="preserve">обеспечение использования различных каналов восприятия информации; </w:t>
      </w:r>
    </w:p>
    <w:p w:rsidR="00B540EE" w:rsidRPr="008C6C2D" w:rsidRDefault="00B540EE" w:rsidP="007722A0">
      <w:pPr>
        <w:pStyle w:val="a8"/>
        <w:numPr>
          <w:ilvl w:val="0"/>
          <w:numId w:val="36"/>
        </w:numPr>
        <w:tabs>
          <w:tab w:val="left" w:pos="993"/>
        </w:tabs>
        <w:ind w:left="0" w:firstLine="709"/>
        <w:jc w:val="both"/>
        <w:rPr>
          <w:rFonts w:ascii="Times New Roman" w:hAnsi="Times New Roman"/>
          <w:color w:val="0D0D0D" w:themeColor="text1" w:themeTint="F2"/>
        </w:rPr>
      </w:pPr>
      <w:r w:rsidRPr="008C6C2D">
        <w:rPr>
          <w:rFonts w:ascii="Times New Roman" w:hAnsi="Times New Roman"/>
          <w:color w:val="0D0D0D" w:themeColor="text1" w:themeTint="F2"/>
        </w:rPr>
        <w:t xml:space="preserve">учет зоны работоспособности обучающихся; </w:t>
      </w:r>
    </w:p>
    <w:p w:rsidR="00B540EE" w:rsidRPr="008C6C2D" w:rsidRDefault="00B540EE" w:rsidP="007722A0">
      <w:pPr>
        <w:pStyle w:val="a8"/>
        <w:numPr>
          <w:ilvl w:val="0"/>
          <w:numId w:val="36"/>
        </w:numPr>
        <w:tabs>
          <w:tab w:val="left" w:pos="993"/>
        </w:tabs>
        <w:ind w:left="0" w:firstLine="709"/>
        <w:jc w:val="both"/>
        <w:rPr>
          <w:rFonts w:ascii="Times New Roman" w:hAnsi="Times New Roman"/>
          <w:color w:val="0D0D0D" w:themeColor="text1" w:themeTint="F2"/>
        </w:rPr>
      </w:pPr>
      <w:r w:rsidRPr="008C6C2D">
        <w:rPr>
          <w:rFonts w:ascii="Times New Roman" w:hAnsi="Times New Roman"/>
          <w:color w:val="0D0D0D" w:themeColor="text1" w:themeTint="F2"/>
        </w:rPr>
        <w:t xml:space="preserve">распределение интенсивности умственной деятельности; </w:t>
      </w:r>
    </w:p>
    <w:p w:rsidR="00B540EE" w:rsidRPr="008C6C2D" w:rsidRDefault="00B540EE" w:rsidP="007722A0">
      <w:pPr>
        <w:pStyle w:val="a8"/>
        <w:numPr>
          <w:ilvl w:val="0"/>
          <w:numId w:val="36"/>
        </w:numPr>
        <w:tabs>
          <w:tab w:val="left" w:pos="993"/>
        </w:tabs>
        <w:ind w:left="0" w:firstLine="709"/>
        <w:jc w:val="both"/>
        <w:rPr>
          <w:rFonts w:ascii="Times New Roman" w:hAnsi="Times New Roman"/>
          <w:color w:val="0D0D0D" w:themeColor="text1" w:themeTint="F2"/>
        </w:rPr>
      </w:pPr>
      <w:r w:rsidRPr="008C6C2D">
        <w:rPr>
          <w:rFonts w:ascii="Times New Roman" w:hAnsi="Times New Roman"/>
          <w:color w:val="0D0D0D" w:themeColor="text1" w:themeTint="F2"/>
        </w:rPr>
        <w:t xml:space="preserve">использование здоровьесберегающих технологий. </w:t>
      </w:r>
    </w:p>
    <w:p w:rsidR="00B540EE" w:rsidRPr="008C6C2D" w:rsidRDefault="00B540EE" w:rsidP="003D2B30">
      <w:pPr>
        <w:spacing w:after="0" w:line="240" w:lineRule="auto"/>
        <w:ind w:firstLine="709"/>
        <w:jc w:val="both"/>
        <w:rPr>
          <w:rFonts w:ascii="Times New Roman" w:hAnsi="Times New Roman"/>
          <w:color w:val="0D0D0D" w:themeColor="text1" w:themeTint="F2"/>
          <w:sz w:val="24"/>
          <w:szCs w:val="24"/>
        </w:rPr>
      </w:pPr>
      <w:r w:rsidRPr="008C6C2D">
        <w:rPr>
          <w:rFonts w:ascii="Times New Roman" w:hAnsi="Times New Roman"/>
          <w:color w:val="0D0D0D" w:themeColor="text1" w:themeTint="F2"/>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8C6C2D" w:rsidRDefault="00B540EE" w:rsidP="003D2B30">
      <w:pPr>
        <w:spacing w:after="0" w:line="240" w:lineRule="auto"/>
        <w:ind w:firstLine="709"/>
        <w:jc w:val="both"/>
        <w:rPr>
          <w:rFonts w:ascii="Times New Roman" w:hAnsi="Times New Roman"/>
          <w:color w:val="0D0D0D" w:themeColor="text1" w:themeTint="F2"/>
          <w:sz w:val="24"/>
          <w:szCs w:val="24"/>
        </w:rPr>
      </w:pPr>
      <w:r w:rsidRPr="008C6C2D">
        <w:rPr>
          <w:rFonts w:ascii="Times New Roman" w:hAnsi="Times New Roman"/>
          <w:color w:val="0D0D0D" w:themeColor="text1" w:themeTint="F2"/>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8C6C2D" w:rsidRDefault="00B540EE" w:rsidP="003D2B30">
      <w:pPr>
        <w:spacing w:after="0" w:line="240" w:lineRule="auto"/>
        <w:ind w:firstLine="709"/>
        <w:jc w:val="both"/>
        <w:rPr>
          <w:rFonts w:ascii="Times New Roman" w:hAnsi="Times New Roman"/>
          <w:color w:val="0D0D0D" w:themeColor="text1" w:themeTint="F2"/>
          <w:sz w:val="24"/>
          <w:szCs w:val="24"/>
        </w:rPr>
      </w:pPr>
      <w:r w:rsidRPr="008C6C2D">
        <w:rPr>
          <w:rFonts w:ascii="Times New Roman" w:hAnsi="Times New Roman"/>
          <w:color w:val="0D0D0D" w:themeColor="text1" w:themeTint="F2"/>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8C6C2D">
        <w:rPr>
          <w:rFonts w:ascii="Times New Roman" w:hAnsi="Times New Roman"/>
          <w:color w:val="0D0D0D" w:themeColor="text1" w:themeTint="F2"/>
          <w:sz w:val="24"/>
          <w:szCs w:val="24"/>
        </w:rPr>
        <w:t xml:space="preserve"> В ученическом классе профилактическую работу организует классный руководитель.</w:t>
      </w:r>
    </w:p>
    <w:p w:rsidR="00B540EE" w:rsidRPr="008C6C2D" w:rsidRDefault="00B540EE" w:rsidP="003D2B30">
      <w:pPr>
        <w:spacing w:after="0" w:line="240" w:lineRule="auto"/>
        <w:ind w:firstLine="709"/>
        <w:jc w:val="both"/>
        <w:rPr>
          <w:rFonts w:ascii="Times New Roman" w:hAnsi="Times New Roman"/>
          <w:color w:val="0D0D0D" w:themeColor="text1" w:themeTint="F2"/>
          <w:sz w:val="24"/>
          <w:szCs w:val="24"/>
        </w:rPr>
      </w:pPr>
      <w:r w:rsidRPr="008C6C2D">
        <w:rPr>
          <w:rFonts w:ascii="Times New Roman" w:hAnsi="Times New Roman"/>
          <w:color w:val="0D0D0D" w:themeColor="text1" w:themeTint="F2"/>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8C6C2D" w:rsidRDefault="00B540EE" w:rsidP="007722A0">
      <w:pPr>
        <w:pStyle w:val="a8"/>
        <w:numPr>
          <w:ilvl w:val="0"/>
          <w:numId w:val="37"/>
        </w:numPr>
        <w:tabs>
          <w:tab w:val="left" w:pos="993"/>
        </w:tabs>
        <w:ind w:left="0" w:firstLine="709"/>
        <w:jc w:val="both"/>
        <w:rPr>
          <w:rFonts w:ascii="Times New Roman" w:hAnsi="Times New Roman"/>
          <w:color w:val="0D0D0D" w:themeColor="text1" w:themeTint="F2"/>
        </w:rPr>
      </w:pPr>
      <w:r w:rsidRPr="008C6C2D">
        <w:rPr>
          <w:rFonts w:ascii="Times New Roman" w:hAnsi="Times New Roman"/>
          <w:color w:val="0D0D0D" w:themeColor="text1" w:themeTint="F2"/>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8C6C2D" w:rsidRDefault="00B540EE" w:rsidP="007722A0">
      <w:pPr>
        <w:pStyle w:val="a8"/>
        <w:numPr>
          <w:ilvl w:val="0"/>
          <w:numId w:val="37"/>
        </w:numPr>
        <w:tabs>
          <w:tab w:val="left" w:pos="993"/>
        </w:tabs>
        <w:ind w:left="0" w:firstLine="709"/>
        <w:jc w:val="both"/>
        <w:rPr>
          <w:rFonts w:ascii="Times New Roman" w:hAnsi="Times New Roman"/>
          <w:color w:val="0D0D0D" w:themeColor="text1" w:themeTint="F2"/>
        </w:rPr>
      </w:pPr>
      <w:r w:rsidRPr="008C6C2D">
        <w:rPr>
          <w:rFonts w:ascii="Times New Roman" w:hAnsi="Times New Roman"/>
          <w:color w:val="0D0D0D" w:themeColor="text1" w:themeTint="F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8C6C2D" w:rsidRDefault="00B540EE" w:rsidP="007722A0">
      <w:pPr>
        <w:pStyle w:val="a8"/>
        <w:numPr>
          <w:ilvl w:val="0"/>
          <w:numId w:val="37"/>
        </w:numPr>
        <w:tabs>
          <w:tab w:val="left" w:pos="993"/>
        </w:tabs>
        <w:ind w:left="0" w:firstLine="709"/>
        <w:jc w:val="both"/>
        <w:rPr>
          <w:rFonts w:ascii="Times New Roman" w:hAnsi="Times New Roman"/>
          <w:color w:val="0D0D0D" w:themeColor="text1" w:themeTint="F2"/>
        </w:rPr>
      </w:pPr>
      <w:r w:rsidRPr="008C6C2D">
        <w:rPr>
          <w:rFonts w:ascii="Times New Roman" w:hAnsi="Times New Roman"/>
          <w:color w:val="0D0D0D" w:themeColor="text1" w:themeTint="F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8C6C2D" w:rsidRDefault="00B540EE" w:rsidP="007722A0">
      <w:pPr>
        <w:pStyle w:val="a8"/>
        <w:numPr>
          <w:ilvl w:val="0"/>
          <w:numId w:val="37"/>
        </w:numPr>
        <w:tabs>
          <w:tab w:val="left" w:pos="993"/>
        </w:tabs>
        <w:ind w:left="0" w:firstLine="709"/>
        <w:jc w:val="both"/>
        <w:rPr>
          <w:rFonts w:ascii="Times New Roman" w:hAnsi="Times New Roman"/>
          <w:color w:val="0D0D0D" w:themeColor="text1" w:themeTint="F2"/>
        </w:rPr>
      </w:pPr>
      <w:r w:rsidRPr="008C6C2D">
        <w:rPr>
          <w:rFonts w:ascii="Times New Roman" w:hAnsi="Times New Roman"/>
          <w:color w:val="0D0D0D" w:themeColor="text1" w:themeTint="F2"/>
        </w:rPr>
        <w:t xml:space="preserve">стихийной (осуществляется ситуативно, как ответ на возникающие в жизни школы, ученического </w:t>
      </w:r>
      <w:r w:rsidR="00BA0262">
        <w:rPr>
          <w:rFonts w:ascii="Times New Roman" w:hAnsi="Times New Roman"/>
          <w:color w:val="0D0D0D" w:themeColor="text1" w:themeTint="F2"/>
        </w:rPr>
        <w:t>ООО</w:t>
      </w:r>
      <w:r w:rsidRPr="008C6C2D">
        <w:rPr>
          <w:rFonts w:ascii="Times New Roman" w:hAnsi="Times New Roman"/>
          <w:color w:val="0D0D0D" w:themeColor="text1" w:themeTint="F2"/>
        </w:rPr>
        <w:t xml:space="preserve">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Default="00B540EE" w:rsidP="003D2B30">
      <w:pPr>
        <w:spacing w:after="0" w:line="240" w:lineRule="auto"/>
        <w:ind w:firstLine="709"/>
        <w:jc w:val="both"/>
        <w:rPr>
          <w:rFonts w:ascii="Times New Roman" w:hAnsi="Times New Roman"/>
          <w:color w:val="0D0D0D" w:themeColor="text1" w:themeTint="F2"/>
          <w:sz w:val="24"/>
          <w:szCs w:val="24"/>
        </w:rPr>
      </w:pPr>
      <w:r w:rsidRPr="008C6C2D">
        <w:rPr>
          <w:rFonts w:ascii="Times New Roman" w:hAnsi="Times New Roman"/>
          <w:color w:val="0D0D0D" w:themeColor="text1" w:themeTint="F2"/>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8C6C2D">
        <w:rPr>
          <w:rFonts w:ascii="Times New Roman" w:hAnsi="Times New Roman"/>
          <w:color w:val="0D0D0D" w:themeColor="text1" w:themeTint="F2"/>
          <w:sz w:val="24"/>
          <w:szCs w:val="24"/>
        </w:rPr>
        <w:t>В просветительской работе целе</w:t>
      </w:r>
      <w:r w:rsidR="00BA0262">
        <w:rPr>
          <w:rFonts w:ascii="Times New Roman" w:hAnsi="Times New Roman"/>
          <w:color w:val="0D0D0D" w:themeColor="text1" w:themeTint="F2"/>
          <w:sz w:val="24"/>
          <w:szCs w:val="24"/>
        </w:rPr>
        <w:t>ООО</w:t>
      </w:r>
      <w:r w:rsidR="00FB2B16" w:rsidRPr="008C6C2D">
        <w:rPr>
          <w:rFonts w:ascii="Times New Roman" w:hAnsi="Times New Roman"/>
          <w:color w:val="0D0D0D" w:themeColor="text1" w:themeTint="F2"/>
          <w:sz w:val="24"/>
          <w:szCs w:val="24"/>
        </w:rPr>
        <w:t>бразно использовать информационные ресурсы сети Интернет.</w:t>
      </w:r>
    </w:p>
    <w:p w:rsidR="00B540EE" w:rsidRPr="008C6C2D" w:rsidRDefault="00B540EE" w:rsidP="003D2B30">
      <w:pPr>
        <w:spacing w:after="0" w:line="240" w:lineRule="auto"/>
        <w:ind w:firstLine="709"/>
        <w:jc w:val="both"/>
        <w:rPr>
          <w:rFonts w:ascii="Times New Roman" w:hAnsi="Times New Roman"/>
          <w:color w:val="0D0D0D" w:themeColor="text1" w:themeTint="F2"/>
          <w:sz w:val="24"/>
          <w:szCs w:val="24"/>
        </w:rPr>
      </w:pPr>
    </w:p>
    <w:p w:rsidR="00B540EE" w:rsidRPr="008C6C2D" w:rsidRDefault="00FA53E2" w:rsidP="008C6C2D">
      <w:pPr>
        <w:pStyle w:val="3"/>
        <w:spacing w:before="0" w:beforeAutospacing="0" w:after="0" w:afterAutospacing="0"/>
        <w:ind w:firstLine="709"/>
        <w:jc w:val="both"/>
        <w:rPr>
          <w:color w:val="0D0D0D" w:themeColor="text1" w:themeTint="F2"/>
          <w:sz w:val="24"/>
          <w:szCs w:val="24"/>
        </w:rPr>
      </w:pPr>
      <w:bookmarkStart w:id="334" w:name="_Toc410654060"/>
      <w:bookmarkStart w:id="335" w:name="_Toc284662829"/>
      <w:bookmarkStart w:id="336" w:name="_Toc284663456"/>
      <w:bookmarkStart w:id="337" w:name="_Toc414553267"/>
      <w:bookmarkStart w:id="338" w:name="_Toc409691726"/>
      <w:r w:rsidRPr="008C6C2D">
        <w:rPr>
          <w:color w:val="0D0D0D" w:themeColor="text1" w:themeTint="F2"/>
          <w:sz w:val="24"/>
          <w:szCs w:val="24"/>
        </w:rPr>
        <w:t xml:space="preserve">2.3.8. </w:t>
      </w:r>
      <w:r w:rsidR="00B540EE" w:rsidRPr="008C6C2D">
        <w:rPr>
          <w:color w:val="0D0D0D" w:themeColor="text1" w:themeTint="F2"/>
          <w:sz w:val="24"/>
          <w:szCs w:val="24"/>
        </w:rPr>
        <w:t xml:space="preserve">Описание деятельности </w:t>
      </w:r>
      <w:r w:rsidRPr="008C6C2D">
        <w:rPr>
          <w:color w:val="0D0D0D" w:themeColor="text1" w:themeTint="F2"/>
          <w:sz w:val="24"/>
          <w:szCs w:val="24"/>
        </w:rPr>
        <w:t xml:space="preserve">организации, осуществляющей образовательную деятельность, </w:t>
      </w:r>
      <w:r w:rsidR="00B540EE" w:rsidRPr="008C6C2D">
        <w:rPr>
          <w:color w:val="0D0D0D" w:themeColor="text1" w:themeTint="F2"/>
          <w:sz w:val="24"/>
          <w:szCs w:val="24"/>
        </w:rPr>
        <w:t>в области непрерывного экологического</w:t>
      </w:r>
      <w:bookmarkStart w:id="339" w:name="_Toc410654061"/>
      <w:bookmarkStart w:id="340" w:name="_Toc410703060"/>
      <w:bookmarkStart w:id="341" w:name="_Toc414553268"/>
      <w:bookmarkEnd w:id="334"/>
      <w:bookmarkEnd w:id="335"/>
      <w:bookmarkEnd w:id="336"/>
      <w:bookmarkEnd w:id="337"/>
      <w:r w:rsidR="008C6C2D" w:rsidRPr="008C6C2D">
        <w:rPr>
          <w:color w:val="0D0D0D" w:themeColor="text1" w:themeTint="F2"/>
          <w:sz w:val="24"/>
          <w:szCs w:val="24"/>
        </w:rPr>
        <w:t xml:space="preserve"> </w:t>
      </w:r>
      <w:r w:rsidR="00B540EE" w:rsidRPr="008C6C2D">
        <w:rPr>
          <w:color w:val="0D0D0D" w:themeColor="text1" w:themeTint="F2"/>
          <w:sz w:val="24"/>
          <w:szCs w:val="24"/>
        </w:rPr>
        <w:t>здоровьесберегающего образования обучающихся</w:t>
      </w:r>
      <w:bookmarkEnd w:id="338"/>
      <w:bookmarkEnd w:id="339"/>
      <w:bookmarkEnd w:id="340"/>
      <w:bookmarkEnd w:id="341"/>
    </w:p>
    <w:p w:rsidR="00B540EE" w:rsidRPr="008C6C2D" w:rsidRDefault="00B540EE" w:rsidP="003D2B30">
      <w:pPr>
        <w:spacing w:after="0" w:line="240" w:lineRule="auto"/>
        <w:ind w:firstLine="709"/>
        <w:jc w:val="both"/>
        <w:rPr>
          <w:rFonts w:ascii="Times New Roman" w:hAnsi="Times New Roman"/>
          <w:color w:val="0D0D0D" w:themeColor="text1" w:themeTint="F2"/>
          <w:sz w:val="24"/>
          <w:szCs w:val="24"/>
        </w:rPr>
      </w:pPr>
      <w:r w:rsidRPr="008C6C2D">
        <w:rPr>
          <w:rFonts w:ascii="Times New Roman" w:hAnsi="Times New Roman"/>
          <w:color w:val="0D0D0D" w:themeColor="text1" w:themeTint="F2"/>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8C6C2D" w:rsidRDefault="00B540EE" w:rsidP="003D2B30">
      <w:pPr>
        <w:spacing w:after="0" w:line="240" w:lineRule="auto"/>
        <w:ind w:firstLine="709"/>
        <w:jc w:val="both"/>
        <w:rPr>
          <w:rFonts w:ascii="Times New Roman" w:hAnsi="Times New Roman"/>
          <w:color w:val="0D0D0D" w:themeColor="text1" w:themeTint="F2"/>
          <w:sz w:val="24"/>
          <w:szCs w:val="24"/>
        </w:rPr>
      </w:pPr>
      <w:r w:rsidRPr="008C6C2D">
        <w:rPr>
          <w:rFonts w:ascii="Times New Roman" w:hAnsi="Times New Roman"/>
          <w:color w:val="0D0D0D" w:themeColor="text1" w:themeTint="F2"/>
          <w:sz w:val="24"/>
          <w:szCs w:val="24"/>
        </w:rPr>
        <w:t xml:space="preserve">Первый комплексмероприятий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8C6C2D" w:rsidRDefault="00B540EE" w:rsidP="003D2B30">
      <w:pPr>
        <w:spacing w:after="0" w:line="240" w:lineRule="auto"/>
        <w:ind w:firstLine="709"/>
        <w:jc w:val="both"/>
        <w:rPr>
          <w:rFonts w:ascii="Times New Roman" w:hAnsi="Times New Roman"/>
          <w:color w:val="0D0D0D" w:themeColor="text1" w:themeTint="F2"/>
          <w:sz w:val="24"/>
          <w:szCs w:val="24"/>
        </w:rPr>
      </w:pPr>
      <w:r w:rsidRPr="008C6C2D">
        <w:rPr>
          <w:rFonts w:ascii="Times New Roman" w:hAnsi="Times New Roman"/>
          <w:color w:val="0D0D0D" w:themeColor="text1" w:themeTint="F2"/>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w:t>
      </w:r>
      <w:r w:rsidR="00BA0262">
        <w:rPr>
          <w:rFonts w:ascii="Times New Roman" w:hAnsi="Times New Roman"/>
          <w:color w:val="0D0D0D" w:themeColor="text1" w:themeTint="F2"/>
          <w:sz w:val="24"/>
          <w:szCs w:val="24"/>
        </w:rPr>
        <w:t>ООО</w:t>
      </w:r>
      <w:r w:rsidRPr="008C6C2D">
        <w:rPr>
          <w:rFonts w:ascii="Times New Roman" w:hAnsi="Times New Roman"/>
          <w:color w:val="0D0D0D" w:themeColor="text1" w:themeTint="F2"/>
          <w:sz w:val="24"/>
          <w:szCs w:val="24"/>
        </w:rPr>
        <w:t xml:space="preserve">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8C6C2D" w:rsidRDefault="00B540EE" w:rsidP="003D2B30">
      <w:pPr>
        <w:spacing w:after="0" w:line="240" w:lineRule="auto"/>
        <w:ind w:firstLine="709"/>
        <w:jc w:val="both"/>
        <w:rPr>
          <w:rFonts w:ascii="Times New Roman" w:hAnsi="Times New Roman"/>
          <w:color w:val="0D0D0D" w:themeColor="text1" w:themeTint="F2"/>
          <w:sz w:val="24"/>
          <w:szCs w:val="24"/>
        </w:rPr>
      </w:pPr>
      <w:r w:rsidRPr="008C6C2D">
        <w:rPr>
          <w:rFonts w:ascii="Times New Roman" w:hAnsi="Times New Roman"/>
          <w:color w:val="0D0D0D" w:themeColor="text1" w:themeTint="F2"/>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8C6C2D">
        <w:rPr>
          <w:rFonts w:ascii="Times New Roman" w:hAnsi="Times New Roman"/>
          <w:color w:val="0D0D0D" w:themeColor="text1" w:themeTint="F2"/>
          <w:sz w:val="24"/>
          <w:szCs w:val="24"/>
        </w:rPr>
        <w:t>В </w:t>
      </w:r>
      <w:r w:rsidRPr="008C6C2D">
        <w:rPr>
          <w:rFonts w:ascii="Times New Roman" w:hAnsi="Times New Roman"/>
          <w:color w:val="0D0D0D" w:themeColor="text1" w:themeTint="F2"/>
          <w:sz w:val="24"/>
          <w:szCs w:val="24"/>
        </w:rPr>
        <w:t xml:space="preserve">результате </w:t>
      </w:r>
      <w:proofErr w:type="gramStart"/>
      <w:r w:rsidRPr="008C6C2D">
        <w:rPr>
          <w:rFonts w:ascii="Times New Roman" w:hAnsi="Times New Roman"/>
          <w:color w:val="0D0D0D" w:themeColor="text1" w:themeTint="F2"/>
          <w:sz w:val="24"/>
          <w:szCs w:val="24"/>
        </w:rPr>
        <w:t>реализации данного комплекса</w:t>
      </w:r>
      <w:proofErr w:type="gramEnd"/>
      <w:r w:rsidRPr="008C6C2D">
        <w:rPr>
          <w:rFonts w:ascii="Times New Roman" w:hAnsi="Times New Roman"/>
          <w:color w:val="0D0D0D" w:themeColor="text1" w:themeTint="F2"/>
          <w:sz w:val="24"/>
          <w:szCs w:val="24"/>
        </w:rPr>
        <w:t xml:space="preserve">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8C6C2D" w:rsidRDefault="00B540EE" w:rsidP="003D2B30">
      <w:pPr>
        <w:spacing w:after="0" w:line="240" w:lineRule="auto"/>
        <w:ind w:firstLine="709"/>
        <w:jc w:val="both"/>
        <w:rPr>
          <w:rFonts w:ascii="Times New Roman" w:hAnsi="Times New Roman"/>
          <w:color w:val="0D0D0D" w:themeColor="text1" w:themeTint="F2"/>
          <w:sz w:val="24"/>
          <w:szCs w:val="24"/>
        </w:rPr>
      </w:pPr>
      <w:r w:rsidRPr="008C6C2D">
        <w:rPr>
          <w:rFonts w:ascii="Times New Roman" w:hAnsi="Times New Roman"/>
          <w:color w:val="0D0D0D" w:themeColor="text1" w:themeTint="F2"/>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w:t>
      </w:r>
      <w:r w:rsidR="00BA0262">
        <w:rPr>
          <w:rFonts w:ascii="Times New Roman" w:hAnsi="Times New Roman"/>
          <w:color w:val="0D0D0D" w:themeColor="text1" w:themeTint="F2"/>
          <w:sz w:val="24"/>
          <w:szCs w:val="24"/>
        </w:rPr>
        <w:t>ООО</w:t>
      </w:r>
      <w:r w:rsidRPr="008C6C2D">
        <w:rPr>
          <w:rFonts w:ascii="Times New Roman" w:hAnsi="Times New Roman"/>
          <w:color w:val="0D0D0D" w:themeColor="text1" w:themeTint="F2"/>
          <w:sz w:val="24"/>
          <w:szCs w:val="24"/>
        </w:rPr>
        <w:t xml:space="preserve">тветствия образу жизни (учебной и внеучебной нагрузке). </w:t>
      </w:r>
    </w:p>
    <w:p w:rsidR="00B540EE" w:rsidRPr="008C6C2D" w:rsidRDefault="00B540EE" w:rsidP="003D2B30">
      <w:pPr>
        <w:spacing w:after="0" w:line="240" w:lineRule="auto"/>
        <w:ind w:firstLine="709"/>
        <w:jc w:val="both"/>
        <w:rPr>
          <w:rFonts w:ascii="Times New Roman" w:hAnsi="Times New Roman"/>
          <w:color w:val="0D0D0D" w:themeColor="text1" w:themeTint="F2"/>
          <w:sz w:val="24"/>
          <w:szCs w:val="24"/>
        </w:rPr>
      </w:pPr>
      <w:r w:rsidRPr="008C6C2D">
        <w:rPr>
          <w:rFonts w:ascii="Times New Roman" w:hAnsi="Times New Roman"/>
          <w:color w:val="0D0D0D" w:themeColor="text1" w:themeTint="F2"/>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8C6C2D" w:rsidRDefault="00B540EE" w:rsidP="008C6C2D">
      <w:pPr>
        <w:spacing w:after="0" w:line="240" w:lineRule="auto"/>
        <w:ind w:firstLine="709"/>
        <w:jc w:val="both"/>
        <w:rPr>
          <w:rFonts w:ascii="Times New Roman" w:hAnsi="Times New Roman"/>
          <w:color w:val="0D0D0D" w:themeColor="text1" w:themeTint="F2"/>
          <w:sz w:val="24"/>
          <w:szCs w:val="24"/>
        </w:rPr>
      </w:pPr>
    </w:p>
    <w:p w:rsidR="00B540EE" w:rsidRPr="008C6C2D" w:rsidRDefault="00FA53E2" w:rsidP="008C6C2D">
      <w:pPr>
        <w:pStyle w:val="3"/>
        <w:spacing w:before="0" w:beforeAutospacing="0" w:after="0" w:afterAutospacing="0"/>
        <w:ind w:firstLine="709"/>
        <w:jc w:val="both"/>
        <w:rPr>
          <w:color w:val="0D0D0D" w:themeColor="text1" w:themeTint="F2"/>
          <w:sz w:val="24"/>
          <w:szCs w:val="24"/>
        </w:rPr>
      </w:pPr>
      <w:bookmarkStart w:id="342" w:name="_Toc410654062"/>
      <w:bookmarkStart w:id="343" w:name="_Toc409691727"/>
      <w:bookmarkStart w:id="344" w:name="_Toc414553269"/>
      <w:r w:rsidRPr="008C6C2D">
        <w:rPr>
          <w:color w:val="0D0D0D" w:themeColor="text1" w:themeTint="F2"/>
          <w:sz w:val="24"/>
          <w:szCs w:val="24"/>
        </w:rPr>
        <w:t xml:space="preserve">2.3.9. </w:t>
      </w:r>
      <w:r w:rsidR="00B540EE" w:rsidRPr="008C6C2D">
        <w:rPr>
          <w:color w:val="0D0D0D" w:themeColor="text1" w:themeTint="F2"/>
          <w:sz w:val="24"/>
          <w:szCs w:val="24"/>
        </w:rPr>
        <w:t>Система поощрения социальной успешности и проявленийактивной</w:t>
      </w:r>
      <w:bookmarkStart w:id="345" w:name="_Toc410654063"/>
      <w:bookmarkEnd w:id="342"/>
      <w:r w:rsidR="008C6C2D" w:rsidRPr="008C6C2D">
        <w:rPr>
          <w:color w:val="0D0D0D" w:themeColor="text1" w:themeTint="F2"/>
          <w:sz w:val="24"/>
          <w:szCs w:val="24"/>
        </w:rPr>
        <w:t xml:space="preserve"> </w:t>
      </w:r>
      <w:r w:rsidR="00B540EE" w:rsidRPr="008C6C2D">
        <w:rPr>
          <w:color w:val="0D0D0D" w:themeColor="text1" w:themeTint="F2"/>
          <w:sz w:val="24"/>
          <w:szCs w:val="24"/>
        </w:rPr>
        <w:t>жизненной позиции обучающихся</w:t>
      </w:r>
      <w:bookmarkEnd w:id="343"/>
      <w:bookmarkEnd w:id="344"/>
      <w:bookmarkEnd w:id="345"/>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 xml:space="preserve">Система поощрения социальной успешности и проявлений активнойжизненной позиции обучающихся в </w:t>
      </w:r>
      <w:r w:rsidR="008C6C2D" w:rsidRPr="002E00A8">
        <w:rPr>
          <w:rFonts w:ascii="Times New Roman" w:hAnsi="Times New Roman"/>
          <w:color w:val="0D0D0D" w:themeColor="text1" w:themeTint="F2"/>
          <w:sz w:val="24"/>
          <w:szCs w:val="24"/>
        </w:rPr>
        <w:t>МАОУ СОШ №76</w:t>
      </w:r>
      <w:r w:rsidRPr="002E00A8">
        <w:rPr>
          <w:rFonts w:ascii="Times New Roman" w:hAnsi="Times New Roman"/>
          <w:color w:val="0D0D0D" w:themeColor="text1" w:themeTint="F2"/>
          <w:sz w:val="24"/>
          <w:szCs w:val="24"/>
        </w:rPr>
        <w:t xml:space="preserve"> строится на следующих принципах: </w:t>
      </w:r>
    </w:p>
    <w:p w:rsidR="00B540EE" w:rsidRPr="002E00A8" w:rsidRDefault="00B540EE" w:rsidP="007722A0">
      <w:pPr>
        <w:pStyle w:val="a8"/>
        <w:numPr>
          <w:ilvl w:val="0"/>
          <w:numId w:val="38"/>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2E00A8" w:rsidRDefault="00BA0262" w:rsidP="007722A0">
      <w:pPr>
        <w:pStyle w:val="a8"/>
        <w:numPr>
          <w:ilvl w:val="0"/>
          <w:numId w:val="38"/>
        </w:numPr>
        <w:tabs>
          <w:tab w:val="left" w:pos="993"/>
        </w:tabs>
        <w:ind w:left="0" w:firstLine="709"/>
        <w:jc w:val="both"/>
        <w:rPr>
          <w:rFonts w:ascii="Times New Roman" w:hAnsi="Times New Roman"/>
          <w:color w:val="0D0D0D" w:themeColor="text1" w:themeTint="F2"/>
        </w:rPr>
      </w:pPr>
      <w:r>
        <w:rPr>
          <w:rFonts w:ascii="Times New Roman" w:hAnsi="Times New Roman"/>
          <w:color w:val="0D0D0D" w:themeColor="text1" w:themeTint="F2"/>
        </w:rPr>
        <w:t>ООО</w:t>
      </w:r>
      <w:r w:rsidR="00B540EE" w:rsidRPr="002E00A8">
        <w:rPr>
          <w:rFonts w:ascii="Times New Roman" w:hAnsi="Times New Roman"/>
          <w:color w:val="0D0D0D" w:themeColor="text1" w:themeTint="F2"/>
        </w:rPr>
        <w:t xml:space="preserve">тветствие артефактов и процедур награждения укладу жизни школы, специфической символике, выработанной и существующей в </w:t>
      </w:r>
      <w:r>
        <w:rPr>
          <w:rFonts w:ascii="Times New Roman" w:hAnsi="Times New Roman"/>
          <w:color w:val="0D0D0D" w:themeColor="text1" w:themeTint="F2"/>
        </w:rPr>
        <w:t>ООО</w:t>
      </w:r>
      <w:r w:rsidR="00B540EE" w:rsidRPr="002E00A8">
        <w:rPr>
          <w:rFonts w:ascii="Times New Roman" w:hAnsi="Times New Roman"/>
          <w:color w:val="0D0D0D" w:themeColor="text1" w:themeTint="F2"/>
        </w:rPr>
        <w:t xml:space="preserve">бществе в виде традиции; </w:t>
      </w:r>
    </w:p>
    <w:p w:rsidR="00B540EE" w:rsidRPr="002E00A8" w:rsidRDefault="00B540EE" w:rsidP="007722A0">
      <w:pPr>
        <w:pStyle w:val="a8"/>
        <w:numPr>
          <w:ilvl w:val="0"/>
          <w:numId w:val="38"/>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2E00A8" w:rsidRDefault="00B540EE" w:rsidP="007722A0">
      <w:pPr>
        <w:pStyle w:val="a8"/>
        <w:numPr>
          <w:ilvl w:val="0"/>
          <w:numId w:val="38"/>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2E00A8" w:rsidRDefault="00B540EE" w:rsidP="007722A0">
      <w:pPr>
        <w:pStyle w:val="a8"/>
        <w:numPr>
          <w:ilvl w:val="0"/>
          <w:numId w:val="38"/>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2E00A8" w:rsidRDefault="00B540EE" w:rsidP="007722A0">
      <w:pPr>
        <w:pStyle w:val="a8"/>
        <w:numPr>
          <w:ilvl w:val="0"/>
          <w:numId w:val="38"/>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r w:rsidRPr="003D2B30">
        <w:rPr>
          <w:rFonts w:ascii="Times New Roman" w:hAnsi="Times New Roman"/>
          <w:color w:val="244061" w:themeColor="accent1" w:themeShade="80"/>
          <w:sz w:val="24"/>
          <w:szCs w:val="24"/>
        </w:rPr>
        <w:t xml:space="preserve"> </w:t>
      </w:r>
    </w:p>
    <w:p w:rsidR="00B540EE" w:rsidRPr="002E00A8" w:rsidRDefault="00FA53E2" w:rsidP="003D2B30">
      <w:pPr>
        <w:pStyle w:val="3"/>
        <w:spacing w:before="0" w:beforeAutospacing="0" w:after="0" w:afterAutospacing="0"/>
        <w:ind w:firstLine="709"/>
        <w:jc w:val="center"/>
        <w:rPr>
          <w:color w:val="0D0D0D" w:themeColor="text1" w:themeTint="F2"/>
          <w:sz w:val="24"/>
          <w:szCs w:val="24"/>
        </w:rPr>
      </w:pPr>
      <w:bookmarkStart w:id="346" w:name="_Toc410654064"/>
      <w:bookmarkStart w:id="347" w:name="_Toc409691728"/>
      <w:bookmarkStart w:id="348" w:name="_Toc414553270"/>
      <w:r w:rsidRPr="002E00A8">
        <w:rPr>
          <w:color w:val="0D0D0D" w:themeColor="text1" w:themeTint="F2"/>
          <w:sz w:val="24"/>
          <w:szCs w:val="24"/>
        </w:rPr>
        <w:t xml:space="preserve">2.3.10. </w:t>
      </w:r>
      <w:r w:rsidR="00B540EE" w:rsidRPr="002E00A8">
        <w:rPr>
          <w:color w:val="0D0D0D" w:themeColor="text1" w:themeTint="F2"/>
          <w:sz w:val="24"/>
          <w:szCs w:val="24"/>
        </w:rPr>
        <w:t>Критерии, показатели эффективности деятельности образовательной</w:t>
      </w:r>
      <w:bookmarkStart w:id="349" w:name="_Toc410654065"/>
      <w:bookmarkEnd w:id="346"/>
      <w:r w:rsidR="00B540EE" w:rsidRPr="002E00A8">
        <w:rPr>
          <w:color w:val="0D0D0D" w:themeColor="text1" w:themeTint="F2"/>
          <w:sz w:val="24"/>
          <w:szCs w:val="24"/>
        </w:rPr>
        <w:t>организации в части духовно-нравственного развития, воспитания и</w:t>
      </w:r>
      <w:bookmarkStart w:id="350" w:name="_Toc410654066"/>
      <w:bookmarkEnd w:id="349"/>
      <w:r w:rsidR="00B540EE" w:rsidRPr="002E00A8">
        <w:rPr>
          <w:color w:val="0D0D0D" w:themeColor="text1" w:themeTint="F2"/>
          <w:sz w:val="24"/>
          <w:szCs w:val="24"/>
        </w:rPr>
        <w:t>социализации обучающихся</w:t>
      </w:r>
      <w:bookmarkEnd w:id="347"/>
      <w:bookmarkEnd w:id="348"/>
      <w:bookmarkEnd w:id="350"/>
    </w:p>
    <w:p w:rsidR="007655E6" w:rsidRPr="002E00A8" w:rsidRDefault="007655E6"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 xml:space="preserve">Первый критерий – степень обеспечения в </w:t>
      </w:r>
      <w:r w:rsidR="00A52D95" w:rsidRPr="002E00A8">
        <w:rPr>
          <w:rFonts w:ascii="Times New Roman" w:hAnsi="Times New Roman"/>
          <w:color w:val="0D0D0D" w:themeColor="text1" w:themeTint="F2"/>
          <w:sz w:val="24"/>
          <w:szCs w:val="24"/>
        </w:rPr>
        <w:t>МАОУ СОШ №76</w:t>
      </w:r>
      <w:r w:rsidRPr="002E00A8">
        <w:rPr>
          <w:rFonts w:ascii="Times New Roman" w:hAnsi="Times New Roman"/>
          <w:color w:val="0D0D0D" w:themeColor="text1" w:themeTint="F2"/>
          <w:sz w:val="24"/>
          <w:szCs w:val="24"/>
        </w:rPr>
        <w:t xml:space="preserve">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2E00A8" w:rsidRDefault="007655E6"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2E00A8" w:rsidRDefault="007655E6"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степень конкретности и измеримости задач по обеспечению жизни и здоровья обучающихся, уровень обусловленности задач анализом ситуации в </w:t>
      </w:r>
      <w:r w:rsidR="00A52D95" w:rsidRPr="002E00A8">
        <w:rPr>
          <w:rFonts w:ascii="Times New Roman" w:hAnsi="Times New Roman"/>
          <w:color w:val="0D0D0D" w:themeColor="text1" w:themeTint="F2"/>
        </w:rPr>
        <w:t>МАОУ СОШ №76</w:t>
      </w:r>
      <w:r w:rsidRPr="002E00A8">
        <w:rPr>
          <w:rFonts w:ascii="Times New Roman" w:hAnsi="Times New Roman"/>
          <w:color w:val="0D0D0D" w:themeColor="text1" w:themeTint="F2"/>
        </w:rPr>
        <w:t xml:space="preserve">, ученическом классе, учебной группе, уровень дифференциации работы исходя из состояния здоровья </w:t>
      </w:r>
      <w:proofErr w:type="gramStart"/>
      <w:r w:rsidRPr="002E00A8">
        <w:rPr>
          <w:rFonts w:ascii="Times New Roman" w:hAnsi="Times New Roman"/>
          <w:color w:val="0D0D0D" w:themeColor="text1" w:themeTint="F2"/>
        </w:rPr>
        <w:t>отдельных категорий</w:t>
      </w:r>
      <w:proofErr w:type="gramEnd"/>
      <w:r w:rsidRPr="002E00A8">
        <w:rPr>
          <w:rFonts w:ascii="Times New Roman" w:hAnsi="Times New Roman"/>
          <w:color w:val="0D0D0D" w:themeColor="text1" w:themeTint="F2"/>
        </w:rPr>
        <w:t xml:space="preserve"> обучающихся; </w:t>
      </w:r>
    </w:p>
    <w:p w:rsidR="007655E6" w:rsidRPr="002E00A8" w:rsidRDefault="007655E6"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2E00A8" w:rsidRDefault="007655E6"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уровень безопасности для обучающихся среды </w:t>
      </w:r>
      <w:r w:rsidR="00A52D95" w:rsidRPr="002E00A8">
        <w:rPr>
          <w:rFonts w:ascii="Times New Roman" w:hAnsi="Times New Roman"/>
          <w:color w:val="0D0D0D" w:themeColor="text1" w:themeTint="F2"/>
        </w:rPr>
        <w:t>МАОУ СОШ №76</w:t>
      </w:r>
      <w:r w:rsidRPr="002E00A8">
        <w:rPr>
          <w:rFonts w:ascii="Times New Roman" w:hAnsi="Times New Roman"/>
          <w:color w:val="0D0D0D" w:themeColor="text1" w:themeTint="F2"/>
        </w:rPr>
        <w:t xml:space="preserve">, реалистичность количества и достаточность мероприятий; </w:t>
      </w:r>
    </w:p>
    <w:p w:rsidR="007655E6" w:rsidRPr="002E00A8" w:rsidRDefault="007655E6"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2E00A8" w:rsidRDefault="007655E6"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 xml:space="preserve">Второй критерий – степень обеспечения в </w:t>
      </w:r>
      <w:r w:rsidR="00A52D95" w:rsidRPr="002E00A8">
        <w:rPr>
          <w:rFonts w:ascii="Times New Roman" w:hAnsi="Times New Roman"/>
          <w:color w:val="0D0D0D" w:themeColor="text1" w:themeTint="F2"/>
          <w:sz w:val="24"/>
          <w:szCs w:val="24"/>
        </w:rPr>
        <w:t>МАОУ СОШ №76</w:t>
      </w:r>
      <w:r w:rsidRPr="002E00A8">
        <w:rPr>
          <w:rFonts w:ascii="Times New Roman" w:hAnsi="Times New Roman"/>
          <w:color w:val="0D0D0D" w:themeColor="text1" w:themeTint="F2"/>
          <w:sz w:val="24"/>
          <w:szCs w:val="24"/>
        </w:rPr>
        <w:t xml:space="preserve"> позитивных межличностных отношений обучающихся, выражается в следующих показателях: </w:t>
      </w:r>
    </w:p>
    <w:p w:rsidR="007655E6" w:rsidRPr="002E00A8" w:rsidRDefault="007655E6"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уровень информированности педагогов (прежде всего классных руководителей) о состоянии межличностных отношений в </w:t>
      </w:r>
      <w:r w:rsidR="00BA0262">
        <w:rPr>
          <w:rFonts w:ascii="Times New Roman" w:hAnsi="Times New Roman"/>
          <w:color w:val="0D0D0D" w:themeColor="text1" w:themeTint="F2"/>
        </w:rPr>
        <w:t>ООО</w:t>
      </w:r>
      <w:r w:rsidRPr="002E00A8">
        <w:rPr>
          <w:rFonts w:ascii="Times New Roman" w:hAnsi="Times New Roman"/>
          <w:color w:val="0D0D0D" w:themeColor="text1" w:themeTint="F2"/>
        </w:rPr>
        <w:t xml:space="preserve">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2E00A8" w:rsidRDefault="007655E6"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степень конкретности и измеримости задач по обеспечению в </w:t>
      </w:r>
      <w:r w:rsidR="00A52D95" w:rsidRPr="002E00A8">
        <w:rPr>
          <w:rFonts w:ascii="Times New Roman" w:hAnsi="Times New Roman"/>
          <w:color w:val="0D0D0D" w:themeColor="text1" w:themeTint="F2"/>
        </w:rPr>
        <w:t>МАОУ СОШ №76</w:t>
      </w:r>
      <w:r w:rsidRPr="002E00A8">
        <w:rPr>
          <w:rFonts w:ascii="Times New Roman" w:hAnsi="Times New Roman"/>
          <w:color w:val="0D0D0D" w:themeColor="text1" w:themeTint="F2"/>
        </w:rPr>
        <w:t xml:space="preserve"> позитивных межличностных отношений обучающихся, уровень обусловленности задач анализом ситуации в </w:t>
      </w:r>
      <w:r w:rsidR="00A52D95" w:rsidRPr="002E00A8">
        <w:rPr>
          <w:rFonts w:ascii="Times New Roman" w:hAnsi="Times New Roman"/>
          <w:color w:val="0D0D0D" w:themeColor="text1" w:themeTint="F2"/>
        </w:rPr>
        <w:t>МАОУ СОШ №76</w:t>
      </w:r>
      <w:r w:rsidRPr="002E00A8">
        <w:rPr>
          <w:rFonts w:ascii="Times New Roman" w:hAnsi="Times New Roman"/>
          <w:color w:val="0D0D0D" w:themeColor="text1" w:themeTint="F2"/>
        </w:rPr>
        <w:t xml:space="preserve">,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2E00A8" w:rsidRDefault="007655E6" w:rsidP="007722A0">
      <w:pPr>
        <w:pStyle w:val="a8"/>
        <w:widowControl w:val="0"/>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состояние </w:t>
      </w:r>
      <w:proofErr w:type="gramStart"/>
      <w:r w:rsidRPr="002E00A8">
        <w:rPr>
          <w:rFonts w:ascii="Times New Roman" w:hAnsi="Times New Roman"/>
          <w:color w:val="0D0D0D" w:themeColor="text1" w:themeTint="F2"/>
        </w:rPr>
        <w:t>межличностных отношений</w:t>
      </w:r>
      <w:proofErr w:type="gramEnd"/>
      <w:r w:rsidRPr="002E00A8">
        <w:rPr>
          <w:rFonts w:ascii="Times New Roman" w:hAnsi="Times New Roman"/>
          <w:color w:val="0D0D0D" w:themeColor="text1" w:themeTint="F2"/>
        </w:rPr>
        <w:t xml:space="preserve"> обучающихся в ученических классах (позитивные, индифферентные, враждебные); </w:t>
      </w:r>
    </w:p>
    <w:p w:rsidR="007655E6" w:rsidRPr="002E00A8" w:rsidRDefault="007655E6" w:rsidP="007722A0">
      <w:pPr>
        <w:pStyle w:val="a8"/>
        <w:widowControl w:val="0"/>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реалистичность количества и достаточность мероприятий обеспечивающих работу с лидерами ученических </w:t>
      </w:r>
      <w:r w:rsidR="00BA0262">
        <w:rPr>
          <w:rFonts w:ascii="Times New Roman" w:hAnsi="Times New Roman"/>
          <w:color w:val="0D0D0D" w:themeColor="text1" w:themeTint="F2"/>
        </w:rPr>
        <w:t>ООО</w:t>
      </w:r>
      <w:r w:rsidRPr="002E00A8">
        <w:rPr>
          <w:rFonts w:ascii="Times New Roman" w:hAnsi="Times New Roman"/>
          <w:color w:val="0D0D0D" w:themeColor="text1" w:themeTint="F2"/>
        </w:rPr>
        <w:t xml:space="preserve">бществ, недопущение притеснение одними детьми других, оптимизацию взаимоотношений </w:t>
      </w:r>
      <w:proofErr w:type="gramStart"/>
      <w:r w:rsidRPr="002E00A8">
        <w:rPr>
          <w:rFonts w:ascii="Times New Roman" w:hAnsi="Times New Roman"/>
          <w:color w:val="0D0D0D" w:themeColor="text1" w:themeTint="F2"/>
        </w:rPr>
        <w:t>между  микро</w:t>
      </w:r>
      <w:proofErr w:type="gramEnd"/>
      <w:r w:rsidRPr="002E00A8">
        <w:rPr>
          <w:rFonts w:ascii="Times New Roman" w:hAnsi="Times New Roman"/>
          <w:color w:val="0D0D0D" w:themeColor="text1" w:themeTint="F2"/>
        </w:rPr>
        <w:t xml:space="preserve">-группами,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2E00A8" w:rsidRDefault="007655E6"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согласованность мероприятий, обеспечивающих позитивные межличностные отношения обучающихся, с психологом. </w:t>
      </w:r>
    </w:p>
    <w:p w:rsidR="007655E6" w:rsidRPr="002E00A8" w:rsidRDefault="007655E6"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2E00A8" w:rsidRDefault="007655E6"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2E00A8" w:rsidRDefault="007655E6"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w:t>
      </w:r>
      <w:r w:rsidR="00A52D95" w:rsidRPr="002E00A8">
        <w:rPr>
          <w:rFonts w:ascii="Times New Roman" w:hAnsi="Times New Roman"/>
          <w:color w:val="0D0D0D" w:themeColor="text1" w:themeTint="F2"/>
        </w:rPr>
        <w:t>МАОУ СОШ №76</w:t>
      </w:r>
      <w:r w:rsidRPr="002E00A8">
        <w:rPr>
          <w:rFonts w:ascii="Times New Roman" w:hAnsi="Times New Roman"/>
          <w:color w:val="0D0D0D" w:themeColor="text1" w:themeTint="F2"/>
        </w:rPr>
        <w:t xml:space="preserve">, ученическом классе, учебной группе, уровень дифференциации работы исходя из успешности обучения </w:t>
      </w:r>
      <w:proofErr w:type="gramStart"/>
      <w:r w:rsidRPr="002E00A8">
        <w:rPr>
          <w:rFonts w:ascii="Times New Roman" w:hAnsi="Times New Roman"/>
          <w:color w:val="0D0D0D" w:themeColor="text1" w:themeTint="F2"/>
        </w:rPr>
        <w:t>отдельных категорий</w:t>
      </w:r>
      <w:proofErr w:type="gramEnd"/>
      <w:r w:rsidRPr="002E00A8">
        <w:rPr>
          <w:rFonts w:ascii="Times New Roman" w:hAnsi="Times New Roman"/>
          <w:color w:val="0D0D0D" w:themeColor="text1" w:themeTint="F2"/>
        </w:rPr>
        <w:t xml:space="preserve"> обучающихся; </w:t>
      </w:r>
    </w:p>
    <w:p w:rsidR="007655E6" w:rsidRPr="002E00A8" w:rsidRDefault="007655E6"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реалистичность количества и достаточность </w:t>
      </w:r>
      <w:proofErr w:type="gramStart"/>
      <w:r w:rsidRPr="002E00A8">
        <w:rPr>
          <w:rFonts w:ascii="Times New Roman" w:hAnsi="Times New Roman"/>
          <w:color w:val="0D0D0D" w:themeColor="text1" w:themeTint="F2"/>
        </w:rPr>
        <w:t>мероприятий</w:t>
      </w:r>
      <w:proofErr w:type="gramEnd"/>
      <w:r w:rsidRPr="002E00A8">
        <w:rPr>
          <w:rFonts w:ascii="Times New Roman" w:hAnsi="Times New Roman"/>
          <w:color w:val="0D0D0D" w:themeColor="text1" w:themeTint="F2"/>
        </w:rPr>
        <w:t xml:space="preserve">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2E00A8" w:rsidRDefault="007655E6"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2E00A8">
        <w:rPr>
          <w:rFonts w:ascii="Times New Roman" w:hAnsi="Times New Roman"/>
          <w:color w:val="0D0D0D" w:themeColor="text1" w:themeTint="F2"/>
        </w:rPr>
        <w:t>ь</w:t>
      </w:r>
      <w:r w:rsidRPr="002E00A8">
        <w:rPr>
          <w:rFonts w:ascii="Times New Roman" w:hAnsi="Times New Roman"/>
          <w:color w:val="0D0D0D" w:themeColor="text1" w:themeTint="F2"/>
        </w:rPr>
        <w:t xml:space="preserve"> по обеспечению успеха обучающихся в освоени</w:t>
      </w:r>
      <w:r w:rsidR="0083282A" w:rsidRPr="002E00A8">
        <w:rPr>
          <w:rFonts w:ascii="Times New Roman" w:hAnsi="Times New Roman"/>
          <w:color w:val="0D0D0D" w:themeColor="text1" w:themeTint="F2"/>
        </w:rPr>
        <w:t>и</w:t>
      </w:r>
      <w:r w:rsidRPr="002E00A8">
        <w:rPr>
          <w:rFonts w:ascii="Times New Roman" w:hAnsi="Times New Roman"/>
          <w:color w:val="0D0D0D" w:themeColor="text1" w:themeTint="F2"/>
        </w:rPr>
        <w:t xml:space="preserve"> образовательной программы основного общего образования. </w:t>
      </w:r>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2E00A8" w:rsidRDefault="00B540EE"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2E00A8" w:rsidRDefault="00B540EE"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w:t>
      </w:r>
      <w:r w:rsidR="00A52D95" w:rsidRPr="002E00A8">
        <w:rPr>
          <w:rFonts w:ascii="Times New Roman" w:hAnsi="Times New Roman"/>
          <w:color w:val="0D0D0D" w:themeColor="text1" w:themeTint="F2"/>
        </w:rPr>
        <w:t>МАОУ СОШ №76</w:t>
      </w:r>
      <w:r w:rsidRPr="002E00A8">
        <w:rPr>
          <w:rFonts w:ascii="Times New Roman" w:hAnsi="Times New Roman"/>
          <w:color w:val="0D0D0D" w:themeColor="text1" w:themeTint="F2"/>
        </w:rPr>
        <w:t xml:space="preserve">, ученическом классе, учебной группе; при формулировке задач учтены возрастные особенности, традиции </w:t>
      </w:r>
      <w:r w:rsidR="00A52D95" w:rsidRPr="002E00A8">
        <w:rPr>
          <w:rFonts w:ascii="Times New Roman" w:hAnsi="Times New Roman"/>
          <w:color w:val="0D0D0D" w:themeColor="text1" w:themeTint="F2"/>
        </w:rPr>
        <w:t>МАОУ СОШ №76</w:t>
      </w:r>
      <w:r w:rsidRPr="002E00A8">
        <w:rPr>
          <w:rFonts w:ascii="Times New Roman" w:hAnsi="Times New Roman"/>
          <w:color w:val="0D0D0D" w:themeColor="text1" w:themeTint="F2"/>
        </w:rPr>
        <w:t xml:space="preserve">, специфика класса; </w:t>
      </w:r>
    </w:p>
    <w:p w:rsidR="00B540EE" w:rsidRPr="002E00A8" w:rsidRDefault="00B540EE"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2E00A8" w:rsidRDefault="00B540EE"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2E00A8" w:rsidRDefault="00B540EE"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2E00A8" w:rsidRDefault="00B540EE" w:rsidP="002E00A8">
      <w:pPr>
        <w:spacing w:after="0" w:line="240" w:lineRule="auto"/>
        <w:ind w:firstLine="709"/>
        <w:jc w:val="both"/>
        <w:rPr>
          <w:rFonts w:ascii="Times New Roman" w:hAnsi="Times New Roman"/>
          <w:color w:val="0D0D0D" w:themeColor="text1" w:themeTint="F2"/>
          <w:sz w:val="24"/>
          <w:szCs w:val="24"/>
        </w:rPr>
      </w:pPr>
    </w:p>
    <w:p w:rsidR="00B540EE" w:rsidRPr="002E00A8" w:rsidRDefault="00FA53E2" w:rsidP="002E00A8">
      <w:pPr>
        <w:pStyle w:val="3"/>
        <w:spacing w:before="0" w:beforeAutospacing="0" w:after="0" w:afterAutospacing="0"/>
        <w:ind w:firstLine="709"/>
        <w:jc w:val="both"/>
        <w:rPr>
          <w:color w:val="0D0D0D" w:themeColor="text1" w:themeTint="F2"/>
          <w:sz w:val="24"/>
          <w:szCs w:val="24"/>
        </w:rPr>
      </w:pPr>
      <w:bookmarkStart w:id="351" w:name="_Toc410654067"/>
      <w:bookmarkStart w:id="352" w:name="_Toc409691729"/>
      <w:bookmarkStart w:id="353" w:name="_Toc414553271"/>
      <w:r w:rsidRPr="002E00A8">
        <w:rPr>
          <w:color w:val="0D0D0D" w:themeColor="text1" w:themeTint="F2"/>
          <w:sz w:val="24"/>
          <w:szCs w:val="24"/>
        </w:rPr>
        <w:t xml:space="preserve">2.3.11. </w:t>
      </w:r>
      <w:r w:rsidR="00B540EE" w:rsidRPr="002E00A8">
        <w:rPr>
          <w:color w:val="0D0D0D" w:themeColor="text1" w:themeTint="F2"/>
          <w:sz w:val="24"/>
          <w:szCs w:val="24"/>
        </w:rPr>
        <w:t>Методика и инструментарий мониторинга духовно-</w:t>
      </w:r>
      <w:r w:rsidR="00240807" w:rsidRPr="002E00A8">
        <w:rPr>
          <w:color w:val="0D0D0D" w:themeColor="text1" w:themeTint="F2"/>
          <w:sz w:val="24"/>
          <w:szCs w:val="24"/>
        </w:rPr>
        <w:t>нравственного</w:t>
      </w:r>
      <w:bookmarkStart w:id="354" w:name="_Toc410654068"/>
      <w:bookmarkEnd w:id="351"/>
      <w:r w:rsidR="00B540EE" w:rsidRPr="002E00A8">
        <w:rPr>
          <w:color w:val="0D0D0D" w:themeColor="text1" w:themeTint="F2"/>
          <w:sz w:val="24"/>
          <w:szCs w:val="24"/>
        </w:rPr>
        <w:t>развития, воспитания и социализации обучающихся</w:t>
      </w:r>
      <w:bookmarkEnd w:id="352"/>
      <w:bookmarkEnd w:id="353"/>
      <w:bookmarkEnd w:id="354"/>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 xml:space="preserve">Методика мониторинга духовно-нравственного развития, </w:t>
      </w:r>
      <w:proofErr w:type="gramStart"/>
      <w:r w:rsidRPr="002E00A8">
        <w:rPr>
          <w:rFonts w:ascii="Times New Roman" w:hAnsi="Times New Roman"/>
          <w:color w:val="0D0D0D" w:themeColor="text1" w:themeTint="F2"/>
          <w:sz w:val="24"/>
          <w:szCs w:val="24"/>
        </w:rPr>
        <w:t>воспитания и социализации</w:t>
      </w:r>
      <w:proofErr w:type="gramEnd"/>
      <w:r w:rsidRPr="002E00A8">
        <w:rPr>
          <w:rFonts w:ascii="Times New Roman" w:hAnsi="Times New Roman"/>
          <w:color w:val="0D0D0D" w:themeColor="text1" w:themeTint="F2"/>
          <w:sz w:val="24"/>
          <w:szCs w:val="24"/>
        </w:rPr>
        <w:t xml:space="preserve"> обучающихся включает совокупность следующих методических правил: </w:t>
      </w:r>
    </w:p>
    <w:p w:rsidR="00B540EE" w:rsidRPr="002E00A8" w:rsidRDefault="00B540EE"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мониторинг вследствие отсроченности результатов духовно-нравственного развития, воспитания и социализации обучающихся целе</w:t>
      </w:r>
      <w:r w:rsidR="00BA0262">
        <w:rPr>
          <w:rFonts w:ascii="Times New Roman" w:hAnsi="Times New Roman"/>
          <w:color w:val="0D0D0D" w:themeColor="text1" w:themeTint="F2"/>
        </w:rPr>
        <w:t>ООО</w:t>
      </w:r>
      <w:r w:rsidRPr="002E00A8">
        <w:rPr>
          <w:rFonts w:ascii="Times New Roman" w:hAnsi="Times New Roman"/>
          <w:color w:val="0D0D0D" w:themeColor="text1" w:themeTint="F2"/>
        </w:rPr>
        <w:t xml:space="preserve">бразно строить, </w:t>
      </w:r>
      <w:r w:rsidR="00CB7527" w:rsidRPr="002E00A8">
        <w:rPr>
          <w:rFonts w:ascii="Times New Roman" w:hAnsi="Times New Roman"/>
          <w:color w:val="0D0D0D" w:themeColor="text1" w:themeTint="F2"/>
        </w:rPr>
        <w:t>с одной стороны</w:t>
      </w:r>
      <w:r w:rsidRPr="002E00A8">
        <w:rPr>
          <w:rFonts w:ascii="Times New Roman" w:hAnsi="Times New Roman"/>
          <w:color w:val="0D0D0D" w:themeColor="text1" w:themeTint="F2"/>
        </w:rPr>
        <w:t xml:space="preserve">, на отслеживании процессуальной стороны жизнедеятельности школьных </w:t>
      </w:r>
      <w:r w:rsidR="00BA0262">
        <w:rPr>
          <w:rFonts w:ascii="Times New Roman" w:hAnsi="Times New Roman"/>
          <w:color w:val="0D0D0D" w:themeColor="text1" w:themeTint="F2"/>
        </w:rPr>
        <w:t>ООО</w:t>
      </w:r>
      <w:r w:rsidRPr="002E00A8">
        <w:rPr>
          <w:rFonts w:ascii="Times New Roman" w:hAnsi="Times New Roman"/>
          <w:color w:val="0D0D0D" w:themeColor="text1" w:themeTint="F2"/>
        </w:rPr>
        <w:t>бществ (деятельность, общение, деятельности)</w:t>
      </w:r>
      <w:r w:rsidR="00CB7527" w:rsidRPr="002E00A8">
        <w:rPr>
          <w:rFonts w:ascii="Times New Roman" w:hAnsi="Times New Roman"/>
          <w:color w:val="0D0D0D" w:themeColor="text1" w:themeTint="F2"/>
        </w:rPr>
        <w:t xml:space="preserve"> и воспитательной деятельности педагогических работников, </w:t>
      </w:r>
      <w:proofErr w:type="gramStart"/>
      <w:r w:rsidR="00CB7527" w:rsidRPr="002E00A8">
        <w:rPr>
          <w:rFonts w:ascii="Times New Roman" w:hAnsi="Times New Roman"/>
          <w:color w:val="0D0D0D" w:themeColor="text1" w:themeTint="F2"/>
        </w:rPr>
        <w:t>а  с</w:t>
      </w:r>
      <w:proofErr w:type="gramEnd"/>
      <w:r w:rsidR="00CB7527" w:rsidRPr="002E00A8">
        <w:rPr>
          <w:rFonts w:ascii="Times New Roman" w:hAnsi="Times New Roman"/>
          <w:color w:val="0D0D0D" w:themeColor="text1" w:themeTint="F2"/>
        </w:rPr>
        <w:t xml:space="preserve"> другой</w:t>
      </w:r>
      <w:r w:rsidR="0083282A" w:rsidRPr="002E00A8">
        <w:rPr>
          <w:rFonts w:ascii="Times New Roman" w:hAnsi="Times New Roman"/>
          <w:color w:val="0D0D0D" w:themeColor="text1" w:themeTint="F2"/>
        </w:rPr>
        <w:t>,</w:t>
      </w:r>
      <w:r w:rsidR="00CB7527" w:rsidRPr="002E00A8">
        <w:rPr>
          <w:rFonts w:ascii="Times New Roman" w:hAnsi="Times New Roman"/>
          <w:color w:val="0D0D0D" w:themeColor="text1" w:themeTint="F2"/>
        </w:rPr>
        <w:t xml:space="preserve"> на изучении индивидуальной успешности выпускников школы;</w:t>
      </w:r>
    </w:p>
    <w:p w:rsidR="00B540EE" w:rsidRPr="002E00A8" w:rsidRDefault="00B540EE"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w:t>
      </w:r>
      <w:r w:rsidR="00A52D95" w:rsidRPr="002E00A8">
        <w:rPr>
          <w:rFonts w:ascii="Times New Roman" w:hAnsi="Times New Roman"/>
          <w:color w:val="0D0D0D" w:themeColor="text1" w:themeTint="F2"/>
        </w:rPr>
        <w:t>МАОУ СОШ №76</w:t>
      </w:r>
      <w:r w:rsidRPr="002E00A8">
        <w:rPr>
          <w:rFonts w:ascii="Times New Roman" w:hAnsi="Times New Roman"/>
          <w:color w:val="0D0D0D" w:themeColor="text1" w:themeTint="F2"/>
        </w:rPr>
        <w:t xml:space="preserve"> и другими обстоятельствами; </w:t>
      </w:r>
    </w:p>
    <w:p w:rsidR="00B540EE" w:rsidRPr="002E00A8" w:rsidRDefault="00B540EE"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2E00A8">
        <w:rPr>
          <w:rFonts w:ascii="Times New Roman" w:hAnsi="Times New Roman"/>
          <w:color w:val="0D0D0D" w:themeColor="text1" w:themeTint="F2"/>
        </w:rPr>
        <w:t xml:space="preserve">их </w:t>
      </w:r>
      <w:proofErr w:type="gramStart"/>
      <w:r w:rsidR="00D2425F" w:rsidRPr="002E00A8">
        <w:rPr>
          <w:rFonts w:ascii="Times New Roman" w:hAnsi="Times New Roman"/>
          <w:color w:val="0D0D0D" w:themeColor="text1" w:themeTint="F2"/>
        </w:rPr>
        <w:t>деятельности,  направленной</w:t>
      </w:r>
      <w:proofErr w:type="gramEnd"/>
      <w:r w:rsidR="00D2425F" w:rsidRPr="002E00A8">
        <w:rPr>
          <w:rFonts w:ascii="Times New Roman" w:hAnsi="Times New Roman"/>
          <w:color w:val="0D0D0D" w:themeColor="text1" w:themeTint="F2"/>
        </w:rPr>
        <w:t xml:space="preserve"> на обеспечение </w:t>
      </w:r>
      <w:r w:rsidRPr="002E00A8">
        <w:rPr>
          <w:rFonts w:ascii="Times New Roman" w:hAnsi="Times New Roman"/>
          <w:color w:val="0D0D0D" w:themeColor="text1" w:themeTint="F2"/>
        </w:rPr>
        <w:t xml:space="preserve">процессов духовно-нравственного развития, воспитания и социализации обучающихся; </w:t>
      </w:r>
    </w:p>
    <w:p w:rsidR="00B540EE" w:rsidRPr="002E00A8" w:rsidRDefault="00B540EE"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2E00A8" w:rsidRDefault="00B540EE"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мониторинг должен предлагать чрезвычайно простые, </w:t>
      </w:r>
      <w:r w:rsidR="00D2425F" w:rsidRPr="002E00A8">
        <w:rPr>
          <w:rFonts w:ascii="Times New Roman" w:hAnsi="Times New Roman"/>
          <w:color w:val="0D0D0D" w:themeColor="text1" w:themeTint="F2"/>
        </w:rPr>
        <w:t xml:space="preserve">прозрачные, </w:t>
      </w:r>
      <w:r w:rsidRPr="002E00A8">
        <w:rPr>
          <w:rFonts w:ascii="Times New Roman" w:hAnsi="Times New Roman"/>
          <w:color w:val="0D0D0D" w:themeColor="text1" w:themeTint="F2"/>
        </w:rPr>
        <w:t xml:space="preserve">формализованные процедуры диагностики; </w:t>
      </w:r>
    </w:p>
    <w:p w:rsidR="00B540EE" w:rsidRPr="002E00A8" w:rsidRDefault="00B540EE"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2E00A8">
        <w:rPr>
          <w:rFonts w:ascii="Times New Roman" w:hAnsi="Times New Roman"/>
          <w:color w:val="0D0D0D" w:themeColor="text1" w:themeTint="F2"/>
        </w:rPr>
        <w:t>, поэтому целе</w:t>
      </w:r>
      <w:r w:rsidR="00BA0262">
        <w:rPr>
          <w:rFonts w:ascii="Times New Roman" w:hAnsi="Times New Roman"/>
          <w:color w:val="0D0D0D" w:themeColor="text1" w:themeTint="F2"/>
        </w:rPr>
        <w:t>ООО</w:t>
      </w:r>
      <w:r w:rsidR="00D2425F" w:rsidRPr="002E00A8">
        <w:rPr>
          <w:rFonts w:ascii="Times New Roman" w:hAnsi="Times New Roman"/>
          <w:color w:val="0D0D0D" w:themeColor="text1" w:themeTint="F2"/>
        </w:rPr>
        <w:t>бразно проводить его в рамках традиционных процедур, модернизировав их в контексте ФГОС</w:t>
      </w:r>
      <w:r w:rsidRPr="002E00A8">
        <w:rPr>
          <w:rFonts w:ascii="Times New Roman" w:hAnsi="Times New Roman"/>
          <w:color w:val="0D0D0D" w:themeColor="text1" w:themeTint="F2"/>
        </w:rPr>
        <w:t xml:space="preserve">; </w:t>
      </w:r>
    </w:p>
    <w:p w:rsidR="00D2425F" w:rsidRPr="002E00A8" w:rsidRDefault="00D2425F" w:rsidP="007722A0">
      <w:pPr>
        <w:pStyle w:val="a8"/>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не целе</w:t>
      </w:r>
      <w:r w:rsidR="00BA0262">
        <w:rPr>
          <w:rFonts w:ascii="Times New Roman" w:hAnsi="Times New Roman"/>
          <w:color w:val="0D0D0D" w:themeColor="text1" w:themeTint="F2"/>
        </w:rPr>
        <w:t>ООО</w:t>
      </w:r>
      <w:r w:rsidRPr="002E00A8">
        <w:rPr>
          <w:rFonts w:ascii="Times New Roman" w:hAnsi="Times New Roman"/>
          <w:color w:val="0D0D0D" w:themeColor="text1" w:themeTint="F2"/>
        </w:rPr>
        <w:t xml:space="preserve">бразно возлагать на педагогических работников школы исключительную ответственность </w:t>
      </w:r>
      <w:proofErr w:type="gramStart"/>
      <w:r w:rsidRPr="002E00A8">
        <w:rPr>
          <w:rFonts w:ascii="Times New Roman" w:hAnsi="Times New Roman"/>
          <w:color w:val="0D0D0D" w:themeColor="text1" w:themeTint="F2"/>
        </w:rPr>
        <w:t>за  духовно</w:t>
      </w:r>
      <w:proofErr w:type="gramEnd"/>
      <w:r w:rsidRPr="002E00A8">
        <w:rPr>
          <w:rFonts w:ascii="Times New Roman" w:hAnsi="Times New Roman"/>
          <w:color w:val="0D0D0D" w:themeColor="text1" w:themeTint="F2"/>
        </w:rPr>
        <w:t>-нравственное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2E00A8" w:rsidRDefault="00B540EE" w:rsidP="007722A0">
      <w:pPr>
        <w:pStyle w:val="a8"/>
        <w:widowControl w:val="0"/>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w:t>
      </w:r>
      <w:r w:rsidR="00BA0262">
        <w:rPr>
          <w:rFonts w:ascii="Times New Roman" w:hAnsi="Times New Roman"/>
          <w:color w:val="0D0D0D" w:themeColor="text1" w:themeTint="F2"/>
        </w:rPr>
        <w:t>ООО</w:t>
      </w:r>
      <w:r w:rsidRPr="002E00A8">
        <w:rPr>
          <w:rFonts w:ascii="Times New Roman" w:hAnsi="Times New Roman"/>
          <w:color w:val="0D0D0D" w:themeColor="text1" w:themeTint="F2"/>
        </w:rPr>
        <w:t xml:space="preserve">бществах и по отношению к разным обучающимся (школа, коллектив, обучающийся могут сравниваться только сами с собой); </w:t>
      </w:r>
    </w:p>
    <w:p w:rsidR="00B540EE" w:rsidRPr="002E00A8" w:rsidRDefault="00B540EE" w:rsidP="007722A0">
      <w:pPr>
        <w:pStyle w:val="a8"/>
        <w:widowControl w:val="0"/>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2E00A8" w:rsidRDefault="00B540EE" w:rsidP="007722A0">
      <w:pPr>
        <w:pStyle w:val="a8"/>
        <w:widowControl w:val="0"/>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профессиональная и общественная экспертиза планов и программ духовно-нравственного развития, </w:t>
      </w:r>
      <w:proofErr w:type="gramStart"/>
      <w:r w:rsidRPr="002E00A8">
        <w:rPr>
          <w:rFonts w:ascii="Times New Roman" w:hAnsi="Times New Roman"/>
          <w:color w:val="0D0D0D" w:themeColor="text1" w:themeTint="F2"/>
        </w:rPr>
        <w:t>воспитания и социализации</w:t>
      </w:r>
      <w:proofErr w:type="gramEnd"/>
      <w:r w:rsidRPr="002E00A8">
        <w:rPr>
          <w:rFonts w:ascii="Times New Roman" w:hAnsi="Times New Roman"/>
          <w:color w:val="0D0D0D" w:themeColor="text1" w:themeTint="F2"/>
        </w:rPr>
        <w:t xml:space="preserve"> обучающихся на предмет следования требованиям ФГОС и учета специфики обще</w:t>
      </w:r>
      <w:r w:rsidR="00A52D95" w:rsidRPr="002E00A8">
        <w:rPr>
          <w:rFonts w:ascii="Times New Roman" w:hAnsi="Times New Roman"/>
          <w:color w:val="0D0D0D" w:themeColor="text1" w:themeTint="F2"/>
        </w:rPr>
        <w:t>МАОУ СОШ №76</w:t>
      </w:r>
      <w:r w:rsidRPr="002E00A8">
        <w:rPr>
          <w:rFonts w:ascii="Times New Roman" w:hAnsi="Times New Roman"/>
          <w:color w:val="0D0D0D" w:themeColor="text1" w:themeTint="F2"/>
        </w:rPr>
        <w:t xml:space="preserve"> (социокультурное окружение, уклад школьной жизни, запрос родителей и общественности, наличные ресурсы); </w:t>
      </w:r>
    </w:p>
    <w:p w:rsidR="00B540EE" w:rsidRPr="002E00A8" w:rsidRDefault="00B540EE" w:rsidP="007722A0">
      <w:pPr>
        <w:pStyle w:val="a8"/>
        <w:widowControl w:val="0"/>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2E00A8" w:rsidRDefault="00B540EE" w:rsidP="007722A0">
      <w:pPr>
        <w:pStyle w:val="a8"/>
        <w:widowControl w:val="0"/>
        <w:numPr>
          <w:ilvl w:val="0"/>
          <w:numId w:val="39"/>
        </w:numPr>
        <w:tabs>
          <w:tab w:val="left" w:pos="993"/>
        </w:tabs>
        <w:ind w:left="0" w:firstLine="709"/>
        <w:jc w:val="both"/>
        <w:rPr>
          <w:rFonts w:ascii="Times New Roman" w:hAnsi="Times New Roman"/>
          <w:color w:val="0D0D0D" w:themeColor="text1" w:themeTint="F2"/>
        </w:rPr>
      </w:pPr>
      <w:r w:rsidRPr="002E00A8">
        <w:rPr>
          <w:rFonts w:ascii="Times New Roman" w:hAnsi="Times New Roman"/>
          <w:color w:val="0D0D0D" w:themeColor="text1" w:themeTint="F2"/>
        </w:rPr>
        <w:t>профессиональная и общественная экспертиза отчетов о</w:t>
      </w:r>
      <w:r w:rsidR="00FB2B16" w:rsidRPr="002E00A8">
        <w:rPr>
          <w:rFonts w:ascii="Times New Roman" w:hAnsi="Times New Roman"/>
          <w:color w:val="0D0D0D" w:themeColor="text1" w:themeTint="F2"/>
        </w:rPr>
        <w:t>б обеспечении</w:t>
      </w:r>
      <w:r w:rsidRPr="002E00A8">
        <w:rPr>
          <w:rFonts w:ascii="Times New Roman" w:hAnsi="Times New Roman"/>
          <w:color w:val="0D0D0D" w:themeColor="text1" w:themeTint="F2"/>
        </w:rPr>
        <w:t xml:space="preserve">духовно-нравственного развития, </w:t>
      </w:r>
      <w:proofErr w:type="gramStart"/>
      <w:r w:rsidRPr="002E00A8">
        <w:rPr>
          <w:rFonts w:ascii="Times New Roman" w:hAnsi="Times New Roman"/>
          <w:color w:val="0D0D0D" w:themeColor="text1" w:themeTint="F2"/>
        </w:rPr>
        <w:t>воспитания и социализации</w:t>
      </w:r>
      <w:proofErr w:type="gramEnd"/>
      <w:r w:rsidRPr="002E00A8">
        <w:rPr>
          <w:rFonts w:ascii="Times New Roman" w:hAnsi="Times New Roman"/>
          <w:color w:val="0D0D0D" w:themeColor="text1" w:themeTint="F2"/>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p>
    <w:p w:rsidR="00B540EE" w:rsidRPr="002E00A8" w:rsidRDefault="00FA53E2" w:rsidP="003D2B30">
      <w:pPr>
        <w:pStyle w:val="3"/>
        <w:spacing w:before="0" w:beforeAutospacing="0" w:after="0" w:afterAutospacing="0"/>
        <w:ind w:firstLine="709"/>
        <w:jc w:val="center"/>
        <w:rPr>
          <w:color w:val="0D0D0D" w:themeColor="text1" w:themeTint="F2"/>
          <w:sz w:val="24"/>
          <w:szCs w:val="24"/>
        </w:rPr>
      </w:pPr>
      <w:bookmarkStart w:id="355" w:name="_Toc410654069"/>
      <w:bookmarkStart w:id="356" w:name="_Toc414553272"/>
      <w:bookmarkStart w:id="357" w:name="_Toc409691730"/>
      <w:r w:rsidRPr="002E00A8">
        <w:rPr>
          <w:color w:val="0D0D0D" w:themeColor="text1" w:themeTint="F2"/>
          <w:sz w:val="24"/>
          <w:szCs w:val="24"/>
        </w:rPr>
        <w:t xml:space="preserve">2.3.12. </w:t>
      </w:r>
      <w:r w:rsidR="00B540EE" w:rsidRPr="002E00A8">
        <w:rPr>
          <w:color w:val="0D0D0D" w:themeColor="text1" w:themeTint="F2"/>
          <w:sz w:val="24"/>
          <w:szCs w:val="24"/>
        </w:rPr>
        <w:t xml:space="preserve">Планируемые результаты духовно-нравственного </w:t>
      </w:r>
      <w:proofErr w:type="gramStart"/>
      <w:r w:rsidR="00B540EE" w:rsidRPr="002E00A8">
        <w:rPr>
          <w:color w:val="0D0D0D" w:themeColor="text1" w:themeTint="F2"/>
          <w:sz w:val="24"/>
          <w:szCs w:val="24"/>
        </w:rPr>
        <w:t>развития,</w:t>
      </w:r>
      <w:bookmarkStart w:id="358" w:name="_Toc410654070"/>
      <w:bookmarkEnd w:id="355"/>
      <w:r w:rsidR="00B540EE" w:rsidRPr="002E00A8">
        <w:rPr>
          <w:color w:val="0D0D0D" w:themeColor="text1" w:themeTint="F2"/>
          <w:sz w:val="24"/>
          <w:szCs w:val="24"/>
        </w:rPr>
        <w:t>воспитания</w:t>
      </w:r>
      <w:proofErr w:type="gramEnd"/>
      <w:r w:rsidR="00B540EE" w:rsidRPr="002E00A8">
        <w:rPr>
          <w:color w:val="0D0D0D" w:themeColor="text1" w:themeTint="F2"/>
          <w:sz w:val="24"/>
          <w:szCs w:val="24"/>
        </w:rPr>
        <w:t xml:space="preserve"> и социализации обучающихся, формирования</w:t>
      </w:r>
      <w:bookmarkEnd w:id="356"/>
      <w:bookmarkEnd w:id="358"/>
      <w:r w:rsidR="002E00A8" w:rsidRPr="002E00A8">
        <w:rPr>
          <w:color w:val="0D0D0D" w:themeColor="text1" w:themeTint="F2"/>
          <w:sz w:val="24"/>
          <w:szCs w:val="24"/>
        </w:rPr>
        <w:t xml:space="preserve"> </w:t>
      </w:r>
      <w:bookmarkStart w:id="359" w:name="_Toc410654071"/>
      <w:bookmarkStart w:id="360" w:name="_Toc284662835"/>
      <w:bookmarkStart w:id="361" w:name="_Toc284663462"/>
      <w:bookmarkStart w:id="362" w:name="_Toc414553273"/>
      <w:r w:rsidR="00B540EE" w:rsidRPr="002E00A8">
        <w:rPr>
          <w:color w:val="0D0D0D" w:themeColor="text1" w:themeTint="F2"/>
          <w:sz w:val="24"/>
          <w:szCs w:val="24"/>
        </w:rPr>
        <w:t>экологической культуры, культуры здорового и безопасного образа</w:t>
      </w:r>
      <w:bookmarkStart w:id="363" w:name="_Toc410654072"/>
      <w:bookmarkStart w:id="364" w:name="_Toc414553274"/>
      <w:bookmarkEnd w:id="359"/>
      <w:bookmarkEnd w:id="360"/>
      <w:bookmarkEnd w:id="361"/>
      <w:bookmarkEnd w:id="362"/>
      <w:r w:rsidR="002E00A8" w:rsidRPr="002E00A8">
        <w:rPr>
          <w:color w:val="0D0D0D" w:themeColor="text1" w:themeTint="F2"/>
          <w:sz w:val="24"/>
          <w:szCs w:val="24"/>
        </w:rPr>
        <w:t xml:space="preserve"> </w:t>
      </w:r>
      <w:r w:rsidR="00B540EE" w:rsidRPr="002E00A8">
        <w:rPr>
          <w:color w:val="0D0D0D" w:themeColor="text1" w:themeTint="F2"/>
          <w:sz w:val="24"/>
          <w:szCs w:val="24"/>
        </w:rPr>
        <w:t>жизни обучающихся</w:t>
      </w:r>
      <w:bookmarkEnd w:id="357"/>
      <w:bookmarkEnd w:id="363"/>
      <w:bookmarkEnd w:id="364"/>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 xml:space="preserve">3. </w:t>
      </w:r>
      <w:r w:rsidRPr="002E00A8">
        <w:rPr>
          <w:rStyle w:val="dash041e005f0431005f044b005f0447005f043d005f044b005f0439005f005fchar1char1"/>
          <w:color w:val="0D0D0D" w:themeColor="text1" w:themeTint="F2"/>
        </w:rPr>
        <w:t>Сформированность мотивации к обучению и целенаправленной познавательной деятельности, г</w:t>
      </w:r>
      <w:r w:rsidRPr="002E00A8">
        <w:rPr>
          <w:rFonts w:ascii="Times New Roman" w:hAnsi="Times New Roman"/>
          <w:color w:val="0D0D0D" w:themeColor="text1" w:themeTint="F2"/>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2E00A8" w:rsidRDefault="00B540EE"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2E00A8" w:rsidRDefault="0083282A" w:rsidP="003D2B30">
      <w:pPr>
        <w:tabs>
          <w:tab w:val="left" w:pos="1134"/>
        </w:tabs>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5</w:t>
      </w:r>
      <w:r w:rsidR="00B540EE" w:rsidRPr="002E00A8">
        <w:rPr>
          <w:rFonts w:ascii="Times New Roman" w:hAnsi="Times New Roman"/>
          <w:color w:val="0D0D0D" w:themeColor="text1" w:themeTint="F2"/>
          <w:sz w:val="24"/>
          <w:szCs w:val="24"/>
        </w:rPr>
        <w:t xml:space="preserve">. Сформированность целостного мировоззрения, </w:t>
      </w:r>
      <w:r w:rsidR="00BA0262">
        <w:rPr>
          <w:rFonts w:ascii="Times New Roman" w:hAnsi="Times New Roman"/>
          <w:color w:val="0D0D0D" w:themeColor="text1" w:themeTint="F2"/>
          <w:sz w:val="24"/>
          <w:szCs w:val="24"/>
        </w:rPr>
        <w:t>ООО</w:t>
      </w:r>
      <w:r w:rsidR="00B540EE" w:rsidRPr="002E00A8">
        <w:rPr>
          <w:rFonts w:ascii="Times New Roman" w:hAnsi="Times New Roman"/>
          <w:color w:val="0D0D0D" w:themeColor="text1" w:themeTint="F2"/>
          <w:sz w:val="24"/>
          <w:szCs w:val="24"/>
        </w:rPr>
        <w:t>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2E00A8">
        <w:rPr>
          <w:rStyle w:val="dash041e005f0431005f044b005f0447005f043d005f044b005f0439005f005fchar1char1"/>
          <w:color w:val="0D0D0D" w:themeColor="text1" w:themeTint="F2"/>
        </w:rPr>
        <w:t>формированность ценностно-смысловых установок, отражающих личностные и гражданские позиции в деятельности, правосознание.</w:t>
      </w:r>
    </w:p>
    <w:p w:rsidR="00B540EE" w:rsidRPr="002E00A8" w:rsidRDefault="0083282A"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6</w:t>
      </w:r>
      <w:r w:rsidR="00B540EE" w:rsidRPr="002E00A8">
        <w:rPr>
          <w:rFonts w:ascii="Times New Roman" w:hAnsi="Times New Roman"/>
          <w:color w:val="0D0D0D" w:themeColor="text1" w:themeTint="F2"/>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2E00A8" w:rsidRDefault="0083282A"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7</w:t>
      </w:r>
      <w:r w:rsidR="00B540EE" w:rsidRPr="002E00A8">
        <w:rPr>
          <w:rFonts w:ascii="Times New Roman" w:hAnsi="Times New Roman"/>
          <w:color w:val="0D0D0D" w:themeColor="text1" w:themeTint="F2"/>
          <w:sz w:val="24"/>
          <w:szCs w:val="24"/>
        </w:rPr>
        <w:t xml:space="preserve">. Освоенность социальных норм, правил поведения, ролей и форм социальной жизни в группах и </w:t>
      </w:r>
      <w:r w:rsidR="00BA0262">
        <w:rPr>
          <w:rFonts w:ascii="Times New Roman" w:hAnsi="Times New Roman"/>
          <w:color w:val="0D0D0D" w:themeColor="text1" w:themeTint="F2"/>
          <w:sz w:val="24"/>
          <w:szCs w:val="24"/>
        </w:rPr>
        <w:t>ООО</w:t>
      </w:r>
      <w:r w:rsidR="00B540EE" w:rsidRPr="002E00A8">
        <w:rPr>
          <w:rFonts w:ascii="Times New Roman" w:hAnsi="Times New Roman"/>
          <w:color w:val="0D0D0D" w:themeColor="text1" w:themeTint="F2"/>
          <w:sz w:val="24"/>
          <w:szCs w:val="24"/>
        </w:rPr>
        <w:t xml:space="preserve">бществах, включая социальные </w:t>
      </w:r>
      <w:r w:rsidR="00BA0262">
        <w:rPr>
          <w:rFonts w:ascii="Times New Roman" w:hAnsi="Times New Roman"/>
          <w:color w:val="0D0D0D" w:themeColor="text1" w:themeTint="F2"/>
          <w:sz w:val="24"/>
          <w:szCs w:val="24"/>
        </w:rPr>
        <w:t>ООО</w:t>
      </w:r>
      <w:r w:rsidR="00B540EE" w:rsidRPr="002E00A8">
        <w:rPr>
          <w:rFonts w:ascii="Times New Roman" w:hAnsi="Times New Roman"/>
          <w:color w:val="0D0D0D" w:themeColor="text1" w:themeTint="F2"/>
          <w:sz w:val="24"/>
          <w:szCs w:val="24"/>
        </w:rPr>
        <w:t xml:space="preserve">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2E00A8" w:rsidRDefault="0083282A"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8</w:t>
      </w:r>
      <w:r w:rsidR="00B540EE" w:rsidRPr="002E00A8">
        <w:rPr>
          <w:rFonts w:ascii="Times New Roman" w:hAnsi="Times New Roman"/>
          <w:color w:val="0D0D0D" w:themeColor="text1" w:themeTint="F2"/>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2E00A8" w:rsidRDefault="0083282A"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9</w:t>
      </w:r>
      <w:r w:rsidR="00B540EE" w:rsidRPr="002E00A8">
        <w:rPr>
          <w:rFonts w:ascii="Times New Roman" w:hAnsi="Times New Roman"/>
          <w:color w:val="0D0D0D" w:themeColor="text1" w:themeTint="F2"/>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2E00A8" w:rsidRDefault="0083282A" w:rsidP="003D2B30">
      <w:pPr>
        <w:spacing w:after="0" w:line="240" w:lineRule="auto"/>
        <w:ind w:firstLine="709"/>
        <w:jc w:val="both"/>
        <w:rPr>
          <w:rFonts w:ascii="Times New Roman" w:hAnsi="Times New Roman"/>
          <w:color w:val="0D0D0D" w:themeColor="text1" w:themeTint="F2"/>
          <w:sz w:val="24"/>
          <w:szCs w:val="24"/>
        </w:rPr>
      </w:pPr>
      <w:r w:rsidRPr="002E00A8">
        <w:rPr>
          <w:rFonts w:ascii="Times New Roman" w:hAnsi="Times New Roman"/>
          <w:color w:val="0D0D0D" w:themeColor="text1" w:themeTint="F2"/>
          <w:sz w:val="24"/>
          <w:szCs w:val="24"/>
        </w:rPr>
        <w:t>10</w:t>
      </w:r>
      <w:r w:rsidR="00B540EE" w:rsidRPr="002E00A8">
        <w:rPr>
          <w:rFonts w:ascii="Times New Roman" w:hAnsi="Times New Roman"/>
          <w:color w:val="0D0D0D" w:themeColor="text1" w:themeTint="F2"/>
          <w:sz w:val="24"/>
          <w:szCs w:val="24"/>
        </w:rPr>
        <w:t xml:space="preserve">. Сформированность основ экологической культуры, </w:t>
      </w:r>
      <w:r w:rsidR="00BA0262">
        <w:rPr>
          <w:rFonts w:ascii="Times New Roman" w:hAnsi="Times New Roman"/>
          <w:color w:val="0D0D0D" w:themeColor="text1" w:themeTint="F2"/>
          <w:sz w:val="24"/>
          <w:szCs w:val="24"/>
        </w:rPr>
        <w:t>ООО</w:t>
      </w:r>
      <w:r w:rsidR="00B540EE" w:rsidRPr="002E00A8">
        <w:rPr>
          <w:rFonts w:ascii="Times New Roman" w:hAnsi="Times New Roman"/>
          <w:color w:val="0D0D0D" w:themeColor="text1" w:themeTint="F2"/>
          <w:sz w:val="24"/>
          <w:szCs w:val="24"/>
        </w:rPr>
        <w:t xml:space="preserve">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3D2B30" w:rsidRDefault="00240807" w:rsidP="003D2B30">
      <w:pPr>
        <w:spacing w:line="240" w:lineRule="auto"/>
        <w:rPr>
          <w:rFonts w:ascii="Times New Roman" w:eastAsia="Times New Roman" w:hAnsi="Times New Roman"/>
          <w:b/>
          <w:bCs/>
          <w:color w:val="244061" w:themeColor="accent1" w:themeShade="80"/>
          <w:sz w:val="24"/>
          <w:szCs w:val="24"/>
          <w:lang w:eastAsia="ru-RU"/>
        </w:rPr>
      </w:pPr>
      <w:r w:rsidRPr="002E00A8">
        <w:rPr>
          <w:rFonts w:ascii="Times New Roman" w:hAnsi="Times New Roman"/>
          <w:color w:val="0D0D0D" w:themeColor="text1" w:themeTint="F2"/>
          <w:sz w:val="24"/>
          <w:szCs w:val="24"/>
        </w:rPr>
        <w:br w:type="page"/>
      </w:r>
    </w:p>
    <w:p w:rsidR="00B540EE" w:rsidRPr="003A032A" w:rsidRDefault="00FA53E2" w:rsidP="003D2B30">
      <w:pPr>
        <w:pStyle w:val="2"/>
        <w:spacing w:line="240" w:lineRule="auto"/>
        <w:jc w:val="center"/>
        <w:rPr>
          <w:color w:val="0D0D0D" w:themeColor="text1" w:themeTint="F2"/>
          <w:sz w:val="24"/>
          <w:szCs w:val="24"/>
        </w:rPr>
      </w:pPr>
      <w:bookmarkStart w:id="365" w:name="_Toc406059051"/>
      <w:bookmarkStart w:id="366" w:name="_Toc409691731"/>
      <w:bookmarkStart w:id="367" w:name="_Toc410654073"/>
      <w:bookmarkStart w:id="368" w:name="_Toc414553275"/>
      <w:r w:rsidRPr="003A032A">
        <w:rPr>
          <w:color w:val="0D0D0D" w:themeColor="text1" w:themeTint="F2"/>
          <w:sz w:val="24"/>
          <w:szCs w:val="24"/>
        </w:rPr>
        <w:t xml:space="preserve">2.4. </w:t>
      </w:r>
      <w:r w:rsidR="00B540EE" w:rsidRPr="003A032A">
        <w:rPr>
          <w:color w:val="0D0D0D" w:themeColor="text1" w:themeTint="F2"/>
          <w:sz w:val="24"/>
          <w:szCs w:val="24"/>
        </w:rPr>
        <w:t>Программа коррекционной работы</w:t>
      </w:r>
      <w:bookmarkEnd w:id="365"/>
      <w:bookmarkEnd w:id="366"/>
      <w:bookmarkEnd w:id="367"/>
      <w:bookmarkEnd w:id="368"/>
    </w:p>
    <w:p w:rsidR="00B540EE" w:rsidRPr="003A032A" w:rsidRDefault="00B540EE" w:rsidP="003D2B30">
      <w:pPr>
        <w:pStyle w:val="Default"/>
        <w:ind w:firstLine="709"/>
        <w:jc w:val="both"/>
        <w:rPr>
          <w:rFonts w:ascii="Times New Roman" w:hAnsi="Times New Roman" w:cs="Times New Roman"/>
          <w:color w:val="0D0D0D" w:themeColor="text1" w:themeTint="F2"/>
        </w:rPr>
      </w:pPr>
      <w:r w:rsidRPr="003A032A">
        <w:rPr>
          <w:rFonts w:ascii="Times New Roman" w:hAnsi="Times New Roman" w:cs="Times New Roman"/>
          <w:bCs/>
          <w:color w:val="0D0D0D" w:themeColor="text1" w:themeTint="F2"/>
        </w:rPr>
        <w:t>Программа коррекционной работы (</w:t>
      </w:r>
      <w:r w:rsidRPr="003A032A">
        <w:rPr>
          <w:rFonts w:ascii="Times New Roman" w:hAnsi="Times New Roman" w:cs="Times New Roman"/>
          <w:color w:val="0D0D0D" w:themeColor="text1" w:themeTint="F2"/>
        </w:rPr>
        <w:t xml:space="preserve">ПКР) является неотъемлемым структурным компонентом основной образовательной программы </w:t>
      </w:r>
      <w:r w:rsidR="00A52D95" w:rsidRPr="003A032A">
        <w:rPr>
          <w:rFonts w:ascii="Times New Roman" w:hAnsi="Times New Roman" w:cs="Times New Roman"/>
          <w:color w:val="0D0D0D" w:themeColor="text1" w:themeTint="F2"/>
        </w:rPr>
        <w:t>МАОУ СОШ №76</w:t>
      </w:r>
      <w:r w:rsidRPr="003A032A">
        <w:rPr>
          <w:rFonts w:ascii="Times New Roman" w:hAnsi="Times New Roman" w:cs="Times New Roman"/>
          <w:color w:val="0D0D0D" w:themeColor="text1" w:themeTint="F2"/>
        </w:rPr>
        <w:t>. ПКР разрабатывается для обучающихся сограниченными возможностями здоровья</w:t>
      </w:r>
      <w:r w:rsidR="00E91460" w:rsidRPr="003A032A">
        <w:rPr>
          <w:rFonts w:ascii="Times New Roman" w:hAnsi="Times New Roman" w:cs="Times New Roman"/>
          <w:color w:val="0D0D0D" w:themeColor="text1" w:themeTint="F2"/>
        </w:rPr>
        <w:t xml:space="preserve"> (далее – </w:t>
      </w:r>
      <w:r w:rsidR="00CC6674" w:rsidRPr="003A032A">
        <w:rPr>
          <w:rFonts w:ascii="Times New Roman" w:hAnsi="Times New Roman" w:cs="Times New Roman"/>
          <w:color w:val="0D0D0D" w:themeColor="text1" w:themeTint="F2"/>
        </w:rPr>
        <w:t>ОВЗ</w:t>
      </w:r>
      <w:r w:rsidR="00E91460" w:rsidRPr="003A032A">
        <w:rPr>
          <w:rFonts w:ascii="Times New Roman" w:hAnsi="Times New Roman" w:cs="Times New Roman"/>
          <w:color w:val="0D0D0D" w:themeColor="text1" w:themeTint="F2"/>
        </w:rPr>
        <w:t>)</w:t>
      </w:r>
      <w:r w:rsidRPr="003A032A">
        <w:rPr>
          <w:rFonts w:ascii="Times New Roman" w:hAnsi="Times New Roman" w:cs="Times New Roman"/>
          <w:color w:val="0D0D0D" w:themeColor="text1" w:themeTint="F2"/>
        </w:rPr>
        <w:t xml:space="preserve">. </w:t>
      </w:r>
    </w:p>
    <w:p w:rsidR="00B540EE" w:rsidRPr="003A032A" w:rsidRDefault="00B540EE" w:rsidP="003D2B30">
      <w:pPr>
        <w:pStyle w:val="Default"/>
        <w:ind w:firstLine="709"/>
        <w:jc w:val="both"/>
        <w:rPr>
          <w:rFonts w:ascii="Times New Roman" w:hAnsi="Times New Roman" w:cs="Times New Roman"/>
          <w:color w:val="0D0D0D" w:themeColor="text1" w:themeTint="F2"/>
        </w:rPr>
      </w:pPr>
      <w:r w:rsidRPr="003A032A">
        <w:rPr>
          <w:rFonts w:ascii="Times New Roman" w:hAnsi="Times New Roman" w:cs="Times New Roman"/>
          <w:color w:val="0D0D0D" w:themeColor="text1" w:themeTint="F2"/>
        </w:rPr>
        <w:t xml:space="preserve">Обучающийся с </w:t>
      </w:r>
      <w:r w:rsidR="00CC6674" w:rsidRPr="003A032A">
        <w:rPr>
          <w:rFonts w:ascii="Times New Roman" w:hAnsi="Times New Roman" w:cs="Times New Roman"/>
          <w:color w:val="0D0D0D" w:themeColor="text1" w:themeTint="F2"/>
        </w:rPr>
        <w:t>ОВЗ</w:t>
      </w:r>
      <w:r w:rsidR="003A032A" w:rsidRPr="003A032A">
        <w:rPr>
          <w:rFonts w:ascii="Times New Roman" w:hAnsi="Times New Roman" w:cs="Times New Roman"/>
          <w:color w:val="0D0D0D" w:themeColor="text1" w:themeTint="F2"/>
        </w:rPr>
        <w:t xml:space="preserve"> </w:t>
      </w:r>
      <w:r w:rsidR="00240807" w:rsidRPr="003A032A">
        <w:rPr>
          <w:rFonts w:ascii="Times New Roman" w:hAnsi="Times New Roman" w:cs="Times New Roman"/>
          <w:color w:val="0D0D0D" w:themeColor="text1" w:themeTint="F2"/>
        </w:rPr>
        <w:t>–</w:t>
      </w:r>
      <w:r w:rsidRPr="003A032A">
        <w:rPr>
          <w:rFonts w:ascii="Times New Roman" w:hAnsi="Times New Roman" w:cs="Times New Roman"/>
          <w:color w:val="0D0D0D" w:themeColor="text1" w:themeTint="F2"/>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3A032A">
        <w:rPr>
          <w:rFonts w:ascii="Times New Roman" w:hAnsi="Times New Roman" w:cs="Times New Roman"/>
          <w:color w:val="0D0D0D" w:themeColor="text1" w:themeTint="F2"/>
        </w:rPr>
        <w:t>.</w:t>
      </w:r>
    </w:p>
    <w:p w:rsidR="00B540EE" w:rsidRPr="003A032A" w:rsidRDefault="00B540EE" w:rsidP="003D2B30">
      <w:pPr>
        <w:pStyle w:val="Default"/>
        <w:ind w:firstLine="709"/>
        <w:jc w:val="both"/>
        <w:rPr>
          <w:rFonts w:ascii="Times New Roman" w:hAnsi="Times New Roman" w:cs="Times New Roman"/>
          <w:color w:val="0D0D0D" w:themeColor="text1" w:themeTint="F2"/>
        </w:rPr>
      </w:pPr>
      <w:r w:rsidRPr="003A032A">
        <w:rPr>
          <w:rFonts w:ascii="Times New Roman" w:hAnsi="Times New Roman" w:cs="Times New Roman"/>
          <w:color w:val="0D0D0D" w:themeColor="text1" w:themeTint="F2"/>
        </w:rPr>
        <w:t xml:space="preserve">Содержание образования и условия организации обучения и воспитания обучающихся с </w:t>
      </w:r>
      <w:r w:rsidR="00FF3ED0" w:rsidRPr="003A032A">
        <w:rPr>
          <w:rFonts w:ascii="Times New Roman" w:hAnsi="Times New Roman" w:cs="Times New Roman"/>
          <w:color w:val="0D0D0D" w:themeColor="text1" w:themeTint="F2"/>
        </w:rPr>
        <w:t>ОВЗ</w:t>
      </w:r>
      <w:r w:rsidRPr="003A032A">
        <w:rPr>
          <w:rFonts w:ascii="Times New Roman" w:hAnsi="Times New Roman" w:cs="Times New Roman"/>
          <w:color w:val="0D0D0D" w:themeColor="text1" w:themeTint="F2"/>
        </w:rPr>
        <w:t xml:space="preserve"> определяются адаптированной образовательной программой, а для инвалидов </w:t>
      </w:r>
      <w:r w:rsidR="00240807" w:rsidRPr="003A032A">
        <w:rPr>
          <w:rFonts w:ascii="Times New Roman" w:hAnsi="Times New Roman" w:cs="Times New Roman"/>
          <w:color w:val="0D0D0D" w:themeColor="text1" w:themeTint="F2"/>
        </w:rPr>
        <w:t>–</w:t>
      </w:r>
      <w:r w:rsidRPr="003A032A">
        <w:rPr>
          <w:rFonts w:ascii="Times New Roman" w:hAnsi="Times New Roman" w:cs="Times New Roman"/>
          <w:color w:val="0D0D0D" w:themeColor="text1" w:themeTint="F2"/>
        </w:rPr>
        <w:t xml:space="preserve"> индивидуальной программой реабилитации инвалида. Адаптированная образовательная программа </w:t>
      </w:r>
      <w:r w:rsidR="00240807" w:rsidRPr="003A032A">
        <w:rPr>
          <w:rFonts w:ascii="Times New Roman" w:hAnsi="Times New Roman" w:cs="Times New Roman"/>
          <w:color w:val="0D0D0D" w:themeColor="text1" w:themeTint="F2"/>
        </w:rPr>
        <w:t>–</w:t>
      </w:r>
      <w:r w:rsidRPr="003A032A">
        <w:rPr>
          <w:rFonts w:ascii="Times New Roman" w:hAnsi="Times New Roman" w:cs="Times New Roman"/>
          <w:color w:val="0D0D0D" w:themeColor="text1" w:themeTint="F2"/>
        </w:rPr>
        <w:t xml:space="preserve"> образовательная программа, адаптированная для обучения лиц с </w:t>
      </w:r>
      <w:r w:rsidR="00FF3ED0" w:rsidRPr="003A032A">
        <w:rPr>
          <w:rFonts w:ascii="Times New Roman" w:hAnsi="Times New Roman" w:cs="Times New Roman"/>
          <w:color w:val="0D0D0D" w:themeColor="text1" w:themeTint="F2"/>
        </w:rPr>
        <w:t>ОВЗ</w:t>
      </w:r>
      <w:r w:rsidRPr="003A032A">
        <w:rPr>
          <w:rFonts w:ascii="Times New Roman" w:hAnsi="Times New Roman" w:cs="Times New Roman"/>
          <w:color w:val="0D0D0D" w:themeColor="text1" w:themeTint="F2"/>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3A032A" w:rsidRDefault="00B540EE" w:rsidP="003D2B30">
      <w:pPr>
        <w:pStyle w:val="Default"/>
        <w:ind w:firstLine="709"/>
        <w:jc w:val="both"/>
        <w:rPr>
          <w:rFonts w:ascii="Times New Roman" w:hAnsi="Times New Roman" w:cs="Times New Roman"/>
          <w:color w:val="0D0D0D" w:themeColor="text1" w:themeTint="F2"/>
        </w:rPr>
      </w:pPr>
      <w:r w:rsidRPr="003A032A">
        <w:rPr>
          <w:rFonts w:ascii="Times New Roman" w:hAnsi="Times New Roman" w:cs="Times New Roman"/>
          <w:color w:val="0D0D0D" w:themeColor="text1" w:themeTint="F2"/>
        </w:rPr>
        <w:t xml:space="preserve">ПКР вариативна по форме и по содержанию в зависимости от состава обучающихся с </w:t>
      </w:r>
      <w:r w:rsidR="00FF3ED0" w:rsidRPr="003A032A">
        <w:rPr>
          <w:rFonts w:ascii="Times New Roman" w:hAnsi="Times New Roman" w:cs="Times New Roman"/>
          <w:color w:val="0D0D0D" w:themeColor="text1" w:themeTint="F2"/>
        </w:rPr>
        <w:t>ОВЗ</w:t>
      </w:r>
      <w:r w:rsidRPr="003A032A">
        <w:rPr>
          <w:rFonts w:ascii="Times New Roman" w:hAnsi="Times New Roman" w:cs="Times New Roman"/>
          <w:color w:val="0D0D0D" w:themeColor="text1" w:themeTint="F2"/>
        </w:rPr>
        <w:t xml:space="preserve">, региональной специфики и возможностей </w:t>
      </w:r>
      <w:r w:rsidR="00A52D95" w:rsidRPr="003A032A">
        <w:rPr>
          <w:rFonts w:ascii="Times New Roman" w:hAnsi="Times New Roman" w:cs="Times New Roman"/>
          <w:color w:val="0D0D0D" w:themeColor="text1" w:themeTint="F2"/>
        </w:rPr>
        <w:t>МАОУ СОШ №76</w:t>
      </w:r>
      <w:r w:rsidRPr="003A032A">
        <w:rPr>
          <w:rFonts w:ascii="Times New Roman" w:hAnsi="Times New Roman" w:cs="Times New Roman"/>
          <w:color w:val="0D0D0D" w:themeColor="text1" w:themeTint="F2"/>
        </w:rPr>
        <w:t xml:space="preserve">. </w:t>
      </w:r>
    </w:p>
    <w:p w:rsidR="00B540EE" w:rsidRPr="003A032A" w:rsidRDefault="00B540EE" w:rsidP="003D2B30">
      <w:pPr>
        <w:pStyle w:val="Default"/>
        <w:ind w:firstLine="709"/>
        <w:jc w:val="both"/>
        <w:rPr>
          <w:rFonts w:ascii="Times New Roman" w:hAnsi="Times New Roman" w:cs="Times New Roman"/>
          <w:color w:val="0D0D0D" w:themeColor="text1" w:themeTint="F2"/>
        </w:rPr>
      </w:pPr>
      <w:r w:rsidRPr="003A032A">
        <w:rPr>
          <w:rFonts w:ascii="Times New Roman" w:hAnsi="Times New Roman" w:cs="Times New Roman"/>
          <w:color w:val="0D0D0D" w:themeColor="text1" w:themeTint="F2"/>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3A032A">
        <w:rPr>
          <w:rFonts w:ascii="Times New Roman" w:hAnsi="Times New Roman" w:cs="Times New Roman"/>
          <w:color w:val="0D0D0D" w:themeColor="text1" w:themeTint="F2"/>
        </w:rPr>
        <w:t>ОВЗ</w:t>
      </w:r>
      <w:r w:rsidRPr="003A032A">
        <w:rPr>
          <w:rFonts w:ascii="Times New Roman" w:hAnsi="Times New Roman" w:cs="Times New Roman"/>
          <w:color w:val="0D0D0D" w:themeColor="text1" w:themeTint="F2"/>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3A032A" w:rsidRDefault="00B540EE" w:rsidP="003D2B30">
      <w:pPr>
        <w:pStyle w:val="Default"/>
        <w:ind w:firstLine="709"/>
        <w:jc w:val="both"/>
        <w:rPr>
          <w:rFonts w:ascii="Times New Roman" w:hAnsi="Times New Roman" w:cs="Times New Roman"/>
          <w:color w:val="0D0D0D" w:themeColor="text1" w:themeTint="F2"/>
        </w:rPr>
      </w:pPr>
      <w:r w:rsidRPr="003A032A">
        <w:rPr>
          <w:rFonts w:ascii="Times New Roman" w:hAnsi="Times New Roman" w:cs="Times New Roman"/>
          <w:color w:val="0D0D0D" w:themeColor="text1" w:themeTint="F2"/>
        </w:rPr>
        <w:t xml:space="preserve">ПКР разрабатывается на период </w:t>
      </w:r>
      <w:r w:rsidR="00297DD4" w:rsidRPr="003A032A">
        <w:rPr>
          <w:rFonts w:ascii="Times New Roman" w:hAnsi="Times New Roman" w:cs="Times New Roman"/>
          <w:color w:val="0D0D0D" w:themeColor="text1" w:themeTint="F2"/>
        </w:rPr>
        <w:t>получения</w:t>
      </w:r>
      <w:r w:rsidR="003A032A">
        <w:rPr>
          <w:rFonts w:ascii="Times New Roman" w:hAnsi="Times New Roman" w:cs="Times New Roman"/>
          <w:color w:val="0D0D0D" w:themeColor="text1" w:themeTint="F2"/>
        </w:rPr>
        <w:t xml:space="preserve"> основного общего образования</w:t>
      </w:r>
      <w:r w:rsidRPr="003A032A">
        <w:rPr>
          <w:rFonts w:ascii="Times New Roman" w:hAnsi="Times New Roman" w:cs="Times New Roman"/>
          <w:color w:val="0D0D0D" w:themeColor="text1" w:themeTint="F2"/>
        </w:rPr>
        <w:t xml:space="preserve">. </w:t>
      </w:r>
    </w:p>
    <w:p w:rsidR="00B540EE" w:rsidRPr="003A032A" w:rsidRDefault="00452C5F" w:rsidP="003A032A">
      <w:pPr>
        <w:pStyle w:val="3"/>
        <w:ind w:left="426" w:firstLine="141"/>
        <w:jc w:val="both"/>
        <w:rPr>
          <w:color w:val="0D0D0D" w:themeColor="text1" w:themeTint="F2"/>
          <w:sz w:val="24"/>
          <w:szCs w:val="24"/>
        </w:rPr>
      </w:pPr>
      <w:bookmarkStart w:id="369" w:name="_Toc414553276"/>
      <w:r w:rsidRPr="003A032A">
        <w:rPr>
          <w:color w:val="0D0D0D" w:themeColor="text1" w:themeTint="F2"/>
          <w:sz w:val="24"/>
          <w:szCs w:val="24"/>
        </w:rPr>
        <w:t>2.4.</w:t>
      </w:r>
      <w:r w:rsidR="00B540EE" w:rsidRPr="003A032A">
        <w:rPr>
          <w:color w:val="0D0D0D" w:themeColor="text1" w:themeTint="F2"/>
          <w:sz w:val="24"/>
          <w:szCs w:val="24"/>
        </w:rPr>
        <w:t>1.</w:t>
      </w:r>
      <w:r w:rsidR="00CE20E9" w:rsidRPr="003A032A">
        <w:rPr>
          <w:color w:val="0D0D0D" w:themeColor="text1" w:themeTint="F2"/>
          <w:sz w:val="24"/>
          <w:szCs w:val="24"/>
        </w:rPr>
        <w:t xml:space="preserve"> Цели и задачи программы коррекционной работы с обучающимися при получении основного общего образования</w:t>
      </w:r>
      <w:bookmarkEnd w:id="369"/>
    </w:p>
    <w:p w:rsidR="003A032A" w:rsidRPr="003A032A" w:rsidRDefault="003A032A" w:rsidP="003A032A">
      <w:pPr>
        <w:autoSpaceDE w:val="0"/>
        <w:autoSpaceDN w:val="0"/>
        <w:adjustRightInd w:val="0"/>
        <w:spacing w:after="0" w:line="240" w:lineRule="auto"/>
        <w:ind w:firstLine="540"/>
        <w:jc w:val="both"/>
        <w:rPr>
          <w:rFonts w:ascii="Times New Roman" w:eastAsia="Times New Roman" w:hAnsi="Times New Roman"/>
          <w:sz w:val="24"/>
          <w:szCs w:val="20"/>
          <w:lang w:eastAsia="ru-RU"/>
        </w:rPr>
      </w:pPr>
      <w:r w:rsidRPr="003A032A">
        <w:rPr>
          <w:rFonts w:ascii="Times New Roman" w:eastAsia="Times New Roman" w:hAnsi="Times New Roman"/>
          <w:sz w:val="24"/>
          <w:szCs w:val="20"/>
          <w:lang w:eastAsia="ru-RU"/>
        </w:rPr>
        <w:t>Программа коррекционной работы в школе создана на основе требований Федерального государственного образовательного стандарта.</w:t>
      </w:r>
    </w:p>
    <w:p w:rsidR="003A032A" w:rsidRPr="003A032A" w:rsidRDefault="003A032A" w:rsidP="003A032A">
      <w:pPr>
        <w:autoSpaceDE w:val="0"/>
        <w:autoSpaceDN w:val="0"/>
        <w:adjustRightInd w:val="0"/>
        <w:spacing w:after="0" w:line="240" w:lineRule="auto"/>
        <w:ind w:firstLine="540"/>
        <w:jc w:val="both"/>
        <w:rPr>
          <w:rFonts w:ascii="Times New Roman" w:eastAsia="Times New Roman" w:hAnsi="Times New Roman"/>
          <w:sz w:val="24"/>
          <w:szCs w:val="20"/>
          <w:lang w:eastAsia="ru-RU"/>
        </w:rPr>
      </w:pPr>
      <w:r w:rsidRPr="003A032A">
        <w:rPr>
          <w:rFonts w:ascii="Times New Roman" w:eastAsia="Times New Roman" w:hAnsi="Times New Roman"/>
          <w:sz w:val="24"/>
          <w:szCs w:val="20"/>
          <w:lang w:eastAsia="ru-RU"/>
        </w:rPr>
        <w:t xml:space="preserve">Программа направлена на коррекцию </w:t>
      </w:r>
      <w:proofErr w:type="gramStart"/>
      <w:r w:rsidRPr="003A032A">
        <w:rPr>
          <w:rFonts w:ascii="Times New Roman" w:eastAsia="Times New Roman" w:hAnsi="Times New Roman"/>
          <w:sz w:val="24"/>
          <w:szCs w:val="20"/>
          <w:lang w:eastAsia="ru-RU"/>
        </w:rPr>
        <w:t>недостатков физического развития</w:t>
      </w:r>
      <w:proofErr w:type="gramEnd"/>
      <w:r w:rsidRPr="003A032A">
        <w:rPr>
          <w:rFonts w:ascii="Times New Roman" w:eastAsia="Times New Roman" w:hAnsi="Times New Roman"/>
          <w:sz w:val="24"/>
          <w:szCs w:val="20"/>
          <w:lang w:eastAsia="ru-RU"/>
        </w:rPr>
        <w:t xml:space="preserve"> обучающихся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rsidR="003A032A" w:rsidRPr="003A032A" w:rsidRDefault="003A032A" w:rsidP="003A032A">
      <w:pPr>
        <w:autoSpaceDE w:val="0"/>
        <w:autoSpaceDN w:val="0"/>
        <w:adjustRightInd w:val="0"/>
        <w:spacing w:after="0" w:line="240" w:lineRule="auto"/>
        <w:ind w:firstLine="540"/>
        <w:rPr>
          <w:rFonts w:ascii="Times New Roman" w:eastAsia="Times New Roman" w:hAnsi="Times New Roman"/>
          <w:sz w:val="24"/>
          <w:szCs w:val="20"/>
          <w:lang w:eastAsia="ru-RU"/>
        </w:rPr>
      </w:pPr>
      <w:r w:rsidRPr="003A032A">
        <w:rPr>
          <w:rFonts w:ascii="Times New Roman" w:eastAsia="Times New Roman" w:hAnsi="Times New Roman"/>
          <w:sz w:val="24"/>
          <w:szCs w:val="20"/>
          <w:lang w:eastAsia="ru-RU"/>
        </w:rPr>
        <w:t>Программа обеспечивает:</w:t>
      </w:r>
    </w:p>
    <w:p w:rsidR="003A032A" w:rsidRPr="003A032A" w:rsidRDefault="003A032A" w:rsidP="007722A0">
      <w:pPr>
        <w:numPr>
          <w:ilvl w:val="0"/>
          <w:numId w:val="135"/>
        </w:numPr>
        <w:autoSpaceDE w:val="0"/>
        <w:autoSpaceDN w:val="0"/>
        <w:adjustRightInd w:val="0"/>
        <w:spacing w:after="0" w:line="240" w:lineRule="auto"/>
        <w:ind w:left="0" w:firstLine="510"/>
        <w:jc w:val="both"/>
        <w:rPr>
          <w:rFonts w:ascii="Times New Roman" w:eastAsia="Times New Roman" w:hAnsi="Times New Roman"/>
          <w:sz w:val="24"/>
          <w:szCs w:val="20"/>
          <w:lang w:eastAsia="ru-RU"/>
        </w:rPr>
      </w:pPr>
      <w:r w:rsidRPr="003A032A">
        <w:rPr>
          <w:rFonts w:ascii="Times New Roman" w:eastAsia="Times New Roman" w:hAnsi="Times New Roman"/>
          <w:sz w:val="24"/>
          <w:szCs w:val="20"/>
          <w:lang w:eastAsia="ru-RU"/>
        </w:rPr>
        <w:t xml:space="preserve">выявление и удовлетворение </w:t>
      </w:r>
      <w:proofErr w:type="gramStart"/>
      <w:r w:rsidRPr="003A032A">
        <w:rPr>
          <w:rFonts w:ascii="Times New Roman" w:eastAsia="Times New Roman" w:hAnsi="Times New Roman"/>
          <w:sz w:val="24"/>
          <w:szCs w:val="20"/>
          <w:lang w:eastAsia="ru-RU"/>
        </w:rPr>
        <w:t>особых образовательных потребностей</w:t>
      </w:r>
      <w:proofErr w:type="gramEnd"/>
      <w:r w:rsidRPr="003A032A">
        <w:rPr>
          <w:rFonts w:ascii="Times New Roman" w:eastAsia="Times New Roman" w:hAnsi="Times New Roman"/>
          <w:sz w:val="24"/>
          <w:szCs w:val="20"/>
          <w:lang w:eastAsia="ru-RU"/>
        </w:rPr>
        <w:t xml:space="preserve"> обучающихся с ограниченными возможностями здоровья при освоении ими основной образовательной программы и их дальнейшую интеграцию в школе;</w:t>
      </w:r>
    </w:p>
    <w:p w:rsidR="003A032A" w:rsidRPr="003A032A" w:rsidRDefault="003A032A" w:rsidP="007722A0">
      <w:pPr>
        <w:numPr>
          <w:ilvl w:val="0"/>
          <w:numId w:val="135"/>
        </w:numPr>
        <w:autoSpaceDE w:val="0"/>
        <w:autoSpaceDN w:val="0"/>
        <w:adjustRightInd w:val="0"/>
        <w:spacing w:after="0" w:line="240" w:lineRule="auto"/>
        <w:ind w:left="0" w:firstLine="510"/>
        <w:jc w:val="both"/>
        <w:rPr>
          <w:rFonts w:ascii="Times New Roman" w:eastAsia="Times New Roman" w:hAnsi="Times New Roman"/>
          <w:sz w:val="24"/>
          <w:szCs w:val="20"/>
          <w:lang w:eastAsia="ru-RU"/>
        </w:rPr>
      </w:pPr>
      <w:r w:rsidRPr="003A032A">
        <w:rPr>
          <w:rFonts w:ascii="Times New Roman" w:eastAsia="Times New Roman" w:hAnsi="Times New Roman"/>
          <w:sz w:val="24"/>
          <w:szCs w:val="20"/>
          <w:lang w:eastAsia="ru-RU"/>
        </w:rPr>
        <w:t xml:space="preserve"> реализацию комплексного индивидуально ориентированного психолого-медико педагогического сопровождения в условиях образовательной деятельности всех обучающихся с особыми образовательными потребностями с учётом состояния здоровья и особенностей </w:t>
      </w:r>
      <w:proofErr w:type="gramStart"/>
      <w:r w:rsidRPr="003A032A">
        <w:rPr>
          <w:rFonts w:ascii="Times New Roman" w:eastAsia="Times New Roman" w:hAnsi="Times New Roman"/>
          <w:sz w:val="24"/>
          <w:szCs w:val="20"/>
          <w:lang w:eastAsia="ru-RU"/>
        </w:rPr>
        <w:t>психо-физического</w:t>
      </w:r>
      <w:proofErr w:type="gramEnd"/>
      <w:r w:rsidRPr="003A032A">
        <w:rPr>
          <w:rFonts w:ascii="Times New Roman" w:eastAsia="Times New Roman" w:hAnsi="Times New Roman"/>
          <w:sz w:val="24"/>
          <w:szCs w:val="20"/>
          <w:lang w:eastAsia="ru-RU"/>
        </w:rPr>
        <w:t xml:space="preserve"> развития (в </w:t>
      </w:r>
      <w:r w:rsidR="00BA0262">
        <w:rPr>
          <w:rFonts w:ascii="Times New Roman" w:eastAsia="Times New Roman" w:hAnsi="Times New Roman"/>
          <w:sz w:val="24"/>
          <w:szCs w:val="20"/>
          <w:lang w:eastAsia="ru-RU"/>
        </w:rPr>
        <w:t>ООО</w:t>
      </w:r>
      <w:r w:rsidRPr="003A032A">
        <w:rPr>
          <w:rFonts w:ascii="Times New Roman" w:eastAsia="Times New Roman" w:hAnsi="Times New Roman"/>
          <w:sz w:val="24"/>
          <w:szCs w:val="20"/>
          <w:lang w:eastAsia="ru-RU"/>
        </w:rPr>
        <w:t>тветствии с рекомендациями психолого-медико-педагогической комиссии);</w:t>
      </w:r>
    </w:p>
    <w:p w:rsidR="003A032A" w:rsidRPr="003A032A" w:rsidRDefault="003A032A" w:rsidP="007722A0">
      <w:pPr>
        <w:numPr>
          <w:ilvl w:val="0"/>
          <w:numId w:val="135"/>
        </w:numPr>
        <w:autoSpaceDE w:val="0"/>
        <w:autoSpaceDN w:val="0"/>
        <w:adjustRightInd w:val="0"/>
        <w:spacing w:after="0" w:line="240" w:lineRule="auto"/>
        <w:ind w:left="0" w:firstLine="510"/>
        <w:jc w:val="both"/>
        <w:rPr>
          <w:rFonts w:ascii="Times New Roman" w:eastAsia="Times New Roman" w:hAnsi="Times New Roman"/>
          <w:sz w:val="24"/>
          <w:szCs w:val="20"/>
          <w:lang w:eastAsia="ru-RU"/>
        </w:rPr>
      </w:pPr>
      <w:r w:rsidRPr="003A032A">
        <w:rPr>
          <w:rFonts w:ascii="Times New Roman" w:eastAsia="Times New Roman" w:hAnsi="Times New Roman"/>
          <w:sz w:val="24"/>
          <w:szCs w:val="20"/>
          <w:lang w:eastAsia="ru-RU"/>
        </w:rPr>
        <w:t>создание специальных условий воспитания, обучения обучающихся с ограниченными возможностями здоровья; использование специальных образовательных программ, разрабатываемых образовательным учреждением совместно с другими участниками образовательных отношений, специальных учебных и дидактических пособий;</w:t>
      </w:r>
    </w:p>
    <w:p w:rsidR="003A032A" w:rsidRPr="003A032A" w:rsidRDefault="003A032A" w:rsidP="007722A0">
      <w:pPr>
        <w:numPr>
          <w:ilvl w:val="0"/>
          <w:numId w:val="135"/>
        </w:numPr>
        <w:autoSpaceDE w:val="0"/>
        <w:autoSpaceDN w:val="0"/>
        <w:adjustRightInd w:val="0"/>
        <w:spacing w:after="0" w:line="240" w:lineRule="auto"/>
        <w:ind w:left="0" w:firstLine="510"/>
        <w:jc w:val="both"/>
        <w:rPr>
          <w:rFonts w:ascii="Times New Roman" w:eastAsia="Times New Roman" w:hAnsi="Times New Roman"/>
          <w:sz w:val="24"/>
          <w:szCs w:val="20"/>
          <w:lang w:eastAsia="ru-RU"/>
        </w:rPr>
      </w:pPr>
      <w:r w:rsidRPr="003A032A">
        <w:rPr>
          <w:rFonts w:ascii="Times New Roman" w:eastAsia="Times New Roman" w:hAnsi="Times New Roman"/>
          <w:sz w:val="24"/>
          <w:szCs w:val="20"/>
          <w:lang w:eastAsia="ru-RU"/>
        </w:rPr>
        <w:t>соблюдение допустимого уровня нагрузки, определяемого с привлечением медицинских работников;</w:t>
      </w:r>
    </w:p>
    <w:p w:rsidR="003A032A" w:rsidRPr="003A032A" w:rsidRDefault="003A032A" w:rsidP="007722A0">
      <w:pPr>
        <w:numPr>
          <w:ilvl w:val="0"/>
          <w:numId w:val="135"/>
        </w:numPr>
        <w:autoSpaceDE w:val="0"/>
        <w:autoSpaceDN w:val="0"/>
        <w:adjustRightInd w:val="0"/>
        <w:spacing w:after="0" w:line="240" w:lineRule="auto"/>
        <w:ind w:left="0" w:firstLine="510"/>
        <w:jc w:val="both"/>
        <w:rPr>
          <w:rFonts w:ascii="Times New Roman" w:eastAsia="Times New Roman" w:hAnsi="Times New Roman"/>
          <w:sz w:val="24"/>
          <w:szCs w:val="20"/>
          <w:lang w:eastAsia="ru-RU"/>
        </w:rPr>
      </w:pPr>
      <w:r w:rsidRPr="003A032A">
        <w:rPr>
          <w:rFonts w:ascii="Times New Roman" w:eastAsia="Times New Roman" w:hAnsi="Times New Roman"/>
          <w:sz w:val="24"/>
          <w:szCs w:val="20"/>
          <w:lang w:eastAsia="ru-RU"/>
        </w:rPr>
        <w:t>проведение групповых и индивидуальных коррекционных занятий</w:t>
      </w:r>
      <w:r>
        <w:rPr>
          <w:rFonts w:ascii="Times New Roman" w:eastAsia="Times New Roman" w:hAnsi="Times New Roman"/>
          <w:sz w:val="24"/>
          <w:szCs w:val="20"/>
          <w:lang w:eastAsia="ru-RU"/>
        </w:rPr>
        <w:t>.</w:t>
      </w:r>
    </w:p>
    <w:p w:rsidR="0095143B" w:rsidRPr="0095143B" w:rsidRDefault="0095143B" w:rsidP="0095143B">
      <w:pPr>
        <w:autoSpaceDE w:val="0"/>
        <w:autoSpaceDN w:val="0"/>
        <w:adjustRightInd w:val="0"/>
        <w:spacing w:after="0" w:line="240" w:lineRule="auto"/>
        <w:ind w:firstLine="540"/>
        <w:rPr>
          <w:rFonts w:ascii="Times New Roman" w:eastAsia="Times New Roman" w:hAnsi="Times New Roman"/>
          <w:iCs/>
          <w:sz w:val="24"/>
          <w:szCs w:val="20"/>
          <w:lang w:eastAsia="ru-RU"/>
        </w:rPr>
      </w:pPr>
      <w:r w:rsidRPr="0095143B">
        <w:rPr>
          <w:rFonts w:ascii="Times New Roman" w:eastAsia="Times New Roman" w:hAnsi="Times New Roman"/>
          <w:iCs/>
          <w:sz w:val="24"/>
          <w:szCs w:val="20"/>
          <w:lang w:eastAsia="ru-RU"/>
        </w:rPr>
        <w:t>Основу данной программы составляют принципиальные положения:</w:t>
      </w:r>
    </w:p>
    <w:p w:rsidR="0095143B" w:rsidRPr="0095143B" w:rsidRDefault="0095143B" w:rsidP="0095143B">
      <w:pPr>
        <w:autoSpaceDE w:val="0"/>
        <w:autoSpaceDN w:val="0"/>
        <w:adjustRightInd w:val="0"/>
        <w:spacing w:after="0" w:line="240" w:lineRule="auto"/>
        <w:ind w:firstLine="540"/>
        <w:jc w:val="both"/>
        <w:rPr>
          <w:rFonts w:ascii="Times New Roman" w:eastAsia="Times New Roman" w:hAnsi="Times New Roman"/>
          <w:iCs/>
          <w:sz w:val="24"/>
          <w:szCs w:val="20"/>
          <w:lang w:eastAsia="ru-RU"/>
        </w:rPr>
      </w:pPr>
      <w:r w:rsidRPr="0095143B">
        <w:rPr>
          <w:rFonts w:ascii="Times New Roman" w:eastAsia="Times New Roman" w:hAnsi="Times New Roman"/>
          <w:iCs/>
          <w:sz w:val="24"/>
          <w:szCs w:val="20"/>
          <w:lang w:eastAsia="ru-RU"/>
        </w:rPr>
        <w:t>-</w:t>
      </w:r>
      <w:r w:rsidRPr="0095143B">
        <w:rPr>
          <w:rFonts w:ascii="Times New Roman" w:eastAsia="Times New Roman" w:hAnsi="Times New Roman"/>
          <w:iCs/>
          <w:sz w:val="24"/>
          <w:szCs w:val="20"/>
          <w:lang w:eastAsia="ru-RU"/>
        </w:rPr>
        <w:tab/>
        <w:t>во-первых, коррекционная работа включается во все направления деятельности образовательного учреждения;</w:t>
      </w:r>
    </w:p>
    <w:p w:rsidR="0095143B" w:rsidRPr="0095143B" w:rsidRDefault="0095143B" w:rsidP="0095143B">
      <w:pPr>
        <w:autoSpaceDE w:val="0"/>
        <w:autoSpaceDN w:val="0"/>
        <w:adjustRightInd w:val="0"/>
        <w:spacing w:after="0" w:line="240" w:lineRule="auto"/>
        <w:ind w:firstLine="540"/>
        <w:jc w:val="both"/>
        <w:rPr>
          <w:rFonts w:ascii="Times New Roman" w:eastAsia="Times New Roman" w:hAnsi="Times New Roman"/>
          <w:iCs/>
          <w:sz w:val="24"/>
          <w:szCs w:val="20"/>
          <w:lang w:eastAsia="ru-RU"/>
        </w:rPr>
      </w:pPr>
      <w:r w:rsidRPr="0095143B">
        <w:rPr>
          <w:rFonts w:ascii="Times New Roman" w:eastAsia="Times New Roman" w:hAnsi="Times New Roman"/>
          <w:iCs/>
          <w:sz w:val="24"/>
          <w:szCs w:val="20"/>
          <w:lang w:eastAsia="ru-RU"/>
        </w:rPr>
        <w:t>-</w:t>
      </w:r>
      <w:r w:rsidRPr="0095143B">
        <w:rPr>
          <w:rFonts w:ascii="Times New Roman" w:eastAsia="Times New Roman" w:hAnsi="Times New Roman"/>
          <w:iCs/>
          <w:sz w:val="24"/>
          <w:szCs w:val="20"/>
          <w:lang w:eastAsia="ru-RU"/>
        </w:rPr>
        <w:tab/>
        <w:t>во-вторых, содержание коррекционной работы – это программа оптимальной педагогической, психологической и медицинской поддержки обучающихся, направленной на преодоление и ослабление недостатков физического развития обучающихся с ограниченными возможностями здоровья.</w:t>
      </w:r>
    </w:p>
    <w:p w:rsidR="0095143B" w:rsidRPr="0095143B" w:rsidRDefault="0095143B" w:rsidP="0095143B">
      <w:pPr>
        <w:autoSpaceDE w:val="0"/>
        <w:autoSpaceDN w:val="0"/>
        <w:adjustRightInd w:val="0"/>
        <w:spacing w:after="0" w:line="240" w:lineRule="auto"/>
        <w:ind w:firstLine="540"/>
        <w:jc w:val="both"/>
        <w:rPr>
          <w:rFonts w:ascii="Times New Roman" w:eastAsia="Times New Roman" w:hAnsi="Times New Roman"/>
          <w:iCs/>
          <w:sz w:val="24"/>
          <w:szCs w:val="20"/>
          <w:lang w:eastAsia="ru-RU"/>
        </w:rPr>
      </w:pPr>
      <w:r w:rsidRPr="0095143B">
        <w:rPr>
          <w:rFonts w:ascii="Times New Roman" w:eastAsia="Times New Roman" w:hAnsi="Times New Roman"/>
          <w:b/>
          <w:iCs/>
          <w:sz w:val="24"/>
          <w:szCs w:val="20"/>
          <w:lang w:eastAsia="ru-RU"/>
        </w:rPr>
        <w:t>Цель</w:t>
      </w:r>
      <w:r w:rsidRPr="0095143B">
        <w:rPr>
          <w:rFonts w:ascii="Times New Roman" w:eastAsia="Times New Roman" w:hAnsi="Times New Roman"/>
          <w:iCs/>
          <w:sz w:val="24"/>
          <w:szCs w:val="20"/>
          <w:lang w:eastAsia="ru-RU"/>
        </w:rPr>
        <w:t xml:space="preserve"> программы коррекционной работы школы – организация работы педагогов и специалистов школы в направлении создания оптимальных психолого-педагогических условий для обеспечения коррекции недостатков в физическом развитии обучающихся с ограниченными возможностями здоровья и оказания помощи детям этой категории в освоении основной образовательной программы основного образования.</w:t>
      </w:r>
    </w:p>
    <w:p w:rsidR="0095143B" w:rsidRPr="0095143B" w:rsidRDefault="0095143B" w:rsidP="0095143B">
      <w:pPr>
        <w:autoSpaceDE w:val="0"/>
        <w:autoSpaceDN w:val="0"/>
        <w:adjustRightInd w:val="0"/>
        <w:spacing w:after="0" w:line="240" w:lineRule="auto"/>
        <w:ind w:firstLine="540"/>
        <w:jc w:val="both"/>
        <w:rPr>
          <w:rFonts w:ascii="Times New Roman" w:eastAsia="Times New Roman" w:hAnsi="Times New Roman"/>
          <w:iCs/>
          <w:sz w:val="24"/>
          <w:szCs w:val="20"/>
          <w:lang w:eastAsia="ru-RU"/>
        </w:rPr>
      </w:pPr>
      <w:r w:rsidRPr="0095143B">
        <w:rPr>
          <w:rFonts w:ascii="Times New Roman" w:eastAsia="Times New Roman" w:hAnsi="Times New Roman"/>
          <w:iCs/>
          <w:sz w:val="24"/>
          <w:szCs w:val="20"/>
          <w:lang w:eastAsia="ru-RU"/>
        </w:rPr>
        <w:t>Корректировка некоторых недостатков физического развития осуществляется также в рамках Программы формирования культуры здорового и безопасного образа жизни.</w:t>
      </w:r>
    </w:p>
    <w:p w:rsidR="003A032A" w:rsidRPr="00CF061E" w:rsidRDefault="003A032A" w:rsidP="0095143B">
      <w:pPr>
        <w:autoSpaceDE w:val="0"/>
        <w:autoSpaceDN w:val="0"/>
        <w:adjustRightInd w:val="0"/>
        <w:spacing w:after="0" w:line="240" w:lineRule="auto"/>
        <w:ind w:firstLine="540"/>
        <w:jc w:val="both"/>
        <w:rPr>
          <w:rFonts w:ascii="Times New Roman" w:eastAsia="Times New Roman" w:hAnsi="Times New Roman"/>
          <w:color w:val="0D0D0D" w:themeColor="text1" w:themeTint="F2"/>
          <w:sz w:val="24"/>
          <w:szCs w:val="20"/>
          <w:lang w:eastAsia="ru-RU"/>
        </w:rPr>
      </w:pPr>
      <w:r w:rsidRPr="003A032A">
        <w:rPr>
          <w:rFonts w:ascii="Times New Roman" w:eastAsia="Times New Roman" w:hAnsi="Times New Roman"/>
          <w:iCs/>
          <w:sz w:val="24"/>
          <w:szCs w:val="20"/>
          <w:lang w:eastAsia="ru-RU"/>
        </w:rPr>
        <w:t>Целевая направленность программы</w:t>
      </w:r>
      <w:r w:rsidRPr="003A032A">
        <w:rPr>
          <w:rFonts w:ascii="Times New Roman" w:eastAsia="Times New Roman" w:hAnsi="Times New Roman"/>
          <w:i/>
          <w:iCs/>
          <w:sz w:val="24"/>
          <w:szCs w:val="20"/>
          <w:lang w:eastAsia="ru-RU"/>
        </w:rPr>
        <w:t xml:space="preserve"> </w:t>
      </w:r>
      <w:r w:rsidRPr="003A032A">
        <w:rPr>
          <w:rFonts w:ascii="Times New Roman" w:eastAsia="Times New Roman" w:hAnsi="Times New Roman"/>
          <w:sz w:val="24"/>
          <w:szCs w:val="20"/>
          <w:lang w:eastAsia="ru-RU"/>
        </w:rPr>
        <w:t xml:space="preserve">заключается в разработке и обосновании основных положений, направленных на оказание помощи детям с ограниченными возможностями здоровья в освоении </w:t>
      </w:r>
      <w:r w:rsidRPr="00CF061E">
        <w:rPr>
          <w:rFonts w:ascii="Times New Roman" w:eastAsia="Times New Roman" w:hAnsi="Times New Roman"/>
          <w:color w:val="0D0D0D" w:themeColor="text1" w:themeTint="F2"/>
          <w:sz w:val="24"/>
          <w:szCs w:val="20"/>
          <w:lang w:eastAsia="ru-RU"/>
        </w:rPr>
        <w:t>основной образовательной программы начального общего образования.</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w:t>
      </w:r>
      <w:r w:rsidR="0095143B" w:rsidRPr="00CF061E">
        <w:rPr>
          <w:rFonts w:ascii="Times New Roman" w:hAnsi="Times New Roman" w:cs="Times New Roman"/>
          <w:color w:val="0D0D0D" w:themeColor="text1" w:themeTint="F2"/>
        </w:rPr>
        <w:t>информационно-просветительское)</w:t>
      </w:r>
      <w:r w:rsidRPr="00CF061E">
        <w:rPr>
          <w:rFonts w:ascii="Times New Roman" w:hAnsi="Times New Roman" w:cs="Times New Roman"/>
          <w:color w:val="0D0D0D" w:themeColor="text1" w:themeTint="F2"/>
        </w:rPr>
        <w:t xml:space="preserve">: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определение </w:t>
      </w:r>
      <w:proofErr w:type="gramStart"/>
      <w:r w:rsidRPr="00CF061E">
        <w:rPr>
          <w:rFonts w:ascii="Times New Roman" w:hAnsi="Times New Roman" w:cs="Times New Roman"/>
          <w:color w:val="0D0D0D" w:themeColor="text1" w:themeTint="F2"/>
        </w:rPr>
        <w:t>особых образовательных потребностей</w:t>
      </w:r>
      <w:proofErr w:type="gramEnd"/>
      <w:r w:rsidRPr="00CF061E">
        <w:rPr>
          <w:rFonts w:ascii="Times New Roman" w:hAnsi="Times New Roman" w:cs="Times New Roman"/>
          <w:color w:val="0D0D0D" w:themeColor="text1" w:themeTint="F2"/>
        </w:rPr>
        <w:t xml:space="preserve"> обучающихся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определение оптимальных специальных условий для получения основного общего образования обучающимися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для развития их личностных, познавательных, коммуникативных способностей;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с учетом особенностей их психофизического развития, индивидуальных возможностей;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реализация комплексного психолого-медико-социального сопровождения обучающихся с </w:t>
      </w:r>
      <w:proofErr w:type="gramStart"/>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w:t>
      </w:r>
      <w:proofErr w:type="gramEnd"/>
      <w:r w:rsidRPr="00CF061E">
        <w:rPr>
          <w:rFonts w:ascii="Times New Roman" w:hAnsi="Times New Roman" w:cs="Times New Roman"/>
          <w:color w:val="0D0D0D" w:themeColor="text1" w:themeTint="F2"/>
        </w:rPr>
        <w:t xml:space="preserve">в </w:t>
      </w:r>
      <w:r w:rsidR="00BA0262">
        <w:rPr>
          <w:rFonts w:ascii="Times New Roman" w:hAnsi="Times New Roman" w:cs="Times New Roman"/>
          <w:color w:val="0D0D0D" w:themeColor="text1" w:themeTint="F2"/>
        </w:rPr>
        <w:t>ООО</w:t>
      </w:r>
      <w:r w:rsidRPr="00CF061E">
        <w:rPr>
          <w:rFonts w:ascii="Times New Roman" w:hAnsi="Times New Roman" w:cs="Times New Roman"/>
          <w:color w:val="0D0D0D" w:themeColor="text1" w:themeTint="F2"/>
        </w:rPr>
        <w:t xml:space="preserve">тветствии с рекомендациями психолого-медико-педагогической комиссии (ПМПК), психолого-медико-педагогического консилиума </w:t>
      </w:r>
      <w:r w:rsidR="00A52D95" w:rsidRPr="00CF061E">
        <w:rPr>
          <w:rFonts w:ascii="Times New Roman" w:hAnsi="Times New Roman" w:cs="Times New Roman"/>
          <w:color w:val="0D0D0D" w:themeColor="text1" w:themeTint="F2"/>
        </w:rPr>
        <w:t>МАОУ СОШ №76</w:t>
      </w:r>
      <w:r w:rsidR="00CF061E" w:rsidRPr="00CF061E">
        <w:rPr>
          <w:rFonts w:ascii="Times New Roman" w:hAnsi="Times New Roman" w:cs="Times New Roman"/>
          <w:color w:val="0D0D0D" w:themeColor="text1" w:themeTint="F2"/>
        </w:rPr>
        <w:t xml:space="preserve"> </w:t>
      </w:r>
      <w:r w:rsidRPr="00CF061E">
        <w:rPr>
          <w:rFonts w:ascii="Times New Roman" w:hAnsi="Times New Roman" w:cs="Times New Roman"/>
          <w:color w:val="0D0D0D" w:themeColor="text1" w:themeTint="F2"/>
        </w:rPr>
        <w:t xml:space="preserve">(ПМПк));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реализация комплексной системы мероприятий по социальной адаптации и профессиональной ориентации обучающихся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обеспечение сетевого взаимодействия специалистов разного профиля в комплексной работе с обучающимися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В программу также </w:t>
      </w:r>
      <w:r w:rsidR="00CF061E" w:rsidRPr="00CF061E">
        <w:rPr>
          <w:rFonts w:ascii="Times New Roman" w:hAnsi="Times New Roman" w:cs="Times New Roman"/>
          <w:color w:val="0D0D0D" w:themeColor="text1" w:themeTint="F2"/>
        </w:rPr>
        <w:t>включены</w:t>
      </w:r>
      <w:r w:rsidRPr="00CF061E">
        <w:rPr>
          <w:rFonts w:ascii="Times New Roman" w:hAnsi="Times New Roman" w:cs="Times New Roman"/>
          <w:color w:val="0D0D0D" w:themeColor="text1" w:themeTint="F2"/>
        </w:rPr>
        <w:t xml:space="preserve"> и специальные принципы, ориентированные на учет </w:t>
      </w:r>
      <w:proofErr w:type="gramStart"/>
      <w:r w:rsidRPr="00CF061E">
        <w:rPr>
          <w:rFonts w:ascii="Times New Roman" w:hAnsi="Times New Roman" w:cs="Times New Roman"/>
          <w:color w:val="0D0D0D" w:themeColor="text1" w:themeTint="F2"/>
        </w:rPr>
        <w:t>особенностей</w:t>
      </w:r>
      <w:proofErr w:type="gramEnd"/>
      <w:r w:rsidRPr="00CF061E">
        <w:rPr>
          <w:rFonts w:ascii="Times New Roman" w:hAnsi="Times New Roman" w:cs="Times New Roman"/>
          <w:color w:val="0D0D0D" w:themeColor="text1" w:themeTint="F2"/>
        </w:rPr>
        <w:t xml:space="preserve"> обучающихся с </w:t>
      </w:r>
      <w:r w:rsidR="00FF3ED0" w:rsidRPr="00CF061E">
        <w:rPr>
          <w:rFonts w:ascii="Times New Roman" w:hAnsi="Times New Roman" w:cs="Times New Roman"/>
          <w:color w:val="0D0D0D" w:themeColor="text1" w:themeTint="F2"/>
        </w:rPr>
        <w:t>ОВЗ</w:t>
      </w:r>
      <w:r w:rsidR="00CF061E" w:rsidRPr="00CF061E">
        <w:rPr>
          <w:rFonts w:ascii="Times New Roman" w:hAnsi="Times New Roman" w:cs="Times New Roman"/>
          <w:color w:val="0D0D0D" w:themeColor="text1" w:themeTint="F2"/>
        </w:rPr>
        <w:t>, такие</w:t>
      </w:r>
      <w:r w:rsidRPr="00CF061E">
        <w:rPr>
          <w:rFonts w:ascii="Times New Roman" w:hAnsi="Times New Roman" w:cs="Times New Roman"/>
          <w:color w:val="0D0D0D" w:themeColor="text1" w:themeTint="F2"/>
        </w:rPr>
        <w:t xml:space="preserve"> как: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принцип системности – единство в подходах к диагностике, обучению и коррекции нарушений детей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взаимодействие учителей и специалистов различного профиля в решении проблем этих детей;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CF061E" w:rsidRDefault="00B540EE" w:rsidP="007722A0">
      <w:pPr>
        <w:pStyle w:val="Default"/>
        <w:numPr>
          <w:ilvl w:val="0"/>
          <w:numId w:val="40"/>
        </w:numPr>
        <w:tabs>
          <w:tab w:val="left" w:pos="993"/>
        </w:tabs>
        <w:ind w:left="142" w:firstLine="567"/>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и др.). </w:t>
      </w:r>
    </w:p>
    <w:p w:rsidR="00B540EE" w:rsidRPr="00CF061E" w:rsidRDefault="00452C5F" w:rsidP="00CF061E">
      <w:pPr>
        <w:pStyle w:val="3"/>
        <w:ind w:left="142" w:firstLine="567"/>
        <w:jc w:val="both"/>
        <w:rPr>
          <w:color w:val="0D0D0D" w:themeColor="text1" w:themeTint="F2"/>
          <w:sz w:val="24"/>
          <w:szCs w:val="24"/>
        </w:rPr>
      </w:pPr>
      <w:bookmarkStart w:id="370" w:name="_Toc414553277"/>
      <w:r w:rsidRPr="00CF061E">
        <w:rPr>
          <w:color w:val="0D0D0D" w:themeColor="text1" w:themeTint="F2"/>
          <w:sz w:val="24"/>
          <w:szCs w:val="24"/>
        </w:rPr>
        <w:t>2.4.</w:t>
      </w:r>
      <w:r w:rsidR="00B540EE" w:rsidRPr="00CF061E">
        <w:rPr>
          <w:color w:val="0D0D0D" w:themeColor="text1" w:themeTint="F2"/>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70"/>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00A52D95" w:rsidRPr="00CF061E">
        <w:rPr>
          <w:rFonts w:ascii="Times New Roman" w:hAnsi="Times New Roman" w:cs="Times New Roman"/>
          <w:color w:val="0D0D0D" w:themeColor="text1" w:themeTint="F2"/>
        </w:rPr>
        <w:t>МАОУ СОШ №76</w:t>
      </w:r>
      <w:r w:rsidRPr="00CF061E">
        <w:rPr>
          <w:rFonts w:ascii="Times New Roman" w:hAnsi="Times New Roman" w:cs="Times New Roman"/>
          <w:color w:val="0D0D0D" w:themeColor="text1" w:themeTint="F2"/>
        </w:rPr>
        <w:t xml:space="preserve"> (учебной урочной и внеурочной, внеучебной). Это отражено в учебном плане освоения основной образовательной программы.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b/>
          <w:bCs/>
          <w:color w:val="0D0D0D" w:themeColor="text1" w:themeTint="F2"/>
        </w:rPr>
        <w:t xml:space="preserve">Характеристика содержания </w:t>
      </w:r>
      <w:r w:rsidR="00FF3ED0" w:rsidRPr="00CF061E">
        <w:rPr>
          <w:rFonts w:ascii="Times New Roman" w:hAnsi="Times New Roman" w:cs="Times New Roman"/>
          <w:b/>
          <w:bCs/>
          <w:color w:val="0D0D0D" w:themeColor="text1" w:themeTint="F2"/>
        </w:rPr>
        <w:t>направлений коррекционной работы</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Диагностическая работа включа</w:t>
      </w:r>
      <w:r w:rsidR="00CF061E" w:rsidRPr="00CF061E">
        <w:rPr>
          <w:rFonts w:ascii="Times New Roman" w:hAnsi="Times New Roman" w:cs="Times New Roman"/>
          <w:color w:val="0D0D0D" w:themeColor="text1" w:themeTint="F2"/>
        </w:rPr>
        <w:t>ет</w:t>
      </w:r>
      <w:r w:rsidRPr="00CF061E">
        <w:rPr>
          <w:rFonts w:ascii="Times New Roman" w:hAnsi="Times New Roman" w:cs="Times New Roman"/>
          <w:color w:val="0D0D0D" w:themeColor="text1" w:themeTint="F2"/>
        </w:rPr>
        <w:t xml:space="preserve"> в себя следующее: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выявление </w:t>
      </w:r>
      <w:proofErr w:type="gramStart"/>
      <w:r w:rsidRPr="00CF061E">
        <w:rPr>
          <w:rFonts w:ascii="Times New Roman" w:hAnsi="Times New Roman" w:cs="Times New Roman"/>
          <w:color w:val="0D0D0D" w:themeColor="text1" w:themeTint="F2"/>
        </w:rPr>
        <w:t>особых образовательных потребностей</w:t>
      </w:r>
      <w:proofErr w:type="gramEnd"/>
      <w:r w:rsidRPr="00CF061E">
        <w:rPr>
          <w:rFonts w:ascii="Times New Roman" w:hAnsi="Times New Roman" w:cs="Times New Roman"/>
          <w:color w:val="0D0D0D" w:themeColor="text1" w:themeTint="F2"/>
        </w:rPr>
        <w:t xml:space="preserve"> обучающихся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при освоении основной образовательной программы основного общего образования;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определение уровня актуального и зоны </w:t>
      </w:r>
      <w:proofErr w:type="gramStart"/>
      <w:r w:rsidRPr="00CF061E">
        <w:rPr>
          <w:rFonts w:ascii="Times New Roman" w:hAnsi="Times New Roman" w:cs="Times New Roman"/>
          <w:color w:val="0D0D0D" w:themeColor="text1" w:themeTint="F2"/>
        </w:rPr>
        <w:t>ближайшего развития</w:t>
      </w:r>
      <w:proofErr w:type="gramEnd"/>
      <w:r w:rsidRPr="00CF061E">
        <w:rPr>
          <w:rFonts w:ascii="Times New Roman" w:hAnsi="Times New Roman" w:cs="Times New Roman"/>
          <w:color w:val="0D0D0D" w:themeColor="text1" w:themeTint="F2"/>
        </w:rPr>
        <w:t xml:space="preserve"> обучающегося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выявление его резервных возможностей;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изучение развития эмоционально-волевой, познавательной, речевой сфер и личностных особенностей обучающихся;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изучение социальной ситуации развития и условий семейного воспитания ребенка;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изучение адаптивных возможностей и уровня социализации ребенка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мониторинг динамики развития, успешности освоения образовательных программ основного общего образования.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Коррекционно-развивающая работа включа</w:t>
      </w:r>
      <w:r w:rsidR="00CF061E" w:rsidRPr="00CF061E">
        <w:rPr>
          <w:rFonts w:ascii="Times New Roman" w:hAnsi="Times New Roman" w:cs="Times New Roman"/>
          <w:color w:val="0D0D0D" w:themeColor="text1" w:themeTint="F2"/>
        </w:rPr>
        <w:t>ет</w:t>
      </w:r>
      <w:r w:rsidRPr="00CF061E">
        <w:rPr>
          <w:rFonts w:ascii="Times New Roman" w:hAnsi="Times New Roman" w:cs="Times New Roman"/>
          <w:color w:val="0D0D0D" w:themeColor="text1" w:themeTint="F2"/>
        </w:rPr>
        <w:t xml:space="preserve"> в себя следующее: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w:t>
      </w:r>
      <w:r w:rsidR="00BA0262">
        <w:rPr>
          <w:rFonts w:ascii="Times New Roman" w:hAnsi="Times New Roman" w:cs="Times New Roman"/>
          <w:color w:val="0D0D0D" w:themeColor="text1" w:themeTint="F2"/>
        </w:rPr>
        <w:t>ООО</w:t>
      </w:r>
      <w:r w:rsidRPr="00CF061E">
        <w:rPr>
          <w:rFonts w:ascii="Times New Roman" w:hAnsi="Times New Roman" w:cs="Times New Roman"/>
          <w:color w:val="0D0D0D" w:themeColor="text1" w:themeTint="F2"/>
        </w:rPr>
        <w:t xml:space="preserve">тветствии с особыми образовательными потребностями обучающихся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коррекцию и развитие высших психических функций, эмоционально-волевой, познавательной и коммуникативно-речевой сфер;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формирование способов регуляции поведения и эмоциональных состояний;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развитие форм и навыков личностного общения в группе сверстников, коммуникативной компетенции;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развитие компетенций, необходимых для продолжения образования и профессионального самоопределения;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социальную защиту ребенка в случаях неблагоприятных условий жизни при психотравмирующих обстоятельствах.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Консультативная работа </w:t>
      </w:r>
      <w:r w:rsidR="00CF061E" w:rsidRPr="00CF061E">
        <w:rPr>
          <w:rFonts w:ascii="Times New Roman" w:hAnsi="Times New Roman" w:cs="Times New Roman"/>
          <w:color w:val="0D0D0D" w:themeColor="text1" w:themeTint="F2"/>
        </w:rPr>
        <w:t>включает</w:t>
      </w:r>
      <w:r w:rsidRPr="00CF061E">
        <w:rPr>
          <w:rFonts w:ascii="Times New Roman" w:hAnsi="Times New Roman" w:cs="Times New Roman"/>
          <w:color w:val="0D0D0D" w:themeColor="text1" w:themeTint="F2"/>
        </w:rPr>
        <w:t xml:space="preserve"> в себя следующее: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выработку совместных обоснованных рекомендаций по основным направлениям работы с обучающимися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единых для всех участников образовательного процесса;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отбора и адаптации содержания предметных программ;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консультативную помощь семье в вопросах выбора стратегии воспитания и приемов коррекционного обучения ребенка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консультационную поддержку и помощь, направленные на содействие свободному и осознанному выбору обучающимися с </w:t>
      </w:r>
      <w:r w:rsidR="00FF3ED0" w:rsidRPr="00CF061E">
        <w:rPr>
          <w:rFonts w:ascii="Times New Roman" w:hAnsi="Times New Roman" w:cs="Times New Roman"/>
          <w:color w:val="0D0D0D" w:themeColor="text1" w:themeTint="F2"/>
        </w:rPr>
        <w:t xml:space="preserve">ОВЗ </w:t>
      </w:r>
      <w:r w:rsidRPr="00CF061E">
        <w:rPr>
          <w:rFonts w:ascii="Times New Roman" w:hAnsi="Times New Roman" w:cs="Times New Roman"/>
          <w:color w:val="0D0D0D" w:themeColor="text1" w:themeTint="F2"/>
        </w:rPr>
        <w:t xml:space="preserve">профессии, формы и места обучения в </w:t>
      </w:r>
      <w:r w:rsidR="00BA0262">
        <w:rPr>
          <w:rFonts w:ascii="Times New Roman" w:hAnsi="Times New Roman" w:cs="Times New Roman"/>
          <w:color w:val="0D0D0D" w:themeColor="text1" w:themeTint="F2"/>
        </w:rPr>
        <w:t>ООО</w:t>
      </w:r>
      <w:r w:rsidRPr="00CF061E">
        <w:rPr>
          <w:rFonts w:ascii="Times New Roman" w:hAnsi="Times New Roman" w:cs="Times New Roman"/>
          <w:color w:val="0D0D0D" w:themeColor="text1" w:themeTint="F2"/>
        </w:rPr>
        <w:t xml:space="preserve">тветствии с профессиональными интересами, индивидуальными способностями и психофизиологическими особенностями.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Информационно-просветительская работа включа</w:t>
      </w:r>
      <w:r w:rsidR="00CF061E" w:rsidRPr="00CF061E">
        <w:rPr>
          <w:rFonts w:ascii="Times New Roman" w:hAnsi="Times New Roman" w:cs="Times New Roman"/>
          <w:color w:val="0D0D0D" w:themeColor="text1" w:themeTint="F2"/>
        </w:rPr>
        <w:t>ет</w:t>
      </w:r>
      <w:r w:rsidRPr="00CF061E">
        <w:rPr>
          <w:rFonts w:ascii="Times New Roman" w:hAnsi="Times New Roman" w:cs="Times New Roman"/>
          <w:color w:val="0D0D0D" w:themeColor="text1" w:themeTint="F2"/>
        </w:rPr>
        <w:t xml:space="preserve"> в себя следующее: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w:t>
      </w:r>
    </w:p>
    <w:p w:rsidR="00B540EE" w:rsidRPr="00CF061E" w:rsidRDefault="00B540EE" w:rsidP="007722A0">
      <w:pPr>
        <w:pStyle w:val="Default"/>
        <w:numPr>
          <w:ilvl w:val="0"/>
          <w:numId w:val="40"/>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w:t>
      </w:r>
    </w:p>
    <w:p w:rsidR="00B540EE" w:rsidRPr="00CF061E" w:rsidRDefault="00452C5F" w:rsidP="00CF061E">
      <w:pPr>
        <w:pStyle w:val="3"/>
        <w:jc w:val="both"/>
        <w:rPr>
          <w:color w:val="0D0D0D" w:themeColor="text1" w:themeTint="F2"/>
          <w:sz w:val="24"/>
          <w:szCs w:val="24"/>
        </w:rPr>
      </w:pPr>
      <w:bookmarkStart w:id="371" w:name="_Toc414553278"/>
      <w:r w:rsidRPr="00CF061E">
        <w:rPr>
          <w:color w:val="0D0D0D" w:themeColor="text1" w:themeTint="F2"/>
          <w:sz w:val="24"/>
          <w:szCs w:val="24"/>
        </w:rPr>
        <w:t>2.4.</w:t>
      </w:r>
      <w:r w:rsidR="00B540EE" w:rsidRPr="00CF061E">
        <w:rPr>
          <w:color w:val="0D0D0D" w:themeColor="text1" w:themeTint="F2"/>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71"/>
    </w:p>
    <w:p w:rsidR="00B540EE" w:rsidRPr="00CF061E" w:rsidRDefault="00B540EE" w:rsidP="003D2B30">
      <w:pPr>
        <w:pStyle w:val="Default"/>
        <w:widowControl w:val="0"/>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Для реализации ПКР в </w:t>
      </w:r>
      <w:r w:rsidR="00A52D95" w:rsidRPr="00CF061E">
        <w:rPr>
          <w:rFonts w:ascii="Times New Roman" w:hAnsi="Times New Roman" w:cs="Times New Roman"/>
          <w:color w:val="0D0D0D" w:themeColor="text1" w:themeTint="F2"/>
        </w:rPr>
        <w:t>МАОУ СОШ №76</w:t>
      </w:r>
      <w:r w:rsidRPr="00CF061E">
        <w:rPr>
          <w:rFonts w:ascii="Times New Roman" w:hAnsi="Times New Roman" w:cs="Times New Roman"/>
          <w:color w:val="0D0D0D" w:themeColor="text1" w:themeTint="F2"/>
        </w:rPr>
        <w:t xml:space="preserve"> создана служба комплексного психолого-медико-социального сопровождения и поддержки обучающихся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Комплексное психолого-медико-социальное сопровождение и поддержка обучающихся с </w:t>
      </w:r>
      <w:r w:rsidR="00FF3ED0" w:rsidRPr="00CF061E">
        <w:rPr>
          <w:rFonts w:ascii="Times New Roman" w:hAnsi="Times New Roman" w:cs="Times New Roman"/>
          <w:color w:val="0D0D0D" w:themeColor="text1" w:themeTint="F2"/>
        </w:rPr>
        <w:t xml:space="preserve">ОВЗ </w:t>
      </w:r>
      <w:r w:rsidRPr="00CF061E">
        <w:rPr>
          <w:rFonts w:ascii="Times New Roman" w:hAnsi="Times New Roman" w:cs="Times New Roman"/>
          <w:color w:val="0D0D0D" w:themeColor="text1" w:themeTint="F2"/>
        </w:rPr>
        <w:t xml:space="preserve">обеспечиваются специалистами </w:t>
      </w:r>
      <w:r w:rsidR="00A52D95" w:rsidRPr="00CF061E">
        <w:rPr>
          <w:rFonts w:ascii="Times New Roman" w:hAnsi="Times New Roman" w:cs="Times New Roman"/>
          <w:color w:val="0D0D0D" w:themeColor="text1" w:themeTint="F2"/>
        </w:rPr>
        <w:t>МАОУ СОШ №76</w:t>
      </w:r>
      <w:r w:rsidRPr="00CF061E">
        <w:rPr>
          <w:rFonts w:ascii="Times New Roman" w:hAnsi="Times New Roman" w:cs="Times New Roman"/>
          <w:color w:val="0D0D0D" w:themeColor="text1" w:themeTint="F2"/>
        </w:rPr>
        <w:t xml:space="preserve"> (педагогом-психологом, медицинским работником, социальны</w:t>
      </w:r>
      <w:r w:rsidR="00CF061E" w:rsidRPr="00CF061E">
        <w:rPr>
          <w:rFonts w:ascii="Times New Roman" w:hAnsi="Times New Roman" w:cs="Times New Roman"/>
          <w:color w:val="0D0D0D" w:themeColor="text1" w:themeTint="F2"/>
        </w:rPr>
        <w:t>м педагогом, учителем-логопедом</w:t>
      </w:r>
      <w:r w:rsidRPr="00CF061E">
        <w:rPr>
          <w:rFonts w:ascii="Times New Roman" w:hAnsi="Times New Roman" w:cs="Times New Roman"/>
          <w:color w:val="0D0D0D" w:themeColor="text1" w:themeTint="F2"/>
        </w:rPr>
        <w:t xml:space="preserve">), регламентируются локальными нормативными актами </w:t>
      </w:r>
      <w:r w:rsidR="00A52D95" w:rsidRPr="00CF061E">
        <w:rPr>
          <w:rFonts w:ascii="Times New Roman" w:hAnsi="Times New Roman" w:cs="Times New Roman"/>
          <w:color w:val="0D0D0D" w:themeColor="text1" w:themeTint="F2"/>
        </w:rPr>
        <w:t>МАОУ СОШ №76</w:t>
      </w:r>
      <w:r w:rsidRPr="00CF061E">
        <w:rPr>
          <w:rFonts w:ascii="Times New Roman" w:hAnsi="Times New Roman" w:cs="Times New Roman"/>
          <w:color w:val="0D0D0D" w:themeColor="text1" w:themeTint="F2"/>
        </w:rPr>
        <w:t xml:space="preserve">, а также ее уставом. Реализуется преимущественно во внеурочной деятельности.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00A52D95" w:rsidRPr="00CF061E">
        <w:rPr>
          <w:rFonts w:ascii="Times New Roman" w:hAnsi="Times New Roman" w:cs="Times New Roman"/>
          <w:color w:val="0D0D0D" w:themeColor="text1" w:themeTint="F2"/>
        </w:rPr>
        <w:t>МАОУ СОШ №76</w:t>
      </w:r>
      <w:r w:rsidRPr="00CF061E">
        <w:rPr>
          <w:rFonts w:ascii="Times New Roman" w:hAnsi="Times New Roman" w:cs="Times New Roman"/>
          <w:color w:val="0D0D0D" w:themeColor="text1" w:themeTint="F2"/>
        </w:rPr>
        <w:t xml:space="preserve">, представителей администрации и родителей (законных представителей).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Социально-педагогическое сопровождение школьников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w:t>
      </w:r>
      <w:r w:rsidR="00CF061E" w:rsidRPr="00CF061E">
        <w:rPr>
          <w:rFonts w:ascii="Times New Roman" w:hAnsi="Times New Roman" w:cs="Times New Roman"/>
          <w:color w:val="0D0D0D" w:themeColor="text1" w:themeTint="F2"/>
        </w:rPr>
        <w:t xml:space="preserve">в </w:t>
      </w:r>
      <w:r w:rsidR="00A52D95" w:rsidRPr="00CF061E">
        <w:rPr>
          <w:rFonts w:ascii="Times New Roman" w:hAnsi="Times New Roman" w:cs="Times New Roman"/>
          <w:color w:val="0D0D0D" w:themeColor="text1" w:themeTint="F2"/>
        </w:rPr>
        <w:t>МАОУ СОШ №76</w:t>
      </w:r>
      <w:r w:rsidRPr="00CF061E">
        <w:rPr>
          <w:rFonts w:ascii="Times New Roman" w:hAnsi="Times New Roman" w:cs="Times New Roman"/>
          <w:color w:val="0D0D0D" w:themeColor="text1" w:themeTint="F2"/>
        </w:rPr>
        <w:t xml:space="preserve"> </w:t>
      </w:r>
      <w:r w:rsidR="00CF061E" w:rsidRPr="00CF061E">
        <w:rPr>
          <w:rFonts w:ascii="Times New Roman" w:hAnsi="Times New Roman" w:cs="Times New Roman"/>
          <w:color w:val="0D0D0D" w:themeColor="text1" w:themeTint="F2"/>
        </w:rPr>
        <w:t>также</w:t>
      </w:r>
      <w:r w:rsidR="004B450E" w:rsidRPr="00CF061E">
        <w:rPr>
          <w:rFonts w:ascii="Times New Roman" w:hAnsi="Times New Roman" w:cs="Times New Roman"/>
          <w:color w:val="0D0D0D" w:themeColor="text1" w:themeTint="F2"/>
        </w:rPr>
        <w:t xml:space="preserve"> </w:t>
      </w:r>
      <w:r w:rsidRPr="00CF061E">
        <w:rPr>
          <w:rFonts w:ascii="Times New Roman" w:hAnsi="Times New Roman" w:cs="Times New Roman"/>
          <w:color w:val="0D0D0D" w:themeColor="text1" w:themeTint="F2"/>
        </w:rPr>
        <w:t>осуществля</w:t>
      </w:r>
      <w:r w:rsidR="00CF061E" w:rsidRPr="00CF061E">
        <w:rPr>
          <w:rFonts w:ascii="Times New Roman" w:hAnsi="Times New Roman" w:cs="Times New Roman"/>
          <w:color w:val="0D0D0D" w:themeColor="text1" w:themeTint="F2"/>
        </w:rPr>
        <w:t>ет</w:t>
      </w:r>
      <w:r w:rsidRPr="00CF061E">
        <w:rPr>
          <w:rFonts w:ascii="Times New Roman" w:hAnsi="Times New Roman" w:cs="Times New Roman"/>
          <w:color w:val="0D0D0D" w:themeColor="text1" w:themeTint="F2"/>
        </w:rPr>
        <w:t xml:space="preserve">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Целе</w:t>
      </w:r>
      <w:r w:rsidR="00BA0262">
        <w:rPr>
          <w:rFonts w:ascii="Times New Roman" w:hAnsi="Times New Roman" w:cs="Times New Roman"/>
          <w:color w:val="0D0D0D" w:themeColor="text1" w:themeTint="F2"/>
        </w:rPr>
        <w:t>ООО</w:t>
      </w:r>
      <w:r w:rsidRPr="00CF061E">
        <w:rPr>
          <w:rFonts w:ascii="Times New Roman" w:hAnsi="Times New Roman" w:cs="Times New Roman"/>
          <w:color w:val="0D0D0D" w:themeColor="text1" w:themeTint="F2"/>
        </w:rPr>
        <w:t xml:space="preserve">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w:t>
      </w:r>
      <w:r w:rsidR="00BA0262">
        <w:rPr>
          <w:rFonts w:ascii="Times New Roman" w:hAnsi="Times New Roman" w:cs="Times New Roman"/>
          <w:color w:val="0D0D0D" w:themeColor="text1" w:themeTint="F2"/>
        </w:rPr>
        <w:t>ООО</w:t>
      </w:r>
      <w:r w:rsidRPr="00CF061E">
        <w:rPr>
          <w:rFonts w:ascii="Times New Roman" w:hAnsi="Times New Roman" w:cs="Times New Roman"/>
          <w:color w:val="0D0D0D" w:themeColor="text1" w:themeTint="F2"/>
        </w:rPr>
        <w:t xml:space="preserve">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Психологическое сопровождение обучающихся с </w:t>
      </w:r>
      <w:r w:rsidR="000D18F7"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Данное направление может быть осуществлено ПМПк.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ПМПк является внутришкольной формой организации сопровождения детей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положение и регламент работы которой разрабатывается </w:t>
      </w:r>
      <w:r w:rsidR="00567D09" w:rsidRPr="00CF061E">
        <w:rPr>
          <w:rFonts w:ascii="Times New Roman" w:hAnsi="Times New Roman" w:cs="Times New Roman"/>
          <w:color w:val="0D0D0D" w:themeColor="text1" w:themeTint="F2"/>
        </w:rPr>
        <w:t>МАОУ СОШ №76</w:t>
      </w:r>
      <w:r w:rsidRPr="00CF061E">
        <w:rPr>
          <w:rFonts w:ascii="Times New Roman" w:hAnsi="Times New Roman" w:cs="Times New Roman"/>
          <w:color w:val="0D0D0D" w:themeColor="text1" w:themeTint="F2"/>
        </w:rPr>
        <w:t xml:space="preserve"> самостоятельно и утверждается локальным актом.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Цель работы ПМПк: выявление особых образовательных потребностей учащихся с </w:t>
      </w:r>
      <w:r w:rsidR="00FF3ED0"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В состав ПМПк </w:t>
      </w:r>
      <w:r w:rsidR="00A52D95" w:rsidRPr="00CF061E">
        <w:rPr>
          <w:rFonts w:ascii="Times New Roman" w:hAnsi="Times New Roman" w:cs="Times New Roman"/>
          <w:color w:val="0D0D0D" w:themeColor="text1" w:themeTint="F2"/>
        </w:rPr>
        <w:t>МАОУ СОШ №76</w:t>
      </w:r>
      <w:r w:rsidRPr="00CF061E">
        <w:rPr>
          <w:rFonts w:ascii="Times New Roman" w:hAnsi="Times New Roman" w:cs="Times New Roman"/>
          <w:color w:val="0D0D0D" w:themeColor="text1" w:themeTint="F2"/>
        </w:rPr>
        <w:t xml:space="preserve"> входят педагог-психолог, учитель-логопед, педагог (учитель-предметник), социальный педагог, а также представитель администрации. Родители уведомляются о проведении ПМПк</w:t>
      </w:r>
      <w:r w:rsidR="00834238" w:rsidRPr="00CF061E">
        <w:rPr>
          <w:rFonts w:ascii="Times New Roman" w:hAnsi="Times New Roman" w:cs="Times New Roman"/>
          <w:color w:val="0D0D0D" w:themeColor="text1" w:themeTint="F2"/>
        </w:rPr>
        <w:t xml:space="preserve"> (</w:t>
      </w:r>
      <w:r w:rsidR="000D18F7" w:rsidRPr="00CF061E">
        <w:rPr>
          <w:rFonts w:ascii="Times New Roman" w:hAnsi="Times New Roman" w:cs="Times New Roman"/>
          <w:color w:val="0D0D0D" w:themeColor="text1" w:themeTint="F2"/>
        </w:rPr>
        <w:t>Федеральный з</w:t>
      </w:r>
      <w:r w:rsidR="00834238" w:rsidRPr="00CF061E">
        <w:rPr>
          <w:rFonts w:ascii="Times New Roman" w:hAnsi="Times New Roman" w:cs="Times New Roman"/>
          <w:color w:val="0D0D0D" w:themeColor="text1" w:themeTint="F2"/>
        </w:rPr>
        <w:t>акон «Об образовании в Российской Федерации», ст. 42, 79)</w:t>
      </w:r>
      <w:r w:rsidRPr="00CF061E">
        <w:rPr>
          <w:rFonts w:ascii="Times New Roman" w:hAnsi="Times New Roman" w:cs="Times New Roman"/>
          <w:color w:val="0D0D0D" w:themeColor="text1" w:themeTint="F2"/>
        </w:rPr>
        <w:t xml:space="preserve">. </w:t>
      </w:r>
    </w:p>
    <w:p w:rsidR="00B540EE" w:rsidRPr="00CF061E" w:rsidRDefault="00452C5F" w:rsidP="00CF061E">
      <w:pPr>
        <w:pStyle w:val="3"/>
        <w:ind w:firstLine="709"/>
        <w:jc w:val="both"/>
        <w:rPr>
          <w:color w:val="0D0D0D" w:themeColor="text1" w:themeTint="F2"/>
          <w:sz w:val="24"/>
          <w:szCs w:val="24"/>
        </w:rPr>
      </w:pPr>
      <w:bookmarkStart w:id="372" w:name="_Toc414553279"/>
      <w:r w:rsidRPr="00CF061E">
        <w:rPr>
          <w:color w:val="0D0D0D" w:themeColor="text1" w:themeTint="F2"/>
          <w:sz w:val="24"/>
          <w:szCs w:val="24"/>
        </w:rPr>
        <w:t>2.4.</w:t>
      </w:r>
      <w:r w:rsidR="00B540EE" w:rsidRPr="00CF061E">
        <w:rPr>
          <w:color w:val="0D0D0D" w:themeColor="text1" w:themeTint="F2"/>
          <w:sz w:val="24"/>
          <w:szCs w:val="24"/>
        </w:rPr>
        <w:t xml:space="preserve">4. </w:t>
      </w:r>
      <w:r w:rsidR="00CE20E9" w:rsidRPr="00CF061E">
        <w:rPr>
          <w:color w:val="0D0D0D" w:themeColor="text1" w:themeTint="F2"/>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72"/>
    </w:p>
    <w:p w:rsidR="00B540EE" w:rsidRPr="00CF061E" w:rsidRDefault="00CF061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К</w:t>
      </w:r>
      <w:r w:rsidR="00B540EE" w:rsidRPr="00CF061E">
        <w:rPr>
          <w:rFonts w:ascii="Times New Roman" w:hAnsi="Times New Roman" w:cs="Times New Roman"/>
          <w:color w:val="0D0D0D" w:themeColor="text1" w:themeTint="F2"/>
        </w:rPr>
        <w:t>оррекционн</w:t>
      </w:r>
      <w:r w:rsidRPr="00CF061E">
        <w:rPr>
          <w:rFonts w:ascii="Times New Roman" w:hAnsi="Times New Roman" w:cs="Times New Roman"/>
          <w:color w:val="0D0D0D" w:themeColor="text1" w:themeTint="F2"/>
        </w:rPr>
        <w:t>ая</w:t>
      </w:r>
      <w:r w:rsidR="00B540EE" w:rsidRPr="00CF061E">
        <w:rPr>
          <w:rFonts w:ascii="Times New Roman" w:hAnsi="Times New Roman" w:cs="Times New Roman"/>
          <w:color w:val="0D0D0D" w:themeColor="text1" w:themeTint="F2"/>
        </w:rPr>
        <w:t xml:space="preserve"> работ</w:t>
      </w:r>
      <w:r w:rsidRPr="00CF061E">
        <w:rPr>
          <w:rFonts w:ascii="Times New Roman" w:hAnsi="Times New Roman" w:cs="Times New Roman"/>
          <w:color w:val="0D0D0D" w:themeColor="text1" w:themeTint="F2"/>
        </w:rPr>
        <w:t>а планируется</w:t>
      </w:r>
      <w:r w:rsidR="00B540EE" w:rsidRPr="00CF061E">
        <w:rPr>
          <w:rFonts w:ascii="Times New Roman" w:hAnsi="Times New Roman" w:cs="Times New Roman"/>
          <w:color w:val="0D0D0D" w:themeColor="text1" w:themeTint="F2"/>
        </w:rPr>
        <w:t xml:space="preserve"> во всех организационных формах деятельности </w:t>
      </w:r>
      <w:r w:rsidR="00A52D95" w:rsidRPr="00CF061E">
        <w:rPr>
          <w:rFonts w:ascii="Times New Roman" w:hAnsi="Times New Roman" w:cs="Times New Roman"/>
          <w:color w:val="0D0D0D" w:themeColor="text1" w:themeTint="F2"/>
        </w:rPr>
        <w:t>МАОУ СОШ №76</w:t>
      </w:r>
      <w:r w:rsidR="00B540EE" w:rsidRPr="00CF061E">
        <w:rPr>
          <w:rFonts w:ascii="Times New Roman" w:hAnsi="Times New Roman" w:cs="Times New Roman"/>
          <w:color w:val="0D0D0D" w:themeColor="text1" w:themeTint="F2"/>
        </w:rPr>
        <w:t xml:space="preserve">: в учебной (урочной и внеурочной) деятельности и внеучебной (внеурочной деятельности).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Коррекционная работа в обязательной части (</w:t>
      </w:r>
      <w:r w:rsidR="00822099" w:rsidRPr="00CF061E">
        <w:rPr>
          <w:rFonts w:ascii="Times New Roman" w:hAnsi="Times New Roman" w:cs="Times New Roman"/>
          <w:color w:val="0D0D0D" w:themeColor="text1" w:themeTint="F2"/>
        </w:rPr>
        <w:t>70 </w:t>
      </w:r>
      <w:r w:rsidRPr="00CF061E">
        <w:rPr>
          <w:rFonts w:ascii="Times New Roman" w:hAnsi="Times New Roman" w:cs="Times New Roman"/>
          <w:color w:val="0D0D0D" w:themeColor="text1" w:themeTint="F2"/>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w:t>
      </w:r>
      <w:proofErr w:type="gramStart"/>
      <w:r w:rsidRPr="00CF061E">
        <w:rPr>
          <w:rFonts w:ascii="Times New Roman" w:hAnsi="Times New Roman" w:cs="Times New Roman"/>
          <w:color w:val="0D0D0D" w:themeColor="text1" w:themeTint="F2"/>
        </w:rPr>
        <w:t>особых образовательных потребностей</w:t>
      </w:r>
      <w:proofErr w:type="gramEnd"/>
      <w:r w:rsidRPr="00CF061E">
        <w:rPr>
          <w:rFonts w:ascii="Times New Roman" w:hAnsi="Times New Roman" w:cs="Times New Roman"/>
          <w:color w:val="0D0D0D" w:themeColor="text1" w:themeTint="F2"/>
        </w:rPr>
        <w:t xml:space="preserve"> обучающихся с </w:t>
      </w:r>
      <w:r w:rsidR="00B46C06"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Освоение учебного материала этими школьниками осуществляется с помощью специальных методов и приемов.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CF061E">
        <w:rPr>
          <w:rFonts w:ascii="Times New Roman" w:hAnsi="Times New Roman" w:cs="Times New Roman"/>
          <w:color w:val="0D0D0D" w:themeColor="text1" w:themeTint="F2"/>
        </w:rPr>
        <w:t>п</w:t>
      </w:r>
      <w:r w:rsidRPr="00CF061E">
        <w:rPr>
          <w:rFonts w:ascii="Times New Roman" w:hAnsi="Times New Roman" w:cs="Times New Roman"/>
          <w:color w:val="0D0D0D" w:themeColor="text1" w:themeTint="F2"/>
        </w:rPr>
        <w:t xml:space="preserve">.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Для развития потенциала обучающихся с </w:t>
      </w:r>
      <w:r w:rsidR="00CC6674"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Реализация индивидуальных учебных планов для детей с </w:t>
      </w:r>
      <w:r w:rsidR="000D18F7" w:rsidRPr="00CF061E">
        <w:rPr>
          <w:rFonts w:ascii="Times New Roman" w:hAnsi="Times New Roman" w:cs="Times New Roman"/>
          <w:color w:val="0D0D0D" w:themeColor="text1" w:themeTint="F2"/>
        </w:rPr>
        <w:t>ОВЗ</w:t>
      </w:r>
      <w:r w:rsidRPr="00CF061E">
        <w:rPr>
          <w:rFonts w:ascii="Times New Roman" w:hAnsi="Times New Roman" w:cs="Times New Roman"/>
          <w:color w:val="0D0D0D" w:themeColor="text1" w:themeTint="F2"/>
        </w:rPr>
        <w:t xml:space="preserve"> может осуществляться педагогами и специалистами и сопровож</w:t>
      </w:r>
      <w:r w:rsidR="00CF061E" w:rsidRPr="00CF061E">
        <w:rPr>
          <w:rFonts w:ascii="Times New Roman" w:hAnsi="Times New Roman" w:cs="Times New Roman"/>
          <w:color w:val="0D0D0D" w:themeColor="text1" w:themeTint="F2"/>
        </w:rPr>
        <w:t>даться дистанционной поддержкой</w:t>
      </w:r>
      <w:r w:rsidRPr="00CF061E">
        <w:rPr>
          <w:rFonts w:ascii="Times New Roman" w:hAnsi="Times New Roman" w:cs="Times New Roman"/>
          <w:color w:val="0D0D0D" w:themeColor="text1" w:themeTint="F2"/>
        </w:rPr>
        <w:t xml:space="preserve">.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Механизм реализации </w:t>
      </w:r>
      <w:r w:rsidR="004B450E" w:rsidRPr="00CF061E">
        <w:rPr>
          <w:rFonts w:ascii="Times New Roman" w:hAnsi="Times New Roman" w:cs="Times New Roman"/>
          <w:color w:val="0D0D0D" w:themeColor="text1" w:themeTint="F2"/>
        </w:rPr>
        <w:t xml:space="preserve">ПКР </w:t>
      </w:r>
      <w:r w:rsidRPr="00CF061E">
        <w:rPr>
          <w:rFonts w:ascii="Times New Roman" w:hAnsi="Times New Roman" w:cs="Times New Roman"/>
          <w:color w:val="0D0D0D" w:themeColor="text1" w:themeTint="F2"/>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w:t>
      </w:r>
      <w:r w:rsidR="00A52D95" w:rsidRPr="00CF061E">
        <w:rPr>
          <w:rFonts w:ascii="Times New Roman" w:hAnsi="Times New Roman" w:cs="Times New Roman"/>
          <w:color w:val="0D0D0D" w:themeColor="text1" w:themeTint="F2"/>
        </w:rPr>
        <w:t>МАОУ СОШ №76</w:t>
      </w:r>
      <w:r w:rsidRPr="00CF061E">
        <w:rPr>
          <w:rFonts w:ascii="Times New Roman" w:hAnsi="Times New Roman" w:cs="Times New Roman"/>
          <w:color w:val="0D0D0D" w:themeColor="text1" w:themeTint="F2"/>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CF061E" w:rsidRDefault="00B540EE" w:rsidP="003D2B30">
      <w:pPr>
        <w:pStyle w:val="Default"/>
        <w:ind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Взаимодействие включает в себя следующее: </w:t>
      </w:r>
    </w:p>
    <w:p w:rsidR="00B540EE" w:rsidRPr="00CF061E" w:rsidRDefault="00B540EE" w:rsidP="007722A0">
      <w:pPr>
        <w:pStyle w:val="Default"/>
        <w:numPr>
          <w:ilvl w:val="0"/>
          <w:numId w:val="41"/>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CF061E" w:rsidRDefault="00B540EE" w:rsidP="007722A0">
      <w:pPr>
        <w:pStyle w:val="Default"/>
        <w:numPr>
          <w:ilvl w:val="0"/>
          <w:numId w:val="41"/>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многоаспектный анализ </w:t>
      </w:r>
      <w:proofErr w:type="gramStart"/>
      <w:r w:rsidRPr="00CF061E">
        <w:rPr>
          <w:rFonts w:ascii="Times New Roman" w:hAnsi="Times New Roman" w:cs="Times New Roman"/>
          <w:color w:val="0D0D0D" w:themeColor="text1" w:themeTint="F2"/>
        </w:rPr>
        <w:t>личностного и познавательного развития</w:t>
      </w:r>
      <w:proofErr w:type="gramEnd"/>
      <w:r w:rsidRPr="00CF061E">
        <w:rPr>
          <w:rFonts w:ascii="Times New Roman" w:hAnsi="Times New Roman" w:cs="Times New Roman"/>
          <w:color w:val="0D0D0D" w:themeColor="text1" w:themeTint="F2"/>
        </w:rPr>
        <w:t xml:space="preserve"> обучающегося; </w:t>
      </w:r>
    </w:p>
    <w:p w:rsidR="00B540EE" w:rsidRPr="00CF061E" w:rsidRDefault="00B540EE" w:rsidP="007722A0">
      <w:pPr>
        <w:pStyle w:val="Default"/>
        <w:numPr>
          <w:ilvl w:val="0"/>
          <w:numId w:val="41"/>
        </w:numPr>
        <w:tabs>
          <w:tab w:val="left" w:pos="993"/>
        </w:tabs>
        <w:ind w:left="0" w:firstLine="709"/>
        <w:jc w:val="both"/>
        <w:rPr>
          <w:rFonts w:ascii="Times New Roman" w:hAnsi="Times New Roman" w:cs="Times New Roman"/>
          <w:color w:val="0D0D0D" w:themeColor="text1" w:themeTint="F2"/>
        </w:rPr>
      </w:pPr>
      <w:r w:rsidRPr="00CF061E">
        <w:rPr>
          <w:rFonts w:ascii="Times New Roman" w:hAnsi="Times New Roman" w:cs="Times New Roman"/>
          <w:color w:val="0D0D0D" w:themeColor="text1" w:themeTint="F2"/>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CF061E" w:rsidRDefault="00452C5F" w:rsidP="00CF061E">
      <w:pPr>
        <w:pStyle w:val="3"/>
        <w:ind w:firstLine="567"/>
        <w:rPr>
          <w:color w:val="0D0D0D" w:themeColor="text1" w:themeTint="F2"/>
          <w:sz w:val="24"/>
          <w:szCs w:val="24"/>
        </w:rPr>
      </w:pPr>
      <w:bookmarkStart w:id="373" w:name="_Toc414553280"/>
      <w:r w:rsidRPr="00CF061E">
        <w:rPr>
          <w:color w:val="0D0D0D" w:themeColor="text1" w:themeTint="F2"/>
          <w:sz w:val="24"/>
          <w:szCs w:val="24"/>
        </w:rPr>
        <w:t>2.4.</w:t>
      </w:r>
      <w:r w:rsidR="00B540EE" w:rsidRPr="00CF061E">
        <w:rPr>
          <w:color w:val="0D0D0D" w:themeColor="text1" w:themeTint="F2"/>
          <w:sz w:val="24"/>
          <w:szCs w:val="24"/>
        </w:rPr>
        <w:t>5. Планируемые результаты коррекционной работы</w:t>
      </w:r>
      <w:bookmarkEnd w:id="373"/>
    </w:p>
    <w:p w:rsidR="00B540EE" w:rsidRPr="00C828BC" w:rsidRDefault="00B540EE" w:rsidP="003D2B30">
      <w:pPr>
        <w:pStyle w:val="Default"/>
        <w:ind w:firstLine="709"/>
        <w:jc w:val="both"/>
        <w:rPr>
          <w:rFonts w:ascii="Times New Roman" w:hAnsi="Times New Roman" w:cs="Times New Roman"/>
          <w:color w:val="0D0D0D" w:themeColor="text1" w:themeTint="F2"/>
        </w:rPr>
      </w:pPr>
      <w:r w:rsidRPr="00C828BC">
        <w:rPr>
          <w:rFonts w:ascii="Times New Roman" w:hAnsi="Times New Roman" w:cs="Times New Roman"/>
          <w:color w:val="0D0D0D" w:themeColor="text1" w:themeTint="F2"/>
        </w:rPr>
        <w:t xml:space="preserve">Программа коррекционной работы предусматривает выполнение требований к результатам, </w:t>
      </w:r>
      <w:r w:rsidR="00B46C06" w:rsidRPr="00C828BC">
        <w:rPr>
          <w:rFonts w:ascii="Times New Roman" w:hAnsi="Times New Roman" w:cs="Times New Roman"/>
          <w:color w:val="0D0D0D" w:themeColor="text1" w:themeTint="F2"/>
        </w:rPr>
        <w:t xml:space="preserve">определенным </w:t>
      </w:r>
      <w:r w:rsidRPr="00C828BC">
        <w:rPr>
          <w:rFonts w:ascii="Times New Roman" w:hAnsi="Times New Roman" w:cs="Times New Roman"/>
          <w:color w:val="0D0D0D" w:themeColor="text1" w:themeTint="F2"/>
        </w:rPr>
        <w:t xml:space="preserve">ФГОС </w:t>
      </w:r>
      <w:r w:rsidR="00B46C06" w:rsidRPr="00C828BC">
        <w:rPr>
          <w:rFonts w:ascii="Times New Roman" w:hAnsi="Times New Roman" w:cs="Times New Roman"/>
          <w:color w:val="0D0D0D" w:themeColor="text1" w:themeTint="F2"/>
        </w:rPr>
        <w:t>ООО</w:t>
      </w:r>
      <w:r w:rsidRPr="00C828BC">
        <w:rPr>
          <w:rFonts w:ascii="Times New Roman" w:hAnsi="Times New Roman" w:cs="Times New Roman"/>
          <w:color w:val="0D0D0D" w:themeColor="text1" w:themeTint="F2"/>
        </w:rPr>
        <w:t xml:space="preserve">. </w:t>
      </w:r>
    </w:p>
    <w:p w:rsidR="00B540EE" w:rsidRPr="00C828BC" w:rsidRDefault="00B540EE" w:rsidP="003D2B30">
      <w:pPr>
        <w:pStyle w:val="Default"/>
        <w:ind w:firstLine="709"/>
        <w:jc w:val="both"/>
        <w:rPr>
          <w:rFonts w:ascii="Times New Roman" w:hAnsi="Times New Roman" w:cs="Times New Roman"/>
          <w:color w:val="0D0D0D" w:themeColor="text1" w:themeTint="F2"/>
        </w:rPr>
      </w:pPr>
      <w:r w:rsidRPr="00C828BC">
        <w:rPr>
          <w:rFonts w:ascii="Times New Roman" w:hAnsi="Times New Roman" w:cs="Times New Roman"/>
          <w:color w:val="0D0D0D" w:themeColor="text1" w:themeTint="F2"/>
        </w:rPr>
        <w:t>Планируемые результаты коррекционной работы имеют дифференцированный характер и определя</w:t>
      </w:r>
      <w:r w:rsidR="00C828BC" w:rsidRPr="00C828BC">
        <w:rPr>
          <w:rFonts w:ascii="Times New Roman" w:hAnsi="Times New Roman" w:cs="Times New Roman"/>
          <w:color w:val="0D0D0D" w:themeColor="text1" w:themeTint="F2"/>
        </w:rPr>
        <w:t>ются</w:t>
      </w:r>
      <w:r w:rsidRPr="00C828BC">
        <w:rPr>
          <w:rFonts w:ascii="Times New Roman" w:hAnsi="Times New Roman" w:cs="Times New Roman"/>
          <w:color w:val="0D0D0D" w:themeColor="text1" w:themeTint="F2"/>
        </w:rPr>
        <w:t xml:space="preserve"> индивидуальными программами развития детей с </w:t>
      </w:r>
      <w:r w:rsidR="00B46C06" w:rsidRPr="00C828BC">
        <w:rPr>
          <w:rFonts w:ascii="Times New Roman" w:hAnsi="Times New Roman" w:cs="Times New Roman"/>
          <w:color w:val="0D0D0D" w:themeColor="text1" w:themeTint="F2"/>
        </w:rPr>
        <w:t>ОВЗ</w:t>
      </w:r>
      <w:r w:rsidRPr="00C828BC">
        <w:rPr>
          <w:rFonts w:ascii="Times New Roman" w:hAnsi="Times New Roman" w:cs="Times New Roman"/>
          <w:color w:val="0D0D0D" w:themeColor="text1" w:themeTint="F2"/>
        </w:rPr>
        <w:t>.</w:t>
      </w:r>
    </w:p>
    <w:p w:rsidR="00B540EE" w:rsidRPr="00C828BC" w:rsidRDefault="00B540EE" w:rsidP="003D2B30">
      <w:pPr>
        <w:pStyle w:val="Default"/>
        <w:ind w:firstLine="709"/>
        <w:jc w:val="both"/>
        <w:rPr>
          <w:rFonts w:ascii="Times New Roman" w:hAnsi="Times New Roman" w:cs="Times New Roman"/>
          <w:color w:val="0D0D0D" w:themeColor="text1" w:themeTint="F2"/>
        </w:rPr>
      </w:pPr>
      <w:r w:rsidRPr="00C828BC">
        <w:rPr>
          <w:rFonts w:ascii="Times New Roman" w:hAnsi="Times New Roman" w:cs="Times New Roman"/>
          <w:color w:val="0D0D0D" w:themeColor="text1" w:themeTint="F2"/>
        </w:rPr>
        <w:t>В зависимости от формы организации коррекционной работы планируются разные группы результатов (личностные, метапредметные, предметные</w:t>
      </w:r>
      <w:proofErr w:type="gramStart"/>
      <w:r w:rsidRPr="00C828BC">
        <w:rPr>
          <w:rFonts w:ascii="Times New Roman" w:hAnsi="Times New Roman" w:cs="Times New Roman"/>
          <w:color w:val="0D0D0D" w:themeColor="text1" w:themeTint="F2"/>
        </w:rPr>
        <w:t>).В</w:t>
      </w:r>
      <w:proofErr w:type="gramEnd"/>
      <w:r w:rsidRPr="00C828BC">
        <w:rPr>
          <w:rFonts w:ascii="Times New Roman" w:hAnsi="Times New Roman" w:cs="Times New Roman"/>
          <w:color w:val="0D0D0D" w:themeColor="text1" w:themeTint="F2"/>
        </w:rPr>
        <w:t xml:space="preserve">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C828BC" w:rsidRDefault="00B540EE" w:rsidP="003D2B30">
      <w:pPr>
        <w:pStyle w:val="Default"/>
        <w:ind w:firstLine="709"/>
        <w:jc w:val="both"/>
        <w:rPr>
          <w:rFonts w:ascii="Times New Roman" w:hAnsi="Times New Roman" w:cs="Times New Roman"/>
          <w:color w:val="0D0D0D" w:themeColor="text1" w:themeTint="F2"/>
        </w:rPr>
      </w:pPr>
      <w:r w:rsidRPr="00C828BC">
        <w:rPr>
          <w:rFonts w:ascii="Times New Roman" w:hAnsi="Times New Roman" w:cs="Times New Roman"/>
          <w:color w:val="0D0D0D" w:themeColor="text1" w:themeTint="F2"/>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C828BC" w:rsidRDefault="00B540EE" w:rsidP="003D2B30">
      <w:pPr>
        <w:pStyle w:val="Default"/>
        <w:ind w:firstLine="709"/>
        <w:jc w:val="both"/>
        <w:rPr>
          <w:rFonts w:ascii="Times New Roman" w:hAnsi="Times New Roman" w:cs="Times New Roman"/>
          <w:color w:val="0D0D0D" w:themeColor="text1" w:themeTint="F2"/>
        </w:rPr>
      </w:pPr>
      <w:r w:rsidRPr="00C828BC">
        <w:rPr>
          <w:rFonts w:ascii="Times New Roman" w:hAnsi="Times New Roman" w:cs="Times New Roman"/>
          <w:color w:val="0D0D0D" w:themeColor="text1" w:themeTint="F2"/>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C828BC" w:rsidRDefault="00B540EE" w:rsidP="003D2B30">
      <w:pPr>
        <w:pStyle w:val="Default"/>
        <w:ind w:firstLine="709"/>
        <w:jc w:val="both"/>
        <w:rPr>
          <w:rFonts w:ascii="Times New Roman" w:hAnsi="Times New Roman" w:cs="Times New Roman"/>
          <w:color w:val="0D0D0D" w:themeColor="text1" w:themeTint="F2"/>
        </w:rPr>
      </w:pPr>
      <w:r w:rsidRPr="00C828BC">
        <w:rPr>
          <w:rFonts w:ascii="Times New Roman" w:hAnsi="Times New Roman" w:cs="Times New Roman"/>
          <w:color w:val="0D0D0D" w:themeColor="text1" w:themeTint="F2"/>
        </w:rPr>
        <w:t xml:space="preserve">Предметные результаты определяются совместно с учителем – овладение содержанием </w:t>
      </w:r>
      <w:r w:rsidR="00B46C06" w:rsidRPr="00C828BC">
        <w:rPr>
          <w:rFonts w:ascii="Times New Roman" w:hAnsi="Times New Roman" w:cs="Times New Roman"/>
          <w:color w:val="0D0D0D" w:themeColor="text1" w:themeTint="F2"/>
        </w:rPr>
        <w:t>ООП</w:t>
      </w:r>
      <w:r w:rsidRPr="00C828BC">
        <w:rPr>
          <w:rFonts w:ascii="Times New Roman" w:hAnsi="Times New Roman" w:cs="Times New Roman"/>
          <w:color w:val="0D0D0D" w:themeColor="text1" w:themeTint="F2"/>
        </w:rPr>
        <w:t xml:space="preserve"> ООО (конкретных предметных областей; подпрограмм) с учетом индивидуальных возможностей разных категорий детей с </w:t>
      </w:r>
      <w:r w:rsidR="00B46C06" w:rsidRPr="00C828BC">
        <w:rPr>
          <w:rFonts w:ascii="Times New Roman" w:hAnsi="Times New Roman" w:cs="Times New Roman"/>
          <w:color w:val="0D0D0D" w:themeColor="text1" w:themeTint="F2"/>
        </w:rPr>
        <w:t>ОВЗ</w:t>
      </w:r>
      <w:r w:rsidRPr="00C828BC">
        <w:rPr>
          <w:rFonts w:ascii="Times New Roman" w:hAnsi="Times New Roman" w:cs="Times New Roman"/>
          <w:color w:val="0D0D0D" w:themeColor="text1" w:themeTint="F2"/>
        </w:rPr>
        <w:t xml:space="preserve">; индивидуальные достижения по отдельным учебным предметам (умение учащихся с нарушенным слухом общаться на темы, </w:t>
      </w:r>
      <w:r w:rsidR="00BA0262">
        <w:rPr>
          <w:rFonts w:ascii="Times New Roman" w:hAnsi="Times New Roman" w:cs="Times New Roman"/>
          <w:color w:val="0D0D0D" w:themeColor="text1" w:themeTint="F2"/>
        </w:rPr>
        <w:t>ООО</w:t>
      </w:r>
      <w:r w:rsidRPr="00C828BC">
        <w:rPr>
          <w:rFonts w:ascii="Times New Roman" w:hAnsi="Times New Roman" w:cs="Times New Roman"/>
          <w:color w:val="0D0D0D" w:themeColor="text1" w:themeTint="F2"/>
        </w:rPr>
        <w:t>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C828BC" w:rsidRDefault="00B540EE" w:rsidP="003D2B30">
      <w:pPr>
        <w:pStyle w:val="Default"/>
        <w:ind w:firstLine="709"/>
        <w:jc w:val="both"/>
        <w:rPr>
          <w:rFonts w:ascii="Times New Roman" w:hAnsi="Times New Roman" w:cs="Times New Roman"/>
          <w:color w:val="0D0D0D" w:themeColor="text1" w:themeTint="F2"/>
        </w:rPr>
      </w:pPr>
      <w:r w:rsidRPr="00C828BC">
        <w:rPr>
          <w:rFonts w:ascii="Times New Roman" w:hAnsi="Times New Roman" w:cs="Times New Roman"/>
          <w:color w:val="0D0D0D" w:themeColor="text1" w:themeTint="F2"/>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C828BC" w:rsidRDefault="00B540EE" w:rsidP="003D2B30">
      <w:pPr>
        <w:pStyle w:val="Default"/>
        <w:ind w:firstLine="709"/>
        <w:jc w:val="both"/>
        <w:rPr>
          <w:rFonts w:ascii="Times New Roman" w:hAnsi="Times New Roman" w:cs="Times New Roman"/>
          <w:color w:val="0D0D0D" w:themeColor="text1" w:themeTint="F2"/>
        </w:rPr>
      </w:pPr>
      <w:r w:rsidRPr="00C828BC">
        <w:rPr>
          <w:rFonts w:ascii="Times New Roman" w:hAnsi="Times New Roman" w:cs="Times New Roman"/>
          <w:color w:val="0D0D0D" w:themeColor="text1" w:themeTint="F2"/>
        </w:rPr>
        <w:t xml:space="preserve">Достижения обучающихся с </w:t>
      </w:r>
      <w:r w:rsidR="00B46C06" w:rsidRPr="00C828BC">
        <w:rPr>
          <w:rFonts w:ascii="Times New Roman" w:hAnsi="Times New Roman" w:cs="Times New Roman"/>
          <w:color w:val="0D0D0D" w:themeColor="text1" w:themeTint="F2"/>
        </w:rPr>
        <w:t>ОВЗ</w:t>
      </w:r>
      <w:r w:rsidRPr="00C828BC">
        <w:rPr>
          <w:rFonts w:ascii="Times New Roman" w:hAnsi="Times New Roman" w:cs="Times New Roman"/>
          <w:color w:val="0D0D0D" w:themeColor="text1" w:themeTint="F2"/>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3D2B30" w:rsidRDefault="00436EB5" w:rsidP="003D2B30">
      <w:pPr>
        <w:spacing w:after="0" w:line="240" w:lineRule="auto"/>
        <w:ind w:firstLine="709"/>
        <w:jc w:val="center"/>
        <w:rPr>
          <w:rFonts w:ascii="Times New Roman" w:hAnsi="Times New Roman"/>
          <w:b/>
          <w:color w:val="244061" w:themeColor="accent1" w:themeShade="80"/>
          <w:sz w:val="24"/>
          <w:szCs w:val="24"/>
        </w:rPr>
      </w:pPr>
      <w:bookmarkStart w:id="374" w:name="_Toc406059068"/>
      <w:bookmarkStart w:id="375" w:name="_Toc409691732"/>
      <w:r w:rsidRPr="003D2B30">
        <w:rPr>
          <w:rFonts w:ascii="Times New Roman" w:hAnsi="Times New Roman"/>
          <w:b/>
          <w:color w:val="244061" w:themeColor="accent1" w:themeShade="80"/>
          <w:sz w:val="24"/>
          <w:szCs w:val="24"/>
        </w:rPr>
        <w:br w:type="page"/>
      </w:r>
    </w:p>
    <w:p w:rsidR="009C59CB" w:rsidRPr="003D2B30" w:rsidRDefault="009C59CB" w:rsidP="003D2B30">
      <w:pPr>
        <w:keepNext/>
        <w:keepLines/>
        <w:spacing w:before="240" w:after="0" w:line="240" w:lineRule="auto"/>
        <w:outlineLvl w:val="0"/>
        <w:rPr>
          <w:rFonts w:ascii="Times New Roman" w:eastAsia="Times New Roman" w:hAnsi="Times New Roman"/>
          <w:b/>
          <w:color w:val="244061" w:themeColor="accent1" w:themeShade="80"/>
          <w:sz w:val="24"/>
          <w:szCs w:val="24"/>
        </w:rPr>
      </w:pPr>
      <w:bookmarkStart w:id="376" w:name="_Toc414553281"/>
      <w:bookmarkEnd w:id="374"/>
      <w:bookmarkEnd w:id="375"/>
      <w:r w:rsidRPr="003D2B30">
        <w:rPr>
          <w:rFonts w:ascii="Times New Roman" w:eastAsia="Times New Roman" w:hAnsi="Times New Roman"/>
          <w:b/>
          <w:color w:val="244061" w:themeColor="accent1" w:themeShade="80"/>
          <w:sz w:val="24"/>
          <w:szCs w:val="24"/>
        </w:rPr>
        <w:t>3. Организационный раздел примерной основной образовательной программы основного общего образования</w:t>
      </w:r>
      <w:bookmarkEnd w:id="376"/>
    </w:p>
    <w:p w:rsidR="009C59CB" w:rsidRPr="003D2B30" w:rsidRDefault="009C59CB" w:rsidP="003D2B30">
      <w:pPr>
        <w:spacing w:after="0" w:line="240" w:lineRule="auto"/>
        <w:ind w:firstLine="709"/>
        <w:outlineLvl w:val="2"/>
        <w:rPr>
          <w:rFonts w:ascii="Times New Roman" w:eastAsia="Times New Roman" w:hAnsi="Times New Roman"/>
          <w:bCs/>
          <w:i/>
          <w:color w:val="244061" w:themeColor="accent1" w:themeShade="80"/>
          <w:sz w:val="24"/>
          <w:szCs w:val="24"/>
          <w:lang w:eastAsia="ru-RU"/>
        </w:rPr>
      </w:pPr>
    </w:p>
    <w:p w:rsidR="009C59CB" w:rsidRPr="003D2B30" w:rsidRDefault="009C59CB" w:rsidP="003D2B30">
      <w:pPr>
        <w:spacing w:after="0" w:line="240" w:lineRule="auto"/>
        <w:ind w:left="567" w:firstLine="709"/>
        <w:jc w:val="both"/>
        <w:outlineLvl w:val="1"/>
        <w:rPr>
          <w:rFonts w:ascii="Times New Roman" w:eastAsia="@Arial Unicode MS" w:hAnsi="Times New Roman"/>
          <w:b/>
          <w:bCs/>
          <w:color w:val="244061" w:themeColor="accent1" w:themeShade="80"/>
          <w:sz w:val="24"/>
          <w:szCs w:val="24"/>
          <w:lang w:eastAsia="ru-RU"/>
        </w:rPr>
      </w:pPr>
      <w:bookmarkStart w:id="377" w:name="_Toc406059069"/>
      <w:bookmarkStart w:id="378" w:name="_Toc409691733"/>
      <w:bookmarkStart w:id="379" w:name="_Toc410654074"/>
      <w:bookmarkStart w:id="380" w:name="_Toc414553282"/>
      <w:r w:rsidRPr="003D2B30">
        <w:rPr>
          <w:rFonts w:ascii="Times New Roman" w:eastAsia="@Arial Unicode MS" w:hAnsi="Times New Roman"/>
          <w:b/>
          <w:bCs/>
          <w:color w:val="244061" w:themeColor="accent1" w:themeShade="80"/>
          <w:sz w:val="24"/>
          <w:szCs w:val="24"/>
          <w:lang w:eastAsia="ru-RU"/>
        </w:rPr>
        <w:t xml:space="preserve">3.1. </w:t>
      </w:r>
      <w:r w:rsidR="00B014E4">
        <w:rPr>
          <w:rFonts w:ascii="Times New Roman" w:eastAsia="@Arial Unicode MS" w:hAnsi="Times New Roman"/>
          <w:b/>
          <w:bCs/>
          <w:color w:val="244061" w:themeColor="accent1" w:themeShade="80"/>
          <w:sz w:val="24"/>
          <w:szCs w:val="24"/>
          <w:lang w:eastAsia="ru-RU"/>
        </w:rPr>
        <w:t>У</w:t>
      </w:r>
      <w:r w:rsidRPr="003D2B30">
        <w:rPr>
          <w:rFonts w:ascii="Times New Roman" w:eastAsia="@Arial Unicode MS" w:hAnsi="Times New Roman"/>
          <w:b/>
          <w:bCs/>
          <w:color w:val="244061" w:themeColor="accent1" w:themeShade="80"/>
          <w:sz w:val="24"/>
          <w:szCs w:val="24"/>
          <w:lang w:eastAsia="ru-RU"/>
        </w:rPr>
        <w:t>чебный план</w:t>
      </w:r>
      <w:bookmarkEnd w:id="377"/>
      <w:r w:rsidRPr="003D2B30">
        <w:rPr>
          <w:rFonts w:ascii="Times New Roman" w:eastAsia="@Arial Unicode MS" w:hAnsi="Times New Roman"/>
          <w:b/>
          <w:bCs/>
          <w:color w:val="244061" w:themeColor="accent1" w:themeShade="80"/>
          <w:sz w:val="24"/>
          <w:szCs w:val="24"/>
          <w:lang w:eastAsia="ru-RU"/>
        </w:rPr>
        <w:t xml:space="preserve"> основного общего образования</w:t>
      </w:r>
      <w:bookmarkEnd w:id="378"/>
      <w:bookmarkEnd w:id="379"/>
      <w:bookmarkEnd w:id="380"/>
    </w:p>
    <w:p w:rsidR="00B014E4" w:rsidRDefault="00B014E4" w:rsidP="00B014E4">
      <w:pPr>
        <w:tabs>
          <w:tab w:val="left" w:pos="0"/>
        </w:tabs>
        <w:spacing w:after="0" w:line="240" w:lineRule="auto"/>
        <w:ind w:firstLine="426"/>
        <w:jc w:val="both"/>
        <w:rPr>
          <w:rFonts w:ascii="Times New Roman" w:eastAsia="Times New Roman" w:hAnsi="Times New Roman"/>
          <w:sz w:val="24"/>
          <w:szCs w:val="24"/>
          <w:lang w:eastAsia="ru-RU"/>
        </w:rPr>
      </w:pPr>
      <w:r w:rsidRPr="00BB1C81">
        <w:rPr>
          <w:rFonts w:ascii="Times New Roman" w:eastAsia="Times New Roman" w:hAnsi="Times New Roman"/>
          <w:sz w:val="24"/>
          <w:szCs w:val="24"/>
          <w:lang w:eastAsia="ru-RU"/>
        </w:rPr>
        <w:t xml:space="preserve">Учебный план </w:t>
      </w:r>
      <w:r>
        <w:rPr>
          <w:rFonts w:ascii="Times New Roman" w:eastAsia="Times New Roman" w:hAnsi="Times New Roman"/>
          <w:sz w:val="24"/>
          <w:szCs w:val="24"/>
          <w:lang w:eastAsia="ru-RU"/>
        </w:rPr>
        <w:t>основного</w:t>
      </w:r>
      <w:r w:rsidRPr="00E309BF">
        <w:rPr>
          <w:rFonts w:ascii="Times New Roman" w:eastAsia="Times New Roman" w:hAnsi="Times New Roman"/>
          <w:sz w:val="24"/>
          <w:szCs w:val="24"/>
          <w:lang w:eastAsia="ru-RU"/>
        </w:rPr>
        <w:t xml:space="preserve"> общего образования </w:t>
      </w:r>
      <w:r w:rsidRPr="00BB1C81">
        <w:rPr>
          <w:rFonts w:ascii="Times New Roman" w:eastAsia="Times New Roman" w:hAnsi="Times New Roman"/>
          <w:sz w:val="24"/>
          <w:szCs w:val="24"/>
          <w:lang w:eastAsia="ru-RU"/>
        </w:rPr>
        <w:t>предусматривает индивидуализаци</w:t>
      </w:r>
      <w:r>
        <w:rPr>
          <w:rFonts w:ascii="Times New Roman" w:eastAsia="Times New Roman" w:hAnsi="Times New Roman"/>
          <w:sz w:val="24"/>
          <w:szCs w:val="24"/>
          <w:lang w:eastAsia="ru-RU"/>
        </w:rPr>
        <w:t>ю</w:t>
      </w:r>
      <w:r w:rsidRPr="00BB1C81">
        <w:rPr>
          <w:rFonts w:ascii="Times New Roman" w:eastAsia="Times New Roman" w:hAnsi="Times New Roman"/>
          <w:sz w:val="24"/>
          <w:szCs w:val="24"/>
          <w:lang w:eastAsia="ru-RU"/>
        </w:rPr>
        <w:t xml:space="preserve"> обучения</w:t>
      </w:r>
      <w:r>
        <w:rPr>
          <w:rFonts w:ascii="Times New Roman" w:eastAsia="Times New Roman" w:hAnsi="Times New Roman"/>
          <w:sz w:val="24"/>
          <w:szCs w:val="24"/>
          <w:lang w:eastAsia="ru-RU"/>
        </w:rPr>
        <w:t>, направленную на предпрофильную подготовку</w:t>
      </w:r>
      <w:r w:rsidRPr="00BB1C81">
        <w:rPr>
          <w:rFonts w:ascii="Times New Roman" w:eastAsia="Times New Roman" w:hAnsi="Times New Roman"/>
          <w:sz w:val="24"/>
          <w:szCs w:val="24"/>
          <w:lang w:eastAsia="ru-RU"/>
        </w:rPr>
        <w:t>, самоопределени</w:t>
      </w:r>
      <w:r>
        <w:rPr>
          <w:rFonts w:ascii="Times New Roman" w:eastAsia="Times New Roman" w:hAnsi="Times New Roman"/>
          <w:sz w:val="24"/>
          <w:szCs w:val="24"/>
          <w:lang w:eastAsia="ru-RU"/>
        </w:rPr>
        <w:t>е</w:t>
      </w:r>
      <w:r w:rsidRPr="00BB1C81">
        <w:rPr>
          <w:rFonts w:ascii="Times New Roman" w:eastAsia="Times New Roman" w:hAnsi="Times New Roman"/>
          <w:sz w:val="24"/>
          <w:szCs w:val="24"/>
          <w:lang w:eastAsia="ru-RU"/>
        </w:rPr>
        <w:t xml:space="preserve"> и самореализаци</w:t>
      </w:r>
      <w:r>
        <w:rPr>
          <w:rFonts w:ascii="Times New Roman" w:eastAsia="Times New Roman" w:hAnsi="Times New Roman"/>
          <w:sz w:val="24"/>
          <w:szCs w:val="24"/>
          <w:lang w:eastAsia="ru-RU"/>
        </w:rPr>
        <w:t>ю</w:t>
      </w:r>
      <w:r w:rsidRPr="00BB1C81">
        <w:rPr>
          <w:rFonts w:ascii="Times New Roman" w:eastAsia="Times New Roman" w:hAnsi="Times New Roman"/>
          <w:sz w:val="24"/>
          <w:szCs w:val="24"/>
          <w:lang w:eastAsia="ru-RU"/>
        </w:rPr>
        <w:t xml:space="preserve"> личности, обеспечивает права граждан на качественное образование. </w:t>
      </w:r>
      <w:r>
        <w:rPr>
          <w:rFonts w:ascii="Times New Roman" w:eastAsia="Times New Roman" w:hAnsi="Times New Roman"/>
          <w:sz w:val="24"/>
          <w:szCs w:val="24"/>
          <w:lang w:eastAsia="ru-RU"/>
        </w:rPr>
        <w:t>У</w:t>
      </w:r>
      <w:r w:rsidRPr="00BB1C81">
        <w:rPr>
          <w:rFonts w:ascii="Times New Roman" w:eastAsia="Times New Roman" w:hAnsi="Times New Roman"/>
          <w:sz w:val="24"/>
          <w:szCs w:val="24"/>
          <w:lang w:eastAsia="ru-RU"/>
        </w:rPr>
        <w:t>чебный план основной школы составлен с учетом решения задачи формирования социальной зрелости и социальной компетентности личности, а также с учетом создания максимально благоприятных условий для развития индивидуальных способностей и интересов обучающихся.</w:t>
      </w:r>
    </w:p>
    <w:p w:rsidR="00B014E4" w:rsidRDefault="00B014E4" w:rsidP="00B014E4">
      <w:pPr>
        <w:tabs>
          <w:tab w:val="right" w:pos="9781"/>
        </w:tabs>
        <w:spacing w:after="0" w:line="240" w:lineRule="auto"/>
        <w:ind w:firstLine="426"/>
        <w:jc w:val="both"/>
        <w:rPr>
          <w:rFonts w:ascii="Times New Roman" w:eastAsia="Times New Roman" w:hAnsi="Times New Roman"/>
          <w:color w:val="0D0D0D" w:themeColor="text1" w:themeTint="F2"/>
          <w:sz w:val="24"/>
          <w:szCs w:val="24"/>
          <w:lang w:eastAsia="ru-RU"/>
        </w:rPr>
      </w:pPr>
      <w:r w:rsidRPr="002D0971">
        <w:rPr>
          <w:rFonts w:ascii="Times New Roman" w:eastAsia="Times New Roman" w:hAnsi="Times New Roman"/>
          <w:b/>
          <w:i/>
          <w:color w:val="0D0D0D" w:themeColor="text1" w:themeTint="F2"/>
          <w:sz w:val="24"/>
          <w:szCs w:val="24"/>
          <w:lang w:eastAsia="ru-RU"/>
        </w:rPr>
        <w:t>Обязательная часть</w:t>
      </w:r>
      <w:r w:rsidRPr="00BB1C81">
        <w:rPr>
          <w:rFonts w:ascii="Times New Roman" w:eastAsia="Times New Roman" w:hAnsi="Times New Roman"/>
          <w:color w:val="0D0D0D" w:themeColor="text1" w:themeTint="F2"/>
          <w:sz w:val="24"/>
          <w:szCs w:val="24"/>
          <w:lang w:eastAsia="ru-RU"/>
        </w:rPr>
        <w:t xml:space="preserve"> школьного учебного плана 5-9 классов в составе учебных предметов обязательных предметных областей полностью </w:t>
      </w:r>
      <w:r w:rsidR="00BA0262">
        <w:rPr>
          <w:rFonts w:ascii="Times New Roman" w:eastAsia="Times New Roman" w:hAnsi="Times New Roman"/>
          <w:color w:val="0D0D0D" w:themeColor="text1" w:themeTint="F2"/>
          <w:sz w:val="24"/>
          <w:szCs w:val="24"/>
          <w:lang w:eastAsia="ru-RU"/>
        </w:rPr>
        <w:t>ООО</w:t>
      </w:r>
      <w:r w:rsidRPr="00BB1C81">
        <w:rPr>
          <w:rFonts w:ascii="Times New Roman" w:eastAsia="Times New Roman" w:hAnsi="Times New Roman"/>
          <w:color w:val="0D0D0D" w:themeColor="text1" w:themeTint="F2"/>
          <w:sz w:val="24"/>
          <w:szCs w:val="24"/>
          <w:lang w:eastAsia="ru-RU"/>
        </w:rPr>
        <w:t>тветствует базисному учебному плану.</w:t>
      </w:r>
    </w:p>
    <w:p w:rsidR="00B014E4" w:rsidRPr="006F7D5E" w:rsidRDefault="00B014E4" w:rsidP="00B014E4">
      <w:pPr>
        <w:widowControl w:val="0"/>
        <w:autoSpaceDE w:val="0"/>
        <w:autoSpaceDN w:val="0"/>
        <w:adjustRightInd w:val="0"/>
        <w:spacing w:after="0" w:line="240" w:lineRule="auto"/>
        <w:ind w:right="-1" w:firstLine="426"/>
        <w:jc w:val="both"/>
        <w:rPr>
          <w:rFonts w:ascii="Times New Roman" w:hAnsi="Times New Roman"/>
          <w:color w:val="0D0D0D" w:themeColor="text1" w:themeTint="F2"/>
          <w:sz w:val="24"/>
          <w:szCs w:val="24"/>
          <w:lang w:eastAsia="ru-RU"/>
        </w:rPr>
      </w:pPr>
      <w:r w:rsidRPr="006F7D5E">
        <w:rPr>
          <w:rFonts w:ascii="Times New Roman" w:hAnsi="Times New Roman"/>
          <w:bCs/>
          <w:color w:val="0D0D0D" w:themeColor="text1" w:themeTint="F2"/>
          <w:sz w:val="24"/>
          <w:szCs w:val="24"/>
          <w:lang w:eastAsia="ru-RU"/>
        </w:rPr>
        <w:t>Предметная область</w:t>
      </w:r>
      <w:r w:rsidRPr="006F7D5E">
        <w:rPr>
          <w:rFonts w:ascii="Times New Roman" w:hAnsi="Times New Roman"/>
          <w:b/>
          <w:bCs/>
          <w:color w:val="0D0D0D" w:themeColor="text1" w:themeTint="F2"/>
          <w:sz w:val="24"/>
          <w:szCs w:val="24"/>
          <w:lang w:eastAsia="ru-RU"/>
        </w:rPr>
        <w:t xml:space="preserve"> </w:t>
      </w:r>
      <w:r w:rsidRPr="002D0971">
        <w:rPr>
          <w:rFonts w:ascii="Times New Roman" w:hAnsi="Times New Roman"/>
          <w:bCs/>
          <w:color w:val="0D0D0D" w:themeColor="text1" w:themeTint="F2"/>
          <w:sz w:val="24"/>
          <w:szCs w:val="24"/>
          <w:lang w:eastAsia="ru-RU"/>
        </w:rPr>
        <w:t>«Родной язык и родная литература»</w:t>
      </w:r>
      <w:r>
        <w:rPr>
          <w:rFonts w:ascii="Times New Roman" w:hAnsi="Times New Roman"/>
          <w:color w:val="0D0D0D" w:themeColor="text1" w:themeTint="F2"/>
          <w:sz w:val="24"/>
          <w:szCs w:val="24"/>
          <w:lang w:eastAsia="ru-RU"/>
        </w:rPr>
        <w:t xml:space="preserve"> включает учебные</w:t>
      </w:r>
      <w:r w:rsidRPr="006F7D5E">
        <w:rPr>
          <w:rFonts w:ascii="Times New Roman" w:hAnsi="Times New Roman"/>
          <w:color w:val="0D0D0D" w:themeColor="text1" w:themeTint="F2"/>
          <w:sz w:val="24"/>
          <w:szCs w:val="24"/>
          <w:lang w:eastAsia="ru-RU"/>
        </w:rPr>
        <w:t xml:space="preserve"> предмет</w:t>
      </w:r>
      <w:r>
        <w:rPr>
          <w:rFonts w:ascii="Times New Roman" w:hAnsi="Times New Roman"/>
          <w:color w:val="0D0D0D" w:themeColor="text1" w:themeTint="F2"/>
          <w:sz w:val="24"/>
          <w:szCs w:val="24"/>
          <w:lang w:eastAsia="ru-RU"/>
        </w:rPr>
        <w:t>ы</w:t>
      </w:r>
      <w:r w:rsidRPr="006F7D5E">
        <w:rPr>
          <w:rFonts w:ascii="Times New Roman" w:hAnsi="Times New Roman"/>
          <w:b/>
          <w:bCs/>
          <w:i/>
          <w:color w:val="0D0D0D" w:themeColor="text1" w:themeTint="F2"/>
          <w:sz w:val="24"/>
          <w:szCs w:val="24"/>
          <w:lang w:eastAsia="ru-RU"/>
        </w:rPr>
        <w:t xml:space="preserve"> </w:t>
      </w:r>
      <w:r w:rsidRPr="006F7D5E">
        <w:rPr>
          <w:rFonts w:ascii="Times New Roman" w:hAnsi="Times New Roman"/>
          <w:bCs/>
          <w:color w:val="0D0D0D" w:themeColor="text1" w:themeTint="F2"/>
          <w:sz w:val="24"/>
          <w:szCs w:val="24"/>
          <w:lang w:eastAsia="ru-RU"/>
        </w:rPr>
        <w:t>«Родной язык</w:t>
      </w:r>
      <w:r>
        <w:rPr>
          <w:rFonts w:ascii="Times New Roman" w:hAnsi="Times New Roman"/>
          <w:bCs/>
          <w:color w:val="0D0D0D" w:themeColor="text1" w:themeTint="F2"/>
          <w:sz w:val="24"/>
          <w:szCs w:val="24"/>
          <w:lang w:eastAsia="ru-RU"/>
        </w:rPr>
        <w:t xml:space="preserve"> (на русском языке)</w:t>
      </w:r>
      <w:r w:rsidRPr="006F7D5E">
        <w:rPr>
          <w:rFonts w:ascii="Times New Roman" w:hAnsi="Times New Roman"/>
          <w:bCs/>
          <w:color w:val="0D0D0D" w:themeColor="text1" w:themeTint="F2"/>
          <w:sz w:val="24"/>
          <w:szCs w:val="24"/>
          <w:lang w:eastAsia="ru-RU"/>
        </w:rPr>
        <w:t>»</w:t>
      </w:r>
      <w:r>
        <w:rPr>
          <w:rFonts w:ascii="Times New Roman" w:hAnsi="Times New Roman"/>
          <w:bCs/>
          <w:color w:val="0D0D0D" w:themeColor="text1" w:themeTint="F2"/>
          <w:sz w:val="24"/>
          <w:szCs w:val="24"/>
          <w:lang w:eastAsia="ru-RU"/>
        </w:rPr>
        <w:t xml:space="preserve"> и «Родная литература (на русском языке)» во всех 5-9 классах.</w:t>
      </w:r>
      <w:r w:rsidRPr="006F7D5E">
        <w:rPr>
          <w:rFonts w:ascii="Times New Roman" w:hAnsi="Times New Roman"/>
          <w:color w:val="0D0D0D" w:themeColor="text1" w:themeTint="F2"/>
          <w:sz w:val="24"/>
          <w:szCs w:val="24"/>
          <w:lang w:eastAsia="ru-RU"/>
        </w:rPr>
        <w:t xml:space="preserve"> </w:t>
      </w:r>
    </w:p>
    <w:p w:rsidR="00B014E4" w:rsidRDefault="00B014E4" w:rsidP="00B014E4">
      <w:pPr>
        <w:tabs>
          <w:tab w:val="right" w:pos="9781"/>
        </w:tabs>
        <w:spacing w:after="0" w:line="240" w:lineRule="auto"/>
        <w:ind w:firstLine="426"/>
        <w:jc w:val="both"/>
        <w:rPr>
          <w:rFonts w:ascii="Times New Roman" w:eastAsia="Times New Roman" w:hAnsi="Times New Roman"/>
          <w:sz w:val="24"/>
          <w:szCs w:val="24"/>
          <w:lang w:eastAsia="ru-RU"/>
        </w:rPr>
      </w:pPr>
      <w:r w:rsidRPr="00BB1C81">
        <w:rPr>
          <w:rFonts w:ascii="Times New Roman" w:eastAsia="Times New Roman" w:hAnsi="Times New Roman"/>
          <w:sz w:val="24"/>
          <w:szCs w:val="24"/>
          <w:lang w:eastAsia="ru-RU"/>
        </w:rPr>
        <w:t xml:space="preserve">Курс </w:t>
      </w:r>
      <w:r w:rsidRPr="002D0971">
        <w:rPr>
          <w:rFonts w:ascii="Times New Roman" w:eastAsia="Times New Roman" w:hAnsi="Times New Roman"/>
          <w:sz w:val="24"/>
          <w:szCs w:val="24"/>
          <w:lang w:eastAsia="ru-RU"/>
        </w:rPr>
        <w:t>«Основы духовно-нравственной культуры народов России»</w:t>
      </w:r>
      <w:r>
        <w:rPr>
          <w:rFonts w:ascii="Times New Roman" w:eastAsia="Times New Roman" w:hAnsi="Times New Roman"/>
          <w:sz w:val="24"/>
          <w:szCs w:val="24"/>
          <w:lang w:eastAsia="ru-RU"/>
        </w:rPr>
        <w:t xml:space="preserve"> реализуется в 5 классах.</w:t>
      </w:r>
    </w:p>
    <w:p w:rsidR="00B014E4" w:rsidRPr="00BB1C81" w:rsidRDefault="00B014E4" w:rsidP="00B014E4">
      <w:pPr>
        <w:tabs>
          <w:tab w:val="right" w:pos="9781"/>
        </w:tabs>
        <w:spacing w:after="0" w:line="240" w:lineRule="auto"/>
        <w:ind w:firstLine="426"/>
        <w:jc w:val="both"/>
        <w:rPr>
          <w:rFonts w:ascii="Times New Roman" w:eastAsia="Times New Roman" w:hAnsi="Times New Roman"/>
          <w:sz w:val="24"/>
          <w:szCs w:val="24"/>
          <w:lang w:eastAsia="ru-RU"/>
        </w:rPr>
      </w:pPr>
      <w:r w:rsidRPr="00AF2D87">
        <w:rPr>
          <w:rFonts w:ascii="Times New Roman" w:eastAsia="Times New Roman" w:hAnsi="Times New Roman"/>
          <w:sz w:val="24"/>
          <w:szCs w:val="24"/>
          <w:lang w:eastAsia="ru-RU"/>
        </w:rPr>
        <w:t>Второй иностранный язык</w:t>
      </w:r>
      <w:r>
        <w:rPr>
          <w:rFonts w:ascii="Times New Roman" w:eastAsia="Times New Roman" w:hAnsi="Times New Roman"/>
          <w:sz w:val="24"/>
          <w:szCs w:val="24"/>
          <w:lang w:eastAsia="ru-RU"/>
        </w:rPr>
        <w:t xml:space="preserve"> реализуется в 8-9 классах.</w:t>
      </w:r>
    </w:p>
    <w:p w:rsidR="00B014E4" w:rsidRPr="00BB1C81" w:rsidRDefault="00B014E4" w:rsidP="00B014E4">
      <w:pPr>
        <w:tabs>
          <w:tab w:val="right" w:pos="9781"/>
        </w:tabs>
        <w:spacing w:after="0" w:line="240" w:lineRule="auto"/>
        <w:ind w:firstLine="426"/>
        <w:jc w:val="both"/>
        <w:rPr>
          <w:rFonts w:ascii="Times New Roman" w:eastAsia="Times New Roman" w:hAnsi="Times New Roman"/>
          <w:sz w:val="24"/>
          <w:szCs w:val="24"/>
          <w:lang w:eastAsia="ru-RU"/>
        </w:rPr>
      </w:pPr>
      <w:r w:rsidRPr="00BB1C81">
        <w:rPr>
          <w:rFonts w:ascii="Times New Roman" w:eastAsia="Times New Roman" w:hAnsi="Times New Roman"/>
          <w:color w:val="0D0D0D" w:themeColor="text1" w:themeTint="F2"/>
          <w:sz w:val="24"/>
          <w:szCs w:val="24"/>
          <w:lang w:eastAsia="ru-RU"/>
        </w:rPr>
        <w:t xml:space="preserve">Часть учебного плана, </w:t>
      </w:r>
      <w:r w:rsidRPr="00BB1C81">
        <w:rPr>
          <w:rFonts w:ascii="Times New Roman" w:eastAsia="Times New Roman" w:hAnsi="Times New Roman"/>
          <w:b/>
          <w:i/>
          <w:color w:val="0D0D0D" w:themeColor="text1" w:themeTint="F2"/>
          <w:sz w:val="24"/>
          <w:szCs w:val="24"/>
          <w:lang w:eastAsia="ru-RU"/>
        </w:rPr>
        <w:t>формируемая участниками</w:t>
      </w:r>
      <w:r w:rsidRPr="00BB1C81">
        <w:rPr>
          <w:rFonts w:ascii="Times New Roman" w:eastAsia="Times New Roman" w:hAnsi="Times New Roman"/>
          <w:color w:val="0D0D0D" w:themeColor="text1" w:themeTint="F2"/>
          <w:sz w:val="24"/>
          <w:szCs w:val="24"/>
          <w:lang w:eastAsia="ru-RU"/>
        </w:rPr>
        <w:t xml:space="preserve"> образовательных отношений, </w:t>
      </w:r>
      <w:r>
        <w:rPr>
          <w:rFonts w:ascii="Times New Roman" w:eastAsia="Times New Roman" w:hAnsi="Times New Roman"/>
          <w:color w:val="0D0D0D" w:themeColor="text1" w:themeTint="F2"/>
          <w:sz w:val="24"/>
          <w:szCs w:val="24"/>
          <w:lang w:eastAsia="ru-RU"/>
        </w:rPr>
        <w:t xml:space="preserve">направленных на пропедевтику профильного обучения, </w:t>
      </w:r>
      <w:r w:rsidRPr="00BB1C81">
        <w:rPr>
          <w:rFonts w:ascii="Times New Roman" w:eastAsia="Times New Roman" w:hAnsi="Times New Roman"/>
          <w:color w:val="0D0D0D" w:themeColor="text1" w:themeTint="F2"/>
          <w:sz w:val="24"/>
          <w:szCs w:val="24"/>
          <w:lang w:eastAsia="ru-RU"/>
        </w:rPr>
        <w:t xml:space="preserve">обеспечивает реализацию интересов и потребностей обучающихся, а также интересы ОО, </w:t>
      </w:r>
      <w:r w:rsidR="00BA0262">
        <w:rPr>
          <w:rFonts w:ascii="Times New Roman" w:eastAsia="Times New Roman" w:hAnsi="Times New Roman"/>
          <w:color w:val="0D0D0D" w:themeColor="text1" w:themeTint="F2"/>
          <w:sz w:val="24"/>
          <w:szCs w:val="24"/>
          <w:lang w:eastAsia="ru-RU"/>
        </w:rPr>
        <w:t>ООО</w:t>
      </w:r>
      <w:r w:rsidRPr="00BB1C81">
        <w:rPr>
          <w:rFonts w:ascii="Times New Roman" w:eastAsia="Times New Roman" w:hAnsi="Times New Roman"/>
          <w:color w:val="0D0D0D" w:themeColor="text1" w:themeTint="F2"/>
          <w:sz w:val="24"/>
          <w:szCs w:val="24"/>
          <w:lang w:eastAsia="ru-RU"/>
        </w:rPr>
        <w:t>тносится с целью и задачами Основной образовательной программы</w:t>
      </w:r>
      <w:r>
        <w:rPr>
          <w:rFonts w:ascii="Times New Roman" w:eastAsia="Times New Roman" w:hAnsi="Times New Roman"/>
          <w:color w:val="0D0D0D" w:themeColor="text1" w:themeTint="F2"/>
          <w:sz w:val="24"/>
          <w:szCs w:val="24"/>
          <w:lang w:eastAsia="ru-RU"/>
        </w:rPr>
        <w:t xml:space="preserve">. </w:t>
      </w:r>
      <w:r w:rsidRPr="00BB1C81">
        <w:rPr>
          <w:rFonts w:ascii="Times New Roman" w:eastAsia="Times New Roman" w:hAnsi="Times New Roman"/>
          <w:sz w:val="24"/>
          <w:szCs w:val="24"/>
          <w:lang w:eastAsia="ru-RU"/>
        </w:rPr>
        <w:t>Курсы решают задачи удовлетворения широких познавательных интересов, развития творческих способностей, исследовательской готовности к самостоятельному познанию и обучению, проектных и исследовательских умений, навыков планирования и саморегуляции. Эти курсы</w:t>
      </w:r>
      <w:r>
        <w:rPr>
          <w:rFonts w:ascii="Times New Roman" w:eastAsia="Times New Roman" w:hAnsi="Times New Roman"/>
          <w:sz w:val="24"/>
          <w:szCs w:val="24"/>
          <w:lang w:eastAsia="ru-RU"/>
        </w:rPr>
        <w:t xml:space="preserve"> прежде всего</w:t>
      </w:r>
      <w:r w:rsidRPr="00BB1C81">
        <w:rPr>
          <w:rFonts w:ascii="Times New Roman" w:eastAsia="Times New Roman" w:hAnsi="Times New Roman"/>
          <w:sz w:val="24"/>
          <w:szCs w:val="24"/>
          <w:lang w:eastAsia="ru-RU"/>
        </w:rPr>
        <w:t xml:space="preserve"> направлены на работу с детьми с высокой учебной мотивацией.</w:t>
      </w:r>
    </w:p>
    <w:p w:rsidR="00B014E4" w:rsidRDefault="00B014E4" w:rsidP="00B014E4">
      <w:pPr>
        <w:tabs>
          <w:tab w:val="right" w:pos="9781"/>
        </w:tabs>
        <w:spacing w:after="0" w:line="240" w:lineRule="auto"/>
        <w:ind w:firstLine="426"/>
        <w:jc w:val="both"/>
        <w:rPr>
          <w:rFonts w:ascii="Times New Roman" w:eastAsia="Times New Roman" w:hAnsi="Times New Roman"/>
          <w:sz w:val="24"/>
          <w:szCs w:val="24"/>
          <w:lang w:eastAsia="ru-RU"/>
        </w:rPr>
      </w:pPr>
      <w:r w:rsidRPr="00BB1C81">
        <w:rPr>
          <w:rFonts w:ascii="Times New Roman" w:eastAsia="Times New Roman" w:hAnsi="Times New Roman"/>
          <w:sz w:val="24"/>
          <w:szCs w:val="24"/>
          <w:lang w:eastAsia="ru-RU"/>
        </w:rPr>
        <w:t>С учетом сложившейся системы подготовки обучающихся к последующему профессиональному образованию и труду, а также с целью удовлетворения образовательных склонностей и познавательных интересов обучающихся, а также возможностей образовательного учреждения, обязательный минимум содержания основных образовательных программ по технологии</w:t>
      </w:r>
      <w:r>
        <w:rPr>
          <w:rFonts w:ascii="Times New Roman" w:eastAsia="Times New Roman" w:hAnsi="Times New Roman"/>
          <w:sz w:val="24"/>
          <w:szCs w:val="24"/>
          <w:lang w:eastAsia="ru-RU"/>
        </w:rPr>
        <w:t xml:space="preserve"> в 5-8 кл.</w:t>
      </w:r>
      <w:r w:rsidRPr="00BB1C81">
        <w:rPr>
          <w:rFonts w:ascii="Times New Roman" w:eastAsia="Times New Roman" w:hAnsi="Times New Roman"/>
          <w:sz w:val="24"/>
          <w:szCs w:val="24"/>
          <w:lang w:eastAsia="ru-RU"/>
        </w:rPr>
        <w:t xml:space="preserve"> изучается в рамках одного из двух направлений: «Технология. Технический труд», «Технология. Обслуживающий труд».</w:t>
      </w:r>
    </w:p>
    <w:p w:rsidR="00B014E4" w:rsidRDefault="00B014E4" w:rsidP="00B014E4">
      <w:pPr>
        <w:tabs>
          <w:tab w:val="right" w:pos="9781"/>
        </w:tabs>
        <w:spacing w:after="0" w:line="240" w:lineRule="auto"/>
        <w:ind w:firstLine="426"/>
        <w:jc w:val="both"/>
        <w:rPr>
          <w:rFonts w:ascii="Times New Roman" w:eastAsia="Times New Roman" w:hAnsi="Times New Roman"/>
          <w:sz w:val="24"/>
          <w:szCs w:val="24"/>
          <w:lang w:eastAsia="ru-RU"/>
        </w:rPr>
      </w:pPr>
      <w:r w:rsidRPr="00BB1C81">
        <w:rPr>
          <w:rFonts w:ascii="Times New Roman" w:eastAsia="Times New Roman" w:hAnsi="Times New Roman"/>
          <w:b/>
          <w:i/>
          <w:sz w:val="24"/>
          <w:szCs w:val="24"/>
          <w:lang w:eastAsia="ru-RU"/>
        </w:rPr>
        <w:t>Внеурочная деятельность</w:t>
      </w:r>
      <w:r w:rsidRPr="00BB1C81">
        <w:rPr>
          <w:rFonts w:ascii="Times New Roman" w:eastAsia="Times New Roman" w:hAnsi="Times New Roman"/>
          <w:sz w:val="24"/>
          <w:szCs w:val="24"/>
          <w:lang w:eastAsia="ru-RU"/>
        </w:rPr>
        <w:t xml:space="preserve"> в 5-</w:t>
      </w:r>
      <w:r>
        <w:rPr>
          <w:rFonts w:ascii="Times New Roman" w:eastAsia="Times New Roman" w:hAnsi="Times New Roman"/>
          <w:sz w:val="24"/>
          <w:szCs w:val="24"/>
          <w:lang w:eastAsia="ru-RU"/>
        </w:rPr>
        <w:t>9</w:t>
      </w:r>
      <w:r w:rsidRPr="00BB1C81">
        <w:rPr>
          <w:rFonts w:ascii="Times New Roman" w:eastAsia="Times New Roman" w:hAnsi="Times New Roman"/>
          <w:sz w:val="24"/>
          <w:szCs w:val="24"/>
          <w:lang w:eastAsia="ru-RU"/>
        </w:rPr>
        <w:t xml:space="preserve"> классах организуется по пяти основным направлениям развития личности, что обеспечивает максимальное удовлетворение индивидуальных потребностей и возможностей, развитие и стимулирование которых обеспечивается в рамках базового образования. При организации внеурочной деятельности главным образом используются возможности учреждений дополнительного образования, культуры и спорта.</w:t>
      </w:r>
      <w:r>
        <w:rPr>
          <w:rFonts w:ascii="Times New Roman" w:eastAsia="Times New Roman" w:hAnsi="Times New Roman"/>
          <w:sz w:val="24"/>
          <w:szCs w:val="24"/>
          <w:lang w:eastAsia="ru-RU"/>
        </w:rPr>
        <w:t xml:space="preserve"> Также организация внеурочной</w:t>
      </w:r>
      <w:r w:rsidRPr="00BB1C81">
        <w:rPr>
          <w:rFonts w:ascii="Times New Roman" w:eastAsia="Times New Roman" w:hAnsi="Times New Roman"/>
          <w:sz w:val="24"/>
          <w:szCs w:val="24"/>
          <w:lang w:eastAsia="ru-RU"/>
        </w:rPr>
        <w:t xml:space="preserve"> деятельност</w:t>
      </w:r>
      <w:r>
        <w:rPr>
          <w:rFonts w:ascii="Times New Roman" w:eastAsia="Times New Roman" w:hAnsi="Times New Roman"/>
          <w:sz w:val="24"/>
          <w:szCs w:val="24"/>
          <w:lang w:eastAsia="ru-RU"/>
        </w:rPr>
        <w:t>и</w:t>
      </w:r>
      <w:r w:rsidRPr="00BB1C81">
        <w:rPr>
          <w:rFonts w:ascii="Times New Roman" w:eastAsia="Times New Roman" w:hAnsi="Times New Roman"/>
          <w:sz w:val="24"/>
          <w:szCs w:val="24"/>
          <w:lang w:eastAsia="ru-RU"/>
        </w:rPr>
        <w:t xml:space="preserve"> осуществляется классными руководителями и учителями-предметниками посредством экскурсий, олимпиад, творческих конкурсов, интеллектуальных турниров, экспедиций, образовательных поездок, общественно полезных и социальных практик, тематических мероприятий.</w:t>
      </w:r>
    </w:p>
    <w:p w:rsidR="00B014E4" w:rsidRDefault="00B014E4" w:rsidP="00B014E4">
      <w:pPr>
        <w:tabs>
          <w:tab w:val="right" w:pos="9781"/>
        </w:tabs>
        <w:spacing w:after="0" w:line="240" w:lineRule="auto"/>
        <w:ind w:firstLine="426"/>
        <w:jc w:val="both"/>
        <w:rPr>
          <w:rFonts w:ascii="Times New Roman" w:hAnsi="Times New Roman"/>
          <w:sz w:val="24"/>
          <w:szCs w:val="24"/>
          <w:lang w:eastAsia="ru-RU"/>
        </w:rPr>
      </w:pPr>
      <w:r w:rsidRPr="00BB1C81">
        <w:rPr>
          <w:rFonts w:ascii="Times New Roman" w:hAnsi="Times New Roman"/>
          <w:sz w:val="24"/>
          <w:szCs w:val="24"/>
          <w:lang w:eastAsia="ru-RU"/>
        </w:rPr>
        <w:t xml:space="preserve">Дополнительное интеллектуальное развитие детей осуществляется благодаря </w:t>
      </w:r>
      <w:r>
        <w:rPr>
          <w:rFonts w:ascii="Times New Roman" w:hAnsi="Times New Roman"/>
          <w:sz w:val="24"/>
          <w:szCs w:val="24"/>
          <w:lang w:eastAsia="ru-RU"/>
        </w:rPr>
        <w:t>предметным лабораториям.</w:t>
      </w:r>
    </w:p>
    <w:p w:rsidR="00B014E4" w:rsidRPr="00BB1C81" w:rsidRDefault="00B014E4" w:rsidP="00B014E4">
      <w:pPr>
        <w:tabs>
          <w:tab w:val="right" w:pos="9781"/>
        </w:tabs>
        <w:spacing w:after="0" w:line="240" w:lineRule="auto"/>
        <w:ind w:firstLine="426"/>
        <w:jc w:val="both"/>
        <w:rPr>
          <w:rFonts w:ascii="Times New Roman" w:eastAsia="Times New Roman" w:hAnsi="Times New Roman"/>
          <w:sz w:val="24"/>
          <w:szCs w:val="24"/>
        </w:rPr>
      </w:pPr>
    </w:p>
    <w:p w:rsidR="00B014E4" w:rsidRDefault="00B014E4" w:rsidP="00B014E4">
      <w:pPr>
        <w:widowControl w:val="0"/>
        <w:autoSpaceDE w:val="0"/>
        <w:autoSpaceDN w:val="0"/>
        <w:adjustRightInd w:val="0"/>
        <w:spacing w:after="0" w:line="240" w:lineRule="auto"/>
        <w:jc w:val="center"/>
        <w:rPr>
          <w:rFonts w:ascii="Times New Roman" w:hAnsi="Times New Roman"/>
          <w:b/>
          <w:bCs/>
          <w:sz w:val="24"/>
          <w:szCs w:val="24"/>
        </w:rPr>
      </w:pPr>
      <w:r w:rsidRPr="00BB1C81">
        <w:rPr>
          <w:rFonts w:ascii="Times New Roman" w:hAnsi="Times New Roman"/>
          <w:b/>
          <w:bCs/>
          <w:sz w:val="24"/>
          <w:szCs w:val="24"/>
        </w:rPr>
        <w:t>Учебный план</w:t>
      </w:r>
      <w:r>
        <w:rPr>
          <w:rFonts w:ascii="Times New Roman" w:hAnsi="Times New Roman"/>
          <w:b/>
          <w:bCs/>
          <w:sz w:val="24"/>
          <w:szCs w:val="24"/>
        </w:rPr>
        <w:t xml:space="preserve"> </w:t>
      </w:r>
      <w:r w:rsidRPr="00BB1C81">
        <w:rPr>
          <w:rFonts w:ascii="Times New Roman" w:hAnsi="Times New Roman"/>
          <w:b/>
          <w:bCs/>
          <w:sz w:val="24"/>
          <w:szCs w:val="24"/>
        </w:rPr>
        <w:t>основного общего образования</w:t>
      </w:r>
      <w:r>
        <w:rPr>
          <w:rFonts w:ascii="Times New Roman" w:hAnsi="Times New Roman"/>
          <w:b/>
          <w:bCs/>
          <w:sz w:val="24"/>
          <w:szCs w:val="24"/>
        </w:rPr>
        <w:t xml:space="preserve"> </w:t>
      </w:r>
    </w:p>
    <w:p w:rsidR="00B014E4" w:rsidRPr="00BB1C81" w:rsidRDefault="00B014E4" w:rsidP="00B014E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5-9 классы</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2694"/>
        <w:gridCol w:w="850"/>
        <w:gridCol w:w="850"/>
        <w:gridCol w:w="851"/>
        <w:gridCol w:w="850"/>
        <w:gridCol w:w="851"/>
        <w:gridCol w:w="851"/>
      </w:tblGrid>
      <w:tr w:rsidR="00B014E4" w:rsidRPr="00383032" w:rsidTr="00F4798D">
        <w:trPr>
          <w:trHeight w:val="263"/>
          <w:jc w:val="center"/>
        </w:trPr>
        <w:tc>
          <w:tcPr>
            <w:tcW w:w="2263" w:type="dxa"/>
            <w:vMerge w:val="restart"/>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sidRPr="00383032">
              <w:rPr>
                <w:rFonts w:ascii="Times New Roman" w:hAnsi="Times New Roman"/>
                <w:b/>
                <w:bCs/>
                <w:sz w:val="20"/>
                <w:szCs w:val="20"/>
              </w:rPr>
              <w:t>Предметные области</w:t>
            </w:r>
          </w:p>
        </w:tc>
        <w:tc>
          <w:tcPr>
            <w:tcW w:w="2694" w:type="dxa"/>
            <w:vMerge w:val="restart"/>
          </w:tcPr>
          <w:p w:rsidR="00B014E4" w:rsidRPr="00383032" w:rsidRDefault="00B014E4" w:rsidP="00F4798D">
            <w:pPr>
              <w:widowControl w:val="0"/>
              <w:autoSpaceDE w:val="0"/>
              <w:autoSpaceDN w:val="0"/>
              <w:adjustRightInd w:val="0"/>
              <w:spacing w:after="0" w:line="240" w:lineRule="auto"/>
              <w:jc w:val="both"/>
              <w:rPr>
                <w:rFonts w:ascii="Times New Roman" w:hAnsi="Times New Roman"/>
                <w:b/>
                <w:bCs/>
                <w:sz w:val="20"/>
                <w:szCs w:val="20"/>
              </w:rPr>
            </w:pPr>
            <w:r w:rsidRPr="00383032">
              <w:rPr>
                <w:rFonts w:ascii="Times New Roman" w:hAnsi="Times New Roman"/>
                <w:b/>
                <w:bCs/>
                <w:sz w:val="20"/>
                <w:szCs w:val="20"/>
              </w:rPr>
              <w:t>Учебные</w:t>
            </w:r>
          </w:p>
          <w:p w:rsidR="00B014E4" w:rsidRPr="00383032" w:rsidRDefault="00B014E4" w:rsidP="00F4798D">
            <w:pPr>
              <w:widowControl w:val="0"/>
              <w:autoSpaceDE w:val="0"/>
              <w:autoSpaceDN w:val="0"/>
              <w:adjustRightInd w:val="0"/>
              <w:spacing w:after="0" w:line="240" w:lineRule="auto"/>
              <w:jc w:val="both"/>
              <w:rPr>
                <w:rFonts w:ascii="Times New Roman" w:hAnsi="Times New Roman"/>
                <w:b/>
                <w:bCs/>
                <w:sz w:val="20"/>
                <w:szCs w:val="20"/>
              </w:rPr>
            </w:pPr>
            <w:r w:rsidRPr="00383032">
              <w:rPr>
                <w:rFonts w:ascii="Times New Roman" w:hAnsi="Times New Roman"/>
                <w:b/>
                <w:bCs/>
                <w:sz w:val="20"/>
                <w:szCs w:val="20"/>
              </w:rPr>
              <w:t>предметы</w:t>
            </w:r>
          </w:p>
          <w:p w:rsidR="00B014E4" w:rsidRPr="00383032" w:rsidRDefault="00B014E4" w:rsidP="00F4798D">
            <w:pPr>
              <w:widowControl w:val="0"/>
              <w:autoSpaceDE w:val="0"/>
              <w:autoSpaceDN w:val="0"/>
              <w:adjustRightInd w:val="0"/>
              <w:spacing w:after="0" w:line="240" w:lineRule="auto"/>
              <w:jc w:val="right"/>
              <w:rPr>
                <w:rFonts w:ascii="Times New Roman" w:hAnsi="Times New Roman"/>
                <w:b/>
                <w:bCs/>
                <w:sz w:val="20"/>
                <w:szCs w:val="20"/>
              </w:rPr>
            </w:pPr>
            <w:r w:rsidRPr="00383032">
              <w:rPr>
                <w:rFonts w:ascii="Times New Roman" w:hAnsi="Times New Roman"/>
                <w:b/>
                <w:bCs/>
                <w:sz w:val="20"/>
                <w:szCs w:val="20"/>
              </w:rPr>
              <w:t>Классы</w:t>
            </w:r>
          </w:p>
        </w:tc>
        <w:tc>
          <w:tcPr>
            <w:tcW w:w="5103" w:type="dxa"/>
            <w:gridSpan w:val="6"/>
            <w:vAlign w:val="bottom"/>
          </w:tcPr>
          <w:p w:rsidR="00B014E4" w:rsidRPr="00D47B08" w:rsidRDefault="00B014E4" w:rsidP="00F4798D">
            <w:pPr>
              <w:widowControl w:val="0"/>
              <w:autoSpaceDE w:val="0"/>
              <w:autoSpaceDN w:val="0"/>
              <w:adjustRightInd w:val="0"/>
              <w:spacing w:after="0" w:line="240" w:lineRule="auto"/>
              <w:jc w:val="center"/>
              <w:rPr>
                <w:rFonts w:ascii="Times New Roman" w:hAnsi="Times New Roman"/>
                <w:b/>
                <w:bCs/>
                <w:i/>
                <w:sz w:val="20"/>
                <w:szCs w:val="20"/>
              </w:rPr>
            </w:pPr>
            <w:r w:rsidRPr="00D47B08">
              <w:rPr>
                <w:rFonts w:ascii="Times New Roman" w:hAnsi="Times New Roman"/>
                <w:b/>
                <w:bCs/>
                <w:i/>
                <w:sz w:val="20"/>
                <w:szCs w:val="20"/>
              </w:rPr>
              <w:t xml:space="preserve">Количество часов в </w:t>
            </w:r>
            <w:r>
              <w:rPr>
                <w:rFonts w:ascii="Times New Roman" w:hAnsi="Times New Roman"/>
                <w:b/>
                <w:bCs/>
                <w:i/>
                <w:sz w:val="20"/>
                <w:szCs w:val="20"/>
              </w:rPr>
              <w:t>год</w:t>
            </w:r>
          </w:p>
        </w:tc>
      </w:tr>
      <w:tr w:rsidR="00B014E4" w:rsidRPr="00383032" w:rsidTr="00F4798D">
        <w:trPr>
          <w:trHeight w:val="125"/>
          <w:jc w:val="center"/>
        </w:trPr>
        <w:tc>
          <w:tcPr>
            <w:tcW w:w="2263" w:type="dxa"/>
            <w:vMerge/>
            <w:vAlign w:val="center"/>
          </w:tcPr>
          <w:p w:rsidR="00B014E4" w:rsidRPr="00383032" w:rsidRDefault="00B014E4" w:rsidP="00F4798D">
            <w:pPr>
              <w:spacing w:after="0" w:line="240" w:lineRule="auto"/>
              <w:rPr>
                <w:rFonts w:ascii="Times New Roman" w:hAnsi="Times New Roman"/>
                <w:b/>
                <w:bCs/>
                <w:sz w:val="20"/>
                <w:szCs w:val="20"/>
              </w:rPr>
            </w:pPr>
          </w:p>
        </w:tc>
        <w:tc>
          <w:tcPr>
            <w:tcW w:w="2694" w:type="dxa"/>
            <w:vMerge/>
            <w:vAlign w:val="center"/>
          </w:tcPr>
          <w:p w:rsidR="00B014E4" w:rsidRPr="00383032" w:rsidRDefault="00B014E4" w:rsidP="00F4798D">
            <w:pPr>
              <w:spacing w:after="0" w:line="240" w:lineRule="auto"/>
              <w:rPr>
                <w:rFonts w:ascii="Times New Roman" w:hAnsi="Times New Roman"/>
                <w:b/>
                <w:bCs/>
                <w:sz w:val="20"/>
                <w:szCs w:val="20"/>
              </w:rPr>
            </w:pPr>
          </w:p>
        </w:tc>
        <w:tc>
          <w:tcPr>
            <w:tcW w:w="850"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5</w:t>
            </w:r>
          </w:p>
        </w:tc>
        <w:tc>
          <w:tcPr>
            <w:tcW w:w="850"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6</w:t>
            </w:r>
          </w:p>
        </w:tc>
        <w:tc>
          <w:tcPr>
            <w:tcW w:w="851"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7</w:t>
            </w:r>
          </w:p>
        </w:tc>
        <w:tc>
          <w:tcPr>
            <w:tcW w:w="850"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8</w:t>
            </w:r>
          </w:p>
        </w:tc>
        <w:tc>
          <w:tcPr>
            <w:tcW w:w="851"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sidRPr="00383032">
              <w:rPr>
                <w:rFonts w:ascii="Times New Roman" w:hAnsi="Times New Roman"/>
                <w:b/>
                <w:bCs/>
                <w:sz w:val="20"/>
                <w:szCs w:val="20"/>
              </w:rPr>
              <w:t>9</w:t>
            </w:r>
          </w:p>
        </w:tc>
        <w:tc>
          <w:tcPr>
            <w:tcW w:w="851" w:type="dxa"/>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i/>
                <w:sz w:val="20"/>
                <w:szCs w:val="20"/>
              </w:rPr>
              <w:t>Итого</w:t>
            </w:r>
          </w:p>
        </w:tc>
      </w:tr>
      <w:tr w:rsidR="00B014E4" w:rsidRPr="00383032" w:rsidTr="00F4798D">
        <w:trPr>
          <w:trHeight w:val="291"/>
          <w:jc w:val="center"/>
        </w:trPr>
        <w:tc>
          <w:tcPr>
            <w:tcW w:w="10060" w:type="dxa"/>
            <w:gridSpan w:val="8"/>
          </w:tcPr>
          <w:p w:rsidR="00B014E4" w:rsidRPr="00F813B7" w:rsidRDefault="00B014E4" w:rsidP="00F4798D">
            <w:pPr>
              <w:widowControl w:val="0"/>
              <w:autoSpaceDE w:val="0"/>
              <w:autoSpaceDN w:val="0"/>
              <w:adjustRightInd w:val="0"/>
              <w:spacing w:after="0" w:line="240" w:lineRule="auto"/>
              <w:jc w:val="center"/>
              <w:rPr>
                <w:rFonts w:ascii="Times New Roman" w:hAnsi="Times New Roman"/>
                <w:b/>
                <w:bCs/>
                <w:i/>
                <w:sz w:val="20"/>
                <w:szCs w:val="20"/>
              </w:rPr>
            </w:pPr>
            <w:r w:rsidRPr="00F813B7">
              <w:rPr>
                <w:rFonts w:ascii="Times New Roman" w:hAnsi="Times New Roman"/>
                <w:b/>
                <w:bCs/>
                <w:i/>
                <w:sz w:val="20"/>
                <w:szCs w:val="20"/>
              </w:rPr>
              <w:t>Обязательная часть</w:t>
            </w:r>
          </w:p>
        </w:tc>
      </w:tr>
      <w:tr w:rsidR="00B014E4" w:rsidRPr="00383032" w:rsidTr="00F4798D">
        <w:trPr>
          <w:trHeight w:val="268"/>
          <w:jc w:val="center"/>
        </w:trPr>
        <w:tc>
          <w:tcPr>
            <w:tcW w:w="2263" w:type="dxa"/>
            <w:vMerge w:val="restart"/>
          </w:tcPr>
          <w:p w:rsidR="00B014E4" w:rsidRPr="00383032" w:rsidRDefault="00B014E4" w:rsidP="00F4798D">
            <w:pPr>
              <w:widowControl w:val="0"/>
              <w:autoSpaceDE w:val="0"/>
              <w:autoSpaceDN w:val="0"/>
              <w:adjustRightInd w:val="0"/>
              <w:spacing w:after="0" w:line="240" w:lineRule="auto"/>
              <w:jc w:val="both"/>
              <w:rPr>
                <w:rFonts w:ascii="Times New Roman" w:hAnsi="Times New Roman"/>
                <w:bCs/>
                <w:sz w:val="20"/>
                <w:szCs w:val="20"/>
              </w:rPr>
            </w:pPr>
            <w:r w:rsidRPr="00383032">
              <w:rPr>
                <w:rFonts w:ascii="Times New Roman" w:hAnsi="Times New Roman"/>
                <w:bCs/>
                <w:sz w:val="20"/>
                <w:szCs w:val="20"/>
              </w:rPr>
              <w:t xml:space="preserve">Русский язык и </w:t>
            </w:r>
          </w:p>
          <w:p w:rsidR="00B014E4" w:rsidRPr="00383032" w:rsidRDefault="00B014E4" w:rsidP="00F4798D">
            <w:pPr>
              <w:widowControl w:val="0"/>
              <w:autoSpaceDE w:val="0"/>
              <w:autoSpaceDN w:val="0"/>
              <w:adjustRightInd w:val="0"/>
              <w:spacing w:after="0" w:line="240" w:lineRule="auto"/>
              <w:jc w:val="both"/>
              <w:rPr>
                <w:rFonts w:ascii="Times New Roman" w:hAnsi="Times New Roman"/>
                <w:bCs/>
                <w:sz w:val="20"/>
                <w:szCs w:val="20"/>
              </w:rPr>
            </w:pPr>
            <w:r w:rsidRPr="00383032">
              <w:rPr>
                <w:rFonts w:ascii="Times New Roman" w:hAnsi="Times New Roman"/>
                <w:bCs/>
                <w:sz w:val="20"/>
                <w:szCs w:val="20"/>
              </w:rPr>
              <w:t>литература</w:t>
            </w: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Русский язык</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175</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210</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140</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105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105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735</w:t>
            </w:r>
          </w:p>
        </w:tc>
      </w:tr>
      <w:tr w:rsidR="00B014E4" w:rsidRPr="00383032" w:rsidTr="00F4798D">
        <w:trPr>
          <w:trHeight w:val="129"/>
          <w:jc w:val="center"/>
        </w:trPr>
        <w:tc>
          <w:tcPr>
            <w:tcW w:w="2263" w:type="dxa"/>
            <w:vMerge/>
            <w:vAlign w:val="center"/>
          </w:tcPr>
          <w:p w:rsidR="00B014E4" w:rsidRPr="00383032" w:rsidRDefault="00B014E4" w:rsidP="00F4798D">
            <w:pPr>
              <w:spacing w:after="0" w:line="240" w:lineRule="auto"/>
              <w:rPr>
                <w:rFonts w:ascii="Times New Roman" w:hAnsi="Times New Roman"/>
                <w:bCs/>
                <w:sz w:val="20"/>
                <w:szCs w:val="20"/>
              </w:rPr>
            </w:pP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Литература</w:t>
            </w:r>
          </w:p>
        </w:tc>
        <w:tc>
          <w:tcPr>
            <w:tcW w:w="850" w:type="dxa"/>
            <w:vAlign w:val="center"/>
          </w:tcPr>
          <w:p w:rsidR="00B014E4" w:rsidRDefault="00B014E4" w:rsidP="00F4798D">
            <w:pPr>
              <w:spacing w:after="0" w:line="240" w:lineRule="auto"/>
              <w:jc w:val="center"/>
            </w:pPr>
            <w:r w:rsidRPr="00497452">
              <w:rPr>
                <w:rFonts w:ascii="Times New Roman" w:hAnsi="Times New Roman"/>
                <w:bCs/>
                <w:sz w:val="20"/>
                <w:szCs w:val="20"/>
              </w:rPr>
              <w:t>105</w:t>
            </w:r>
          </w:p>
        </w:tc>
        <w:tc>
          <w:tcPr>
            <w:tcW w:w="850" w:type="dxa"/>
            <w:vAlign w:val="center"/>
          </w:tcPr>
          <w:p w:rsidR="00B014E4" w:rsidRDefault="00B014E4" w:rsidP="00F4798D">
            <w:pPr>
              <w:spacing w:after="0" w:line="240" w:lineRule="auto"/>
              <w:jc w:val="center"/>
            </w:pPr>
            <w:r w:rsidRPr="00497452">
              <w:rPr>
                <w:rFonts w:ascii="Times New Roman" w:hAnsi="Times New Roman"/>
                <w:bCs/>
                <w:sz w:val="20"/>
                <w:szCs w:val="20"/>
              </w:rPr>
              <w:t>105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105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455</w:t>
            </w:r>
          </w:p>
        </w:tc>
      </w:tr>
      <w:tr w:rsidR="00B014E4" w:rsidRPr="00383032" w:rsidTr="00F4798D">
        <w:trPr>
          <w:trHeight w:val="175"/>
          <w:jc w:val="center"/>
        </w:trPr>
        <w:tc>
          <w:tcPr>
            <w:tcW w:w="2263" w:type="dxa"/>
            <w:vMerge w:val="restart"/>
          </w:tcPr>
          <w:p w:rsidR="00B014E4" w:rsidRPr="00383032" w:rsidRDefault="00B014E4" w:rsidP="00F4798D">
            <w:pPr>
              <w:spacing w:after="0" w:line="240" w:lineRule="auto"/>
              <w:rPr>
                <w:rFonts w:ascii="Times New Roman" w:hAnsi="Times New Roman"/>
                <w:bCs/>
                <w:sz w:val="20"/>
                <w:szCs w:val="20"/>
              </w:rPr>
            </w:pPr>
            <w:r w:rsidRPr="00383032">
              <w:rPr>
                <w:rFonts w:ascii="Times New Roman" w:hAnsi="Times New Roman"/>
                <w:bCs/>
                <w:sz w:val="20"/>
                <w:szCs w:val="20"/>
              </w:rPr>
              <w:t>Родной язык и родная литература</w:t>
            </w: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vertAlign w:val="superscript"/>
              </w:rPr>
            </w:pPr>
            <w:r w:rsidRPr="00383032">
              <w:rPr>
                <w:rFonts w:ascii="Times New Roman" w:hAnsi="Times New Roman"/>
                <w:bCs/>
                <w:sz w:val="20"/>
                <w:szCs w:val="20"/>
              </w:rPr>
              <w:t xml:space="preserve">Родной язык </w:t>
            </w:r>
          </w:p>
        </w:tc>
        <w:tc>
          <w:tcPr>
            <w:tcW w:w="850" w:type="dxa"/>
            <w:vAlign w:val="center"/>
          </w:tcPr>
          <w:p w:rsidR="00B014E4" w:rsidRDefault="00B014E4" w:rsidP="00F4798D">
            <w:pPr>
              <w:spacing w:after="0" w:line="240" w:lineRule="auto"/>
              <w:jc w:val="center"/>
            </w:pPr>
            <w:r>
              <w:rPr>
                <w:rFonts w:ascii="Times New Roman" w:hAnsi="Times New Roman"/>
                <w:bCs/>
                <w:sz w:val="20"/>
                <w:szCs w:val="20"/>
              </w:rPr>
              <w:t>17</w:t>
            </w:r>
          </w:p>
        </w:tc>
        <w:tc>
          <w:tcPr>
            <w:tcW w:w="850" w:type="dxa"/>
            <w:vAlign w:val="center"/>
          </w:tcPr>
          <w:p w:rsidR="00B014E4" w:rsidRDefault="00B014E4" w:rsidP="00F4798D">
            <w:pPr>
              <w:spacing w:after="0" w:line="240" w:lineRule="auto"/>
              <w:jc w:val="center"/>
            </w:pPr>
            <w:r w:rsidRPr="00202B40">
              <w:rPr>
                <w:rFonts w:ascii="Times New Roman" w:hAnsi="Times New Roman"/>
                <w:bCs/>
                <w:sz w:val="20"/>
                <w:szCs w:val="20"/>
              </w:rPr>
              <w:t>17</w:t>
            </w:r>
          </w:p>
        </w:tc>
        <w:tc>
          <w:tcPr>
            <w:tcW w:w="851" w:type="dxa"/>
            <w:vAlign w:val="center"/>
          </w:tcPr>
          <w:p w:rsidR="00B014E4" w:rsidRDefault="00B014E4" w:rsidP="00F4798D">
            <w:pPr>
              <w:spacing w:after="0" w:line="240" w:lineRule="auto"/>
              <w:jc w:val="center"/>
            </w:pPr>
            <w:r w:rsidRPr="00202B40">
              <w:rPr>
                <w:rFonts w:ascii="Times New Roman" w:hAnsi="Times New Roman"/>
                <w:bCs/>
                <w:sz w:val="20"/>
                <w:szCs w:val="20"/>
              </w:rPr>
              <w:t>17</w:t>
            </w:r>
          </w:p>
        </w:tc>
        <w:tc>
          <w:tcPr>
            <w:tcW w:w="850" w:type="dxa"/>
            <w:vAlign w:val="center"/>
          </w:tcPr>
          <w:p w:rsidR="00B014E4" w:rsidRDefault="00B014E4" w:rsidP="00F4798D">
            <w:pPr>
              <w:spacing w:after="0" w:line="240" w:lineRule="auto"/>
              <w:jc w:val="center"/>
            </w:pPr>
            <w:r w:rsidRPr="00202B40">
              <w:rPr>
                <w:rFonts w:ascii="Times New Roman" w:hAnsi="Times New Roman"/>
                <w:bCs/>
                <w:sz w:val="20"/>
                <w:szCs w:val="20"/>
              </w:rPr>
              <w:t>17</w:t>
            </w:r>
          </w:p>
        </w:tc>
        <w:tc>
          <w:tcPr>
            <w:tcW w:w="851" w:type="dxa"/>
            <w:vAlign w:val="center"/>
          </w:tcPr>
          <w:p w:rsidR="00B014E4" w:rsidRDefault="00B014E4" w:rsidP="00F4798D">
            <w:pPr>
              <w:spacing w:after="0" w:line="240" w:lineRule="auto"/>
              <w:jc w:val="center"/>
            </w:pPr>
            <w:r w:rsidRPr="00202B40">
              <w:rPr>
                <w:rFonts w:ascii="Times New Roman" w:hAnsi="Times New Roman"/>
                <w:bCs/>
                <w:sz w:val="20"/>
                <w:szCs w:val="20"/>
              </w:rPr>
              <w:t>17</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85</w:t>
            </w:r>
          </w:p>
        </w:tc>
      </w:tr>
      <w:tr w:rsidR="00B014E4" w:rsidRPr="00383032" w:rsidTr="00F4798D">
        <w:trPr>
          <w:trHeight w:val="222"/>
          <w:jc w:val="center"/>
        </w:trPr>
        <w:tc>
          <w:tcPr>
            <w:tcW w:w="2263" w:type="dxa"/>
            <w:vMerge/>
            <w:vAlign w:val="center"/>
          </w:tcPr>
          <w:p w:rsidR="00B014E4" w:rsidRPr="00383032" w:rsidRDefault="00B014E4" w:rsidP="00F4798D">
            <w:pPr>
              <w:spacing w:after="0" w:line="240" w:lineRule="auto"/>
              <w:rPr>
                <w:rFonts w:ascii="Times New Roman" w:hAnsi="Times New Roman"/>
                <w:bCs/>
                <w:sz w:val="20"/>
                <w:szCs w:val="20"/>
              </w:rPr>
            </w:pP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 xml:space="preserve">Родная литература </w:t>
            </w:r>
          </w:p>
        </w:tc>
        <w:tc>
          <w:tcPr>
            <w:tcW w:w="850" w:type="dxa"/>
            <w:vAlign w:val="center"/>
          </w:tcPr>
          <w:p w:rsidR="00B014E4" w:rsidRDefault="00B014E4" w:rsidP="00F4798D">
            <w:pPr>
              <w:spacing w:after="0" w:line="240" w:lineRule="auto"/>
              <w:jc w:val="center"/>
            </w:pPr>
            <w:r>
              <w:rPr>
                <w:rFonts w:ascii="Times New Roman" w:hAnsi="Times New Roman"/>
                <w:bCs/>
                <w:sz w:val="20"/>
                <w:szCs w:val="20"/>
              </w:rPr>
              <w:t>18</w:t>
            </w:r>
          </w:p>
        </w:tc>
        <w:tc>
          <w:tcPr>
            <w:tcW w:w="850" w:type="dxa"/>
            <w:vAlign w:val="center"/>
          </w:tcPr>
          <w:p w:rsidR="00B014E4" w:rsidRDefault="00B014E4" w:rsidP="00F4798D">
            <w:pPr>
              <w:spacing w:after="0" w:line="240" w:lineRule="auto"/>
              <w:jc w:val="center"/>
            </w:pPr>
            <w:r w:rsidRPr="00B42A26">
              <w:rPr>
                <w:rFonts w:ascii="Times New Roman" w:hAnsi="Times New Roman"/>
                <w:bCs/>
                <w:sz w:val="20"/>
                <w:szCs w:val="20"/>
              </w:rPr>
              <w:t>18</w:t>
            </w:r>
          </w:p>
        </w:tc>
        <w:tc>
          <w:tcPr>
            <w:tcW w:w="851" w:type="dxa"/>
            <w:vAlign w:val="center"/>
          </w:tcPr>
          <w:p w:rsidR="00B014E4" w:rsidRDefault="00B014E4" w:rsidP="00F4798D">
            <w:pPr>
              <w:spacing w:after="0" w:line="240" w:lineRule="auto"/>
              <w:jc w:val="center"/>
            </w:pPr>
            <w:r w:rsidRPr="00B42A26">
              <w:rPr>
                <w:rFonts w:ascii="Times New Roman" w:hAnsi="Times New Roman"/>
                <w:bCs/>
                <w:sz w:val="20"/>
                <w:szCs w:val="20"/>
              </w:rPr>
              <w:t>18</w:t>
            </w:r>
          </w:p>
        </w:tc>
        <w:tc>
          <w:tcPr>
            <w:tcW w:w="850" w:type="dxa"/>
            <w:vAlign w:val="center"/>
          </w:tcPr>
          <w:p w:rsidR="00B014E4" w:rsidRDefault="00B014E4" w:rsidP="00F4798D">
            <w:pPr>
              <w:spacing w:after="0" w:line="240" w:lineRule="auto"/>
              <w:jc w:val="center"/>
            </w:pPr>
            <w:r w:rsidRPr="00B42A26">
              <w:rPr>
                <w:rFonts w:ascii="Times New Roman" w:hAnsi="Times New Roman"/>
                <w:bCs/>
                <w:sz w:val="20"/>
                <w:szCs w:val="20"/>
              </w:rPr>
              <w:t>18</w:t>
            </w:r>
          </w:p>
        </w:tc>
        <w:tc>
          <w:tcPr>
            <w:tcW w:w="851" w:type="dxa"/>
            <w:vAlign w:val="center"/>
          </w:tcPr>
          <w:p w:rsidR="00B014E4" w:rsidRDefault="00B014E4" w:rsidP="00F4798D">
            <w:pPr>
              <w:spacing w:after="0" w:line="240" w:lineRule="auto"/>
              <w:jc w:val="center"/>
            </w:pPr>
            <w:r w:rsidRPr="00B42A26">
              <w:rPr>
                <w:rFonts w:ascii="Times New Roman" w:hAnsi="Times New Roman"/>
                <w:bCs/>
                <w:sz w:val="20"/>
                <w:szCs w:val="20"/>
              </w:rPr>
              <w:t>18</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90</w:t>
            </w:r>
          </w:p>
        </w:tc>
      </w:tr>
      <w:tr w:rsidR="00B014E4" w:rsidRPr="00383032" w:rsidTr="00F4798D">
        <w:trPr>
          <w:trHeight w:val="111"/>
          <w:jc w:val="center"/>
        </w:trPr>
        <w:tc>
          <w:tcPr>
            <w:tcW w:w="2263" w:type="dxa"/>
            <w:vMerge w:val="restart"/>
          </w:tcPr>
          <w:p w:rsidR="00B014E4" w:rsidRPr="00383032" w:rsidRDefault="00B014E4" w:rsidP="00F4798D">
            <w:pPr>
              <w:spacing w:after="0" w:line="240" w:lineRule="auto"/>
              <w:rPr>
                <w:rFonts w:ascii="Times New Roman" w:hAnsi="Times New Roman"/>
                <w:bCs/>
                <w:sz w:val="20"/>
                <w:szCs w:val="20"/>
              </w:rPr>
            </w:pPr>
            <w:r w:rsidRPr="00383032">
              <w:rPr>
                <w:rFonts w:ascii="Times New Roman" w:hAnsi="Times New Roman"/>
                <w:bCs/>
                <w:sz w:val="20"/>
                <w:szCs w:val="20"/>
              </w:rPr>
              <w:t>Иностранные языки</w:t>
            </w: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Иностранный язык</w:t>
            </w:r>
          </w:p>
        </w:tc>
        <w:tc>
          <w:tcPr>
            <w:tcW w:w="850" w:type="dxa"/>
            <w:vAlign w:val="center"/>
          </w:tcPr>
          <w:p w:rsidR="00B014E4" w:rsidRDefault="00B014E4" w:rsidP="00F4798D">
            <w:pPr>
              <w:spacing w:after="0" w:line="240" w:lineRule="auto"/>
              <w:jc w:val="center"/>
            </w:pPr>
            <w:r w:rsidRPr="002B07B8">
              <w:rPr>
                <w:rFonts w:ascii="Times New Roman" w:hAnsi="Times New Roman"/>
                <w:bCs/>
                <w:sz w:val="20"/>
                <w:szCs w:val="20"/>
              </w:rPr>
              <w:t>105</w:t>
            </w:r>
          </w:p>
        </w:tc>
        <w:tc>
          <w:tcPr>
            <w:tcW w:w="850" w:type="dxa"/>
            <w:vAlign w:val="center"/>
          </w:tcPr>
          <w:p w:rsidR="00B014E4" w:rsidRDefault="00B014E4" w:rsidP="00F4798D">
            <w:pPr>
              <w:spacing w:after="0" w:line="240" w:lineRule="auto"/>
              <w:jc w:val="center"/>
            </w:pPr>
            <w:r w:rsidRPr="002B07B8">
              <w:rPr>
                <w:rFonts w:ascii="Times New Roman" w:hAnsi="Times New Roman"/>
                <w:bCs/>
                <w:sz w:val="20"/>
                <w:szCs w:val="20"/>
              </w:rPr>
              <w:t>105</w:t>
            </w:r>
          </w:p>
        </w:tc>
        <w:tc>
          <w:tcPr>
            <w:tcW w:w="851" w:type="dxa"/>
            <w:vAlign w:val="center"/>
          </w:tcPr>
          <w:p w:rsidR="00B014E4" w:rsidRDefault="00B014E4" w:rsidP="00F4798D">
            <w:pPr>
              <w:spacing w:after="0" w:line="240" w:lineRule="auto"/>
              <w:jc w:val="center"/>
            </w:pPr>
            <w:r w:rsidRPr="002B07B8">
              <w:rPr>
                <w:rFonts w:ascii="Times New Roman" w:hAnsi="Times New Roman"/>
                <w:bCs/>
                <w:sz w:val="20"/>
                <w:szCs w:val="20"/>
              </w:rPr>
              <w:t>105</w:t>
            </w:r>
          </w:p>
        </w:tc>
        <w:tc>
          <w:tcPr>
            <w:tcW w:w="850" w:type="dxa"/>
            <w:vAlign w:val="center"/>
          </w:tcPr>
          <w:p w:rsidR="00B014E4" w:rsidRDefault="00B014E4" w:rsidP="00F4798D">
            <w:pPr>
              <w:spacing w:after="0" w:line="240" w:lineRule="auto"/>
              <w:jc w:val="center"/>
            </w:pPr>
            <w:r w:rsidRPr="002B07B8">
              <w:rPr>
                <w:rFonts w:ascii="Times New Roman" w:hAnsi="Times New Roman"/>
                <w:bCs/>
                <w:sz w:val="20"/>
                <w:szCs w:val="20"/>
              </w:rPr>
              <w:t>105</w:t>
            </w:r>
          </w:p>
        </w:tc>
        <w:tc>
          <w:tcPr>
            <w:tcW w:w="851" w:type="dxa"/>
            <w:vAlign w:val="center"/>
          </w:tcPr>
          <w:p w:rsidR="00B014E4" w:rsidRDefault="00B014E4" w:rsidP="00F4798D">
            <w:pPr>
              <w:spacing w:after="0" w:line="240" w:lineRule="auto"/>
              <w:jc w:val="center"/>
            </w:pPr>
            <w:r w:rsidRPr="002B07B8">
              <w:rPr>
                <w:rFonts w:ascii="Times New Roman" w:hAnsi="Times New Roman"/>
                <w:bCs/>
                <w:sz w:val="20"/>
                <w:szCs w:val="20"/>
              </w:rPr>
              <w:t>105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525</w:t>
            </w:r>
          </w:p>
        </w:tc>
      </w:tr>
      <w:tr w:rsidR="00B014E4" w:rsidRPr="00383032" w:rsidTr="00F4798D">
        <w:trPr>
          <w:trHeight w:val="158"/>
          <w:jc w:val="center"/>
        </w:trPr>
        <w:tc>
          <w:tcPr>
            <w:tcW w:w="2263" w:type="dxa"/>
            <w:vMerge/>
            <w:vAlign w:val="center"/>
          </w:tcPr>
          <w:p w:rsidR="00B014E4" w:rsidRPr="00383032" w:rsidRDefault="00B014E4" w:rsidP="00F4798D">
            <w:pPr>
              <w:spacing w:after="0" w:line="240" w:lineRule="auto"/>
              <w:rPr>
                <w:rFonts w:ascii="Times New Roman" w:hAnsi="Times New Roman"/>
                <w:bCs/>
                <w:sz w:val="20"/>
                <w:szCs w:val="20"/>
              </w:rPr>
            </w:pP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Второй иностранный язык</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r>
      <w:tr w:rsidR="00B014E4" w:rsidRPr="00383032" w:rsidTr="00F4798D">
        <w:trPr>
          <w:trHeight w:val="203"/>
          <w:jc w:val="center"/>
        </w:trPr>
        <w:tc>
          <w:tcPr>
            <w:tcW w:w="2263" w:type="dxa"/>
            <w:vMerge w:val="restart"/>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Математика и</w:t>
            </w:r>
          </w:p>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информатика</w:t>
            </w: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Математика</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175</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175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350</w:t>
            </w:r>
          </w:p>
        </w:tc>
      </w:tr>
      <w:tr w:rsidR="00B014E4" w:rsidRPr="00383032" w:rsidTr="00F4798D">
        <w:trPr>
          <w:trHeight w:val="250"/>
          <w:jc w:val="center"/>
        </w:trPr>
        <w:tc>
          <w:tcPr>
            <w:tcW w:w="2263" w:type="dxa"/>
            <w:vMerge/>
            <w:vAlign w:val="center"/>
          </w:tcPr>
          <w:p w:rsidR="00B014E4" w:rsidRPr="00383032" w:rsidRDefault="00B014E4" w:rsidP="00F4798D">
            <w:pPr>
              <w:spacing w:after="0" w:line="240" w:lineRule="auto"/>
              <w:rPr>
                <w:rFonts w:ascii="Times New Roman" w:hAnsi="Times New Roman"/>
                <w:bCs/>
                <w:sz w:val="20"/>
                <w:szCs w:val="20"/>
              </w:rPr>
            </w:pP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Алгебра</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1" w:type="dxa"/>
            <w:vAlign w:val="center"/>
          </w:tcPr>
          <w:p w:rsidR="00B014E4" w:rsidRDefault="00B014E4" w:rsidP="00F4798D">
            <w:pPr>
              <w:spacing w:after="0" w:line="240" w:lineRule="auto"/>
              <w:jc w:val="center"/>
            </w:pPr>
            <w:r w:rsidRPr="00FE2894">
              <w:rPr>
                <w:rFonts w:ascii="Times New Roman" w:hAnsi="Times New Roman"/>
                <w:bCs/>
                <w:sz w:val="20"/>
                <w:szCs w:val="20"/>
              </w:rPr>
              <w:t>105</w:t>
            </w:r>
          </w:p>
        </w:tc>
        <w:tc>
          <w:tcPr>
            <w:tcW w:w="850" w:type="dxa"/>
            <w:vAlign w:val="center"/>
          </w:tcPr>
          <w:p w:rsidR="00B014E4" w:rsidRDefault="00B014E4" w:rsidP="00F4798D">
            <w:pPr>
              <w:spacing w:after="0" w:line="240" w:lineRule="auto"/>
              <w:jc w:val="center"/>
            </w:pPr>
            <w:r w:rsidRPr="00FE2894">
              <w:rPr>
                <w:rFonts w:ascii="Times New Roman" w:hAnsi="Times New Roman"/>
                <w:bCs/>
                <w:sz w:val="20"/>
                <w:szCs w:val="20"/>
              </w:rPr>
              <w:t>105</w:t>
            </w:r>
          </w:p>
        </w:tc>
        <w:tc>
          <w:tcPr>
            <w:tcW w:w="851" w:type="dxa"/>
            <w:vAlign w:val="center"/>
          </w:tcPr>
          <w:p w:rsidR="00B014E4" w:rsidRDefault="00B014E4" w:rsidP="00F4798D">
            <w:pPr>
              <w:spacing w:after="0" w:line="240" w:lineRule="auto"/>
              <w:jc w:val="center"/>
            </w:pPr>
            <w:r w:rsidRPr="00FE2894">
              <w:rPr>
                <w:rFonts w:ascii="Times New Roman" w:hAnsi="Times New Roman"/>
                <w:bCs/>
                <w:sz w:val="20"/>
                <w:szCs w:val="20"/>
              </w:rPr>
              <w:t>105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315</w:t>
            </w:r>
          </w:p>
        </w:tc>
      </w:tr>
      <w:tr w:rsidR="00B014E4" w:rsidRPr="00383032" w:rsidTr="00F4798D">
        <w:trPr>
          <w:trHeight w:val="267"/>
          <w:jc w:val="center"/>
        </w:trPr>
        <w:tc>
          <w:tcPr>
            <w:tcW w:w="2263" w:type="dxa"/>
            <w:vMerge/>
            <w:vAlign w:val="center"/>
          </w:tcPr>
          <w:p w:rsidR="00B014E4" w:rsidRPr="00383032" w:rsidRDefault="00B014E4" w:rsidP="00F4798D">
            <w:pPr>
              <w:spacing w:after="0" w:line="240" w:lineRule="auto"/>
              <w:rPr>
                <w:rFonts w:ascii="Times New Roman" w:hAnsi="Times New Roman"/>
                <w:bCs/>
                <w:sz w:val="20"/>
                <w:szCs w:val="20"/>
              </w:rPr>
            </w:pP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Геометрия</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210</w:t>
            </w:r>
          </w:p>
        </w:tc>
      </w:tr>
      <w:tr w:rsidR="00B014E4" w:rsidRPr="00383032" w:rsidTr="00F4798D">
        <w:trPr>
          <w:trHeight w:val="285"/>
          <w:jc w:val="center"/>
        </w:trPr>
        <w:tc>
          <w:tcPr>
            <w:tcW w:w="2263" w:type="dxa"/>
            <w:vMerge/>
            <w:vAlign w:val="center"/>
          </w:tcPr>
          <w:p w:rsidR="00B014E4" w:rsidRPr="00383032" w:rsidRDefault="00B014E4" w:rsidP="00F4798D">
            <w:pPr>
              <w:spacing w:after="0" w:line="240" w:lineRule="auto"/>
              <w:rPr>
                <w:rFonts w:ascii="Times New Roman" w:hAnsi="Times New Roman"/>
                <w:bCs/>
                <w:sz w:val="20"/>
                <w:szCs w:val="20"/>
              </w:rPr>
            </w:pP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Информатика</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1" w:type="dxa"/>
            <w:vAlign w:val="center"/>
          </w:tcPr>
          <w:p w:rsidR="00B014E4" w:rsidRDefault="00B014E4" w:rsidP="00F4798D">
            <w:pPr>
              <w:spacing w:after="0" w:line="240" w:lineRule="auto"/>
              <w:jc w:val="center"/>
            </w:pPr>
            <w:r w:rsidRPr="00324510">
              <w:rPr>
                <w:rFonts w:ascii="Times New Roman" w:hAnsi="Times New Roman"/>
                <w:bCs/>
                <w:sz w:val="20"/>
                <w:szCs w:val="20"/>
              </w:rPr>
              <w:t>35</w:t>
            </w:r>
          </w:p>
        </w:tc>
        <w:tc>
          <w:tcPr>
            <w:tcW w:w="850" w:type="dxa"/>
            <w:vAlign w:val="center"/>
          </w:tcPr>
          <w:p w:rsidR="00B014E4" w:rsidRDefault="00B014E4" w:rsidP="00F4798D">
            <w:pPr>
              <w:spacing w:after="0" w:line="240" w:lineRule="auto"/>
              <w:jc w:val="center"/>
            </w:pPr>
            <w:r w:rsidRPr="00324510">
              <w:rPr>
                <w:rFonts w:ascii="Times New Roman" w:hAnsi="Times New Roman"/>
                <w:bCs/>
                <w:sz w:val="20"/>
                <w:szCs w:val="20"/>
              </w:rPr>
              <w:t>35</w:t>
            </w:r>
          </w:p>
        </w:tc>
        <w:tc>
          <w:tcPr>
            <w:tcW w:w="851" w:type="dxa"/>
            <w:vAlign w:val="center"/>
          </w:tcPr>
          <w:p w:rsidR="00B014E4" w:rsidRDefault="00B014E4" w:rsidP="00F4798D">
            <w:pPr>
              <w:spacing w:after="0" w:line="240" w:lineRule="auto"/>
              <w:jc w:val="center"/>
            </w:pPr>
            <w:r w:rsidRPr="00324510">
              <w:rPr>
                <w:rFonts w:ascii="Times New Roman" w:hAnsi="Times New Roman"/>
                <w:bCs/>
                <w:sz w:val="20"/>
                <w:szCs w:val="20"/>
              </w:rPr>
              <w:t>35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105</w:t>
            </w:r>
          </w:p>
        </w:tc>
      </w:tr>
      <w:tr w:rsidR="00B014E4" w:rsidRPr="00383032" w:rsidTr="00F4798D">
        <w:trPr>
          <w:trHeight w:val="402"/>
          <w:jc w:val="center"/>
        </w:trPr>
        <w:tc>
          <w:tcPr>
            <w:tcW w:w="2263" w:type="dxa"/>
            <w:vMerge w:val="restart"/>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Общественно-научные предметы</w:t>
            </w: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 xml:space="preserve">История России. </w:t>
            </w:r>
          </w:p>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Всеобщая история</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c>
          <w:tcPr>
            <w:tcW w:w="850" w:type="dxa"/>
            <w:vAlign w:val="center"/>
          </w:tcPr>
          <w:p w:rsidR="00B014E4" w:rsidRDefault="00B014E4" w:rsidP="00F4798D">
            <w:pPr>
              <w:spacing w:after="0" w:line="240" w:lineRule="auto"/>
              <w:jc w:val="center"/>
            </w:pPr>
            <w:r w:rsidRPr="002A00F6">
              <w:rPr>
                <w:rFonts w:ascii="Times New Roman" w:hAnsi="Times New Roman"/>
                <w:bCs/>
                <w:sz w:val="20"/>
                <w:szCs w:val="20"/>
              </w:rPr>
              <w:t>70</w:t>
            </w:r>
          </w:p>
        </w:tc>
        <w:tc>
          <w:tcPr>
            <w:tcW w:w="851" w:type="dxa"/>
            <w:vAlign w:val="center"/>
          </w:tcPr>
          <w:p w:rsidR="00B014E4" w:rsidRDefault="00B014E4" w:rsidP="00F4798D">
            <w:pPr>
              <w:spacing w:after="0" w:line="240" w:lineRule="auto"/>
              <w:jc w:val="center"/>
            </w:pPr>
            <w:r w:rsidRPr="002A00F6">
              <w:rPr>
                <w:rFonts w:ascii="Times New Roman" w:hAnsi="Times New Roman"/>
                <w:bCs/>
                <w:sz w:val="20"/>
                <w:szCs w:val="20"/>
              </w:rPr>
              <w:t>70</w:t>
            </w:r>
          </w:p>
        </w:tc>
        <w:tc>
          <w:tcPr>
            <w:tcW w:w="850" w:type="dxa"/>
            <w:vAlign w:val="center"/>
          </w:tcPr>
          <w:p w:rsidR="00B014E4" w:rsidRDefault="00B014E4" w:rsidP="00F4798D">
            <w:pPr>
              <w:spacing w:after="0" w:line="240" w:lineRule="auto"/>
              <w:jc w:val="center"/>
            </w:pPr>
            <w:r w:rsidRPr="002A00F6">
              <w:rPr>
                <w:rFonts w:ascii="Times New Roman" w:hAnsi="Times New Roman"/>
                <w:bCs/>
                <w:sz w:val="20"/>
                <w:szCs w:val="20"/>
              </w:rPr>
              <w:t>70</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105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385</w:t>
            </w:r>
          </w:p>
        </w:tc>
      </w:tr>
      <w:tr w:rsidR="00B014E4" w:rsidRPr="00383032" w:rsidTr="00F4798D">
        <w:trPr>
          <w:trHeight w:val="234"/>
          <w:jc w:val="center"/>
        </w:trPr>
        <w:tc>
          <w:tcPr>
            <w:tcW w:w="2263" w:type="dxa"/>
            <w:vMerge/>
            <w:vAlign w:val="center"/>
          </w:tcPr>
          <w:p w:rsidR="00B014E4" w:rsidRPr="00383032" w:rsidRDefault="00B014E4" w:rsidP="00F4798D">
            <w:pPr>
              <w:spacing w:after="0" w:line="240" w:lineRule="auto"/>
              <w:rPr>
                <w:rFonts w:ascii="Times New Roman" w:hAnsi="Times New Roman"/>
                <w:bCs/>
                <w:sz w:val="20"/>
                <w:szCs w:val="20"/>
              </w:rPr>
            </w:pP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Обществознание</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0" w:type="dxa"/>
            <w:vAlign w:val="center"/>
          </w:tcPr>
          <w:p w:rsidR="00B014E4" w:rsidRDefault="00B014E4" w:rsidP="00F4798D">
            <w:pPr>
              <w:spacing w:after="0" w:line="240" w:lineRule="auto"/>
              <w:jc w:val="center"/>
            </w:pPr>
            <w:r w:rsidRPr="0002226C">
              <w:rPr>
                <w:rFonts w:ascii="Times New Roman" w:hAnsi="Times New Roman"/>
                <w:bCs/>
                <w:sz w:val="20"/>
                <w:szCs w:val="20"/>
              </w:rPr>
              <w:t>35</w:t>
            </w:r>
          </w:p>
        </w:tc>
        <w:tc>
          <w:tcPr>
            <w:tcW w:w="851" w:type="dxa"/>
            <w:vAlign w:val="center"/>
          </w:tcPr>
          <w:p w:rsidR="00B014E4" w:rsidRDefault="00B014E4" w:rsidP="00F4798D">
            <w:pPr>
              <w:spacing w:after="0" w:line="240" w:lineRule="auto"/>
              <w:jc w:val="center"/>
            </w:pPr>
            <w:r w:rsidRPr="0002226C">
              <w:rPr>
                <w:rFonts w:ascii="Times New Roman" w:hAnsi="Times New Roman"/>
                <w:bCs/>
                <w:sz w:val="20"/>
                <w:szCs w:val="20"/>
              </w:rPr>
              <w:t>35</w:t>
            </w:r>
          </w:p>
        </w:tc>
        <w:tc>
          <w:tcPr>
            <w:tcW w:w="850" w:type="dxa"/>
            <w:vAlign w:val="center"/>
          </w:tcPr>
          <w:p w:rsidR="00B014E4" w:rsidRDefault="00B014E4" w:rsidP="00F4798D">
            <w:pPr>
              <w:spacing w:after="0" w:line="240" w:lineRule="auto"/>
              <w:jc w:val="center"/>
            </w:pPr>
            <w:r w:rsidRPr="0002226C">
              <w:rPr>
                <w:rFonts w:ascii="Times New Roman" w:hAnsi="Times New Roman"/>
                <w:bCs/>
                <w:sz w:val="20"/>
                <w:szCs w:val="20"/>
              </w:rPr>
              <w:t>35</w:t>
            </w:r>
          </w:p>
        </w:tc>
        <w:tc>
          <w:tcPr>
            <w:tcW w:w="851" w:type="dxa"/>
            <w:vAlign w:val="center"/>
          </w:tcPr>
          <w:p w:rsidR="00B014E4" w:rsidRDefault="00B014E4" w:rsidP="00F4798D">
            <w:pPr>
              <w:spacing w:after="0" w:line="240" w:lineRule="auto"/>
              <w:jc w:val="center"/>
            </w:pPr>
            <w:r w:rsidRPr="0002226C">
              <w:rPr>
                <w:rFonts w:ascii="Times New Roman" w:hAnsi="Times New Roman"/>
                <w:bCs/>
                <w:sz w:val="20"/>
                <w:szCs w:val="20"/>
              </w:rPr>
              <w:t>35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140</w:t>
            </w:r>
          </w:p>
        </w:tc>
      </w:tr>
      <w:tr w:rsidR="00B014E4" w:rsidRPr="00383032" w:rsidTr="00F4798D">
        <w:trPr>
          <w:trHeight w:val="257"/>
          <w:jc w:val="center"/>
        </w:trPr>
        <w:tc>
          <w:tcPr>
            <w:tcW w:w="2263" w:type="dxa"/>
            <w:vMerge/>
            <w:vAlign w:val="center"/>
          </w:tcPr>
          <w:p w:rsidR="00B014E4" w:rsidRPr="00383032" w:rsidRDefault="00B014E4" w:rsidP="00F4798D">
            <w:pPr>
              <w:spacing w:after="0" w:line="240" w:lineRule="auto"/>
              <w:rPr>
                <w:rFonts w:ascii="Times New Roman" w:hAnsi="Times New Roman"/>
                <w:bCs/>
                <w:sz w:val="20"/>
                <w:szCs w:val="20"/>
              </w:rPr>
            </w:pP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География</w:t>
            </w:r>
          </w:p>
        </w:tc>
        <w:tc>
          <w:tcPr>
            <w:tcW w:w="850" w:type="dxa"/>
            <w:vAlign w:val="center"/>
          </w:tcPr>
          <w:p w:rsidR="00B014E4" w:rsidRDefault="00B014E4" w:rsidP="00F4798D">
            <w:pPr>
              <w:spacing w:after="0" w:line="240" w:lineRule="auto"/>
              <w:jc w:val="center"/>
            </w:pPr>
            <w:r w:rsidRPr="000D591D">
              <w:rPr>
                <w:rFonts w:ascii="Times New Roman" w:hAnsi="Times New Roman"/>
                <w:bCs/>
                <w:sz w:val="20"/>
                <w:szCs w:val="20"/>
              </w:rPr>
              <w:t>35</w:t>
            </w:r>
          </w:p>
        </w:tc>
        <w:tc>
          <w:tcPr>
            <w:tcW w:w="850" w:type="dxa"/>
            <w:vAlign w:val="center"/>
          </w:tcPr>
          <w:p w:rsidR="00B014E4" w:rsidRDefault="00B014E4" w:rsidP="00F4798D">
            <w:pPr>
              <w:spacing w:after="0" w:line="240" w:lineRule="auto"/>
              <w:jc w:val="center"/>
            </w:pPr>
            <w:r w:rsidRPr="000D591D">
              <w:rPr>
                <w:rFonts w:ascii="Times New Roman" w:hAnsi="Times New Roman"/>
                <w:bCs/>
                <w:sz w:val="20"/>
                <w:szCs w:val="20"/>
              </w:rPr>
              <w:t>35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c>
          <w:tcPr>
            <w:tcW w:w="850" w:type="dxa"/>
            <w:vAlign w:val="center"/>
          </w:tcPr>
          <w:p w:rsidR="00B014E4" w:rsidRDefault="00B014E4" w:rsidP="00F4798D">
            <w:pPr>
              <w:spacing w:after="0" w:line="240" w:lineRule="auto"/>
              <w:jc w:val="center"/>
            </w:pPr>
            <w:r w:rsidRPr="003D34E6">
              <w:rPr>
                <w:rFonts w:ascii="Times New Roman" w:hAnsi="Times New Roman"/>
                <w:bCs/>
                <w:sz w:val="20"/>
                <w:szCs w:val="20"/>
              </w:rPr>
              <w:t>70</w:t>
            </w:r>
          </w:p>
        </w:tc>
        <w:tc>
          <w:tcPr>
            <w:tcW w:w="851" w:type="dxa"/>
            <w:vAlign w:val="center"/>
          </w:tcPr>
          <w:p w:rsidR="00B014E4" w:rsidRDefault="00B014E4" w:rsidP="00F4798D">
            <w:pPr>
              <w:spacing w:after="0" w:line="240" w:lineRule="auto"/>
              <w:jc w:val="center"/>
            </w:pPr>
            <w:r w:rsidRPr="003D34E6">
              <w:rPr>
                <w:rFonts w:ascii="Times New Roman" w:hAnsi="Times New Roman"/>
                <w:bCs/>
                <w:sz w:val="20"/>
                <w:szCs w:val="20"/>
              </w:rPr>
              <w:t>70</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280</w:t>
            </w:r>
          </w:p>
        </w:tc>
      </w:tr>
      <w:tr w:rsidR="00B014E4" w:rsidRPr="00383032" w:rsidTr="00F4798D">
        <w:trPr>
          <w:trHeight w:val="318"/>
          <w:jc w:val="center"/>
        </w:trPr>
        <w:tc>
          <w:tcPr>
            <w:tcW w:w="2263" w:type="dxa"/>
          </w:tcPr>
          <w:p w:rsidR="00B014E4" w:rsidRPr="004548EF" w:rsidRDefault="00B014E4" w:rsidP="00F4798D">
            <w:pPr>
              <w:widowControl w:val="0"/>
              <w:autoSpaceDE w:val="0"/>
              <w:autoSpaceDN w:val="0"/>
              <w:adjustRightInd w:val="0"/>
              <w:spacing w:after="0" w:line="240" w:lineRule="auto"/>
              <w:rPr>
                <w:rFonts w:ascii="Times New Roman" w:hAnsi="Times New Roman"/>
                <w:bCs/>
                <w:sz w:val="20"/>
                <w:szCs w:val="20"/>
              </w:rPr>
            </w:pPr>
            <w:r w:rsidRPr="004548EF">
              <w:rPr>
                <w:rFonts w:ascii="Times New Roman" w:hAnsi="Times New Roman"/>
                <w:bCs/>
                <w:sz w:val="20"/>
                <w:szCs w:val="20"/>
              </w:rPr>
              <w:t>Основы духовно-нравственной культуры народов России</w:t>
            </w:r>
          </w:p>
        </w:tc>
        <w:tc>
          <w:tcPr>
            <w:tcW w:w="2694" w:type="dxa"/>
          </w:tcPr>
          <w:p w:rsidR="00B014E4" w:rsidRPr="004548EF" w:rsidRDefault="00B014E4" w:rsidP="00F4798D">
            <w:pPr>
              <w:widowControl w:val="0"/>
              <w:autoSpaceDE w:val="0"/>
              <w:autoSpaceDN w:val="0"/>
              <w:adjustRightInd w:val="0"/>
              <w:spacing w:after="0" w:line="240" w:lineRule="auto"/>
              <w:rPr>
                <w:rFonts w:ascii="Times New Roman" w:hAnsi="Times New Roman"/>
                <w:bCs/>
                <w:sz w:val="20"/>
                <w:szCs w:val="20"/>
              </w:rPr>
            </w:pPr>
            <w:r w:rsidRPr="004548EF">
              <w:rPr>
                <w:rFonts w:ascii="Times New Roman" w:hAnsi="Times New Roman"/>
                <w:bCs/>
                <w:sz w:val="20"/>
                <w:szCs w:val="20"/>
              </w:rPr>
              <w:t>Основы духовно-нравственной культуры народов России</w:t>
            </w:r>
          </w:p>
        </w:tc>
        <w:tc>
          <w:tcPr>
            <w:tcW w:w="850" w:type="dxa"/>
            <w:vAlign w:val="center"/>
          </w:tcPr>
          <w:p w:rsidR="00B014E4" w:rsidRPr="004548EF"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35</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851" w:type="dxa"/>
            <w:vAlign w:val="center"/>
          </w:tcPr>
          <w:p w:rsidR="00B014E4"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35</w:t>
            </w:r>
          </w:p>
        </w:tc>
      </w:tr>
      <w:tr w:rsidR="00B014E4" w:rsidRPr="00383032" w:rsidTr="00F4798D">
        <w:trPr>
          <w:trHeight w:val="285"/>
          <w:jc w:val="center"/>
        </w:trPr>
        <w:tc>
          <w:tcPr>
            <w:tcW w:w="2263" w:type="dxa"/>
            <w:vMerge w:val="restart"/>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Естественно-</w:t>
            </w:r>
          </w:p>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научные предметы</w:t>
            </w: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Физика</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105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245</w:t>
            </w:r>
          </w:p>
        </w:tc>
      </w:tr>
      <w:tr w:rsidR="00B014E4" w:rsidRPr="00383032" w:rsidTr="00F4798D">
        <w:trPr>
          <w:trHeight w:val="147"/>
          <w:jc w:val="center"/>
        </w:trPr>
        <w:tc>
          <w:tcPr>
            <w:tcW w:w="2263" w:type="dxa"/>
            <w:vMerge/>
            <w:vAlign w:val="center"/>
          </w:tcPr>
          <w:p w:rsidR="00B014E4" w:rsidRPr="00383032" w:rsidRDefault="00B014E4" w:rsidP="00F4798D">
            <w:pPr>
              <w:spacing w:after="0" w:line="240" w:lineRule="auto"/>
              <w:rPr>
                <w:rFonts w:ascii="Times New Roman" w:hAnsi="Times New Roman"/>
                <w:bCs/>
                <w:sz w:val="20"/>
                <w:szCs w:val="20"/>
              </w:rPr>
            </w:pP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Химия</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140</w:t>
            </w:r>
          </w:p>
        </w:tc>
      </w:tr>
      <w:tr w:rsidR="00B014E4" w:rsidRPr="00383032" w:rsidTr="00F4798D">
        <w:trPr>
          <w:trHeight w:val="179"/>
          <w:jc w:val="center"/>
        </w:trPr>
        <w:tc>
          <w:tcPr>
            <w:tcW w:w="2263" w:type="dxa"/>
            <w:vMerge/>
            <w:vAlign w:val="center"/>
          </w:tcPr>
          <w:p w:rsidR="00B014E4" w:rsidRPr="00383032" w:rsidRDefault="00B014E4" w:rsidP="00F4798D">
            <w:pPr>
              <w:spacing w:after="0" w:line="240" w:lineRule="auto"/>
              <w:rPr>
                <w:rFonts w:ascii="Times New Roman" w:hAnsi="Times New Roman"/>
                <w:bCs/>
                <w:sz w:val="20"/>
                <w:szCs w:val="20"/>
              </w:rPr>
            </w:pP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Биология</w:t>
            </w:r>
          </w:p>
        </w:tc>
        <w:tc>
          <w:tcPr>
            <w:tcW w:w="850" w:type="dxa"/>
            <w:vAlign w:val="center"/>
          </w:tcPr>
          <w:p w:rsidR="00B014E4" w:rsidRDefault="00B014E4" w:rsidP="00F4798D">
            <w:pPr>
              <w:spacing w:after="0" w:line="240" w:lineRule="auto"/>
              <w:jc w:val="center"/>
            </w:pPr>
            <w:r w:rsidRPr="00430A20">
              <w:rPr>
                <w:rFonts w:ascii="Times New Roman" w:hAnsi="Times New Roman"/>
                <w:bCs/>
                <w:sz w:val="20"/>
                <w:szCs w:val="20"/>
              </w:rPr>
              <w:t>35</w:t>
            </w:r>
          </w:p>
        </w:tc>
        <w:tc>
          <w:tcPr>
            <w:tcW w:w="850" w:type="dxa"/>
            <w:vAlign w:val="center"/>
          </w:tcPr>
          <w:p w:rsidR="00B014E4" w:rsidRDefault="00B014E4" w:rsidP="00F4798D">
            <w:pPr>
              <w:spacing w:after="0" w:line="240" w:lineRule="auto"/>
              <w:jc w:val="center"/>
            </w:pPr>
            <w:r w:rsidRPr="00430A20">
              <w:rPr>
                <w:rFonts w:ascii="Times New Roman" w:hAnsi="Times New Roman"/>
                <w:bCs/>
                <w:sz w:val="20"/>
                <w:szCs w:val="20"/>
              </w:rPr>
              <w:t>35</w:t>
            </w:r>
          </w:p>
        </w:tc>
        <w:tc>
          <w:tcPr>
            <w:tcW w:w="851" w:type="dxa"/>
            <w:vAlign w:val="center"/>
          </w:tcPr>
          <w:p w:rsidR="00B014E4" w:rsidRDefault="00B014E4" w:rsidP="00F4798D">
            <w:pPr>
              <w:spacing w:after="0" w:line="240" w:lineRule="auto"/>
              <w:jc w:val="center"/>
            </w:pPr>
            <w:r w:rsidRPr="00430A20">
              <w:rPr>
                <w:rFonts w:ascii="Times New Roman" w:hAnsi="Times New Roman"/>
                <w:bCs/>
                <w:sz w:val="20"/>
                <w:szCs w:val="20"/>
              </w:rPr>
              <w:t>35</w:t>
            </w:r>
          </w:p>
        </w:tc>
        <w:tc>
          <w:tcPr>
            <w:tcW w:w="850" w:type="dxa"/>
            <w:vAlign w:val="center"/>
          </w:tcPr>
          <w:p w:rsidR="00B014E4" w:rsidRDefault="00B014E4" w:rsidP="00F4798D">
            <w:pPr>
              <w:spacing w:after="0" w:line="240" w:lineRule="auto"/>
              <w:jc w:val="center"/>
            </w:pPr>
            <w:r w:rsidRPr="001E7487">
              <w:rPr>
                <w:rFonts w:ascii="Times New Roman" w:hAnsi="Times New Roman"/>
                <w:bCs/>
                <w:sz w:val="20"/>
                <w:szCs w:val="20"/>
              </w:rPr>
              <w:t>70</w:t>
            </w:r>
          </w:p>
        </w:tc>
        <w:tc>
          <w:tcPr>
            <w:tcW w:w="851" w:type="dxa"/>
            <w:vAlign w:val="center"/>
          </w:tcPr>
          <w:p w:rsidR="00B014E4" w:rsidRDefault="00B014E4" w:rsidP="00F4798D">
            <w:pPr>
              <w:spacing w:after="0" w:line="240" w:lineRule="auto"/>
              <w:jc w:val="center"/>
            </w:pPr>
            <w:r w:rsidRPr="001E7487">
              <w:rPr>
                <w:rFonts w:ascii="Times New Roman" w:hAnsi="Times New Roman"/>
                <w:bCs/>
                <w:sz w:val="20"/>
                <w:szCs w:val="20"/>
              </w:rPr>
              <w:t>70</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245</w:t>
            </w:r>
          </w:p>
        </w:tc>
      </w:tr>
      <w:tr w:rsidR="00B014E4" w:rsidRPr="00383032" w:rsidTr="00F4798D">
        <w:trPr>
          <w:trHeight w:val="225"/>
          <w:jc w:val="center"/>
        </w:trPr>
        <w:tc>
          <w:tcPr>
            <w:tcW w:w="2263" w:type="dxa"/>
            <w:vMerge w:val="restart"/>
          </w:tcPr>
          <w:p w:rsidR="00B014E4" w:rsidRPr="00383032" w:rsidRDefault="00B014E4" w:rsidP="00F4798D">
            <w:pPr>
              <w:widowControl w:val="0"/>
              <w:autoSpaceDE w:val="0"/>
              <w:autoSpaceDN w:val="0"/>
              <w:adjustRightInd w:val="0"/>
              <w:spacing w:after="0" w:line="240" w:lineRule="auto"/>
              <w:jc w:val="both"/>
              <w:rPr>
                <w:rFonts w:ascii="Times New Roman" w:hAnsi="Times New Roman"/>
                <w:bCs/>
                <w:sz w:val="20"/>
                <w:szCs w:val="20"/>
              </w:rPr>
            </w:pPr>
            <w:r w:rsidRPr="00383032">
              <w:rPr>
                <w:rFonts w:ascii="Times New Roman" w:hAnsi="Times New Roman"/>
                <w:bCs/>
                <w:sz w:val="20"/>
                <w:szCs w:val="20"/>
              </w:rPr>
              <w:t>Искусство</w:t>
            </w: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Музыка</w:t>
            </w:r>
          </w:p>
        </w:tc>
        <w:tc>
          <w:tcPr>
            <w:tcW w:w="850" w:type="dxa"/>
            <w:vAlign w:val="center"/>
          </w:tcPr>
          <w:p w:rsidR="00B014E4" w:rsidRDefault="00B014E4" w:rsidP="00F4798D">
            <w:pPr>
              <w:spacing w:after="0" w:line="240" w:lineRule="auto"/>
              <w:jc w:val="center"/>
            </w:pPr>
            <w:r w:rsidRPr="004825C7">
              <w:rPr>
                <w:rFonts w:ascii="Times New Roman" w:hAnsi="Times New Roman"/>
                <w:bCs/>
                <w:sz w:val="20"/>
                <w:szCs w:val="20"/>
              </w:rPr>
              <w:t>35</w:t>
            </w:r>
          </w:p>
        </w:tc>
        <w:tc>
          <w:tcPr>
            <w:tcW w:w="850" w:type="dxa"/>
            <w:vAlign w:val="center"/>
          </w:tcPr>
          <w:p w:rsidR="00B014E4" w:rsidRDefault="00B014E4" w:rsidP="00F4798D">
            <w:pPr>
              <w:spacing w:after="0" w:line="240" w:lineRule="auto"/>
              <w:jc w:val="center"/>
            </w:pPr>
            <w:r w:rsidRPr="004825C7">
              <w:rPr>
                <w:rFonts w:ascii="Times New Roman" w:hAnsi="Times New Roman"/>
                <w:bCs/>
                <w:sz w:val="20"/>
                <w:szCs w:val="20"/>
              </w:rPr>
              <w:t>35</w:t>
            </w:r>
          </w:p>
        </w:tc>
        <w:tc>
          <w:tcPr>
            <w:tcW w:w="851" w:type="dxa"/>
            <w:vAlign w:val="center"/>
          </w:tcPr>
          <w:p w:rsidR="00B014E4" w:rsidRDefault="00B014E4" w:rsidP="00F4798D">
            <w:pPr>
              <w:spacing w:after="0" w:line="240" w:lineRule="auto"/>
              <w:jc w:val="center"/>
            </w:pPr>
            <w:r w:rsidRPr="004825C7">
              <w:rPr>
                <w:rFonts w:ascii="Times New Roman" w:hAnsi="Times New Roman"/>
                <w:bCs/>
                <w:sz w:val="20"/>
                <w:szCs w:val="20"/>
              </w:rPr>
              <w:t>35</w:t>
            </w:r>
          </w:p>
        </w:tc>
        <w:tc>
          <w:tcPr>
            <w:tcW w:w="850" w:type="dxa"/>
            <w:vAlign w:val="center"/>
          </w:tcPr>
          <w:p w:rsidR="00B014E4" w:rsidRDefault="00B014E4" w:rsidP="00F4798D">
            <w:pPr>
              <w:spacing w:after="0" w:line="240" w:lineRule="auto"/>
              <w:jc w:val="center"/>
            </w:pPr>
            <w:r w:rsidRPr="004825C7">
              <w:rPr>
                <w:rFonts w:ascii="Times New Roman" w:hAnsi="Times New Roman"/>
                <w:bCs/>
                <w:sz w:val="20"/>
                <w:szCs w:val="20"/>
              </w:rPr>
              <w:t>35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140</w:t>
            </w:r>
          </w:p>
        </w:tc>
      </w:tr>
      <w:tr w:rsidR="00B014E4" w:rsidRPr="00383032" w:rsidTr="00F4798D">
        <w:trPr>
          <w:trHeight w:val="271"/>
          <w:jc w:val="center"/>
        </w:trPr>
        <w:tc>
          <w:tcPr>
            <w:tcW w:w="2263" w:type="dxa"/>
            <w:vMerge/>
            <w:vAlign w:val="center"/>
          </w:tcPr>
          <w:p w:rsidR="00B014E4" w:rsidRPr="00383032" w:rsidRDefault="00B014E4" w:rsidP="00F4798D">
            <w:pPr>
              <w:spacing w:after="0" w:line="240" w:lineRule="auto"/>
              <w:rPr>
                <w:rFonts w:ascii="Times New Roman" w:hAnsi="Times New Roman"/>
                <w:bCs/>
                <w:sz w:val="20"/>
                <w:szCs w:val="20"/>
              </w:rPr>
            </w:pP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Изобразительное искусство</w:t>
            </w:r>
          </w:p>
        </w:tc>
        <w:tc>
          <w:tcPr>
            <w:tcW w:w="850" w:type="dxa"/>
            <w:vAlign w:val="center"/>
          </w:tcPr>
          <w:p w:rsidR="00B014E4" w:rsidRDefault="00B014E4" w:rsidP="00F4798D">
            <w:pPr>
              <w:spacing w:after="0" w:line="240" w:lineRule="auto"/>
              <w:jc w:val="center"/>
            </w:pPr>
            <w:r w:rsidRPr="0009263A">
              <w:rPr>
                <w:rFonts w:ascii="Times New Roman" w:hAnsi="Times New Roman"/>
                <w:bCs/>
                <w:sz w:val="20"/>
                <w:szCs w:val="20"/>
              </w:rPr>
              <w:t>35</w:t>
            </w:r>
          </w:p>
        </w:tc>
        <w:tc>
          <w:tcPr>
            <w:tcW w:w="850" w:type="dxa"/>
            <w:vAlign w:val="center"/>
          </w:tcPr>
          <w:p w:rsidR="00B014E4" w:rsidRDefault="00B014E4" w:rsidP="00F4798D">
            <w:pPr>
              <w:spacing w:after="0" w:line="240" w:lineRule="auto"/>
              <w:jc w:val="center"/>
            </w:pPr>
            <w:r w:rsidRPr="0009263A">
              <w:rPr>
                <w:rFonts w:ascii="Times New Roman" w:hAnsi="Times New Roman"/>
                <w:bCs/>
                <w:sz w:val="20"/>
                <w:szCs w:val="20"/>
              </w:rPr>
              <w:t>35</w:t>
            </w:r>
          </w:p>
        </w:tc>
        <w:tc>
          <w:tcPr>
            <w:tcW w:w="851" w:type="dxa"/>
            <w:vAlign w:val="center"/>
          </w:tcPr>
          <w:p w:rsidR="00B014E4" w:rsidRDefault="00B014E4" w:rsidP="00F4798D">
            <w:pPr>
              <w:spacing w:after="0" w:line="240" w:lineRule="auto"/>
              <w:jc w:val="center"/>
            </w:pPr>
            <w:r w:rsidRPr="0009263A">
              <w:rPr>
                <w:rFonts w:ascii="Times New Roman" w:hAnsi="Times New Roman"/>
                <w:bCs/>
                <w:sz w:val="20"/>
                <w:szCs w:val="20"/>
              </w:rPr>
              <w:t>35</w:t>
            </w:r>
          </w:p>
        </w:tc>
        <w:tc>
          <w:tcPr>
            <w:tcW w:w="850" w:type="dxa"/>
            <w:vAlign w:val="center"/>
          </w:tcPr>
          <w:p w:rsidR="00B014E4" w:rsidRDefault="00B014E4" w:rsidP="00F4798D">
            <w:pPr>
              <w:spacing w:after="0" w:line="240" w:lineRule="auto"/>
              <w:jc w:val="center"/>
            </w:pPr>
            <w:r w:rsidRPr="0009263A">
              <w:rPr>
                <w:rFonts w:ascii="Times New Roman" w:hAnsi="Times New Roman"/>
                <w:bCs/>
                <w:sz w:val="20"/>
                <w:szCs w:val="20"/>
              </w:rPr>
              <w:t>35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140</w:t>
            </w:r>
          </w:p>
        </w:tc>
      </w:tr>
      <w:tr w:rsidR="00B014E4" w:rsidRPr="00383032" w:rsidTr="00F4798D">
        <w:trPr>
          <w:trHeight w:val="275"/>
          <w:jc w:val="center"/>
        </w:trPr>
        <w:tc>
          <w:tcPr>
            <w:tcW w:w="2263" w:type="dxa"/>
          </w:tcPr>
          <w:p w:rsidR="00B014E4" w:rsidRPr="00383032" w:rsidRDefault="00B014E4" w:rsidP="00F4798D">
            <w:pPr>
              <w:widowControl w:val="0"/>
              <w:autoSpaceDE w:val="0"/>
              <w:autoSpaceDN w:val="0"/>
              <w:adjustRightInd w:val="0"/>
              <w:spacing w:after="0" w:line="240" w:lineRule="auto"/>
              <w:jc w:val="both"/>
              <w:rPr>
                <w:rFonts w:ascii="Times New Roman" w:hAnsi="Times New Roman"/>
                <w:bCs/>
                <w:sz w:val="20"/>
                <w:szCs w:val="20"/>
              </w:rPr>
            </w:pPr>
            <w:r w:rsidRPr="00383032">
              <w:rPr>
                <w:rFonts w:ascii="Times New Roman" w:hAnsi="Times New Roman"/>
                <w:bCs/>
                <w:sz w:val="20"/>
                <w:szCs w:val="20"/>
              </w:rPr>
              <w:t>Технология</w:t>
            </w: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Технология</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430A20">
              <w:rPr>
                <w:rFonts w:ascii="Times New Roman" w:hAnsi="Times New Roman"/>
                <w:bCs/>
                <w:sz w:val="20"/>
                <w:szCs w:val="20"/>
              </w:rPr>
              <w:t>35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245</w:t>
            </w:r>
          </w:p>
        </w:tc>
      </w:tr>
      <w:tr w:rsidR="00B014E4" w:rsidRPr="00383032" w:rsidTr="00F4798D">
        <w:trPr>
          <w:trHeight w:val="413"/>
          <w:jc w:val="center"/>
        </w:trPr>
        <w:tc>
          <w:tcPr>
            <w:tcW w:w="2263" w:type="dxa"/>
            <w:vMerge w:val="restart"/>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 xml:space="preserve">Физическая культура и Основы безопасности </w:t>
            </w:r>
          </w:p>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жизнедеятельности</w:t>
            </w: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 xml:space="preserve">Основы безопасности </w:t>
            </w:r>
          </w:p>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жизнедеятельности</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850" w:type="dxa"/>
            <w:vAlign w:val="center"/>
          </w:tcPr>
          <w:p w:rsidR="00B014E4" w:rsidRDefault="00B014E4" w:rsidP="00F4798D">
            <w:pPr>
              <w:spacing w:after="0" w:line="240" w:lineRule="auto"/>
              <w:jc w:val="center"/>
            </w:pPr>
            <w:r w:rsidRPr="00A473C7">
              <w:rPr>
                <w:rFonts w:ascii="Times New Roman" w:hAnsi="Times New Roman"/>
                <w:bCs/>
                <w:sz w:val="20"/>
                <w:szCs w:val="20"/>
              </w:rPr>
              <w:t>35</w:t>
            </w:r>
          </w:p>
        </w:tc>
        <w:tc>
          <w:tcPr>
            <w:tcW w:w="851" w:type="dxa"/>
            <w:vAlign w:val="center"/>
          </w:tcPr>
          <w:p w:rsidR="00B014E4" w:rsidRDefault="00B014E4" w:rsidP="00F4798D">
            <w:pPr>
              <w:spacing w:after="0" w:line="240" w:lineRule="auto"/>
              <w:jc w:val="center"/>
            </w:pPr>
            <w:r w:rsidRPr="00A473C7">
              <w:rPr>
                <w:rFonts w:ascii="Times New Roman" w:hAnsi="Times New Roman"/>
                <w:bCs/>
                <w:sz w:val="20"/>
                <w:szCs w:val="20"/>
              </w:rPr>
              <w:t>35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70</w:t>
            </w:r>
          </w:p>
        </w:tc>
      </w:tr>
      <w:tr w:rsidR="00B014E4" w:rsidRPr="00383032" w:rsidTr="00F4798D">
        <w:trPr>
          <w:trHeight w:val="216"/>
          <w:jc w:val="center"/>
        </w:trPr>
        <w:tc>
          <w:tcPr>
            <w:tcW w:w="2263" w:type="dxa"/>
            <w:vMerge/>
            <w:vAlign w:val="center"/>
          </w:tcPr>
          <w:p w:rsidR="00B014E4" w:rsidRPr="00383032" w:rsidRDefault="00B014E4" w:rsidP="00F4798D">
            <w:pPr>
              <w:spacing w:after="0" w:line="240" w:lineRule="auto"/>
              <w:rPr>
                <w:rFonts w:ascii="Times New Roman" w:hAnsi="Times New Roman"/>
                <w:bCs/>
                <w:sz w:val="20"/>
                <w:szCs w:val="20"/>
              </w:rPr>
            </w:pPr>
          </w:p>
        </w:tc>
        <w:tc>
          <w:tcPr>
            <w:tcW w:w="2694"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Физическая культура</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105</w:t>
            </w:r>
          </w:p>
        </w:tc>
        <w:tc>
          <w:tcPr>
            <w:tcW w:w="850" w:type="dxa"/>
            <w:vAlign w:val="center"/>
          </w:tcPr>
          <w:p w:rsidR="00B014E4" w:rsidRDefault="00B014E4" w:rsidP="00F4798D">
            <w:pPr>
              <w:spacing w:after="0" w:line="240" w:lineRule="auto"/>
              <w:jc w:val="center"/>
            </w:pPr>
            <w:r w:rsidRPr="005B065C">
              <w:rPr>
                <w:rFonts w:ascii="Times New Roman" w:hAnsi="Times New Roman"/>
                <w:bCs/>
                <w:sz w:val="20"/>
                <w:szCs w:val="20"/>
              </w:rPr>
              <w:t>105</w:t>
            </w:r>
          </w:p>
        </w:tc>
        <w:tc>
          <w:tcPr>
            <w:tcW w:w="851" w:type="dxa"/>
            <w:vAlign w:val="center"/>
          </w:tcPr>
          <w:p w:rsidR="00B014E4" w:rsidRDefault="00B014E4" w:rsidP="00F4798D">
            <w:pPr>
              <w:spacing w:after="0" w:line="240" w:lineRule="auto"/>
              <w:jc w:val="center"/>
            </w:pPr>
            <w:r w:rsidRPr="005B065C">
              <w:rPr>
                <w:rFonts w:ascii="Times New Roman" w:hAnsi="Times New Roman"/>
                <w:bCs/>
                <w:sz w:val="20"/>
                <w:szCs w:val="20"/>
              </w:rPr>
              <w:t>105</w:t>
            </w:r>
          </w:p>
        </w:tc>
        <w:tc>
          <w:tcPr>
            <w:tcW w:w="850" w:type="dxa"/>
            <w:vAlign w:val="center"/>
          </w:tcPr>
          <w:p w:rsidR="00B014E4" w:rsidRDefault="00B014E4" w:rsidP="00F4798D">
            <w:pPr>
              <w:spacing w:after="0" w:line="240" w:lineRule="auto"/>
              <w:jc w:val="center"/>
            </w:pPr>
            <w:r w:rsidRPr="005B065C">
              <w:rPr>
                <w:rFonts w:ascii="Times New Roman" w:hAnsi="Times New Roman"/>
                <w:bCs/>
                <w:sz w:val="20"/>
                <w:szCs w:val="20"/>
              </w:rPr>
              <w:t>105</w:t>
            </w:r>
          </w:p>
        </w:tc>
        <w:tc>
          <w:tcPr>
            <w:tcW w:w="851" w:type="dxa"/>
            <w:vAlign w:val="center"/>
          </w:tcPr>
          <w:p w:rsidR="00B014E4" w:rsidRDefault="00B014E4" w:rsidP="00F4798D">
            <w:pPr>
              <w:spacing w:after="0" w:line="240" w:lineRule="auto"/>
              <w:jc w:val="center"/>
            </w:pPr>
            <w:r w:rsidRPr="005B065C">
              <w:rPr>
                <w:rFonts w:ascii="Times New Roman" w:hAnsi="Times New Roman"/>
                <w:bCs/>
                <w:sz w:val="20"/>
                <w:szCs w:val="20"/>
              </w:rPr>
              <w:t>105</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525</w:t>
            </w:r>
          </w:p>
        </w:tc>
      </w:tr>
      <w:tr w:rsidR="00B014E4" w:rsidRPr="00383032" w:rsidTr="00F4798D">
        <w:trPr>
          <w:trHeight w:val="284"/>
          <w:jc w:val="center"/>
        </w:trPr>
        <w:tc>
          <w:tcPr>
            <w:tcW w:w="4957" w:type="dxa"/>
            <w:gridSpan w:val="2"/>
          </w:tcPr>
          <w:p w:rsidR="00B014E4" w:rsidRPr="00383032" w:rsidRDefault="00B014E4" w:rsidP="00F4798D">
            <w:pPr>
              <w:widowControl w:val="0"/>
              <w:autoSpaceDE w:val="0"/>
              <w:autoSpaceDN w:val="0"/>
              <w:adjustRightInd w:val="0"/>
              <w:spacing w:after="0" w:line="240" w:lineRule="auto"/>
              <w:jc w:val="both"/>
              <w:rPr>
                <w:rFonts w:ascii="Times New Roman" w:hAnsi="Times New Roman"/>
                <w:b/>
                <w:bCs/>
                <w:sz w:val="20"/>
                <w:szCs w:val="20"/>
              </w:rPr>
            </w:pPr>
            <w:r w:rsidRPr="00383032">
              <w:rPr>
                <w:rFonts w:ascii="Times New Roman" w:hAnsi="Times New Roman"/>
                <w:b/>
                <w:bCs/>
                <w:sz w:val="20"/>
                <w:szCs w:val="20"/>
              </w:rPr>
              <w:t>Итого</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1015</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1050</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1085</w:t>
            </w:r>
          </w:p>
        </w:tc>
        <w:tc>
          <w:tcPr>
            <w:tcW w:w="850"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1190</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1190</w:t>
            </w:r>
          </w:p>
        </w:tc>
        <w:tc>
          <w:tcPr>
            <w:tcW w:w="851" w:type="dxa"/>
            <w:vAlign w:val="center"/>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5530</w:t>
            </w:r>
          </w:p>
        </w:tc>
      </w:tr>
      <w:tr w:rsidR="00B014E4" w:rsidRPr="00383032" w:rsidTr="00F4798D">
        <w:trPr>
          <w:trHeight w:val="301"/>
          <w:jc w:val="center"/>
        </w:trPr>
        <w:tc>
          <w:tcPr>
            <w:tcW w:w="10060" w:type="dxa"/>
            <w:gridSpan w:val="8"/>
            <w:vAlign w:val="bottom"/>
          </w:tcPr>
          <w:p w:rsidR="00B014E4" w:rsidRPr="00383032" w:rsidRDefault="00B014E4" w:rsidP="00F4798D">
            <w:pPr>
              <w:spacing w:after="0" w:line="240" w:lineRule="auto"/>
              <w:jc w:val="center"/>
              <w:rPr>
                <w:rFonts w:ascii="Times New Roman" w:hAnsi="Times New Roman"/>
                <w:b/>
                <w:bCs/>
                <w:i/>
                <w:sz w:val="20"/>
                <w:szCs w:val="20"/>
              </w:rPr>
            </w:pPr>
            <w:r w:rsidRPr="00383032">
              <w:rPr>
                <w:rFonts w:ascii="Times New Roman" w:hAnsi="Times New Roman"/>
                <w:b/>
                <w:bCs/>
                <w:i/>
                <w:sz w:val="20"/>
                <w:szCs w:val="20"/>
              </w:rPr>
              <w:t>Часть, формируемая участниками образовательных отношений</w:t>
            </w:r>
          </w:p>
        </w:tc>
      </w:tr>
      <w:tr w:rsidR="00B014E4" w:rsidRPr="00383032" w:rsidTr="00F4798D">
        <w:trPr>
          <w:trHeight w:val="227"/>
          <w:jc w:val="center"/>
        </w:trPr>
        <w:tc>
          <w:tcPr>
            <w:tcW w:w="2263" w:type="dxa"/>
            <w:vMerge w:val="restart"/>
          </w:tcPr>
          <w:p w:rsidR="00B014E4" w:rsidRPr="00383032" w:rsidRDefault="00B014E4" w:rsidP="00F4798D">
            <w:pPr>
              <w:spacing w:after="0" w:line="240" w:lineRule="auto"/>
              <w:rPr>
                <w:rFonts w:ascii="Times New Roman" w:hAnsi="Times New Roman"/>
                <w:bCs/>
                <w:sz w:val="20"/>
                <w:szCs w:val="20"/>
              </w:rPr>
            </w:pPr>
            <w:r w:rsidRPr="00383032">
              <w:rPr>
                <w:rFonts w:ascii="Times New Roman" w:hAnsi="Times New Roman"/>
                <w:bCs/>
                <w:sz w:val="20"/>
                <w:szCs w:val="20"/>
              </w:rPr>
              <w:t xml:space="preserve">Математика и </w:t>
            </w:r>
          </w:p>
          <w:p w:rsidR="00B014E4" w:rsidRPr="00383032" w:rsidRDefault="00B014E4" w:rsidP="00F4798D">
            <w:pPr>
              <w:spacing w:after="0" w:line="240" w:lineRule="auto"/>
              <w:rPr>
                <w:rFonts w:ascii="Times New Roman" w:hAnsi="Times New Roman"/>
                <w:bCs/>
                <w:sz w:val="20"/>
                <w:szCs w:val="20"/>
              </w:rPr>
            </w:pPr>
            <w:r w:rsidRPr="00383032">
              <w:rPr>
                <w:rFonts w:ascii="Times New Roman" w:hAnsi="Times New Roman"/>
                <w:bCs/>
                <w:sz w:val="20"/>
                <w:szCs w:val="20"/>
              </w:rPr>
              <w:t>информатика</w:t>
            </w:r>
          </w:p>
        </w:tc>
        <w:tc>
          <w:tcPr>
            <w:tcW w:w="2694" w:type="dxa"/>
          </w:tcPr>
          <w:p w:rsidR="00B014E4" w:rsidRPr="00383032" w:rsidRDefault="00B014E4" w:rsidP="00F4798D">
            <w:pPr>
              <w:spacing w:after="0" w:line="240" w:lineRule="auto"/>
              <w:rPr>
                <w:rFonts w:ascii="Times New Roman" w:hAnsi="Times New Roman"/>
                <w:sz w:val="20"/>
                <w:szCs w:val="20"/>
              </w:rPr>
            </w:pPr>
            <w:r w:rsidRPr="00383032">
              <w:rPr>
                <w:rFonts w:ascii="Times New Roman" w:hAnsi="Times New Roman"/>
                <w:sz w:val="20"/>
                <w:szCs w:val="20"/>
              </w:rPr>
              <w:t xml:space="preserve">Информатика </w:t>
            </w:r>
          </w:p>
        </w:tc>
        <w:tc>
          <w:tcPr>
            <w:tcW w:w="850" w:type="dxa"/>
            <w:vAlign w:val="center"/>
          </w:tcPr>
          <w:p w:rsidR="00B014E4" w:rsidRDefault="00B014E4" w:rsidP="00F4798D">
            <w:pPr>
              <w:spacing w:after="0" w:line="240" w:lineRule="auto"/>
              <w:jc w:val="center"/>
            </w:pPr>
            <w:r w:rsidRPr="009F0E3B">
              <w:rPr>
                <w:rFonts w:ascii="Times New Roman" w:hAnsi="Times New Roman"/>
                <w:bCs/>
                <w:sz w:val="20"/>
                <w:szCs w:val="20"/>
              </w:rPr>
              <w:t>35</w:t>
            </w:r>
          </w:p>
        </w:tc>
        <w:tc>
          <w:tcPr>
            <w:tcW w:w="850" w:type="dxa"/>
            <w:vAlign w:val="center"/>
          </w:tcPr>
          <w:p w:rsidR="00B014E4" w:rsidRDefault="00B014E4" w:rsidP="00F4798D">
            <w:pPr>
              <w:spacing w:after="0" w:line="240" w:lineRule="auto"/>
              <w:jc w:val="center"/>
            </w:pPr>
            <w:r w:rsidRPr="009F0E3B">
              <w:rPr>
                <w:rFonts w:ascii="Times New Roman" w:hAnsi="Times New Roman"/>
                <w:bCs/>
                <w:sz w:val="20"/>
                <w:szCs w:val="20"/>
              </w:rPr>
              <w:t>35</w:t>
            </w:r>
          </w:p>
        </w:tc>
        <w:tc>
          <w:tcPr>
            <w:tcW w:w="851" w:type="dxa"/>
            <w:vAlign w:val="center"/>
          </w:tcPr>
          <w:p w:rsidR="00B014E4" w:rsidRPr="00383032" w:rsidRDefault="00B014E4" w:rsidP="00F4798D">
            <w:pPr>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70</w:t>
            </w:r>
          </w:p>
        </w:tc>
      </w:tr>
      <w:tr w:rsidR="00B014E4" w:rsidRPr="00383032" w:rsidTr="00F4798D">
        <w:trPr>
          <w:trHeight w:val="373"/>
          <w:jc w:val="center"/>
        </w:trPr>
        <w:tc>
          <w:tcPr>
            <w:tcW w:w="2263" w:type="dxa"/>
            <w:vMerge/>
          </w:tcPr>
          <w:p w:rsidR="00B014E4" w:rsidRPr="00383032" w:rsidRDefault="00B014E4" w:rsidP="00F4798D">
            <w:pPr>
              <w:spacing w:after="0" w:line="240" w:lineRule="auto"/>
              <w:rPr>
                <w:rFonts w:ascii="Times New Roman" w:hAnsi="Times New Roman"/>
                <w:bCs/>
                <w:sz w:val="20"/>
                <w:szCs w:val="20"/>
              </w:rPr>
            </w:pPr>
          </w:p>
        </w:tc>
        <w:tc>
          <w:tcPr>
            <w:tcW w:w="2694" w:type="dxa"/>
          </w:tcPr>
          <w:p w:rsidR="00B014E4" w:rsidRPr="00383032" w:rsidRDefault="00B014E4" w:rsidP="00F4798D">
            <w:pPr>
              <w:spacing w:after="0" w:line="240" w:lineRule="auto"/>
              <w:rPr>
                <w:rFonts w:ascii="Times New Roman" w:hAnsi="Times New Roman"/>
                <w:sz w:val="20"/>
                <w:szCs w:val="20"/>
              </w:rPr>
            </w:pPr>
            <w:r w:rsidRPr="00E94C38">
              <w:rPr>
                <w:rFonts w:ascii="Times New Roman" w:hAnsi="Times New Roman"/>
                <w:sz w:val="20"/>
                <w:szCs w:val="20"/>
              </w:rPr>
              <w:t>Практикум по решению математических задач</w:t>
            </w:r>
          </w:p>
        </w:tc>
        <w:tc>
          <w:tcPr>
            <w:tcW w:w="850" w:type="dxa"/>
            <w:vAlign w:val="center"/>
          </w:tcPr>
          <w:p w:rsidR="00B014E4" w:rsidRDefault="00B014E4" w:rsidP="00F4798D">
            <w:pPr>
              <w:spacing w:after="0" w:line="240" w:lineRule="auto"/>
              <w:jc w:val="center"/>
              <w:rPr>
                <w:rFonts w:ascii="Times New Roman" w:hAnsi="Times New Roman"/>
                <w:sz w:val="20"/>
                <w:szCs w:val="20"/>
              </w:rPr>
            </w:pPr>
          </w:p>
        </w:tc>
        <w:tc>
          <w:tcPr>
            <w:tcW w:w="850" w:type="dxa"/>
            <w:vAlign w:val="center"/>
          </w:tcPr>
          <w:p w:rsidR="00B014E4"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17</w:t>
            </w:r>
          </w:p>
        </w:tc>
        <w:tc>
          <w:tcPr>
            <w:tcW w:w="851" w:type="dxa"/>
            <w:vAlign w:val="center"/>
          </w:tcPr>
          <w:p w:rsidR="00B014E4" w:rsidRDefault="00B014E4" w:rsidP="00F4798D">
            <w:pPr>
              <w:spacing w:after="0" w:line="240" w:lineRule="auto"/>
              <w:jc w:val="center"/>
            </w:pPr>
            <w:r w:rsidRPr="00294183">
              <w:rPr>
                <w:rFonts w:ascii="Times New Roman" w:hAnsi="Times New Roman"/>
                <w:bCs/>
                <w:sz w:val="20"/>
                <w:szCs w:val="20"/>
              </w:rPr>
              <w:t>35</w:t>
            </w:r>
          </w:p>
        </w:tc>
        <w:tc>
          <w:tcPr>
            <w:tcW w:w="850" w:type="dxa"/>
            <w:vAlign w:val="center"/>
          </w:tcPr>
          <w:p w:rsidR="00B014E4" w:rsidRDefault="00B014E4" w:rsidP="00F4798D">
            <w:pPr>
              <w:spacing w:after="0" w:line="240" w:lineRule="auto"/>
              <w:jc w:val="center"/>
            </w:pPr>
            <w:r w:rsidRPr="00294183">
              <w:rPr>
                <w:rFonts w:ascii="Times New Roman" w:hAnsi="Times New Roman"/>
                <w:bCs/>
                <w:sz w:val="20"/>
                <w:szCs w:val="20"/>
              </w:rPr>
              <w:t>35</w:t>
            </w:r>
          </w:p>
        </w:tc>
        <w:tc>
          <w:tcPr>
            <w:tcW w:w="851" w:type="dxa"/>
            <w:vAlign w:val="center"/>
          </w:tcPr>
          <w:p w:rsidR="00B014E4" w:rsidRDefault="00B014E4" w:rsidP="00F4798D">
            <w:pPr>
              <w:spacing w:after="0" w:line="240" w:lineRule="auto"/>
              <w:jc w:val="center"/>
            </w:pPr>
            <w:r w:rsidRPr="00294183">
              <w:rPr>
                <w:rFonts w:ascii="Times New Roman" w:hAnsi="Times New Roman"/>
                <w:bCs/>
                <w:sz w:val="20"/>
                <w:szCs w:val="20"/>
              </w:rPr>
              <w:t>35</w:t>
            </w:r>
          </w:p>
        </w:tc>
        <w:tc>
          <w:tcPr>
            <w:tcW w:w="851" w:type="dxa"/>
            <w:vAlign w:val="center"/>
          </w:tcPr>
          <w:p w:rsidR="00B014E4"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122</w:t>
            </w:r>
          </w:p>
        </w:tc>
      </w:tr>
      <w:tr w:rsidR="00B014E4" w:rsidRPr="00383032" w:rsidTr="00F4798D">
        <w:trPr>
          <w:trHeight w:val="373"/>
          <w:jc w:val="center"/>
        </w:trPr>
        <w:tc>
          <w:tcPr>
            <w:tcW w:w="2263" w:type="dxa"/>
            <w:vMerge/>
          </w:tcPr>
          <w:p w:rsidR="00B014E4" w:rsidRPr="00383032" w:rsidRDefault="00B014E4" w:rsidP="00F4798D">
            <w:pPr>
              <w:spacing w:after="0" w:line="240" w:lineRule="auto"/>
              <w:rPr>
                <w:rFonts w:ascii="Times New Roman" w:hAnsi="Times New Roman"/>
                <w:bCs/>
                <w:sz w:val="20"/>
                <w:szCs w:val="20"/>
              </w:rPr>
            </w:pPr>
          </w:p>
        </w:tc>
        <w:tc>
          <w:tcPr>
            <w:tcW w:w="2694" w:type="dxa"/>
          </w:tcPr>
          <w:p w:rsidR="00B014E4" w:rsidRPr="00E94C38" w:rsidRDefault="00B014E4" w:rsidP="00F4798D">
            <w:pPr>
              <w:spacing w:after="0" w:line="240" w:lineRule="auto"/>
              <w:rPr>
                <w:rFonts w:ascii="Times New Roman" w:hAnsi="Times New Roman"/>
                <w:sz w:val="20"/>
                <w:szCs w:val="20"/>
              </w:rPr>
            </w:pPr>
            <w:r w:rsidRPr="00DC1645">
              <w:rPr>
                <w:rFonts w:ascii="Times New Roman" w:hAnsi="Times New Roman"/>
                <w:sz w:val="20"/>
                <w:szCs w:val="20"/>
              </w:rPr>
              <w:t>Гарм</w:t>
            </w:r>
            <w:r>
              <w:rPr>
                <w:rFonts w:ascii="Times New Roman" w:hAnsi="Times New Roman"/>
                <w:sz w:val="20"/>
                <w:szCs w:val="20"/>
              </w:rPr>
              <w:t>ония правильных многогранников.</w:t>
            </w:r>
          </w:p>
        </w:tc>
        <w:tc>
          <w:tcPr>
            <w:tcW w:w="850" w:type="dxa"/>
            <w:vAlign w:val="center"/>
          </w:tcPr>
          <w:p w:rsidR="00B014E4" w:rsidRDefault="00B014E4" w:rsidP="00F4798D">
            <w:pPr>
              <w:spacing w:after="0" w:line="240" w:lineRule="auto"/>
              <w:jc w:val="center"/>
              <w:rPr>
                <w:rFonts w:ascii="Times New Roman" w:hAnsi="Times New Roman"/>
                <w:sz w:val="20"/>
                <w:szCs w:val="20"/>
              </w:rPr>
            </w:pPr>
          </w:p>
        </w:tc>
        <w:tc>
          <w:tcPr>
            <w:tcW w:w="850" w:type="dxa"/>
            <w:vAlign w:val="center"/>
          </w:tcPr>
          <w:p w:rsidR="00B014E4" w:rsidRDefault="00B014E4" w:rsidP="00F4798D">
            <w:pPr>
              <w:spacing w:after="0" w:line="240" w:lineRule="auto"/>
              <w:jc w:val="center"/>
              <w:rPr>
                <w:rFonts w:ascii="Times New Roman" w:hAnsi="Times New Roman"/>
                <w:sz w:val="20"/>
                <w:szCs w:val="20"/>
              </w:rPr>
            </w:pPr>
          </w:p>
        </w:tc>
        <w:tc>
          <w:tcPr>
            <w:tcW w:w="851" w:type="dxa"/>
            <w:vAlign w:val="center"/>
          </w:tcPr>
          <w:p w:rsidR="00B014E4" w:rsidRDefault="00B014E4" w:rsidP="00F4798D">
            <w:pPr>
              <w:spacing w:after="0" w:line="240" w:lineRule="auto"/>
              <w:jc w:val="center"/>
              <w:rPr>
                <w:rFonts w:ascii="Times New Roman" w:hAnsi="Times New Roman"/>
                <w:bCs/>
                <w:sz w:val="20"/>
                <w:szCs w:val="20"/>
              </w:rPr>
            </w:pPr>
            <w:r>
              <w:rPr>
                <w:rFonts w:ascii="Times New Roman" w:hAnsi="Times New Roman"/>
                <w:bCs/>
                <w:sz w:val="20"/>
                <w:szCs w:val="20"/>
              </w:rPr>
              <w:t>17</w:t>
            </w: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17</w:t>
            </w:r>
          </w:p>
        </w:tc>
      </w:tr>
      <w:tr w:rsidR="00B014E4" w:rsidRPr="00383032" w:rsidTr="00F4798D">
        <w:trPr>
          <w:trHeight w:val="373"/>
          <w:jc w:val="center"/>
        </w:trPr>
        <w:tc>
          <w:tcPr>
            <w:tcW w:w="2263" w:type="dxa"/>
            <w:vMerge/>
          </w:tcPr>
          <w:p w:rsidR="00B014E4" w:rsidRPr="00383032" w:rsidRDefault="00B014E4" w:rsidP="00F4798D">
            <w:pPr>
              <w:spacing w:after="0" w:line="240" w:lineRule="auto"/>
              <w:rPr>
                <w:rFonts w:ascii="Times New Roman" w:hAnsi="Times New Roman"/>
                <w:bCs/>
                <w:sz w:val="20"/>
                <w:szCs w:val="20"/>
              </w:rPr>
            </w:pPr>
          </w:p>
        </w:tc>
        <w:tc>
          <w:tcPr>
            <w:tcW w:w="2694" w:type="dxa"/>
          </w:tcPr>
          <w:p w:rsidR="00B014E4" w:rsidRPr="00DC1645" w:rsidRDefault="00B014E4" w:rsidP="00F4798D">
            <w:pPr>
              <w:spacing w:after="0" w:line="240" w:lineRule="auto"/>
              <w:rPr>
                <w:rFonts w:ascii="Times New Roman" w:hAnsi="Times New Roman"/>
                <w:sz w:val="20"/>
                <w:szCs w:val="20"/>
              </w:rPr>
            </w:pPr>
            <w:r w:rsidRPr="00AF75FF">
              <w:rPr>
                <w:rFonts w:ascii="Times New Roman" w:hAnsi="Times New Roman"/>
                <w:sz w:val="20"/>
                <w:szCs w:val="20"/>
              </w:rPr>
              <w:t xml:space="preserve">Лаборатория </w:t>
            </w:r>
            <w:r>
              <w:rPr>
                <w:rFonts w:ascii="Times New Roman" w:hAnsi="Times New Roman"/>
                <w:sz w:val="20"/>
                <w:szCs w:val="20"/>
              </w:rPr>
              <w:t>и</w:t>
            </w:r>
            <w:r w:rsidRPr="00AF75FF">
              <w:rPr>
                <w:rFonts w:ascii="Times New Roman" w:hAnsi="Times New Roman"/>
                <w:sz w:val="20"/>
                <w:szCs w:val="20"/>
              </w:rPr>
              <w:t>нформационных технологий</w:t>
            </w:r>
          </w:p>
        </w:tc>
        <w:tc>
          <w:tcPr>
            <w:tcW w:w="850" w:type="dxa"/>
            <w:vAlign w:val="center"/>
          </w:tcPr>
          <w:p w:rsidR="00B014E4" w:rsidRDefault="00B014E4" w:rsidP="00F4798D">
            <w:pPr>
              <w:spacing w:after="0" w:line="240" w:lineRule="auto"/>
              <w:jc w:val="center"/>
              <w:rPr>
                <w:rFonts w:ascii="Times New Roman" w:hAnsi="Times New Roman"/>
                <w:sz w:val="20"/>
                <w:szCs w:val="20"/>
              </w:rPr>
            </w:pPr>
          </w:p>
        </w:tc>
        <w:tc>
          <w:tcPr>
            <w:tcW w:w="850" w:type="dxa"/>
            <w:vAlign w:val="center"/>
          </w:tcPr>
          <w:p w:rsidR="00B014E4" w:rsidRDefault="00B014E4" w:rsidP="00F4798D">
            <w:pPr>
              <w:spacing w:after="0" w:line="240" w:lineRule="auto"/>
              <w:jc w:val="center"/>
              <w:rPr>
                <w:rFonts w:ascii="Times New Roman" w:hAnsi="Times New Roman"/>
                <w:sz w:val="20"/>
                <w:szCs w:val="20"/>
              </w:rPr>
            </w:pPr>
          </w:p>
        </w:tc>
        <w:tc>
          <w:tcPr>
            <w:tcW w:w="851" w:type="dxa"/>
            <w:vAlign w:val="center"/>
          </w:tcPr>
          <w:p w:rsidR="00B014E4" w:rsidRDefault="00B014E4" w:rsidP="00F4798D">
            <w:pPr>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r w:rsidRPr="0009263A">
              <w:rPr>
                <w:rFonts w:ascii="Times New Roman" w:hAnsi="Times New Roman"/>
                <w:bCs/>
                <w:sz w:val="20"/>
                <w:szCs w:val="20"/>
              </w:rPr>
              <w:t>35</w:t>
            </w:r>
          </w:p>
        </w:tc>
        <w:tc>
          <w:tcPr>
            <w:tcW w:w="851" w:type="dxa"/>
            <w:vAlign w:val="center"/>
          </w:tcPr>
          <w:p w:rsidR="00B014E4"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35</w:t>
            </w:r>
          </w:p>
        </w:tc>
      </w:tr>
      <w:tr w:rsidR="00B014E4" w:rsidRPr="00383032" w:rsidTr="00F4798D">
        <w:trPr>
          <w:trHeight w:val="373"/>
          <w:jc w:val="center"/>
        </w:trPr>
        <w:tc>
          <w:tcPr>
            <w:tcW w:w="2263" w:type="dxa"/>
            <w:vMerge w:val="restart"/>
          </w:tcPr>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bCs/>
                <w:sz w:val="20"/>
                <w:szCs w:val="20"/>
              </w:rPr>
              <w:t>Естественно-научные предметы</w:t>
            </w:r>
          </w:p>
        </w:tc>
        <w:tc>
          <w:tcPr>
            <w:tcW w:w="2694" w:type="dxa"/>
          </w:tcPr>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xml:space="preserve">Основы гигиены младших школьников </w:t>
            </w:r>
          </w:p>
        </w:tc>
        <w:tc>
          <w:tcPr>
            <w:tcW w:w="850" w:type="dxa"/>
            <w:vAlign w:val="center"/>
          </w:tcPr>
          <w:p w:rsidR="00B014E4" w:rsidRPr="004548EF"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18</w:t>
            </w: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18</w:t>
            </w:r>
          </w:p>
        </w:tc>
      </w:tr>
      <w:tr w:rsidR="00B014E4" w:rsidRPr="00383032" w:rsidTr="00F4798D">
        <w:trPr>
          <w:trHeight w:val="243"/>
          <w:jc w:val="center"/>
        </w:trPr>
        <w:tc>
          <w:tcPr>
            <w:tcW w:w="2263" w:type="dxa"/>
            <w:vMerge/>
          </w:tcPr>
          <w:p w:rsidR="00B014E4" w:rsidRPr="004548EF" w:rsidRDefault="00B014E4" w:rsidP="00F4798D">
            <w:pPr>
              <w:spacing w:after="0" w:line="240" w:lineRule="auto"/>
              <w:rPr>
                <w:rFonts w:ascii="Times New Roman" w:hAnsi="Times New Roman"/>
                <w:bCs/>
                <w:sz w:val="20"/>
                <w:szCs w:val="20"/>
              </w:rPr>
            </w:pPr>
          </w:p>
        </w:tc>
        <w:tc>
          <w:tcPr>
            <w:tcW w:w="2694" w:type="dxa"/>
          </w:tcPr>
          <w:p w:rsidR="00B014E4" w:rsidRPr="004548EF" w:rsidRDefault="00B014E4" w:rsidP="00F4798D">
            <w:pPr>
              <w:spacing w:after="0" w:line="240" w:lineRule="auto"/>
              <w:rPr>
                <w:rFonts w:ascii="Times New Roman" w:hAnsi="Times New Roman"/>
                <w:color w:val="0D0D0D" w:themeColor="text1" w:themeTint="F2"/>
                <w:sz w:val="20"/>
                <w:szCs w:val="20"/>
              </w:rPr>
            </w:pPr>
            <w:r w:rsidRPr="00E94C38">
              <w:rPr>
                <w:rFonts w:ascii="Times New Roman" w:hAnsi="Times New Roman"/>
                <w:iCs/>
                <w:color w:val="0D0D0D" w:themeColor="text1" w:themeTint="F2"/>
                <w:sz w:val="20"/>
                <w:szCs w:val="20"/>
              </w:rPr>
              <w:t>Экспериментальная</w:t>
            </w:r>
            <w:r w:rsidRPr="00E94C38">
              <w:rPr>
                <w:rFonts w:ascii="Times New Roman" w:hAnsi="Times New Roman"/>
                <w:color w:val="0D0D0D" w:themeColor="text1" w:themeTint="F2"/>
                <w:sz w:val="20"/>
                <w:szCs w:val="20"/>
              </w:rPr>
              <w:t xml:space="preserve"> </w:t>
            </w:r>
            <w:r>
              <w:rPr>
                <w:rFonts w:ascii="Times New Roman" w:hAnsi="Times New Roman"/>
                <w:color w:val="0D0D0D" w:themeColor="text1" w:themeTint="F2"/>
                <w:sz w:val="20"/>
                <w:szCs w:val="20"/>
              </w:rPr>
              <w:t>физика</w:t>
            </w:r>
          </w:p>
        </w:tc>
        <w:tc>
          <w:tcPr>
            <w:tcW w:w="850" w:type="dxa"/>
            <w:vAlign w:val="center"/>
          </w:tcPr>
          <w:p w:rsidR="00B014E4" w:rsidRPr="004548EF" w:rsidRDefault="00B014E4" w:rsidP="00F4798D">
            <w:pPr>
              <w:spacing w:after="0" w:line="240" w:lineRule="auto"/>
              <w:jc w:val="center"/>
              <w:rPr>
                <w:rFonts w:ascii="Times New Roman" w:hAnsi="Times New Roman"/>
                <w:sz w:val="20"/>
                <w:szCs w:val="20"/>
              </w:rPr>
            </w:pPr>
          </w:p>
        </w:tc>
        <w:tc>
          <w:tcPr>
            <w:tcW w:w="850" w:type="dxa"/>
            <w:vAlign w:val="center"/>
          </w:tcPr>
          <w:p w:rsidR="00B014E4" w:rsidRPr="004548EF"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18</w:t>
            </w:r>
          </w:p>
        </w:tc>
        <w:tc>
          <w:tcPr>
            <w:tcW w:w="851" w:type="dxa"/>
            <w:vAlign w:val="center"/>
          </w:tcPr>
          <w:p w:rsidR="00B014E4" w:rsidRDefault="00B014E4" w:rsidP="00F4798D">
            <w:pPr>
              <w:spacing w:after="0" w:line="240" w:lineRule="auto"/>
              <w:jc w:val="center"/>
            </w:pPr>
            <w:r w:rsidRPr="0049414E">
              <w:rPr>
                <w:rFonts w:ascii="Times New Roman" w:hAnsi="Times New Roman"/>
                <w:bCs/>
                <w:sz w:val="20"/>
                <w:szCs w:val="20"/>
              </w:rPr>
              <w:t>35</w:t>
            </w: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17</w:t>
            </w: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70</w:t>
            </w:r>
          </w:p>
        </w:tc>
      </w:tr>
      <w:tr w:rsidR="00B014E4" w:rsidRPr="00383032" w:rsidTr="00F4798D">
        <w:trPr>
          <w:trHeight w:val="194"/>
          <w:jc w:val="center"/>
        </w:trPr>
        <w:tc>
          <w:tcPr>
            <w:tcW w:w="2263" w:type="dxa"/>
            <w:vMerge/>
          </w:tcPr>
          <w:p w:rsidR="00B014E4" w:rsidRPr="004548EF" w:rsidRDefault="00B014E4" w:rsidP="00F4798D">
            <w:pPr>
              <w:spacing w:after="0" w:line="240" w:lineRule="auto"/>
              <w:rPr>
                <w:rFonts w:ascii="Times New Roman" w:hAnsi="Times New Roman"/>
                <w:bCs/>
                <w:sz w:val="20"/>
                <w:szCs w:val="20"/>
              </w:rPr>
            </w:pPr>
          </w:p>
        </w:tc>
        <w:tc>
          <w:tcPr>
            <w:tcW w:w="2694" w:type="dxa"/>
          </w:tcPr>
          <w:p w:rsidR="00B014E4" w:rsidRPr="00E94C38" w:rsidRDefault="00B014E4" w:rsidP="00F4798D">
            <w:pPr>
              <w:spacing w:after="0" w:line="240" w:lineRule="auto"/>
              <w:rPr>
                <w:rFonts w:ascii="Times New Roman" w:hAnsi="Times New Roman"/>
                <w:sz w:val="20"/>
                <w:szCs w:val="20"/>
              </w:rPr>
            </w:pPr>
            <w:r>
              <w:rPr>
                <w:rFonts w:ascii="Times New Roman" w:hAnsi="Times New Roman"/>
                <w:sz w:val="20"/>
                <w:szCs w:val="20"/>
              </w:rPr>
              <w:t>Практикум по б</w:t>
            </w:r>
            <w:r w:rsidRPr="00E94C38">
              <w:rPr>
                <w:rFonts w:ascii="Times New Roman" w:hAnsi="Times New Roman"/>
                <w:sz w:val="20"/>
                <w:szCs w:val="20"/>
              </w:rPr>
              <w:t>иологи</w:t>
            </w:r>
            <w:r>
              <w:rPr>
                <w:rFonts w:ascii="Times New Roman" w:hAnsi="Times New Roman"/>
                <w:sz w:val="20"/>
                <w:szCs w:val="20"/>
              </w:rPr>
              <w:t>и</w:t>
            </w:r>
            <w:r w:rsidRPr="00E94C38">
              <w:rPr>
                <w:rFonts w:ascii="Times New Roman" w:hAnsi="Times New Roman"/>
                <w:sz w:val="20"/>
                <w:szCs w:val="20"/>
              </w:rPr>
              <w:t xml:space="preserve"> </w:t>
            </w:r>
          </w:p>
        </w:tc>
        <w:tc>
          <w:tcPr>
            <w:tcW w:w="850" w:type="dxa"/>
            <w:vAlign w:val="center"/>
          </w:tcPr>
          <w:p w:rsidR="00B014E4" w:rsidRPr="004548EF" w:rsidRDefault="00B014E4" w:rsidP="00F4798D">
            <w:pPr>
              <w:spacing w:after="0" w:line="240" w:lineRule="auto"/>
              <w:jc w:val="center"/>
              <w:rPr>
                <w:rFonts w:ascii="Times New Roman" w:hAnsi="Times New Roman"/>
                <w:sz w:val="20"/>
                <w:szCs w:val="20"/>
              </w:rPr>
            </w:pPr>
          </w:p>
        </w:tc>
        <w:tc>
          <w:tcPr>
            <w:tcW w:w="850" w:type="dxa"/>
            <w:vAlign w:val="center"/>
          </w:tcPr>
          <w:p w:rsidR="00B014E4" w:rsidRPr="004548EF"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18</w:t>
            </w:r>
          </w:p>
        </w:tc>
        <w:tc>
          <w:tcPr>
            <w:tcW w:w="851" w:type="dxa"/>
            <w:vAlign w:val="center"/>
          </w:tcPr>
          <w:p w:rsidR="00B014E4" w:rsidRDefault="00B014E4" w:rsidP="00F4798D">
            <w:pPr>
              <w:spacing w:after="0" w:line="240" w:lineRule="auto"/>
              <w:jc w:val="center"/>
            </w:pPr>
            <w:r w:rsidRPr="0049414E">
              <w:rPr>
                <w:rFonts w:ascii="Times New Roman" w:hAnsi="Times New Roman"/>
                <w:bCs/>
                <w:sz w:val="20"/>
                <w:szCs w:val="20"/>
              </w:rPr>
              <w:t>35</w:t>
            </w: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53</w:t>
            </w:r>
          </w:p>
        </w:tc>
      </w:tr>
      <w:tr w:rsidR="00B014E4" w:rsidRPr="00383032" w:rsidTr="00F4798D">
        <w:trPr>
          <w:trHeight w:val="373"/>
          <w:jc w:val="center"/>
        </w:trPr>
        <w:tc>
          <w:tcPr>
            <w:tcW w:w="2263" w:type="dxa"/>
          </w:tcPr>
          <w:p w:rsidR="00B014E4" w:rsidRPr="004548EF" w:rsidRDefault="00B014E4" w:rsidP="00F4798D">
            <w:pPr>
              <w:spacing w:after="0" w:line="240" w:lineRule="auto"/>
              <w:rPr>
                <w:rFonts w:ascii="Times New Roman" w:hAnsi="Times New Roman"/>
                <w:bCs/>
                <w:sz w:val="20"/>
                <w:szCs w:val="20"/>
              </w:rPr>
            </w:pPr>
            <w:r w:rsidRPr="00383032">
              <w:rPr>
                <w:rFonts w:ascii="Times New Roman" w:hAnsi="Times New Roman"/>
                <w:bCs/>
                <w:sz w:val="20"/>
                <w:szCs w:val="20"/>
              </w:rPr>
              <w:t>Общественно-научные предметы</w:t>
            </w:r>
          </w:p>
        </w:tc>
        <w:tc>
          <w:tcPr>
            <w:tcW w:w="2694" w:type="dxa"/>
          </w:tcPr>
          <w:p w:rsidR="00B014E4" w:rsidRDefault="00B014E4" w:rsidP="00F4798D">
            <w:pPr>
              <w:spacing w:after="0" w:line="240" w:lineRule="auto"/>
              <w:rPr>
                <w:rFonts w:ascii="Times New Roman" w:hAnsi="Times New Roman"/>
                <w:sz w:val="20"/>
                <w:szCs w:val="20"/>
              </w:rPr>
            </w:pPr>
            <w:r w:rsidRPr="00DC1645">
              <w:rPr>
                <w:rFonts w:ascii="Times New Roman" w:hAnsi="Times New Roman"/>
                <w:sz w:val="20"/>
                <w:szCs w:val="20"/>
              </w:rPr>
              <w:t>Основы финансовой грамотности</w:t>
            </w:r>
          </w:p>
        </w:tc>
        <w:tc>
          <w:tcPr>
            <w:tcW w:w="850" w:type="dxa"/>
            <w:vAlign w:val="center"/>
          </w:tcPr>
          <w:p w:rsidR="00B014E4" w:rsidRPr="004548EF" w:rsidRDefault="00B014E4" w:rsidP="00F4798D">
            <w:pPr>
              <w:spacing w:after="0" w:line="240" w:lineRule="auto"/>
              <w:jc w:val="center"/>
              <w:rPr>
                <w:rFonts w:ascii="Times New Roman" w:hAnsi="Times New Roman"/>
                <w:sz w:val="20"/>
                <w:szCs w:val="20"/>
              </w:rPr>
            </w:pPr>
          </w:p>
        </w:tc>
        <w:tc>
          <w:tcPr>
            <w:tcW w:w="850" w:type="dxa"/>
            <w:vAlign w:val="center"/>
          </w:tcPr>
          <w:p w:rsidR="00B014E4" w:rsidRDefault="00B014E4" w:rsidP="00F4798D">
            <w:pPr>
              <w:spacing w:after="0" w:line="240" w:lineRule="auto"/>
              <w:jc w:val="center"/>
              <w:rPr>
                <w:rFonts w:ascii="Times New Roman" w:hAnsi="Times New Roman"/>
                <w:sz w:val="20"/>
                <w:szCs w:val="20"/>
              </w:rPr>
            </w:pPr>
          </w:p>
        </w:tc>
        <w:tc>
          <w:tcPr>
            <w:tcW w:w="851" w:type="dxa"/>
            <w:vAlign w:val="center"/>
          </w:tcPr>
          <w:p w:rsidR="00B014E4" w:rsidRDefault="00B014E4" w:rsidP="00F4798D">
            <w:pPr>
              <w:spacing w:after="0" w:line="240" w:lineRule="auto"/>
              <w:jc w:val="center"/>
              <w:rPr>
                <w:rFonts w:ascii="Times New Roman" w:hAnsi="Times New Roman"/>
                <w:bCs/>
                <w:sz w:val="20"/>
                <w:szCs w:val="20"/>
              </w:rPr>
            </w:pPr>
            <w:r>
              <w:rPr>
                <w:rFonts w:ascii="Times New Roman" w:hAnsi="Times New Roman"/>
                <w:bCs/>
                <w:sz w:val="20"/>
                <w:szCs w:val="20"/>
              </w:rPr>
              <w:t>18</w:t>
            </w: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18</w:t>
            </w:r>
          </w:p>
        </w:tc>
      </w:tr>
      <w:tr w:rsidR="00B014E4" w:rsidRPr="00383032" w:rsidTr="00F4798D">
        <w:trPr>
          <w:trHeight w:val="189"/>
          <w:jc w:val="center"/>
        </w:trPr>
        <w:tc>
          <w:tcPr>
            <w:tcW w:w="2263" w:type="dxa"/>
            <w:vMerge w:val="restart"/>
          </w:tcPr>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bCs/>
                <w:sz w:val="20"/>
                <w:szCs w:val="20"/>
              </w:rPr>
              <w:t>Технология</w:t>
            </w:r>
          </w:p>
        </w:tc>
        <w:tc>
          <w:tcPr>
            <w:tcW w:w="2694" w:type="dxa"/>
          </w:tcPr>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xml:space="preserve">Робототехника </w:t>
            </w:r>
          </w:p>
        </w:tc>
        <w:tc>
          <w:tcPr>
            <w:tcW w:w="850" w:type="dxa"/>
            <w:vAlign w:val="center"/>
          </w:tcPr>
          <w:p w:rsidR="00B014E4" w:rsidRPr="004548EF"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17</w:t>
            </w: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17</w:t>
            </w:r>
          </w:p>
        </w:tc>
      </w:tr>
      <w:tr w:rsidR="00B014E4" w:rsidRPr="00383032" w:rsidTr="00F4798D">
        <w:trPr>
          <w:trHeight w:val="373"/>
          <w:jc w:val="center"/>
        </w:trPr>
        <w:tc>
          <w:tcPr>
            <w:tcW w:w="2263" w:type="dxa"/>
            <w:vMerge/>
          </w:tcPr>
          <w:p w:rsidR="00B014E4" w:rsidRPr="004548EF" w:rsidRDefault="00B014E4" w:rsidP="00F4798D">
            <w:pPr>
              <w:spacing w:after="0" w:line="240" w:lineRule="auto"/>
              <w:rPr>
                <w:rFonts w:ascii="Times New Roman" w:hAnsi="Times New Roman"/>
                <w:bCs/>
                <w:sz w:val="20"/>
                <w:szCs w:val="20"/>
              </w:rPr>
            </w:pPr>
          </w:p>
        </w:tc>
        <w:tc>
          <w:tcPr>
            <w:tcW w:w="2694" w:type="dxa"/>
          </w:tcPr>
          <w:p w:rsidR="00B014E4" w:rsidRPr="004548EF" w:rsidRDefault="00B014E4" w:rsidP="00F4798D">
            <w:pPr>
              <w:spacing w:after="0" w:line="240" w:lineRule="auto"/>
              <w:rPr>
                <w:rFonts w:ascii="Times New Roman" w:hAnsi="Times New Roman"/>
                <w:sz w:val="20"/>
                <w:szCs w:val="20"/>
              </w:rPr>
            </w:pPr>
            <w:r>
              <w:rPr>
                <w:rFonts w:ascii="Times New Roman" w:hAnsi="Times New Roman"/>
                <w:sz w:val="20"/>
                <w:szCs w:val="20"/>
              </w:rPr>
              <w:t>Мой профессиональный выбор /Деревообработка</w:t>
            </w:r>
          </w:p>
        </w:tc>
        <w:tc>
          <w:tcPr>
            <w:tcW w:w="850" w:type="dxa"/>
            <w:vAlign w:val="center"/>
          </w:tcPr>
          <w:p w:rsidR="00B014E4" w:rsidRPr="004548EF" w:rsidRDefault="00B014E4" w:rsidP="00F4798D">
            <w:pPr>
              <w:spacing w:after="0" w:line="240" w:lineRule="auto"/>
              <w:jc w:val="center"/>
              <w:rPr>
                <w:rFonts w:ascii="Times New Roman" w:hAnsi="Times New Roman"/>
                <w:sz w:val="20"/>
                <w:szCs w:val="20"/>
              </w:rPr>
            </w:pP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18</w:t>
            </w: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18</w:t>
            </w:r>
          </w:p>
        </w:tc>
      </w:tr>
      <w:tr w:rsidR="00B014E4" w:rsidRPr="00383032" w:rsidTr="00F4798D">
        <w:trPr>
          <w:trHeight w:val="373"/>
          <w:jc w:val="center"/>
        </w:trPr>
        <w:tc>
          <w:tcPr>
            <w:tcW w:w="2263" w:type="dxa"/>
            <w:vMerge w:val="restart"/>
          </w:tcPr>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Предмет по выбору:</w:t>
            </w:r>
          </w:p>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xml:space="preserve"> </w:t>
            </w:r>
          </w:p>
        </w:tc>
        <w:tc>
          <w:tcPr>
            <w:tcW w:w="2694" w:type="dxa"/>
          </w:tcPr>
          <w:p w:rsidR="00B014E4"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xml:space="preserve">- Природа и люди </w:t>
            </w:r>
          </w:p>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Геометрическое моделирование</w:t>
            </w:r>
          </w:p>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Азбука экономики</w:t>
            </w:r>
          </w:p>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Азбука химии</w:t>
            </w:r>
          </w:p>
        </w:tc>
        <w:tc>
          <w:tcPr>
            <w:tcW w:w="850" w:type="dxa"/>
            <w:vAlign w:val="center"/>
          </w:tcPr>
          <w:p w:rsidR="00B014E4" w:rsidRPr="004548EF"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17</w:t>
            </w: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17</w:t>
            </w:r>
          </w:p>
        </w:tc>
        <w:tc>
          <w:tcPr>
            <w:tcW w:w="851" w:type="dxa"/>
            <w:vAlign w:val="center"/>
          </w:tcPr>
          <w:p w:rsidR="00B014E4" w:rsidRPr="00383032" w:rsidRDefault="00B014E4" w:rsidP="00F4798D">
            <w:pPr>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34</w:t>
            </w:r>
          </w:p>
        </w:tc>
      </w:tr>
      <w:tr w:rsidR="00B014E4" w:rsidRPr="00383032" w:rsidTr="00F4798D">
        <w:trPr>
          <w:trHeight w:val="181"/>
          <w:jc w:val="center"/>
        </w:trPr>
        <w:tc>
          <w:tcPr>
            <w:tcW w:w="2263" w:type="dxa"/>
            <w:vMerge/>
          </w:tcPr>
          <w:p w:rsidR="00B014E4" w:rsidRPr="004548EF" w:rsidRDefault="00B014E4" w:rsidP="00F4798D">
            <w:pPr>
              <w:spacing w:after="0" w:line="240" w:lineRule="auto"/>
              <w:rPr>
                <w:rFonts w:ascii="Times New Roman" w:hAnsi="Times New Roman"/>
                <w:bCs/>
                <w:sz w:val="20"/>
                <w:szCs w:val="20"/>
              </w:rPr>
            </w:pPr>
          </w:p>
        </w:tc>
        <w:tc>
          <w:tcPr>
            <w:tcW w:w="2694" w:type="dxa"/>
          </w:tcPr>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xml:space="preserve">Основы проектной     деятельности </w:t>
            </w:r>
          </w:p>
        </w:tc>
        <w:tc>
          <w:tcPr>
            <w:tcW w:w="850" w:type="dxa"/>
            <w:vAlign w:val="center"/>
          </w:tcPr>
          <w:p w:rsidR="00B014E4" w:rsidRPr="004548EF"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18</w:t>
            </w: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bCs/>
                <w:sz w:val="20"/>
                <w:szCs w:val="20"/>
              </w:rPr>
            </w:pPr>
          </w:p>
        </w:tc>
        <w:tc>
          <w:tcPr>
            <w:tcW w:w="850"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p>
        </w:tc>
        <w:tc>
          <w:tcPr>
            <w:tcW w:w="851" w:type="dxa"/>
            <w:vAlign w:val="center"/>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18</w:t>
            </w:r>
          </w:p>
        </w:tc>
      </w:tr>
      <w:tr w:rsidR="00B014E4" w:rsidRPr="00383032" w:rsidTr="00F4798D">
        <w:trPr>
          <w:trHeight w:val="301"/>
          <w:jc w:val="center"/>
        </w:trPr>
        <w:tc>
          <w:tcPr>
            <w:tcW w:w="4957" w:type="dxa"/>
            <w:gridSpan w:val="2"/>
          </w:tcPr>
          <w:p w:rsidR="00B014E4" w:rsidRPr="00383032" w:rsidRDefault="00B014E4" w:rsidP="00F4798D">
            <w:pPr>
              <w:spacing w:after="0" w:line="240" w:lineRule="auto"/>
              <w:rPr>
                <w:rFonts w:ascii="Times New Roman" w:hAnsi="Times New Roman"/>
                <w:b/>
                <w:sz w:val="20"/>
                <w:szCs w:val="20"/>
              </w:rPr>
            </w:pPr>
            <w:r w:rsidRPr="00383032">
              <w:rPr>
                <w:rFonts w:ascii="Times New Roman" w:hAnsi="Times New Roman"/>
                <w:b/>
                <w:sz w:val="20"/>
                <w:szCs w:val="20"/>
              </w:rPr>
              <w:t xml:space="preserve">Итого </w:t>
            </w:r>
          </w:p>
        </w:tc>
        <w:tc>
          <w:tcPr>
            <w:tcW w:w="850"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105</w:t>
            </w:r>
          </w:p>
        </w:tc>
        <w:tc>
          <w:tcPr>
            <w:tcW w:w="850"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105</w:t>
            </w:r>
          </w:p>
        </w:tc>
        <w:tc>
          <w:tcPr>
            <w:tcW w:w="851"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140</w:t>
            </w:r>
          </w:p>
        </w:tc>
        <w:tc>
          <w:tcPr>
            <w:tcW w:w="850"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70</w:t>
            </w:r>
          </w:p>
        </w:tc>
        <w:tc>
          <w:tcPr>
            <w:tcW w:w="851"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70</w:t>
            </w:r>
          </w:p>
        </w:tc>
        <w:tc>
          <w:tcPr>
            <w:tcW w:w="851"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490</w:t>
            </w:r>
          </w:p>
        </w:tc>
      </w:tr>
      <w:tr w:rsidR="00B014E4" w:rsidRPr="00383032" w:rsidTr="00F4798D">
        <w:trPr>
          <w:trHeight w:val="232"/>
          <w:jc w:val="center"/>
        </w:trPr>
        <w:tc>
          <w:tcPr>
            <w:tcW w:w="4957" w:type="dxa"/>
            <w:gridSpan w:val="2"/>
          </w:tcPr>
          <w:p w:rsidR="00B014E4" w:rsidRPr="00383032" w:rsidRDefault="00B014E4" w:rsidP="00F4798D">
            <w:pPr>
              <w:spacing w:after="0" w:line="240" w:lineRule="auto"/>
              <w:rPr>
                <w:rFonts w:ascii="Times New Roman" w:hAnsi="Times New Roman"/>
                <w:b/>
                <w:sz w:val="20"/>
                <w:szCs w:val="20"/>
              </w:rPr>
            </w:pPr>
            <w:r w:rsidRPr="00383032">
              <w:rPr>
                <w:rFonts w:ascii="Times New Roman" w:hAnsi="Times New Roman"/>
                <w:b/>
                <w:sz w:val="20"/>
                <w:szCs w:val="20"/>
              </w:rPr>
              <w:t>Максимально допустимая недельная нагрузка</w:t>
            </w:r>
          </w:p>
        </w:tc>
        <w:tc>
          <w:tcPr>
            <w:tcW w:w="850"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1120</w:t>
            </w:r>
          </w:p>
        </w:tc>
        <w:tc>
          <w:tcPr>
            <w:tcW w:w="850"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1155</w:t>
            </w:r>
          </w:p>
        </w:tc>
        <w:tc>
          <w:tcPr>
            <w:tcW w:w="851"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1225</w:t>
            </w:r>
          </w:p>
        </w:tc>
        <w:tc>
          <w:tcPr>
            <w:tcW w:w="850"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1260</w:t>
            </w:r>
          </w:p>
        </w:tc>
        <w:tc>
          <w:tcPr>
            <w:tcW w:w="851"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1260</w:t>
            </w:r>
          </w:p>
        </w:tc>
        <w:tc>
          <w:tcPr>
            <w:tcW w:w="851"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6020</w:t>
            </w:r>
          </w:p>
        </w:tc>
      </w:tr>
      <w:tr w:rsidR="00B014E4" w:rsidRPr="00383032" w:rsidTr="00F4798D">
        <w:trPr>
          <w:trHeight w:val="234"/>
          <w:jc w:val="center"/>
        </w:trPr>
        <w:tc>
          <w:tcPr>
            <w:tcW w:w="4957" w:type="dxa"/>
            <w:gridSpan w:val="2"/>
          </w:tcPr>
          <w:p w:rsidR="00B014E4" w:rsidRPr="00383032" w:rsidRDefault="00B014E4" w:rsidP="00F4798D">
            <w:pPr>
              <w:spacing w:after="0" w:line="240" w:lineRule="auto"/>
              <w:jc w:val="right"/>
              <w:rPr>
                <w:rFonts w:ascii="Times New Roman" w:hAnsi="Times New Roman"/>
                <w:b/>
                <w:i/>
                <w:sz w:val="20"/>
                <w:szCs w:val="20"/>
              </w:rPr>
            </w:pPr>
            <w:r w:rsidRPr="00383032">
              <w:rPr>
                <w:rFonts w:ascii="Times New Roman" w:hAnsi="Times New Roman"/>
                <w:b/>
                <w:i/>
                <w:sz w:val="20"/>
                <w:szCs w:val="20"/>
              </w:rPr>
              <w:t>Итого реализовано</w:t>
            </w:r>
          </w:p>
        </w:tc>
        <w:tc>
          <w:tcPr>
            <w:tcW w:w="850"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1120</w:t>
            </w:r>
          </w:p>
        </w:tc>
        <w:tc>
          <w:tcPr>
            <w:tcW w:w="850"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1155</w:t>
            </w:r>
          </w:p>
        </w:tc>
        <w:tc>
          <w:tcPr>
            <w:tcW w:w="851"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1225</w:t>
            </w:r>
          </w:p>
        </w:tc>
        <w:tc>
          <w:tcPr>
            <w:tcW w:w="850"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1260</w:t>
            </w:r>
          </w:p>
        </w:tc>
        <w:tc>
          <w:tcPr>
            <w:tcW w:w="851"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1260</w:t>
            </w:r>
          </w:p>
        </w:tc>
        <w:tc>
          <w:tcPr>
            <w:tcW w:w="851" w:type="dxa"/>
            <w:vAlign w:val="center"/>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6020</w:t>
            </w:r>
          </w:p>
        </w:tc>
      </w:tr>
    </w:tbl>
    <w:p w:rsidR="00B014E4" w:rsidRPr="004F481A" w:rsidRDefault="00B014E4" w:rsidP="00B014E4">
      <w:pPr>
        <w:widowControl w:val="0"/>
        <w:autoSpaceDE w:val="0"/>
        <w:autoSpaceDN w:val="0"/>
        <w:adjustRightInd w:val="0"/>
        <w:spacing w:after="0" w:line="240" w:lineRule="auto"/>
        <w:ind w:left="142" w:right="-284" w:hanging="142"/>
        <w:rPr>
          <w:rFonts w:ascii="Times New Roman" w:hAnsi="Times New Roman"/>
          <w:bCs/>
          <w:sz w:val="20"/>
          <w:szCs w:val="18"/>
        </w:rPr>
      </w:pPr>
      <w:r w:rsidRPr="004F481A">
        <w:rPr>
          <w:rFonts w:ascii="Times New Roman" w:hAnsi="Times New Roman"/>
          <w:bCs/>
          <w:sz w:val="20"/>
          <w:szCs w:val="18"/>
        </w:rPr>
        <w:t>*</w:t>
      </w:r>
      <w:r w:rsidRPr="004F481A">
        <w:rPr>
          <w:bCs/>
          <w:sz w:val="20"/>
          <w:szCs w:val="18"/>
        </w:rPr>
        <w:t xml:space="preserve"> </w:t>
      </w:r>
      <w:r w:rsidRPr="00FF37AA">
        <w:rPr>
          <w:rFonts w:ascii="Times New Roman" w:hAnsi="Times New Roman"/>
          <w:bCs/>
          <w:color w:val="0D0D0D" w:themeColor="text1" w:themeTint="F2"/>
          <w:sz w:val="20"/>
          <w:szCs w:val="20"/>
        </w:rPr>
        <w:t>Предмет «Основы духовно-нравственной культуры народов России» интегрирован в предмет «Обществознание» предметную область «Общественно</w:t>
      </w:r>
      <w:r w:rsidRPr="004F481A">
        <w:rPr>
          <w:rFonts w:ascii="Times New Roman" w:hAnsi="Times New Roman"/>
          <w:bCs/>
          <w:sz w:val="20"/>
          <w:szCs w:val="18"/>
        </w:rPr>
        <w:t>-научные предметы»</w:t>
      </w:r>
    </w:p>
    <w:p w:rsidR="00B014E4" w:rsidRDefault="00B014E4" w:rsidP="00B014E4">
      <w:pPr>
        <w:spacing w:after="0" w:line="240" w:lineRule="auto"/>
        <w:ind w:left="142" w:right="-284" w:hanging="142"/>
        <w:rPr>
          <w:rFonts w:ascii="Times New Roman" w:hAnsi="Times New Roman"/>
          <w:sz w:val="20"/>
          <w:szCs w:val="20"/>
        </w:rPr>
      </w:pPr>
      <w:r w:rsidRPr="006F293B">
        <w:rPr>
          <w:rFonts w:ascii="Times New Roman" w:hAnsi="Times New Roman"/>
          <w:bCs/>
          <w:color w:val="0D0D0D" w:themeColor="text1" w:themeTint="F2"/>
          <w:sz w:val="20"/>
          <w:szCs w:val="20"/>
        </w:rPr>
        <w:t xml:space="preserve">** Вопросы безопасности жизнедеятельности </w:t>
      </w:r>
      <w:r>
        <w:rPr>
          <w:rFonts w:ascii="Times New Roman" w:hAnsi="Times New Roman"/>
          <w:bCs/>
          <w:color w:val="0D0D0D" w:themeColor="text1" w:themeTint="F2"/>
          <w:sz w:val="20"/>
          <w:szCs w:val="20"/>
        </w:rPr>
        <w:t xml:space="preserve">интегрированы </w:t>
      </w:r>
      <w:r w:rsidRPr="006F293B">
        <w:rPr>
          <w:rFonts w:ascii="Times New Roman" w:hAnsi="Times New Roman"/>
          <w:bCs/>
          <w:color w:val="0D0D0D" w:themeColor="text1" w:themeTint="F2"/>
          <w:sz w:val="20"/>
          <w:szCs w:val="20"/>
        </w:rPr>
        <w:t xml:space="preserve">в </w:t>
      </w:r>
      <w:r>
        <w:rPr>
          <w:rFonts w:ascii="Times New Roman" w:hAnsi="Times New Roman"/>
          <w:bCs/>
          <w:sz w:val="20"/>
          <w:szCs w:val="20"/>
        </w:rPr>
        <w:t>курсы «</w:t>
      </w:r>
      <w:r w:rsidRPr="00B67DBA">
        <w:rPr>
          <w:rFonts w:ascii="Times New Roman" w:hAnsi="Times New Roman"/>
          <w:bCs/>
          <w:sz w:val="20"/>
          <w:szCs w:val="20"/>
        </w:rPr>
        <w:t>Основы гигиены младших школьников</w:t>
      </w:r>
      <w:r>
        <w:rPr>
          <w:rFonts w:ascii="Times New Roman" w:hAnsi="Times New Roman"/>
          <w:bCs/>
          <w:sz w:val="20"/>
          <w:szCs w:val="20"/>
        </w:rPr>
        <w:t>», «</w:t>
      </w:r>
      <w:r w:rsidRPr="00E94C38">
        <w:rPr>
          <w:rFonts w:ascii="Times New Roman" w:hAnsi="Times New Roman"/>
          <w:sz w:val="20"/>
          <w:szCs w:val="20"/>
        </w:rPr>
        <w:t>Природа и люди</w:t>
      </w:r>
      <w:r>
        <w:rPr>
          <w:rFonts w:ascii="Times New Roman" w:hAnsi="Times New Roman"/>
          <w:sz w:val="20"/>
          <w:szCs w:val="20"/>
        </w:rPr>
        <w:t>», «Практикум по б</w:t>
      </w:r>
      <w:r w:rsidRPr="00E94C38">
        <w:rPr>
          <w:rFonts w:ascii="Times New Roman" w:hAnsi="Times New Roman"/>
          <w:sz w:val="20"/>
          <w:szCs w:val="20"/>
        </w:rPr>
        <w:t>иологи</w:t>
      </w:r>
      <w:r>
        <w:rPr>
          <w:rFonts w:ascii="Times New Roman" w:hAnsi="Times New Roman"/>
          <w:sz w:val="20"/>
          <w:szCs w:val="20"/>
        </w:rPr>
        <w:t>и», «</w:t>
      </w:r>
      <w:r w:rsidRPr="00383032">
        <w:rPr>
          <w:rFonts w:ascii="Times New Roman" w:hAnsi="Times New Roman"/>
          <w:bCs/>
          <w:sz w:val="20"/>
          <w:szCs w:val="20"/>
        </w:rPr>
        <w:t>Обществознание</w:t>
      </w:r>
      <w:r>
        <w:rPr>
          <w:rFonts w:ascii="Times New Roman" w:hAnsi="Times New Roman"/>
          <w:sz w:val="20"/>
          <w:szCs w:val="20"/>
        </w:rPr>
        <w:t>»</w:t>
      </w:r>
    </w:p>
    <w:p w:rsidR="00B014E4" w:rsidRDefault="00B014E4" w:rsidP="00B014E4">
      <w:pPr>
        <w:widowControl w:val="0"/>
        <w:autoSpaceDE w:val="0"/>
        <w:autoSpaceDN w:val="0"/>
        <w:adjustRightInd w:val="0"/>
        <w:spacing w:after="0" w:line="240" w:lineRule="auto"/>
        <w:jc w:val="center"/>
        <w:rPr>
          <w:rFonts w:ascii="Times New Roman" w:hAnsi="Times New Roman"/>
          <w:b/>
          <w:bCs/>
          <w:sz w:val="24"/>
          <w:szCs w:val="24"/>
        </w:rPr>
      </w:pPr>
      <w:r w:rsidRPr="00BB1C81">
        <w:rPr>
          <w:rFonts w:ascii="Times New Roman" w:hAnsi="Times New Roman"/>
          <w:b/>
          <w:bCs/>
          <w:sz w:val="24"/>
          <w:szCs w:val="24"/>
        </w:rPr>
        <w:t>Учебный план</w:t>
      </w:r>
      <w:r>
        <w:rPr>
          <w:rFonts w:ascii="Times New Roman" w:hAnsi="Times New Roman"/>
          <w:b/>
          <w:bCs/>
          <w:sz w:val="24"/>
          <w:szCs w:val="24"/>
        </w:rPr>
        <w:t xml:space="preserve"> </w:t>
      </w:r>
      <w:r w:rsidRPr="00BB1C81">
        <w:rPr>
          <w:rFonts w:ascii="Times New Roman" w:hAnsi="Times New Roman"/>
          <w:b/>
          <w:bCs/>
          <w:sz w:val="24"/>
          <w:szCs w:val="24"/>
        </w:rPr>
        <w:t>основного общего образования</w:t>
      </w:r>
      <w:r>
        <w:rPr>
          <w:rFonts w:ascii="Times New Roman" w:hAnsi="Times New Roman"/>
          <w:b/>
          <w:bCs/>
          <w:sz w:val="24"/>
          <w:szCs w:val="24"/>
        </w:rPr>
        <w:t xml:space="preserve"> </w:t>
      </w:r>
    </w:p>
    <w:p w:rsidR="00B014E4" w:rsidRPr="00BB1C81" w:rsidRDefault="00B014E4" w:rsidP="00B014E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5-9 классы</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6"/>
        <w:gridCol w:w="1407"/>
        <w:gridCol w:w="3402"/>
        <w:gridCol w:w="822"/>
        <w:gridCol w:w="822"/>
        <w:gridCol w:w="822"/>
        <w:gridCol w:w="822"/>
        <w:gridCol w:w="823"/>
      </w:tblGrid>
      <w:tr w:rsidR="00B014E4" w:rsidRPr="00383032" w:rsidTr="00F4798D">
        <w:trPr>
          <w:trHeight w:val="263"/>
          <w:jc w:val="center"/>
        </w:trPr>
        <w:tc>
          <w:tcPr>
            <w:tcW w:w="2263" w:type="dxa"/>
            <w:gridSpan w:val="2"/>
            <w:vMerge w:val="restart"/>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sidRPr="00383032">
              <w:rPr>
                <w:rFonts w:ascii="Times New Roman" w:hAnsi="Times New Roman"/>
                <w:b/>
                <w:bCs/>
                <w:sz w:val="20"/>
                <w:szCs w:val="20"/>
              </w:rPr>
              <w:t>Предметные области</w:t>
            </w:r>
          </w:p>
        </w:tc>
        <w:tc>
          <w:tcPr>
            <w:tcW w:w="3402" w:type="dxa"/>
            <w:vMerge w:val="restart"/>
          </w:tcPr>
          <w:p w:rsidR="00B014E4" w:rsidRPr="00383032" w:rsidRDefault="00B014E4" w:rsidP="00F4798D">
            <w:pPr>
              <w:widowControl w:val="0"/>
              <w:autoSpaceDE w:val="0"/>
              <w:autoSpaceDN w:val="0"/>
              <w:adjustRightInd w:val="0"/>
              <w:spacing w:after="0" w:line="240" w:lineRule="auto"/>
              <w:jc w:val="both"/>
              <w:rPr>
                <w:rFonts w:ascii="Times New Roman" w:hAnsi="Times New Roman"/>
                <w:b/>
                <w:bCs/>
                <w:sz w:val="20"/>
                <w:szCs w:val="20"/>
              </w:rPr>
            </w:pPr>
            <w:r w:rsidRPr="00383032">
              <w:rPr>
                <w:rFonts w:ascii="Times New Roman" w:hAnsi="Times New Roman"/>
                <w:b/>
                <w:bCs/>
                <w:sz w:val="20"/>
                <w:szCs w:val="20"/>
              </w:rPr>
              <w:t>Учебные</w:t>
            </w:r>
          </w:p>
          <w:p w:rsidR="00B014E4" w:rsidRPr="00383032" w:rsidRDefault="00B014E4" w:rsidP="00F4798D">
            <w:pPr>
              <w:widowControl w:val="0"/>
              <w:autoSpaceDE w:val="0"/>
              <w:autoSpaceDN w:val="0"/>
              <w:adjustRightInd w:val="0"/>
              <w:spacing w:after="0" w:line="240" w:lineRule="auto"/>
              <w:jc w:val="both"/>
              <w:rPr>
                <w:rFonts w:ascii="Times New Roman" w:hAnsi="Times New Roman"/>
                <w:b/>
                <w:bCs/>
                <w:sz w:val="20"/>
                <w:szCs w:val="20"/>
              </w:rPr>
            </w:pPr>
            <w:r w:rsidRPr="00383032">
              <w:rPr>
                <w:rFonts w:ascii="Times New Roman" w:hAnsi="Times New Roman"/>
                <w:b/>
                <w:bCs/>
                <w:sz w:val="20"/>
                <w:szCs w:val="20"/>
              </w:rPr>
              <w:t>предметы</w:t>
            </w:r>
          </w:p>
          <w:p w:rsidR="00B014E4" w:rsidRPr="00383032" w:rsidRDefault="00B014E4" w:rsidP="00F4798D">
            <w:pPr>
              <w:widowControl w:val="0"/>
              <w:autoSpaceDE w:val="0"/>
              <w:autoSpaceDN w:val="0"/>
              <w:adjustRightInd w:val="0"/>
              <w:spacing w:after="0" w:line="240" w:lineRule="auto"/>
              <w:jc w:val="right"/>
              <w:rPr>
                <w:rFonts w:ascii="Times New Roman" w:hAnsi="Times New Roman"/>
                <w:b/>
                <w:bCs/>
                <w:sz w:val="20"/>
                <w:szCs w:val="20"/>
              </w:rPr>
            </w:pPr>
            <w:r w:rsidRPr="00383032">
              <w:rPr>
                <w:rFonts w:ascii="Times New Roman" w:hAnsi="Times New Roman"/>
                <w:b/>
                <w:bCs/>
                <w:sz w:val="20"/>
                <w:szCs w:val="20"/>
              </w:rPr>
              <w:t>Классы</w:t>
            </w:r>
          </w:p>
        </w:tc>
        <w:tc>
          <w:tcPr>
            <w:tcW w:w="4111" w:type="dxa"/>
            <w:gridSpan w:val="5"/>
            <w:vAlign w:val="bottom"/>
          </w:tcPr>
          <w:p w:rsidR="00B014E4" w:rsidRPr="00D47B08" w:rsidRDefault="00B014E4" w:rsidP="00F4798D">
            <w:pPr>
              <w:widowControl w:val="0"/>
              <w:autoSpaceDE w:val="0"/>
              <w:autoSpaceDN w:val="0"/>
              <w:adjustRightInd w:val="0"/>
              <w:spacing w:after="0" w:line="240" w:lineRule="auto"/>
              <w:jc w:val="center"/>
              <w:rPr>
                <w:rFonts w:ascii="Times New Roman" w:hAnsi="Times New Roman"/>
                <w:b/>
                <w:bCs/>
                <w:i/>
                <w:sz w:val="20"/>
                <w:szCs w:val="20"/>
              </w:rPr>
            </w:pPr>
            <w:r w:rsidRPr="00D47B08">
              <w:rPr>
                <w:rFonts w:ascii="Times New Roman" w:hAnsi="Times New Roman"/>
                <w:b/>
                <w:bCs/>
                <w:i/>
                <w:sz w:val="20"/>
                <w:szCs w:val="20"/>
              </w:rPr>
              <w:t>Количество часов в неделю</w:t>
            </w:r>
          </w:p>
        </w:tc>
      </w:tr>
      <w:tr w:rsidR="00B014E4" w:rsidRPr="00383032" w:rsidTr="00F4798D">
        <w:trPr>
          <w:trHeight w:val="125"/>
          <w:jc w:val="center"/>
        </w:trPr>
        <w:tc>
          <w:tcPr>
            <w:tcW w:w="2263" w:type="dxa"/>
            <w:gridSpan w:val="2"/>
            <w:vMerge/>
            <w:vAlign w:val="center"/>
          </w:tcPr>
          <w:p w:rsidR="00B014E4" w:rsidRPr="00383032" w:rsidRDefault="00B014E4" w:rsidP="00F4798D">
            <w:pPr>
              <w:spacing w:after="0" w:line="240" w:lineRule="auto"/>
              <w:rPr>
                <w:rFonts w:ascii="Times New Roman" w:hAnsi="Times New Roman"/>
                <w:b/>
                <w:bCs/>
                <w:sz w:val="20"/>
                <w:szCs w:val="20"/>
              </w:rPr>
            </w:pPr>
          </w:p>
        </w:tc>
        <w:tc>
          <w:tcPr>
            <w:tcW w:w="3402" w:type="dxa"/>
            <w:vMerge/>
            <w:vAlign w:val="center"/>
          </w:tcPr>
          <w:p w:rsidR="00B014E4" w:rsidRPr="00383032" w:rsidRDefault="00B014E4" w:rsidP="00F4798D">
            <w:pPr>
              <w:spacing w:after="0" w:line="240" w:lineRule="auto"/>
              <w:rPr>
                <w:rFonts w:ascii="Times New Roman" w:hAnsi="Times New Roman"/>
                <w:b/>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5</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6</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7</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8</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sidRPr="00383032">
              <w:rPr>
                <w:rFonts w:ascii="Times New Roman" w:hAnsi="Times New Roman"/>
                <w:b/>
                <w:bCs/>
                <w:sz w:val="20"/>
                <w:szCs w:val="20"/>
              </w:rPr>
              <w:t>9</w:t>
            </w:r>
          </w:p>
        </w:tc>
      </w:tr>
      <w:tr w:rsidR="00B014E4" w:rsidRPr="00383032" w:rsidTr="00F4798D">
        <w:trPr>
          <w:trHeight w:val="291"/>
          <w:jc w:val="center"/>
        </w:trPr>
        <w:tc>
          <w:tcPr>
            <w:tcW w:w="856" w:type="dxa"/>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i/>
                <w:sz w:val="20"/>
                <w:szCs w:val="20"/>
              </w:rPr>
            </w:pPr>
          </w:p>
        </w:tc>
        <w:tc>
          <w:tcPr>
            <w:tcW w:w="8920" w:type="dxa"/>
            <w:gridSpan w:val="7"/>
            <w:vAlign w:val="bottom"/>
          </w:tcPr>
          <w:p w:rsidR="00B014E4" w:rsidRPr="00F813B7" w:rsidRDefault="00B014E4" w:rsidP="00F4798D">
            <w:pPr>
              <w:widowControl w:val="0"/>
              <w:autoSpaceDE w:val="0"/>
              <w:autoSpaceDN w:val="0"/>
              <w:adjustRightInd w:val="0"/>
              <w:spacing w:after="0" w:line="240" w:lineRule="auto"/>
              <w:jc w:val="center"/>
              <w:rPr>
                <w:rFonts w:ascii="Times New Roman" w:hAnsi="Times New Roman"/>
                <w:b/>
                <w:bCs/>
                <w:i/>
                <w:sz w:val="20"/>
                <w:szCs w:val="20"/>
              </w:rPr>
            </w:pPr>
            <w:r w:rsidRPr="00F813B7">
              <w:rPr>
                <w:rFonts w:ascii="Times New Roman" w:hAnsi="Times New Roman"/>
                <w:b/>
                <w:bCs/>
                <w:i/>
                <w:sz w:val="20"/>
                <w:szCs w:val="20"/>
              </w:rPr>
              <w:t>Обязательная часть</w:t>
            </w:r>
          </w:p>
        </w:tc>
      </w:tr>
      <w:tr w:rsidR="00B014E4" w:rsidRPr="00383032" w:rsidTr="00F4798D">
        <w:trPr>
          <w:trHeight w:val="268"/>
          <w:jc w:val="center"/>
        </w:trPr>
        <w:tc>
          <w:tcPr>
            <w:tcW w:w="2263" w:type="dxa"/>
            <w:gridSpan w:val="2"/>
            <w:vMerge w:val="restart"/>
          </w:tcPr>
          <w:p w:rsidR="00B014E4" w:rsidRPr="00383032" w:rsidRDefault="00B014E4" w:rsidP="00F4798D">
            <w:pPr>
              <w:widowControl w:val="0"/>
              <w:autoSpaceDE w:val="0"/>
              <w:autoSpaceDN w:val="0"/>
              <w:adjustRightInd w:val="0"/>
              <w:spacing w:after="0" w:line="240" w:lineRule="auto"/>
              <w:jc w:val="both"/>
              <w:rPr>
                <w:rFonts w:ascii="Times New Roman" w:hAnsi="Times New Roman"/>
                <w:bCs/>
                <w:sz w:val="20"/>
                <w:szCs w:val="20"/>
              </w:rPr>
            </w:pPr>
            <w:r w:rsidRPr="00383032">
              <w:rPr>
                <w:rFonts w:ascii="Times New Roman" w:hAnsi="Times New Roman"/>
                <w:bCs/>
                <w:sz w:val="20"/>
                <w:szCs w:val="20"/>
              </w:rPr>
              <w:t xml:space="preserve">Русский язык и </w:t>
            </w:r>
          </w:p>
          <w:p w:rsidR="00B014E4" w:rsidRPr="00383032" w:rsidRDefault="00B014E4" w:rsidP="00F4798D">
            <w:pPr>
              <w:widowControl w:val="0"/>
              <w:autoSpaceDE w:val="0"/>
              <w:autoSpaceDN w:val="0"/>
              <w:adjustRightInd w:val="0"/>
              <w:spacing w:after="0" w:line="240" w:lineRule="auto"/>
              <w:jc w:val="both"/>
              <w:rPr>
                <w:rFonts w:ascii="Times New Roman" w:hAnsi="Times New Roman"/>
                <w:bCs/>
                <w:sz w:val="20"/>
                <w:szCs w:val="20"/>
              </w:rPr>
            </w:pPr>
            <w:r w:rsidRPr="00383032">
              <w:rPr>
                <w:rFonts w:ascii="Times New Roman" w:hAnsi="Times New Roman"/>
                <w:bCs/>
                <w:sz w:val="20"/>
                <w:szCs w:val="20"/>
              </w:rPr>
              <w:t>литература</w:t>
            </w: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Русский язык</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5</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6</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4</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3</w:t>
            </w:r>
          </w:p>
        </w:tc>
      </w:tr>
      <w:tr w:rsidR="00B014E4" w:rsidRPr="00383032" w:rsidTr="00F4798D">
        <w:trPr>
          <w:trHeight w:val="129"/>
          <w:jc w:val="center"/>
        </w:trPr>
        <w:tc>
          <w:tcPr>
            <w:tcW w:w="2263" w:type="dxa"/>
            <w:gridSpan w:val="2"/>
            <w:vMerge/>
            <w:vAlign w:val="center"/>
          </w:tcPr>
          <w:p w:rsidR="00B014E4" w:rsidRPr="00383032" w:rsidRDefault="00B014E4" w:rsidP="00F4798D">
            <w:pPr>
              <w:spacing w:after="0" w:line="240" w:lineRule="auto"/>
              <w:rPr>
                <w:rFonts w:ascii="Times New Roman" w:hAnsi="Times New Roman"/>
                <w:bCs/>
                <w:sz w:val="20"/>
                <w:szCs w:val="20"/>
              </w:rPr>
            </w:pP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Литература</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3</w:t>
            </w:r>
          </w:p>
        </w:tc>
      </w:tr>
      <w:tr w:rsidR="00B014E4" w:rsidRPr="00383032" w:rsidTr="00F4798D">
        <w:trPr>
          <w:trHeight w:val="175"/>
          <w:jc w:val="center"/>
        </w:trPr>
        <w:tc>
          <w:tcPr>
            <w:tcW w:w="2263" w:type="dxa"/>
            <w:gridSpan w:val="2"/>
            <w:vMerge w:val="restart"/>
          </w:tcPr>
          <w:p w:rsidR="00B014E4" w:rsidRPr="00383032" w:rsidRDefault="00B014E4" w:rsidP="00F4798D">
            <w:pPr>
              <w:spacing w:after="0" w:line="240" w:lineRule="auto"/>
              <w:rPr>
                <w:rFonts w:ascii="Times New Roman" w:hAnsi="Times New Roman"/>
                <w:bCs/>
                <w:sz w:val="20"/>
                <w:szCs w:val="20"/>
              </w:rPr>
            </w:pPr>
            <w:r w:rsidRPr="00383032">
              <w:rPr>
                <w:rFonts w:ascii="Times New Roman" w:hAnsi="Times New Roman"/>
                <w:bCs/>
                <w:sz w:val="20"/>
                <w:szCs w:val="20"/>
              </w:rPr>
              <w:t>Родной язык и родная литература</w:t>
            </w: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vertAlign w:val="superscript"/>
              </w:rPr>
            </w:pPr>
            <w:r w:rsidRPr="00383032">
              <w:rPr>
                <w:rFonts w:ascii="Times New Roman" w:hAnsi="Times New Roman"/>
                <w:bCs/>
                <w:sz w:val="20"/>
                <w:szCs w:val="20"/>
              </w:rPr>
              <w:t xml:space="preserve">Родной язык </w:t>
            </w:r>
          </w:p>
        </w:tc>
        <w:tc>
          <w:tcPr>
            <w:tcW w:w="822" w:type="dxa"/>
            <w:vAlign w:val="bottom"/>
          </w:tcPr>
          <w:p w:rsidR="00B014E4" w:rsidRDefault="00B014E4" w:rsidP="00F4798D">
            <w:pPr>
              <w:spacing w:after="0" w:line="240" w:lineRule="auto"/>
              <w:jc w:val="center"/>
            </w:pPr>
            <w:r w:rsidRPr="001E7795">
              <w:rPr>
                <w:rFonts w:ascii="Times New Roman" w:hAnsi="Times New Roman"/>
                <w:bCs/>
                <w:sz w:val="20"/>
                <w:szCs w:val="20"/>
              </w:rPr>
              <w:t>0,5</w:t>
            </w:r>
          </w:p>
        </w:tc>
        <w:tc>
          <w:tcPr>
            <w:tcW w:w="822" w:type="dxa"/>
            <w:vAlign w:val="bottom"/>
          </w:tcPr>
          <w:p w:rsidR="00B014E4" w:rsidRDefault="00B014E4" w:rsidP="00F4798D">
            <w:pPr>
              <w:spacing w:after="0" w:line="240" w:lineRule="auto"/>
              <w:jc w:val="center"/>
            </w:pPr>
            <w:r w:rsidRPr="001E7795">
              <w:rPr>
                <w:rFonts w:ascii="Times New Roman" w:hAnsi="Times New Roman"/>
                <w:bCs/>
                <w:sz w:val="20"/>
                <w:szCs w:val="20"/>
              </w:rPr>
              <w:t>0,5</w:t>
            </w:r>
          </w:p>
        </w:tc>
        <w:tc>
          <w:tcPr>
            <w:tcW w:w="822" w:type="dxa"/>
            <w:vAlign w:val="bottom"/>
          </w:tcPr>
          <w:p w:rsidR="00B014E4" w:rsidRDefault="00B014E4" w:rsidP="00F4798D">
            <w:pPr>
              <w:spacing w:after="0" w:line="240" w:lineRule="auto"/>
              <w:jc w:val="center"/>
            </w:pPr>
            <w:r w:rsidRPr="001E7795">
              <w:rPr>
                <w:rFonts w:ascii="Times New Roman" w:hAnsi="Times New Roman"/>
                <w:bCs/>
                <w:sz w:val="20"/>
                <w:szCs w:val="20"/>
              </w:rPr>
              <w:t>0,5</w:t>
            </w:r>
          </w:p>
        </w:tc>
        <w:tc>
          <w:tcPr>
            <w:tcW w:w="822" w:type="dxa"/>
            <w:vAlign w:val="bottom"/>
          </w:tcPr>
          <w:p w:rsidR="00B014E4" w:rsidRDefault="00B014E4" w:rsidP="00F4798D">
            <w:pPr>
              <w:spacing w:after="0" w:line="240" w:lineRule="auto"/>
              <w:jc w:val="center"/>
            </w:pPr>
            <w:r w:rsidRPr="001E7795">
              <w:rPr>
                <w:rFonts w:ascii="Times New Roman" w:hAnsi="Times New Roman"/>
                <w:bCs/>
                <w:sz w:val="20"/>
                <w:szCs w:val="20"/>
              </w:rPr>
              <w:t>0,5</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0,5</w:t>
            </w:r>
          </w:p>
        </w:tc>
      </w:tr>
      <w:tr w:rsidR="00B014E4" w:rsidRPr="00383032" w:rsidTr="00F4798D">
        <w:trPr>
          <w:trHeight w:val="222"/>
          <w:jc w:val="center"/>
        </w:trPr>
        <w:tc>
          <w:tcPr>
            <w:tcW w:w="2263" w:type="dxa"/>
            <w:gridSpan w:val="2"/>
            <w:vMerge/>
            <w:vAlign w:val="center"/>
          </w:tcPr>
          <w:p w:rsidR="00B014E4" w:rsidRPr="00383032" w:rsidRDefault="00B014E4" w:rsidP="00F4798D">
            <w:pPr>
              <w:spacing w:after="0" w:line="240" w:lineRule="auto"/>
              <w:rPr>
                <w:rFonts w:ascii="Times New Roman" w:hAnsi="Times New Roman"/>
                <w:bCs/>
                <w:sz w:val="20"/>
                <w:szCs w:val="20"/>
              </w:rPr>
            </w:pP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 xml:space="preserve">Родная литература </w:t>
            </w:r>
          </w:p>
        </w:tc>
        <w:tc>
          <w:tcPr>
            <w:tcW w:w="822" w:type="dxa"/>
            <w:vAlign w:val="bottom"/>
          </w:tcPr>
          <w:p w:rsidR="00B014E4" w:rsidRDefault="00B014E4" w:rsidP="00F4798D">
            <w:pPr>
              <w:spacing w:after="0" w:line="240" w:lineRule="auto"/>
              <w:jc w:val="center"/>
            </w:pPr>
            <w:r w:rsidRPr="001E7795">
              <w:rPr>
                <w:rFonts w:ascii="Times New Roman" w:hAnsi="Times New Roman"/>
                <w:bCs/>
                <w:sz w:val="20"/>
                <w:szCs w:val="20"/>
              </w:rPr>
              <w:t>0,5</w:t>
            </w:r>
          </w:p>
        </w:tc>
        <w:tc>
          <w:tcPr>
            <w:tcW w:w="822" w:type="dxa"/>
            <w:vAlign w:val="bottom"/>
          </w:tcPr>
          <w:p w:rsidR="00B014E4" w:rsidRDefault="00B014E4" w:rsidP="00F4798D">
            <w:pPr>
              <w:spacing w:after="0" w:line="240" w:lineRule="auto"/>
              <w:jc w:val="center"/>
            </w:pPr>
            <w:r w:rsidRPr="001E7795">
              <w:rPr>
                <w:rFonts w:ascii="Times New Roman" w:hAnsi="Times New Roman"/>
                <w:bCs/>
                <w:sz w:val="20"/>
                <w:szCs w:val="20"/>
              </w:rPr>
              <w:t>0,5</w:t>
            </w:r>
          </w:p>
        </w:tc>
        <w:tc>
          <w:tcPr>
            <w:tcW w:w="822" w:type="dxa"/>
            <w:vAlign w:val="bottom"/>
          </w:tcPr>
          <w:p w:rsidR="00B014E4" w:rsidRDefault="00B014E4" w:rsidP="00F4798D">
            <w:pPr>
              <w:spacing w:after="0" w:line="240" w:lineRule="auto"/>
              <w:jc w:val="center"/>
            </w:pPr>
            <w:r w:rsidRPr="001E7795">
              <w:rPr>
                <w:rFonts w:ascii="Times New Roman" w:hAnsi="Times New Roman"/>
                <w:bCs/>
                <w:sz w:val="20"/>
                <w:szCs w:val="20"/>
              </w:rPr>
              <w:t>0,5</w:t>
            </w:r>
          </w:p>
        </w:tc>
        <w:tc>
          <w:tcPr>
            <w:tcW w:w="822" w:type="dxa"/>
            <w:vAlign w:val="bottom"/>
          </w:tcPr>
          <w:p w:rsidR="00B014E4" w:rsidRDefault="00B014E4" w:rsidP="00F4798D">
            <w:pPr>
              <w:spacing w:after="0" w:line="240" w:lineRule="auto"/>
              <w:jc w:val="center"/>
            </w:pPr>
            <w:r w:rsidRPr="001E7795">
              <w:rPr>
                <w:rFonts w:ascii="Times New Roman" w:hAnsi="Times New Roman"/>
                <w:bCs/>
                <w:sz w:val="20"/>
                <w:szCs w:val="20"/>
              </w:rPr>
              <w:t>0,5</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0,5</w:t>
            </w:r>
          </w:p>
        </w:tc>
      </w:tr>
      <w:tr w:rsidR="00B014E4" w:rsidRPr="00383032" w:rsidTr="00F4798D">
        <w:trPr>
          <w:trHeight w:val="111"/>
          <w:jc w:val="center"/>
        </w:trPr>
        <w:tc>
          <w:tcPr>
            <w:tcW w:w="2263" w:type="dxa"/>
            <w:gridSpan w:val="2"/>
            <w:vMerge w:val="restart"/>
          </w:tcPr>
          <w:p w:rsidR="00B014E4" w:rsidRPr="00383032" w:rsidRDefault="00B014E4" w:rsidP="00F4798D">
            <w:pPr>
              <w:spacing w:after="0" w:line="240" w:lineRule="auto"/>
              <w:rPr>
                <w:rFonts w:ascii="Times New Roman" w:hAnsi="Times New Roman"/>
                <w:bCs/>
                <w:sz w:val="20"/>
                <w:szCs w:val="20"/>
              </w:rPr>
            </w:pPr>
            <w:r w:rsidRPr="00383032">
              <w:rPr>
                <w:rFonts w:ascii="Times New Roman" w:hAnsi="Times New Roman"/>
                <w:bCs/>
                <w:sz w:val="20"/>
                <w:szCs w:val="20"/>
              </w:rPr>
              <w:t>Иностранные языки</w:t>
            </w: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Иностранный язык</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3</w:t>
            </w:r>
          </w:p>
        </w:tc>
      </w:tr>
      <w:tr w:rsidR="00B014E4" w:rsidRPr="00383032" w:rsidTr="00F4798D">
        <w:trPr>
          <w:trHeight w:val="158"/>
          <w:jc w:val="center"/>
        </w:trPr>
        <w:tc>
          <w:tcPr>
            <w:tcW w:w="2263" w:type="dxa"/>
            <w:gridSpan w:val="2"/>
            <w:vMerge/>
            <w:vAlign w:val="center"/>
          </w:tcPr>
          <w:p w:rsidR="00B014E4" w:rsidRPr="00383032" w:rsidRDefault="00B014E4" w:rsidP="00F4798D">
            <w:pPr>
              <w:spacing w:after="0" w:line="240" w:lineRule="auto"/>
              <w:rPr>
                <w:rFonts w:ascii="Times New Roman" w:hAnsi="Times New Roman"/>
                <w:bCs/>
                <w:sz w:val="20"/>
                <w:szCs w:val="20"/>
              </w:rPr>
            </w:pP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Второй иностранный язык</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1</w:t>
            </w:r>
          </w:p>
        </w:tc>
      </w:tr>
      <w:tr w:rsidR="00B014E4" w:rsidRPr="00383032" w:rsidTr="00F4798D">
        <w:trPr>
          <w:trHeight w:val="203"/>
          <w:jc w:val="center"/>
        </w:trPr>
        <w:tc>
          <w:tcPr>
            <w:tcW w:w="2263" w:type="dxa"/>
            <w:gridSpan w:val="2"/>
            <w:vMerge w:val="restart"/>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Математика и</w:t>
            </w:r>
          </w:p>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информатика</w:t>
            </w: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Математика</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5</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5</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r>
      <w:tr w:rsidR="00B014E4" w:rsidRPr="00383032" w:rsidTr="00F4798D">
        <w:trPr>
          <w:trHeight w:val="250"/>
          <w:jc w:val="center"/>
        </w:trPr>
        <w:tc>
          <w:tcPr>
            <w:tcW w:w="2263" w:type="dxa"/>
            <w:gridSpan w:val="2"/>
            <w:vMerge/>
            <w:vAlign w:val="center"/>
          </w:tcPr>
          <w:p w:rsidR="00B014E4" w:rsidRPr="00383032" w:rsidRDefault="00B014E4" w:rsidP="00F4798D">
            <w:pPr>
              <w:spacing w:after="0" w:line="240" w:lineRule="auto"/>
              <w:rPr>
                <w:rFonts w:ascii="Times New Roman" w:hAnsi="Times New Roman"/>
                <w:bCs/>
                <w:sz w:val="20"/>
                <w:szCs w:val="20"/>
              </w:rPr>
            </w:pP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Алгебра</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3</w:t>
            </w:r>
          </w:p>
        </w:tc>
      </w:tr>
      <w:tr w:rsidR="00B014E4" w:rsidRPr="00383032" w:rsidTr="00F4798D">
        <w:trPr>
          <w:trHeight w:val="267"/>
          <w:jc w:val="center"/>
        </w:trPr>
        <w:tc>
          <w:tcPr>
            <w:tcW w:w="2263" w:type="dxa"/>
            <w:gridSpan w:val="2"/>
            <w:vMerge/>
            <w:vAlign w:val="center"/>
          </w:tcPr>
          <w:p w:rsidR="00B014E4" w:rsidRPr="00383032" w:rsidRDefault="00B014E4" w:rsidP="00F4798D">
            <w:pPr>
              <w:spacing w:after="0" w:line="240" w:lineRule="auto"/>
              <w:rPr>
                <w:rFonts w:ascii="Times New Roman" w:hAnsi="Times New Roman"/>
                <w:bCs/>
                <w:sz w:val="20"/>
                <w:szCs w:val="20"/>
              </w:rPr>
            </w:pP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Геометрия</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2</w:t>
            </w:r>
          </w:p>
        </w:tc>
      </w:tr>
      <w:tr w:rsidR="00B014E4" w:rsidRPr="00383032" w:rsidTr="00F4798D">
        <w:trPr>
          <w:trHeight w:val="285"/>
          <w:jc w:val="center"/>
        </w:trPr>
        <w:tc>
          <w:tcPr>
            <w:tcW w:w="2263" w:type="dxa"/>
            <w:gridSpan w:val="2"/>
            <w:vMerge/>
            <w:vAlign w:val="center"/>
          </w:tcPr>
          <w:p w:rsidR="00B014E4" w:rsidRPr="00383032" w:rsidRDefault="00B014E4" w:rsidP="00F4798D">
            <w:pPr>
              <w:spacing w:after="0" w:line="240" w:lineRule="auto"/>
              <w:rPr>
                <w:rFonts w:ascii="Times New Roman" w:hAnsi="Times New Roman"/>
                <w:bCs/>
                <w:sz w:val="20"/>
                <w:szCs w:val="20"/>
              </w:rPr>
            </w:pP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Информатика</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1</w:t>
            </w:r>
          </w:p>
        </w:tc>
      </w:tr>
      <w:tr w:rsidR="00B014E4" w:rsidRPr="00383032" w:rsidTr="00F4798D">
        <w:trPr>
          <w:trHeight w:val="402"/>
          <w:jc w:val="center"/>
        </w:trPr>
        <w:tc>
          <w:tcPr>
            <w:tcW w:w="2263" w:type="dxa"/>
            <w:gridSpan w:val="2"/>
            <w:vMerge w:val="restart"/>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Общественно-научные предметы</w:t>
            </w: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 xml:space="preserve">История России. </w:t>
            </w:r>
          </w:p>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Всеобщая история</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3</w:t>
            </w:r>
          </w:p>
        </w:tc>
      </w:tr>
      <w:tr w:rsidR="00B014E4" w:rsidRPr="00383032" w:rsidTr="00F4798D">
        <w:trPr>
          <w:trHeight w:val="234"/>
          <w:jc w:val="center"/>
        </w:trPr>
        <w:tc>
          <w:tcPr>
            <w:tcW w:w="2263" w:type="dxa"/>
            <w:gridSpan w:val="2"/>
            <w:vMerge/>
            <w:vAlign w:val="center"/>
          </w:tcPr>
          <w:p w:rsidR="00B014E4" w:rsidRPr="00383032" w:rsidRDefault="00B014E4" w:rsidP="00F4798D">
            <w:pPr>
              <w:spacing w:after="0" w:line="240" w:lineRule="auto"/>
              <w:rPr>
                <w:rFonts w:ascii="Times New Roman" w:hAnsi="Times New Roman"/>
                <w:bCs/>
                <w:sz w:val="20"/>
                <w:szCs w:val="20"/>
              </w:rPr>
            </w:pP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Обществознание</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1</w:t>
            </w:r>
          </w:p>
        </w:tc>
      </w:tr>
      <w:tr w:rsidR="00B014E4" w:rsidRPr="00383032" w:rsidTr="00F4798D">
        <w:trPr>
          <w:trHeight w:val="257"/>
          <w:jc w:val="center"/>
        </w:trPr>
        <w:tc>
          <w:tcPr>
            <w:tcW w:w="2263" w:type="dxa"/>
            <w:gridSpan w:val="2"/>
            <w:vMerge/>
            <w:vAlign w:val="center"/>
          </w:tcPr>
          <w:p w:rsidR="00B014E4" w:rsidRPr="00383032" w:rsidRDefault="00B014E4" w:rsidP="00F4798D">
            <w:pPr>
              <w:spacing w:after="0" w:line="240" w:lineRule="auto"/>
              <w:rPr>
                <w:rFonts w:ascii="Times New Roman" w:hAnsi="Times New Roman"/>
                <w:bCs/>
                <w:sz w:val="20"/>
                <w:szCs w:val="20"/>
              </w:rPr>
            </w:pP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География</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2</w:t>
            </w:r>
          </w:p>
        </w:tc>
      </w:tr>
      <w:tr w:rsidR="00B014E4" w:rsidRPr="00383032" w:rsidTr="00F4798D">
        <w:trPr>
          <w:trHeight w:val="318"/>
          <w:jc w:val="center"/>
        </w:trPr>
        <w:tc>
          <w:tcPr>
            <w:tcW w:w="2263" w:type="dxa"/>
            <w:gridSpan w:val="2"/>
          </w:tcPr>
          <w:p w:rsidR="00B014E4" w:rsidRPr="004548EF" w:rsidRDefault="00B014E4" w:rsidP="00F4798D">
            <w:pPr>
              <w:widowControl w:val="0"/>
              <w:autoSpaceDE w:val="0"/>
              <w:autoSpaceDN w:val="0"/>
              <w:adjustRightInd w:val="0"/>
              <w:spacing w:after="0" w:line="240" w:lineRule="auto"/>
              <w:rPr>
                <w:rFonts w:ascii="Times New Roman" w:hAnsi="Times New Roman"/>
                <w:bCs/>
                <w:sz w:val="20"/>
                <w:szCs w:val="20"/>
              </w:rPr>
            </w:pPr>
            <w:r w:rsidRPr="004548EF">
              <w:rPr>
                <w:rFonts w:ascii="Times New Roman" w:hAnsi="Times New Roman"/>
                <w:bCs/>
                <w:sz w:val="20"/>
                <w:szCs w:val="20"/>
              </w:rPr>
              <w:t>Основы духовно-нравственной культуры народов России</w:t>
            </w:r>
          </w:p>
        </w:tc>
        <w:tc>
          <w:tcPr>
            <w:tcW w:w="3402" w:type="dxa"/>
          </w:tcPr>
          <w:p w:rsidR="00B014E4" w:rsidRPr="004548EF" w:rsidRDefault="00B014E4" w:rsidP="00F4798D">
            <w:pPr>
              <w:widowControl w:val="0"/>
              <w:autoSpaceDE w:val="0"/>
              <w:autoSpaceDN w:val="0"/>
              <w:adjustRightInd w:val="0"/>
              <w:spacing w:after="0" w:line="240" w:lineRule="auto"/>
              <w:rPr>
                <w:rFonts w:ascii="Times New Roman" w:hAnsi="Times New Roman"/>
                <w:bCs/>
                <w:sz w:val="20"/>
                <w:szCs w:val="20"/>
              </w:rPr>
            </w:pPr>
            <w:r w:rsidRPr="004548EF">
              <w:rPr>
                <w:rFonts w:ascii="Times New Roman" w:hAnsi="Times New Roman"/>
                <w:bCs/>
                <w:sz w:val="20"/>
                <w:szCs w:val="20"/>
              </w:rPr>
              <w:t>Основы духовно-нравственной культуры народов России</w:t>
            </w:r>
          </w:p>
        </w:tc>
        <w:tc>
          <w:tcPr>
            <w:tcW w:w="822" w:type="dxa"/>
            <w:vAlign w:val="bottom"/>
          </w:tcPr>
          <w:p w:rsidR="00B014E4" w:rsidRPr="004548EF"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4548EF">
              <w:rPr>
                <w:rFonts w:ascii="Times New Roman" w:hAnsi="Times New Roman"/>
                <w:bCs/>
                <w:sz w:val="20"/>
                <w:szCs w:val="20"/>
              </w:rPr>
              <w:t>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w:t>
            </w:r>
          </w:p>
        </w:tc>
      </w:tr>
      <w:tr w:rsidR="00B014E4" w:rsidRPr="00383032" w:rsidTr="00F4798D">
        <w:trPr>
          <w:trHeight w:val="285"/>
          <w:jc w:val="center"/>
        </w:trPr>
        <w:tc>
          <w:tcPr>
            <w:tcW w:w="2263" w:type="dxa"/>
            <w:gridSpan w:val="2"/>
            <w:vMerge w:val="restart"/>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Естественно-</w:t>
            </w:r>
          </w:p>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научные предметы</w:t>
            </w: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Физика</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3</w:t>
            </w:r>
          </w:p>
        </w:tc>
      </w:tr>
      <w:tr w:rsidR="00B014E4" w:rsidRPr="00383032" w:rsidTr="00F4798D">
        <w:trPr>
          <w:trHeight w:val="147"/>
          <w:jc w:val="center"/>
        </w:trPr>
        <w:tc>
          <w:tcPr>
            <w:tcW w:w="2263" w:type="dxa"/>
            <w:gridSpan w:val="2"/>
            <w:vMerge/>
            <w:vAlign w:val="center"/>
          </w:tcPr>
          <w:p w:rsidR="00B014E4" w:rsidRPr="00383032" w:rsidRDefault="00B014E4" w:rsidP="00F4798D">
            <w:pPr>
              <w:spacing w:after="0" w:line="240" w:lineRule="auto"/>
              <w:rPr>
                <w:rFonts w:ascii="Times New Roman" w:hAnsi="Times New Roman"/>
                <w:bCs/>
                <w:sz w:val="20"/>
                <w:szCs w:val="20"/>
              </w:rPr>
            </w:pP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Химия</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2</w:t>
            </w:r>
          </w:p>
        </w:tc>
      </w:tr>
      <w:tr w:rsidR="00B014E4" w:rsidRPr="00383032" w:rsidTr="00F4798D">
        <w:trPr>
          <w:trHeight w:val="179"/>
          <w:jc w:val="center"/>
        </w:trPr>
        <w:tc>
          <w:tcPr>
            <w:tcW w:w="2263" w:type="dxa"/>
            <w:gridSpan w:val="2"/>
            <w:vMerge/>
            <w:vAlign w:val="center"/>
          </w:tcPr>
          <w:p w:rsidR="00B014E4" w:rsidRPr="00383032" w:rsidRDefault="00B014E4" w:rsidP="00F4798D">
            <w:pPr>
              <w:spacing w:after="0" w:line="240" w:lineRule="auto"/>
              <w:rPr>
                <w:rFonts w:ascii="Times New Roman" w:hAnsi="Times New Roman"/>
                <w:bCs/>
                <w:sz w:val="20"/>
                <w:szCs w:val="20"/>
              </w:rPr>
            </w:pP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Биология</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2</w:t>
            </w:r>
          </w:p>
        </w:tc>
      </w:tr>
      <w:tr w:rsidR="00B014E4" w:rsidRPr="00383032" w:rsidTr="00F4798D">
        <w:trPr>
          <w:trHeight w:val="225"/>
          <w:jc w:val="center"/>
        </w:trPr>
        <w:tc>
          <w:tcPr>
            <w:tcW w:w="2263" w:type="dxa"/>
            <w:gridSpan w:val="2"/>
            <w:vMerge w:val="restart"/>
          </w:tcPr>
          <w:p w:rsidR="00B014E4" w:rsidRPr="00383032" w:rsidRDefault="00B014E4" w:rsidP="00F4798D">
            <w:pPr>
              <w:widowControl w:val="0"/>
              <w:autoSpaceDE w:val="0"/>
              <w:autoSpaceDN w:val="0"/>
              <w:adjustRightInd w:val="0"/>
              <w:spacing w:after="0" w:line="240" w:lineRule="auto"/>
              <w:jc w:val="both"/>
              <w:rPr>
                <w:rFonts w:ascii="Times New Roman" w:hAnsi="Times New Roman"/>
                <w:bCs/>
                <w:sz w:val="20"/>
                <w:szCs w:val="20"/>
              </w:rPr>
            </w:pPr>
            <w:r w:rsidRPr="00383032">
              <w:rPr>
                <w:rFonts w:ascii="Times New Roman" w:hAnsi="Times New Roman"/>
                <w:bCs/>
                <w:sz w:val="20"/>
                <w:szCs w:val="20"/>
              </w:rPr>
              <w:t>Искусство</w:t>
            </w: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Музыка</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r>
      <w:tr w:rsidR="00B014E4" w:rsidRPr="00383032" w:rsidTr="00F4798D">
        <w:trPr>
          <w:trHeight w:val="271"/>
          <w:jc w:val="center"/>
        </w:trPr>
        <w:tc>
          <w:tcPr>
            <w:tcW w:w="2263" w:type="dxa"/>
            <w:gridSpan w:val="2"/>
            <w:vMerge/>
            <w:vAlign w:val="center"/>
          </w:tcPr>
          <w:p w:rsidR="00B014E4" w:rsidRPr="00383032" w:rsidRDefault="00B014E4" w:rsidP="00F4798D">
            <w:pPr>
              <w:spacing w:after="0" w:line="240" w:lineRule="auto"/>
              <w:rPr>
                <w:rFonts w:ascii="Times New Roman" w:hAnsi="Times New Roman"/>
                <w:bCs/>
                <w:sz w:val="20"/>
                <w:szCs w:val="20"/>
              </w:rPr>
            </w:pP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Изобразительное искусство</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r>
      <w:tr w:rsidR="00B014E4" w:rsidRPr="00383032" w:rsidTr="00F4798D">
        <w:trPr>
          <w:trHeight w:val="275"/>
          <w:jc w:val="center"/>
        </w:trPr>
        <w:tc>
          <w:tcPr>
            <w:tcW w:w="2263" w:type="dxa"/>
            <w:gridSpan w:val="2"/>
          </w:tcPr>
          <w:p w:rsidR="00B014E4" w:rsidRPr="00383032" w:rsidRDefault="00B014E4" w:rsidP="00F4798D">
            <w:pPr>
              <w:widowControl w:val="0"/>
              <w:autoSpaceDE w:val="0"/>
              <w:autoSpaceDN w:val="0"/>
              <w:adjustRightInd w:val="0"/>
              <w:spacing w:after="0" w:line="240" w:lineRule="auto"/>
              <w:jc w:val="both"/>
              <w:rPr>
                <w:rFonts w:ascii="Times New Roman" w:hAnsi="Times New Roman"/>
                <w:bCs/>
                <w:sz w:val="20"/>
                <w:szCs w:val="20"/>
              </w:rPr>
            </w:pPr>
            <w:r w:rsidRPr="00383032">
              <w:rPr>
                <w:rFonts w:ascii="Times New Roman" w:hAnsi="Times New Roman"/>
                <w:bCs/>
                <w:sz w:val="20"/>
                <w:szCs w:val="20"/>
              </w:rPr>
              <w:t>Технология</w:t>
            </w: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Технология</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p>
        </w:tc>
      </w:tr>
      <w:tr w:rsidR="00B014E4" w:rsidRPr="00383032" w:rsidTr="00F4798D">
        <w:trPr>
          <w:trHeight w:val="413"/>
          <w:jc w:val="center"/>
        </w:trPr>
        <w:tc>
          <w:tcPr>
            <w:tcW w:w="2263" w:type="dxa"/>
            <w:gridSpan w:val="2"/>
            <w:vMerge w:val="restart"/>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 xml:space="preserve">Физическая культура и Основы безопасности </w:t>
            </w:r>
          </w:p>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жизнедеятельности</w:t>
            </w: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 xml:space="preserve">Основы безопасности </w:t>
            </w:r>
          </w:p>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жизнедеятельности</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1</w:t>
            </w:r>
          </w:p>
        </w:tc>
      </w:tr>
      <w:tr w:rsidR="00B014E4" w:rsidRPr="00383032" w:rsidTr="00F4798D">
        <w:trPr>
          <w:trHeight w:val="216"/>
          <w:jc w:val="center"/>
        </w:trPr>
        <w:tc>
          <w:tcPr>
            <w:tcW w:w="2263" w:type="dxa"/>
            <w:gridSpan w:val="2"/>
            <w:vMerge/>
            <w:vAlign w:val="center"/>
          </w:tcPr>
          <w:p w:rsidR="00B014E4" w:rsidRPr="00383032" w:rsidRDefault="00B014E4" w:rsidP="00F4798D">
            <w:pPr>
              <w:spacing w:after="0" w:line="240" w:lineRule="auto"/>
              <w:rPr>
                <w:rFonts w:ascii="Times New Roman" w:hAnsi="Times New Roman"/>
                <w:bCs/>
                <w:sz w:val="20"/>
                <w:szCs w:val="20"/>
              </w:rPr>
            </w:pPr>
          </w:p>
        </w:tc>
        <w:tc>
          <w:tcPr>
            <w:tcW w:w="3402" w:type="dxa"/>
          </w:tcPr>
          <w:p w:rsidR="00B014E4" w:rsidRPr="00383032" w:rsidRDefault="00B014E4" w:rsidP="00F4798D">
            <w:pPr>
              <w:widowControl w:val="0"/>
              <w:autoSpaceDE w:val="0"/>
              <w:autoSpaceDN w:val="0"/>
              <w:adjustRightInd w:val="0"/>
              <w:spacing w:after="0" w:line="240" w:lineRule="auto"/>
              <w:rPr>
                <w:rFonts w:ascii="Times New Roman" w:hAnsi="Times New Roman"/>
                <w:bCs/>
                <w:sz w:val="20"/>
                <w:szCs w:val="20"/>
              </w:rPr>
            </w:pPr>
            <w:r w:rsidRPr="00383032">
              <w:rPr>
                <w:rFonts w:ascii="Times New Roman" w:hAnsi="Times New Roman"/>
                <w:bCs/>
                <w:sz w:val="20"/>
                <w:szCs w:val="20"/>
              </w:rPr>
              <w:t>Физическая культура</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Cs/>
                <w:sz w:val="20"/>
                <w:szCs w:val="20"/>
              </w:rPr>
            </w:pPr>
            <w:r w:rsidRPr="00383032">
              <w:rPr>
                <w:rFonts w:ascii="Times New Roman" w:hAnsi="Times New Roman"/>
                <w:bCs/>
                <w:sz w:val="20"/>
                <w:szCs w:val="20"/>
              </w:rPr>
              <w:t>3</w:t>
            </w:r>
          </w:p>
        </w:tc>
      </w:tr>
      <w:tr w:rsidR="00B014E4" w:rsidRPr="00383032" w:rsidTr="00F4798D">
        <w:trPr>
          <w:trHeight w:val="284"/>
          <w:jc w:val="center"/>
        </w:trPr>
        <w:tc>
          <w:tcPr>
            <w:tcW w:w="5665" w:type="dxa"/>
            <w:gridSpan w:val="3"/>
          </w:tcPr>
          <w:p w:rsidR="00B014E4" w:rsidRPr="00383032" w:rsidRDefault="00B014E4" w:rsidP="00F4798D">
            <w:pPr>
              <w:widowControl w:val="0"/>
              <w:autoSpaceDE w:val="0"/>
              <w:autoSpaceDN w:val="0"/>
              <w:adjustRightInd w:val="0"/>
              <w:spacing w:after="0" w:line="240" w:lineRule="auto"/>
              <w:jc w:val="both"/>
              <w:rPr>
                <w:rFonts w:ascii="Times New Roman" w:hAnsi="Times New Roman"/>
                <w:b/>
                <w:bCs/>
                <w:sz w:val="20"/>
                <w:szCs w:val="20"/>
              </w:rPr>
            </w:pPr>
            <w:r w:rsidRPr="00383032">
              <w:rPr>
                <w:rFonts w:ascii="Times New Roman" w:hAnsi="Times New Roman"/>
                <w:b/>
                <w:bCs/>
                <w:sz w:val="20"/>
                <w:szCs w:val="20"/>
              </w:rPr>
              <w:t>Итого</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29</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30</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31</w:t>
            </w:r>
          </w:p>
        </w:tc>
        <w:tc>
          <w:tcPr>
            <w:tcW w:w="822"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34</w:t>
            </w:r>
          </w:p>
        </w:tc>
        <w:tc>
          <w:tcPr>
            <w:tcW w:w="823" w:type="dxa"/>
            <w:vAlign w:val="bottom"/>
          </w:tcPr>
          <w:p w:rsidR="00B014E4" w:rsidRPr="00383032" w:rsidRDefault="00B014E4" w:rsidP="00F4798D">
            <w:pPr>
              <w:widowControl w:val="0"/>
              <w:autoSpaceDE w:val="0"/>
              <w:autoSpaceDN w:val="0"/>
              <w:adjustRightInd w:val="0"/>
              <w:spacing w:after="0" w:line="240" w:lineRule="auto"/>
              <w:jc w:val="center"/>
              <w:rPr>
                <w:rFonts w:ascii="Times New Roman" w:hAnsi="Times New Roman"/>
                <w:b/>
                <w:bCs/>
                <w:sz w:val="20"/>
                <w:szCs w:val="20"/>
              </w:rPr>
            </w:pPr>
            <w:r w:rsidRPr="00383032">
              <w:rPr>
                <w:rFonts w:ascii="Times New Roman" w:hAnsi="Times New Roman"/>
                <w:b/>
                <w:bCs/>
                <w:sz w:val="20"/>
                <w:szCs w:val="20"/>
              </w:rPr>
              <w:t>34</w:t>
            </w:r>
          </w:p>
        </w:tc>
      </w:tr>
      <w:tr w:rsidR="00B014E4" w:rsidRPr="00383032" w:rsidTr="00F4798D">
        <w:trPr>
          <w:trHeight w:val="301"/>
          <w:jc w:val="center"/>
        </w:trPr>
        <w:tc>
          <w:tcPr>
            <w:tcW w:w="9776" w:type="dxa"/>
            <w:gridSpan w:val="8"/>
            <w:vAlign w:val="bottom"/>
          </w:tcPr>
          <w:p w:rsidR="00B014E4" w:rsidRPr="00383032" w:rsidRDefault="00B014E4" w:rsidP="00F4798D">
            <w:pPr>
              <w:spacing w:after="0" w:line="240" w:lineRule="auto"/>
              <w:jc w:val="center"/>
              <w:rPr>
                <w:rFonts w:ascii="Times New Roman" w:hAnsi="Times New Roman"/>
                <w:bCs/>
                <w:i/>
                <w:sz w:val="20"/>
                <w:szCs w:val="20"/>
              </w:rPr>
            </w:pPr>
            <w:r w:rsidRPr="00383032">
              <w:rPr>
                <w:rFonts w:ascii="Times New Roman" w:hAnsi="Times New Roman"/>
                <w:b/>
                <w:bCs/>
                <w:i/>
                <w:sz w:val="20"/>
                <w:szCs w:val="20"/>
              </w:rPr>
              <w:t>Часть, формируемая участниками образовательных отношений</w:t>
            </w:r>
          </w:p>
        </w:tc>
      </w:tr>
      <w:tr w:rsidR="00B014E4" w:rsidRPr="00383032" w:rsidTr="00F4798D">
        <w:trPr>
          <w:trHeight w:val="227"/>
          <w:jc w:val="center"/>
        </w:trPr>
        <w:tc>
          <w:tcPr>
            <w:tcW w:w="2263" w:type="dxa"/>
            <w:gridSpan w:val="2"/>
            <w:vMerge w:val="restart"/>
          </w:tcPr>
          <w:p w:rsidR="00B014E4" w:rsidRPr="00383032" w:rsidRDefault="00B014E4" w:rsidP="00F4798D">
            <w:pPr>
              <w:spacing w:after="0" w:line="240" w:lineRule="auto"/>
              <w:rPr>
                <w:rFonts w:ascii="Times New Roman" w:hAnsi="Times New Roman"/>
                <w:bCs/>
                <w:sz w:val="20"/>
                <w:szCs w:val="20"/>
              </w:rPr>
            </w:pPr>
            <w:r w:rsidRPr="00383032">
              <w:rPr>
                <w:rFonts w:ascii="Times New Roman" w:hAnsi="Times New Roman"/>
                <w:bCs/>
                <w:sz w:val="20"/>
                <w:szCs w:val="20"/>
              </w:rPr>
              <w:t xml:space="preserve">Математика и </w:t>
            </w:r>
          </w:p>
          <w:p w:rsidR="00B014E4" w:rsidRPr="00383032" w:rsidRDefault="00B014E4" w:rsidP="00F4798D">
            <w:pPr>
              <w:spacing w:after="0" w:line="240" w:lineRule="auto"/>
              <w:rPr>
                <w:rFonts w:ascii="Times New Roman" w:hAnsi="Times New Roman"/>
                <w:bCs/>
                <w:sz w:val="20"/>
                <w:szCs w:val="20"/>
              </w:rPr>
            </w:pPr>
            <w:r w:rsidRPr="00383032">
              <w:rPr>
                <w:rFonts w:ascii="Times New Roman" w:hAnsi="Times New Roman"/>
                <w:bCs/>
                <w:sz w:val="20"/>
                <w:szCs w:val="20"/>
              </w:rPr>
              <w:t>информатика</w:t>
            </w:r>
          </w:p>
        </w:tc>
        <w:tc>
          <w:tcPr>
            <w:tcW w:w="3402" w:type="dxa"/>
          </w:tcPr>
          <w:p w:rsidR="00B014E4" w:rsidRPr="00383032" w:rsidRDefault="00B014E4" w:rsidP="00F4798D">
            <w:pPr>
              <w:spacing w:after="0" w:line="240" w:lineRule="auto"/>
              <w:rPr>
                <w:rFonts w:ascii="Times New Roman" w:hAnsi="Times New Roman"/>
                <w:sz w:val="20"/>
                <w:szCs w:val="20"/>
              </w:rPr>
            </w:pPr>
            <w:r w:rsidRPr="00383032">
              <w:rPr>
                <w:rFonts w:ascii="Times New Roman" w:hAnsi="Times New Roman"/>
                <w:sz w:val="20"/>
                <w:szCs w:val="20"/>
              </w:rPr>
              <w:t xml:space="preserve">Информатика </w:t>
            </w: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w:t>
            </w: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w:t>
            </w:r>
          </w:p>
        </w:tc>
        <w:tc>
          <w:tcPr>
            <w:tcW w:w="822" w:type="dxa"/>
            <w:vAlign w:val="bottom"/>
          </w:tcPr>
          <w:p w:rsidR="00B014E4" w:rsidRPr="00383032" w:rsidRDefault="00B014E4" w:rsidP="00F4798D">
            <w:pPr>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p>
        </w:tc>
        <w:tc>
          <w:tcPr>
            <w:tcW w:w="823" w:type="dxa"/>
            <w:vAlign w:val="bottom"/>
          </w:tcPr>
          <w:p w:rsidR="00B014E4" w:rsidRPr="00383032" w:rsidRDefault="00B014E4" w:rsidP="00F4798D">
            <w:pPr>
              <w:spacing w:after="0" w:line="240" w:lineRule="auto"/>
              <w:jc w:val="center"/>
              <w:rPr>
                <w:rFonts w:ascii="Times New Roman" w:hAnsi="Times New Roman"/>
                <w:sz w:val="20"/>
                <w:szCs w:val="20"/>
              </w:rPr>
            </w:pPr>
          </w:p>
        </w:tc>
      </w:tr>
      <w:tr w:rsidR="00B014E4" w:rsidRPr="00383032" w:rsidTr="00F4798D">
        <w:trPr>
          <w:trHeight w:val="373"/>
          <w:jc w:val="center"/>
        </w:trPr>
        <w:tc>
          <w:tcPr>
            <w:tcW w:w="2263" w:type="dxa"/>
            <w:gridSpan w:val="2"/>
            <w:vMerge/>
          </w:tcPr>
          <w:p w:rsidR="00B014E4" w:rsidRPr="00383032" w:rsidRDefault="00B014E4" w:rsidP="00F4798D">
            <w:pPr>
              <w:spacing w:after="0" w:line="240" w:lineRule="auto"/>
              <w:rPr>
                <w:rFonts w:ascii="Times New Roman" w:hAnsi="Times New Roman"/>
                <w:bCs/>
                <w:sz w:val="20"/>
                <w:szCs w:val="20"/>
              </w:rPr>
            </w:pPr>
          </w:p>
        </w:tc>
        <w:tc>
          <w:tcPr>
            <w:tcW w:w="3402" w:type="dxa"/>
          </w:tcPr>
          <w:p w:rsidR="00B014E4" w:rsidRPr="00383032" w:rsidRDefault="00B014E4" w:rsidP="00F4798D">
            <w:pPr>
              <w:spacing w:after="0" w:line="240" w:lineRule="auto"/>
              <w:rPr>
                <w:rFonts w:ascii="Times New Roman" w:hAnsi="Times New Roman"/>
                <w:sz w:val="20"/>
                <w:szCs w:val="20"/>
              </w:rPr>
            </w:pPr>
            <w:r w:rsidRPr="00E94C38">
              <w:rPr>
                <w:rFonts w:ascii="Times New Roman" w:hAnsi="Times New Roman"/>
                <w:sz w:val="20"/>
                <w:szCs w:val="20"/>
              </w:rPr>
              <w:t>Практикум по решению математических задач</w:t>
            </w:r>
          </w:p>
        </w:tc>
        <w:tc>
          <w:tcPr>
            <w:tcW w:w="822" w:type="dxa"/>
            <w:vAlign w:val="bottom"/>
          </w:tcPr>
          <w:p w:rsidR="00B014E4" w:rsidRDefault="00B014E4" w:rsidP="00F4798D">
            <w:pPr>
              <w:spacing w:after="0" w:line="240" w:lineRule="auto"/>
              <w:jc w:val="center"/>
              <w:rPr>
                <w:rFonts w:ascii="Times New Roman" w:hAnsi="Times New Roman"/>
                <w:sz w:val="20"/>
                <w:szCs w:val="20"/>
              </w:rPr>
            </w:pPr>
          </w:p>
        </w:tc>
        <w:tc>
          <w:tcPr>
            <w:tcW w:w="822" w:type="dxa"/>
            <w:vAlign w:val="bottom"/>
          </w:tcPr>
          <w:p w:rsidR="00B014E4"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0,5</w:t>
            </w:r>
          </w:p>
        </w:tc>
        <w:tc>
          <w:tcPr>
            <w:tcW w:w="822" w:type="dxa"/>
            <w:vAlign w:val="bottom"/>
          </w:tcPr>
          <w:p w:rsidR="00B014E4" w:rsidRPr="00383032" w:rsidRDefault="00B014E4" w:rsidP="00F4798D">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w:t>
            </w:r>
          </w:p>
        </w:tc>
        <w:tc>
          <w:tcPr>
            <w:tcW w:w="823" w:type="dxa"/>
            <w:vAlign w:val="bottom"/>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w:t>
            </w:r>
          </w:p>
        </w:tc>
      </w:tr>
      <w:tr w:rsidR="00B014E4" w:rsidRPr="00383032" w:rsidTr="00F4798D">
        <w:trPr>
          <w:trHeight w:val="373"/>
          <w:jc w:val="center"/>
        </w:trPr>
        <w:tc>
          <w:tcPr>
            <w:tcW w:w="2263" w:type="dxa"/>
            <w:gridSpan w:val="2"/>
            <w:vMerge/>
          </w:tcPr>
          <w:p w:rsidR="00B014E4" w:rsidRPr="00383032" w:rsidRDefault="00B014E4" w:rsidP="00F4798D">
            <w:pPr>
              <w:spacing w:after="0" w:line="240" w:lineRule="auto"/>
              <w:rPr>
                <w:rFonts w:ascii="Times New Roman" w:hAnsi="Times New Roman"/>
                <w:bCs/>
                <w:sz w:val="20"/>
                <w:szCs w:val="20"/>
              </w:rPr>
            </w:pPr>
          </w:p>
        </w:tc>
        <w:tc>
          <w:tcPr>
            <w:tcW w:w="3402" w:type="dxa"/>
          </w:tcPr>
          <w:p w:rsidR="00B014E4" w:rsidRPr="00E94C38" w:rsidRDefault="00B014E4" w:rsidP="00F4798D">
            <w:pPr>
              <w:spacing w:after="0" w:line="240" w:lineRule="auto"/>
              <w:rPr>
                <w:rFonts w:ascii="Times New Roman" w:hAnsi="Times New Roman"/>
                <w:sz w:val="20"/>
                <w:szCs w:val="20"/>
              </w:rPr>
            </w:pPr>
            <w:r w:rsidRPr="00DC1645">
              <w:rPr>
                <w:rFonts w:ascii="Times New Roman" w:hAnsi="Times New Roman"/>
                <w:sz w:val="20"/>
                <w:szCs w:val="20"/>
              </w:rPr>
              <w:t>Гарм</w:t>
            </w:r>
            <w:r>
              <w:rPr>
                <w:rFonts w:ascii="Times New Roman" w:hAnsi="Times New Roman"/>
                <w:sz w:val="20"/>
                <w:szCs w:val="20"/>
              </w:rPr>
              <w:t>ония правильных многогранников.</w:t>
            </w:r>
          </w:p>
        </w:tc>
        <w:tc>
          <w:tcPr>
            <w:tcW w:w="822" w:type="dxa"/>
            <w:vAlign w:val="bottom"/>
          </w:tcPr>
          <w:p w:rsidR="00B014E4" w:rsidRDefault="00B014E4" w:rsidP="00F4798D">
            <w:pPr>
              <w:spacing w:after="0" w:line="240" w:lineRule="auto"/>
              <w:jc w:val="center"/>
              <w:rPr>
                <w:rFonts w:ascii="Times New Roman" w:hAnsi="Times New Roman"/>
                <w:sz w:val="20"/>
                <w:szCs w:val="20"/>
              </w:rPr>
            </w:pPr>
          </w:p>
        </w:tc>
        <w:tc>
          <w:tcPr>
            <w:tcW w:w="822" w:type="dxa"/>
            <w:vAlign w:val="bottom"/>
          </w:tcPr>
          <w:p w:rsidR="00B014E4" w:rsidRDefault="00B014E4" w:rsidP="00F4798D">
            <w:pPr>
              <w:spacing w:after="0" w:line="240" w:lineRule="auto"/>
              <w:jc w:val="center"/>
              <w:rPr>
                <w:rFonts w:ascii="Times New Roman" w:hAnsi="Times New Roman"/>
                <w:sz w:val="20"/>
                <w:szCs w:val="20"/>
              </w:rPr>
            </w:pPr>
          </w:p>
        </w:tc>
        <w:tc>
          <w:tcPr>
            <w:tcW w:w="822" w:type="dxa"/>
            <w:vAlign w:val="bottom"/>
          </w:tcPr>
          <w:p w:rsidR="00B014E4" w:rsidRDefault="00B014E4" w:rsidP="00F4798D">
            <w:pPr>
              <w:spacing w:after="0" w:line="240" w:lineRule="auto"/>
              <w:jc w:val="center"/>
              <w:rPr>
                <w:rFonts w:ascii="Times New Roman" w:hAnsi="Times New Roman"/>
                <w:bCs/>
                <w:sz w:val="20"/>
                <w:szCs w:val="20"/>
              </w:rPr>
            </w:pPr>
            <w:r>
              <w:rPr>
                <w:rFonts w:ascii="Times New Roman" w:hAnsi="Times New Roman"/>
                <w:bCs/>
                <w:sz w:val="20"/>
                <w:szCs w:val="20"/>
              </w:rPr>
              <w:t>0,5</w:t>
            </w: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p>
        </w:tc>
        <w:tc>
          <w:tcPr>
            <w:tcW w:w="823" w:type="dxa"/>
            <w:vAlign w:val="bottom"/>
          </w:tcPr>
          <w:p w:rsidR="00B014E4" w:rsidRPr="00383032" w:rsidRDefault="00B014E4" w:rsidP="00F4798D">
            <w:pPr>
              <w:spacing w:after="0" w:line="240" w:lineRule="auto"/>
              <w:jc w:val="center"/>
              <w:rPr>
                <w:rFonts w:ascii="Times New Roman" w:hAnsi="Times New Roman"/>
                <w:sz w:val="20"/>
                <w:szCs w:val="20"/>
              </w:rPr>
            </w:pPr>
          </w:p>
        </w:tc>
      </w:tr>
      <w:tr w:rsidR="00B014E4" w:rsidRPr="00383032" w:rsidTr="00F4798D">
        <w:trPr>
          <w:trHeight w:val="373"/>
          <w:jc w:val="center"/>
        </w:trPr>
        <w:tc>
          <w:tcPr>
            <w:tcW w:w="2263" w:type="dxa"/>
            <w:gridSpan w:val="2"/>
            <w:vMerge/>
          </w:tcPr>
          <w:p w:rsidR="00B014E4" w:rsidRPr="00383032" w:rsidRDefault="00B014E4" w:rsidP="00F4798D">
            <w:pPr>
              <w:spacing w:after="0" w:line="240" w:lineRule="auto"/>
              <w:rPr>
                <w:rFonts w:ascii="Times New Roman" w:hAnsi="Times New Roman"/>
                <w:bCs/>
                <w:sz w:val="20"/>
                <w:szCs w:val="20"/>
              </w:rPr>
            </w:pPr>
          </w:p>
        </w:tc>
        <w:tc>
          <w:tcPr>
            <w:tcW w:w="3402" w:type="dxa"/>
          </w:tcPr>
          <w:p w:rsidR="00B014E4" w:rsidRPr="00DC1645" w:rsidRDefault="00B014E4" w:rsidP="00F4798D">
            <w:pPr>
              <w:spacing w:after="0" w:line="240" w:lineRule="auto"/>
              <w:rPr>
                <w:rFonts w:ascii="Times New Roman" w:hAnsi="Times New Roman"/>
                <w:sz w:val="20"/>
                <w:szCs w:val="20"/>
              </w:rPr>
            </w:pPr>
            <w:r w:rsidRPr="00AF75FF">
              <w:rPr>
                <w:rFonts w:ascii="Times New Roman" w:hAnsi="Times New Roman"/>
                <w:sz w:val="20"/>
                <w:szCs w:val="20"/>
              </w:rPr>
              <w:t xml:space="preserve">Лаборатория </w:t>
            </w:r>
            <w:r>
              <w:rPr>
                <w:rFonts w:ascii="Times New Roman" w:hAnsi="Times New Roman"/>
                <w:sz w:val="20"/>
                <w:szCs w:val="20"/>
              </w:rPr>
              <w:t>и</w:t>
            </w:r>
            <w:r w:rsidRPr="00AF75FF">
              <w:rPr>
                <w:rFonts w:ascii="Times New Roman" w:hAnsi="Times New Roman"/>
                <w:sz w:val="20"/>
                <w:szCs w:val="20"/>
              </w:rPr>
              <w:t>нформационных технологий</w:t>
            </w:r>
          </w:p>
        </w:tc>
        <w:tc>
          <w:tcPr>
            <w:tcW w:w="822" w:type="dxa"/>
            <w:vAlign w:val="bottom"/>
          </w:tcPr>
          <w:p w:rsidR="00B014E4" w:rsidRDefault="00B014E4" w:rsidP="00F4798D">
            <w:pPr>
              <w:spacing w:after="0" w:line="240" w:lineRule="auto"/>
              <w:jc w:val="center"/>
              <w:rPr>
                <w:rFonts w:ascii="Times New Roman" w:hAnsi="Times New Roman"/>
                <w:sz w:val="20"/>
                <w:szCs w:val="20"/>
              </w:rPr>
            </w:pPr>
          </w:p>
        </w:tc>
        <w:tc>
          <w:tcPr>
            <w:tcW w:w="822" w:type="dxa"/>
            <w:vAlign w:val="bottom"/>
          </w:tcPr>
          <w:p w:rsidR="00B014E4" w:rsidRDefault="00B014E4" w:rsidP="00F4798D">
            <w:pPr>
              <w:spacing w:after="0" w:line="240" w:lineRule="auto"/>
              <w:jc w:val="center"/>
              <w:rPr>
                <w:rFonts w:ascii="Times New Roman" w:hAnsi="Times New Roman"/>
                <w:sz w:val="20"/>
                <w:szCs w:val="20"/>
              </w:rPr>
            </w:pPr>
          </w:p>
        </w:tc>
        <w:tc>
          <w:tcPr>
            <w:tcW w:w="822" w:type="dxa"/>
            <w:vAlign w:val="bottom"/>
          </w:tcPr>
          <w:p w:rsidR="00B014E4" w:rsidRDefault="00B014E4" w:rsidP="00F4798D">
            <w:pPr>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p>
        </w:tc>
        <w:tc>
          <w:tcPr>
            <w:tcW w:w="823" w:type="dxa"/>
            <w:vAlign w:val="bottom"/>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1</w:t>
            </w:r>
          </w:p>
        </w:tc>
      </w:tr>
      <w:tr w:rsidR="00B014E4" w:rsidRPr="00383032" w:rsidTr="00F4798D">
        <w:trPr>
          <w:trHeight w:val="373"/>
          <w:jc w:val="center"/>
        </w:trPr>
        <w:tc>
          <w:tcPr>
            <w:tcW w:w="2263" w:type="dxa"/>
            <w:gridSpan w:val="2"/>
            <w:vMerge w:val="restart"/>
          </w:tcPr>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bCs/>
                <w:sz w:val="20"/>
                <w:szCs w:val="20"/>
              </w:rPr>
              <w:t>Естественно-научные предметы</w:t>
            </w:r>
          </w:p>
        </w:tc>
        <w:tc>
          <w:tcPr>
            <w:tcW w:w="3402" w:type="dxa"/>
          </w:tcPr>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xml:space="preserve">Основы гигиены младших школьников </w:t>
            </w:r>
          </w:p>
        </w:tc>
        <w:tc>
          <w:tcPr>
            <w:tcW w:w="822" w:type="dxa"/>
            <w:vAlign w:val="bottom"/>
          </w:tcPr>
          <w:p w:rsidR="00B014E4" w:rsidRPr="004548EF" w:rsidRDefault="00B014E4" w:rsidP="00F4798D">
            <w:pPr>
              <w:spacing w:after="0" w:line="240" w:lineRule="auto"/>
              <w:jc w:val="center"/>
              <w:rPr>
                <w:rFonts w:ascii="Times New Roman" w:hAnsi="Times New Roman"/>
                <w:sz w:val="20"/>
                <w:szCs w:val="20"/>
              </w:rPr>
            </w:pPr>
            <w:r w:rsidRPr="004548EF">
              <w:rPr>
                <w:rFonts w:ascii="Times New Roman" w:hAnsi="Times New Roman"/>
                <w:sz w:val="20"/>
                <w:szCs w:val="20"/>
              </w:rPr>
              <w:t>0,5</w:t>
            </w: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p>
        </w:tc>
        <w:tc>
          <w:tcPr>
            <w:tcW w:w="822" w:type="dxa"/>
            <w:vAlign w:val="bottom"/>
          </w:tcPr>
          <w:p w:rsidR="00B014E4" w:rsidRPr="00383032" w:rsidRDefault="00B014E4" w:rsidP="00F4798D">
            <w:pPr>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p>
        </w:tc>
        <w:tc>
          <w:tcPr>
            <w:tcW w:w="823" w:type="dxa"/>
            <w:vAlign w:val="bottom"/>
          </w:tcPr>
          <w:p w:rsidR="00B014E4" w:rsidRPr="00383032" w:rsidRDefault="00B014E4" w:rsidP="00F4798D">
            <w:pPr>
              <w:spacing w:after="0" w:line="240" w:lineRule="auto"/>
              <w:jc w:val="center"/>
              <w:rPr>
                <w:rFonts w:ascii="Times New Roman" w:hAnsi="Times New Roman"/>
                <w:sz w:val="20"/>
                <w:szCs w:val="20"/>
              </w:rPr>
            </w:pPr>
          </w:p>
        </w:tc>
      </w:tr>
      <w:tr w:rsidR="00B014E4" w:rsidRPr="00383032" w:rsidTr="00F4798D">
        <w:trPr>
          <w:trHeight w:val="243"/>
          <w:jc w:val="center"/>
        </w:trPr>
        <w:tc>
          <w:tcPr>
            <w:tcW w:w="2263" w:type="dxa"/>
            <w:gridSpan w:val="2"/>
            <w:vMerge/>
          </w:tcPr>
          <w:p w:rsidR="00B014E4" w:rsidRPr="004548EF" w:rsidRDefault="00B014E4" w:rsidP="00F4798D">
            <w:pPr>
              <w:spacing w:after="0" w:line="240" w:lineRule="auto"/>
              <w:rPr>
                <w:rFonts w:ascii="Times New Roman" w:hAnsi="Times New Roman"/>
                <w:bCs/>
                <w:sz w:val="20"/>
                <w:szCs w:val="20"/>
              </w:rPr>
            </w:pPr>
          </w:p>
        </w:tc>
        <w:tc>
          <w:tcPr>
            <w:tcW w:w="3402" w:type="dxa"/>
          </w:tcPr>
          <w:p w:rsidR="00B014E4" w:rsidRPr="004548EF" w:rsidRDefault="00B014E4" w:rsidP="00F4798D">
            <w:pPr>
              <w:spacing w:after="0" w:line="240" w:lineRule="auto"/>
              <w:rPr>
                <w:rFonts w:ascii="Times New Roman" w:hAnsi="Times New Roman"/>
                <w:color w:val="0D0D0D" w:themeColor="text1" w:themeTint="F2"/>
                <w:sz w:val="20"/>
                <w:szCs w:val="20"/>
              </w:rPr>
            </w:pPr>
            <w:r w:rsidRPr="00E94C38">
              <w:rPr>
                <w:rFonts w:ascii="Times New Roman" w:hAnsi="Times New Roman"/>
                <w:iCs/>
                <w:color w:val="0D0D0D" w:themeColor="text1" w:themeTint="F2"/>
                <w:sz w:val="20"/>
                <w:szCs w:val="20"/>
              </w:rPr>
              <w:t>Экспериментальная</w:t>
            </w:r>
            <w:r w:rsidRPr="00E94C38">
              <w:rPr>
                <w:rFonts w:ascii="Times New Roman" w:hAnsi="Times New Roman"/>
                <w:color w:val="0D0D0D" w:themeColor="text1" w:themeTint="F2"/>
                <w:sz w:val="20"/>
                <w:szCs w:val="20"/>
              </w:rPr>
              <w:t xml:space="preserve"> </w:t>
            </w:r>
            <w:r>
              <w:rPr>
                <w:rFonts w:ascii="Times New Roman" w:hAnsi="Times New Roman"/>
                <w:color w:val="0D0D0D" w:themeColor="text1" w:themeTint="F2"/>
                <w:sz w:val="20"/>
                <w:szCs w:val="20"/>
              </w:rPr>
              <w:t>физика</w:t>
            </w:r>
          </w:p>
        </w:tc>
        <w:tc>
          <w:tcPr>
            <w:tcW w:w="822" w:type="dxa"/>
            <w:vAlign w:val="bottom"/>
          </w:tcPr>
          <w:p w:rsidR="00B014E4" w:rsidRPr="004548EF" w:rsidRDefault="00B014E4" w:rsidP="00F4798D">
            <w:pPr>
              <w:spacing w:after="0" w:line="240" w:lineRule="auto"/>
              <w:jc w:val="center"/>
              <w:rPr>
                <w:rFonts w:ascii="Times New Roman" w:hAnsi="Times New Roman"/>
                <w:sz w:val="20"/>
                <w:szCs w:val="20"/>
              </w:rPr>
            </w:pPr>
          </w:p>
        </w:tc>
        <w:tc>
          <w:tcPr>
            <w:tcW w:w="822" w:type="dxa"/>
            <w:vAlign w:val="bottom"/>
          </w:tcPr>
          <w:p w:rsidR="00B014E4" w:rsidRPr="004548EF"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0,5</w:t>
            </w:r>
          </w:p>
        </w:tc>
        <w:tc>
          <w:tcPr>
            <w:tcW w:w="822" w:type="dxa"/>
            <w:vAlign w:val="bottom"/>
          </w:tcPr>
          <w:p w:rsidR="00B014E4" w:rsidRPr="00383032" w:rsidRDefault="00B014E4" w:rsidP="00F4798D">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0,5</w:t>
            </w:r>
          </w:p>
        </w:tc>
        <w:tc>
          <w:tcPr>
            <w:tcW w:w="823" w:type="dxa"/>
            <w:vAlign w:val="bottom"/>
          </w:tcPr>
          <w:p w:rsidR="00B014E4" w:rsidRPr="00383032" w:rsidRDefault="00B014E4" w:rsidP="00F4798D">
            <w:pPr>
              <w:spacing w:after="0" w:line="240" w:lineRule="auto"/>
              <w:jc w:val="center"/>
              <w:rPr>
                <w:rFonts w:ascii="Times New Roman" w:hAnsi="Times New Roman"/>
                <w:sz w:val="20"/>
                <w:szCs w:val="20"/>
              </w:rPr>
            </w:pPr>
          </w:p>
        </w:tc>
      </w:tr>
      <w:tr w:rsidR="00B014E4" w:rsidRPr="00383032" w:rsidTr="00F4798D">
        <w:trPr>
          <w:trHeight w:val="194"/>
          <w:jc w:val="center"/>
        </w:trPr>
        <w:tc>
          <w:tcPr>
            <w:tcW w:w="2263" w:type="dxa"/>
            <w:gridSpan w:val="2"/>
            <w:vMerge/>
          </w:tcPr>
          <w:p w:rsidR="00B014E4" w:rsidRPr="004548EF" w:rsidRDefault="00B014E4" w:rsidP="00F4798D">
            <w:pPr>
              <w:spacing w:after="0" w:line="240" w:lineRule="auto"/>
              <w:rPr>
                <w:rFonts w:ascii="Times New Roman" w:hAnsi="Times New Roman"/>
                <w:bCs/>
                <w:sz w:val="20"/>
                <w:szCs w:val="20"/>
              </w:rPr>
            </w:pPr>
          </w:p>
        </w:tc>
        <w:tc>
          <w:tcPr>
            <w:tcW w:w="3402" w:type="dxa"/>
          </w:tcPr>
          <w:p w:rsidR="00B014E4" w:rsidRPr="00E94C38" w:rsidRDefault="00B014E4" w:rsidP="00F4798D">
            <w:pPr>
              <w:spacing w:after="0" w:line="240" w:lineRule="auto"/>
              <w:rPr>
                <w:rFonts w:ascii="Times New Roman" w:hAnsi="Times New Roman"/>
                <w:sz w:val="20"/>
                <w:szCs w:val="20"/>
              </w:rPr>
            </w:pPr>
            <w:r>
              <w:rPr>
                <w:rFonts w:ascii="Times New Roman" w:hAnsi="Times New Roman"/>
                <w:sz w:val="20"/>
                <w:szCs w:val="20"/>
              </w:rPr>
              <w:t>Практикум по б</w:t>
            </w:r>
            <w:r w:rsidRPr="00E94C38">
              <w:rPr>
                <w:rFonts w:ascii="Times New Roman" w:hAnsi="Times New Roman"/>
                <w:sz w:val="20"/>
                <w:szCs w:val="20"/>
              </w:rPr>
              <w:t>иологи</w:t>
            </w:r>
            <w:r>
              <w:rPr>
                <w:rFonts w:ascii="Times New Roman" w:hAnsi="Times New Roman"/>
                <w:sz w:val="20"/>
                <w:szCs w:val="20"/>
              </w:rPr>
              <w:t>и</w:t>
            </w:r>
            <w:r w:rsidRPr="00E94C38">
              <w:rPr>
                <w:rFonts w:ascii="Times New Roman" w:hAnsi="Times New Roman"/>
                <w:sz w:val="20"/>
                <w:szCs w:val="20"/>
              </w:rPr>
              <w:t xml:space="preserve"> </w:t>
            </w:r>
          </w:p>
        </w:tc>
        <w:tc>
          <w:tcPr>
            <w:tcW w:w="822" w:type="dxa"/>
            <w:vAlign w:val="bottom"/>
          </w:tcPr>
          <w:p w:rsidR="00B014E4" w:rsidRPr="004548EF" w:rsidRDefault="00B014E4" w:rsidP="00F4798D">
            <w:pPr>
              <w:spacing w:after="0" w:line="240" w:lineRule="auto"/>
              <w:jc w:val="center"/>
              <w:rPr>
                <w:rFonts w:ascii="Times New Roman" w:hAnsi="Times New Roman"/>
                <w:sz w:val="20"/>
                <w:szCs w:val="20"/>
              </w:rPr>
            </w:pPr>
          </w:p>
        </w:tc>
        <w:tc>
          <w:tcPr>
            <w:tcW w:w="822" w:type="dxa"/>
            <w:vAlign w:val="bottom"/>
          </w:tcPr>
          <w:p w:rsidR="00B014E4" w:rsidRPr="004548EF"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0,5</w:t>
            </w:r>
          </w:p>
        </w:tc>
        <w:tc>
          <w:tcPr>
            <w:tcW w:w="822" w:type="dxa"/>
            <w:vAlign w:val="bottom"/>
          </w:tcPr>
          <w:p w:rsidR="00B014E4" w:rsidRPr="00383032" w:rsidRDefault="00B014E4" w:rsidP="00F4798D">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p>
        </w:tc>
        <w:tc>
          <w:tcPr>
            <w:tcW w:w="823" w:type="dxa"/>
            <w:vAlign w:val="bottom"/>
          </w:tcPr>
          <w:p w:rsidR="00B014E4" w:rsidRPr="00383032" w:rsidRDefault="00B014E4" w:rsidP="00F4798D">
            <w:pPr>
              <w:spacing w:after="0" w:line="240" w:lineRule="auto"/>
              <w:jc w:val="center"/>
              <w:rPr>
                <w:rFonts w:ascii="Times New Roman" w:hAnsi="Times New Roman"/>
                <w:sz w:val="20"/>
                <w:szCs w:val="20"/>
              </w:rPr>
            </w:pPr>
          </w:p>
        </w:tc>
      </w:tr>
      <w:tr w:rsidR="00B014E4" w:rsidRPr="00383032" w:rsidTr="00F4798D">
        <w:trPr>
          <w:trHeight w:val="373"/>
          <w:jc w:val="center"/>
        </w:trPr>
        <w:tc>
          <w:tcPr>
            <w:tcW w:w="2263" w:type="dxa"/>
            <w:gridSpan w:val="2"/>
          </w:tcPr>
          <w:p w:rsidR="00B014E4" w:rsidRPr="004548EF" w:rsidRDefault="00B014E4" w:rsidP="00F4798D">
            <w:pPr>
              <w:spacing w:after="0" w:line="240" w:lineRule="auto"/>
              <w:rPr>
                <w:rFonts w:ascii="Times New Roman" w:hAnsi="Times New Roman"/>
                <w:bCs/>
                <w:sz w:val="20"/>
                <w:szCs w:val="20"/>
              </w:rPr>
            </w:pPr>
            <w:r w:rsidRPr="00383032">
              <w:rPr>
                <w:rFonts w:ascii="Times New Roman" w:hAnsi="Times New Roman"/>
                <w:bCs/>
                <w:sz w:val="20"/>
                <w:szCs w:val="20"/>
              </w:rPr>
              <w:t>Общественно-научные предметы</w:t>
            </w:r>
          </w:p>
        </w:tc>
        <w:tc>
          <w:tcPr>
            <w:tcW w:w="3402" w:type="dxa"/>
          </w:tcPr>
          <w:p w:rsidR="00B014E4" w:rsidRDefault="00B014E4" w:rsidP="00F4798D">
            <w:pPr>
              <w:spacing w:after="0" w:line="240" w:lineRule="auto"/>
              <w:rPr>
                <w:rFonts w:ascii="Times New Roman" w:hAnsi="Times New Roman"/>
                <w:sz w:val="20"/>
                <w:szCs w:val="20"/>
              </w:rPr>
            </w:pPr>
            <w:r w:rsidRPr="00DC1645">
              <w:rPr>
                <w:rFonts w:ascii="Times New Roman" w:hAnsi="Times New Roman"/>
                <w:sz w:val="20"/>
                <w:szCs w:val="20"/>
              </w:rPr>
              <w:t>Основы финансовой грамотности</w:t>
            </w:r>
          </w:p>
        </w:tc>
        <w:tc>
          <w:tcPr>
            <w:tcW w:w="822" w:type="dxa"/>
            <w:vAlign w:val="bottom"/>
          </w:tcPr>
          <w:p w:rsidR="00B014E4" w:rsidRPr="004548EF" w:rsidRDefault="00B014E4" w:rsidP="00F4798D">
            <w:pPr>
              <w:spacing w:after="0" w:line="240" w:lineRule="auto"/>
              <w:jc w:val="center"/>
              <w:rPr>
                <w:rFonts w:ascii="Times New Roman" w:hAnsi="Times New Roman"/>
                <w:sz w:val="20"/>
                <w:szCs w:val="20"/>
              </w:rPr>
            </w:pPr>
          </w:p>
        </w:tc>
        <w:tc>
          <w:tcPr>
            <w:tcW w:w="822" w:type="dxa"/>
            <w:vAlign w:val="bottom"/>
          </w:tcPr>
          <w:p w:rsidR="00B014E4" w:rsidRDefault="00B014E4" w:rsidP="00F4798D">
            <w:pPr>
              <w:spacing w:after="0" w:line="240" w:lineRule="auto"/>
              <w:jc w:val="center"/>
              <w:rPr>
                <w:rFonts w:ascii="Times New Roman" w:hAnsi="Times New Roman"/>
                <w:sz w:val="20"/>
                <w:szCs w:val="20"/>
              </w:rPr>
            </w:pPr>
          </w:p>
        </w:tc>
        <w:tc>
          <w:tcPr>
            <w:tcW w:w="822" w:type="dxa"/>
            <w:vAlign w:val="bottom"/>
          </w:tcPr>
          <w:p w:rsidR="00B014E4" w:rsidRDefault="00B014E4" w:rsidP="00F4798D">
            <w:pPr>
              <w:spacing w:after="0" w:line="240" w:lineRule="auto"/>
              <w:jc w:val="center"/>
              <w:rPr>
                <w:rFonts w:ascii="Times New Roman" w:hAnsi="Times New Roman"/>
                <w:bCs/>
                <w:sz w:val="20"/>
                <w:szCs w:val="20"/>
              </w:rPr>
            </w:pPr>
            <w:r>
              <w:rPr>
                <w:rFonts w:ascii="Times New Roman" w:hAnsi="Times New Roman"/>
                <w:bCs/>
                <w:sz w:val="20"/>
                <w:szCs w:val="20"/>
              </w:rPr>
              <w:t>0,5</w:t>
            </w: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p>
        </w:tc>
        <w:tc>
          <w:tcPr>
            <w:tcW w:w="823" w:type="dxa"/>
            <w:vAlign w:val="bottom"/>
          </w:tcPr>
          <w:p w:rsidR="00B014E4" w:rsidRPr="00383032" w:rsidRDefault="00B014E4" w:rsidP="00F4798D">
            <w:pPr>
              <w:spacing w:after="0" w:line="240" w:lineRule="auto"/>
              <w:jc w:val="center"/>
              <w:rPr>
                <w:rFonts w:ascii="Times New Roman" w:hAnsi="Times New Roman"/>
                <w:sz w:val="20"/>
                <w:szCs w:val="20"/>
              </w:rPr>
            </w:pPr>
          </w:p>
        </w:tc>
      </w:tr>
      <w:tr w:rsidR="00B014E4" w:rsidRPr="00383032" w:rsidTr="00F4798D">
        <w:trPr>
          <w:trHeight w:val="189"/>
          <w:jc w:val="center"/>
        </w:trPr>
        <w:tc>
          <w:tcPr>
            <w:tcW w:w="2263" w:type="dxa"/>
            <w:gridSpan w:val="2"/>
            <w:vMerge w:val="restart"/>
          </w:tcPr>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bCs/>
                <w:sz w:val="20"/>
                <w:szCs w:val="20"/>
              </w:rPr>
              <w:t>Технология</w:t>
            </w:r>
          </w:p>
        </w:tc>
        <w:tc>
          <w:tcPr>
            <w:tcW w:w="3402" w:type="dxa"/>
          </w:tcPr>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xml:space="preserve">Робототехника </w:t>
            </w:r>
          </w:p>
        </w:tc>
        <w:tc>
          <w:tcPr>
            <w:tcW w:w="822" w:type="dxa"/>
            <w:vAlign w:val="bottom"/>
          </w:tcPr>
          <w:p w:rsidR="00B014E4" w:rsidRPr="004548EF" w:rsidRDefault="00B014E4" w:rsidP="00F4798D">
            <w:pPr>
              <w:spacing w:after="0" w:line="240" w:lineRule="auto"/>
              <w:jc w:val="center"/>
              <w:rPr>
                <w:rFonts w:ascii="Times New Roman" w:hAnsi="Times New Roman"/>
                <w:sz w:val="20"/>
                <w:szCs w:val="20"/>
              </w:rPr>
            </w:pPr>
            <w:r w:rsidRPr="004548EF">
              <w:rPr>
                <w:rFonts w:ascii="Times New Roman" w:hAnsi="Times New Roman"/>
                <w:sz w:val="20"/>
                <w:szCs w:val="20"/>
              </w:rPr>
              <w:t>0,5</w:t>
            </w: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p>
        </w:tc>
        <w:tc>
          <w:tcPr>
            <w:tcW w:w="822" w:type="dxa"/>
            <w:vAlign w:val="bottom"/>
          </w:tcPr>
          <w:p w:rsidR="00B014E4" w:rsidRPr="00383032" w:rsidRDefault="00B014E4" w:rsidP="00F4798D">
            <w:pPr>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p>
        </w:tc>
        <w:tc>
          <w:tcPr>
            <w:tcW w:w="823" w:type="dxa"/>
            <w:vAlign w:val="bottom"/>
          </w:tcPr>
          <w:p w:rsidR="00B014E4" w:rsidRPr="00383032" w:rsidRDefault="00B014E4" w:rsidP="00F4798D">
            <w:pPr>
              <w:spacing w:after="0" w:line="240" w:lineRule="auto"/>
              <w:jc w:val="center"/>
              <w:rPr>
                <w:rFonts w:ascii="Times New Roman" w:hAnsi="Times New Roman"/>
                <w:sz w:val="20"/>
                <w:szCs w:val="20"/>
              </w:rPr>
            </w:pPr>
          </w:p>
        </w:tc>
      </w:tr>
      <w:tr w:rsidR="00B014E4" w:rsidRPr="00383032" w:rsidTr="00F4798D">
        <w:trPr>
          <w:trHeight w:val="373"/>
          <w:jc w:val="center"/>
        </w:trPr>
        <w:tc>
          <w:tcPr>
            <w:tcW w:w="2263" w:type="dxa"/>
            <w:gridSpan w:val="2"/>
            <w:vMerge/>
          </w:tcPr>
          <w:p w:rsidR="00B014E4" w:rsidRPr="004548EF" w:rsidRDefault="00B014E4" w:rsidP="00F4798D">
            <w:pPr>
              <w:spacing w:after="0" w:line="240" w:lineRule="auto"/>
              <w:rPr>
                <w:rFonts w:ascii="Times New Roman" w:hAnsi="Times New Roman"/>
                <w:bCs/>
                <w:sz w:val="20"/>
                <w:szCs w:val="20"/>
              </w:rPr>
            </w:pPr>
          </w:p>
        </w:tc>
        <w:tc>
          <w:tcPr>
            <w:tcW w:w="3402" w:type="dxa"/>
          </w:tcPr>
          <w:p w:rsidR="00B014E4" w:rsidRPr="004548EF" w:rsidRDefault="00B014E4" w:rsidP="00F4798D">
            <w:pPr>
              <w:spacing w:after="0" w:line="240" w:lineRule="auto"/>
              <w:rPr>
                <w:rFonts w:ascii="Times New Roman" w:hAnsi="Times New Roman"/>
                <w:sz w:val="20"/>
                <w:szCs w:val="20"/>
              </w:rPr>
            </w:pPr>
            <w:r>
              <w:rPr>
                <w:rFonts w:ascii="Times New Roman" w:hAnsi="Times New Roman"/>
                <w:sz w:val="20"/>
                <w:szCs w:val="20"/>
              </w:rPr>
              <w:t>Мой профессиональный выбор /Деревообработка</w:t>
            </w:r>
          </w:p>
        </w:tc>
        <w:tc>
          <w:tcPr>
            <w:tcW w:w="822" w:type="dxa"/>
            <w:vAlign w:val="bottom"/>
          </w:tcPr>
          <w:p w:rsidR="00B014E4" w:rsidRPr="004548EF" w:rsidRDefault="00B014E4" w:rsidP="00F4798D">
            <w:pPr>
              <w:spacing w:after="0" w:line="240" w:lineRule="auto"/>
              <w:jc w:val="center"/>
              <w:rPr>
                <w:rFonts w:ascii="Times New Roman" w:hAnsi="Times New Roman"/>
                <w:sz w:val="20"/>
                <w:szCs w:val="20"/>
              </w:rPr>
            </w:pP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p>
        </w:tc>
        <w:tc>
          <w:tcPr>
            <w:tcW w:w="822" w:type="dxa"/>
            <w:vAlign w:val="bottom"/>
          </w:tcPr>
          <w:p w:rsidR="00B014E4" w:rsidRPr="00383032" w:rsidRDefault="00B014E4" w:rsidP="00F4798D">
            <w:pPr>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0,5</w:t>
            </w:r>
          </w:p>
        </w:tc>
        <w:tc>
          <w:tcPr>
            <w:tcW w:w="823" w:type="dxa"/>
            <w:vAlign w:val="bottom"/>
          </w:tcPr>
          <w:p w:rsidR="00B014E4" w:rsidRPr="00383032" w:rsidRDefault="00B014E4" w:rsidP="00F4798D">
            <w:pPr>
              <w:spacing w:after="0" w:line="240" w:lineRule="auto"/>
              <w:jc w:val="center"/>
              <w:rPr>
                <w:rFonts w:ascii="Times New Roman" w:hAnsi="Times New Roman"/>
                <w:sz w:val="20"/>
                <w:szCs w:val="20"/>
              </w:rPr>
            </w:pPr>
          </w:p>
        </w:tc>
      </w:tr>
      <w:tr w:rsidR="00B014E4" w:rsidRPr="00383032" w:rsidTr="00F4798D">
        <w:trPr>
          <w:trHeight w:val="373"/>
          <w:jc w:val="center"/>
        </w:trPr>
        <w:tc>
          <w:tcPr>
            <w:tcW w:w="2263" w:type="dxa"/>
            <w:gridSpan w:val="2"/>
            <w:vMerge w:val="restart"/>
          </w:tcPr>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Предмет по выбору:</w:t>
            </w:r>
          </w:p>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xml:space="preserve"> </w:t>
            </w:r>
          </w:p>
        </w:tc>
        <w:tc>
          <w:tcPr>
            <w:tcW w:w="3402" w:type="dxa"/>
          </w:tcPr>
          <w:p w:rsidR="00B014E4"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xml:space="preserve">- Природа и люди </w:t>
            </w:r>
          </w:p>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Геометрическое моделирование</w:t>
            </w:r>
          </w:p>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Азбука экономики</w:t>
            </w:r>
          </w:p>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Азбука химии</w:t>
            </w:r>
          </w:p>
        </w:tc>
        <w:tc>
          <w:tcPr>
            <w:tcW w:w="822" w:type="dxa"/>
            <w:vAlign w:val="bottom"/>
          </w:tcPr>
          <w:p w:rsidR="00B014E4" w:rsidRPr="004548EF" w:rsidRDefault="00B014E4" w:rsidP="00F4798D">
            <w:pPr>
              <w:spacing w:after="0" w:line="240" w:lineRule="auto"/>
              <w:jc w:val="center"/>
              <w:rPr>
                <w:rFonts w:ascii="Times New Roman" w:hAnsi="Times New Roman"/>
                <w:sz w:val="20"/>
                <w:szCs w:val="20"/>
              </w:rPr>
            </w:pPr>
            <w:r w:rsidRPr="004548EF">
              <w:rPr>
                <w:rFonts w:ascii="Times New Roman" w:hAnsi="Times New Roman"/>
                <w:sz w:val="20"/>
                <w:szCs w:val="20"/>
              </w:rPr>
              <w:t>0,5</w:t>
            </w: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r>
              <w:rPr>
                <w:rFonts w:ascii="Times New Roman" w:hAnsi="Times New Roman"/>
                <w:sz w:val="20"/>
                <w:szCs w:val="20"/>
              </w:rPr>
              <w:t>0,5</w:t>
            </w:r>
          </w:p>
        </w:tc>
        <w:tc>
          <w:tcPr>
            <w:tcW w:w="822" w:type="dxa"/>
            <w:vAlign w:val="bottom"/>
          </w:tcPr>
          <w:p w:rsidR="00B014E4" w:rsidRPr="00383032" w:rsidRDefault="00B014E4" w:rsidP="00F4798D">
            <w:pPr>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p>
        </w:tc>
        <w:tc>
          <w:tcPr>
            <w:tcW w:w="823" w:type="dxa"/>
            <w:vAlign w:val="bottom"/>
          </w:tcPr>
          <w:p w:rsidR="00B014E4" w:rsidRPr="00383032" w:rsidRDefault="00B014E4" w:rsidP="00F4798D">
            <w:pPr>
              <w:spacing w:after="0" w:line="240" w:lineRule="auto"/>
              <w:jc w:val="center"/>
              <w:rPr>
                <w:rFonts w:ascii="Times New Roman" w:hAnsi="Times New Roman"/>
                <w:sz w:val="20"/>
                <w:szCs w:val="20"/>
              </w:rPr>
            </w:pPr>
          </w:p>
        </w:tc>
      </w:tr>
      <w:tr w:rsidR="00B014E4" w:rsidRPr="00383032" w:rsidTr="00F4798D">
        <w:trPr>
          <w:trHeight w:val="181"/>
          <w:jc w:val="center"/>
        </w:trPr>
        <w:tc>
          <w:tcPr>
            <w:tcW w:w="2263" w:type="dxa"/>
            <w:gridSpan w:val="2"/>
            <w:vMerge/>
          </w:tcPr>
          <w:p w:rsidR="00B014E4" w:rsidRPr="004548EF" w:rsidRDefault="00B014E4" w:rsidP="00F4798D">
            <w:pPr>
              <w:spacing w:after="0" w:line="240" w:lineRule="auto"/>
              <w:rPr>
                <w:rFonts w:ascii="Times New Roman" w:hAnsi="Times New Roman"/>
                <w:bCs/>
                <w:sz w:val="20"/>
                <w:szCs w:val="20"/>
              </w:rPr>
            </w:pPr>
          </w:p>
        </w:tc>
        <w:tc>
          <w:tcPr>
            <w:tcW w:w="3402" w:type="dxa"/>
          </w:tcPr>
          <w:p w:rsidR="00B014E4" w:rsidRPr="004548EF" w:rsidRDefault="00B014E4" w:rsidP="00F4798D">
            <w:pPr>
              <w:spacing w:after="0" w:line="240" w:lineRule="auto"/>
              <w:rPr>
                <w:rFonts w:ascii="Times New Roman" w:hAnsi="Times New Roman"/>
                <w:sz w:val="20"/>
                <w:szCs w:val="20"/>
              </w:rPr>
            </w:pPr>
            <w:r w:rsidRPr="004548EF">
              <w:rPr>
                <w:rFonts w:ascii="Times New Roman" w:hAnsi="Times New Roman"/>
                <w:sz w:val="20"/>
                <w:szCs w:val="20"/>
              </w:rPr>
              <w:t xml:space="preserve">Основы проектной     деятельности </w:t>
            </w:r>
          </w:p>
        </w:tc>
        <w:tc>
          <w:tcPr>
            <w:tcW w:w="822" w:type="dxa"/>
            <w:vAlign w:val="bottom"/>
          </w:tcPr>
          <w:p w:rsidR="00B014E4" w:rsidRPr="004548EF" w:rsidRDefault="00B014E4" w:rsidP="00F4798D">
            <w:pPr>
              <w:spacing w:after="0" w:line="240" w:lineRule="auto"/>
              <w:jc w:val="center"/>
              <w:rPr>
                <w:rFonts w:ascii="Times New Roman" w:hAnsi="Times New Roman"/>
                <w:sz w:val="20"/>
                <w:szCs w:val="20"/>
              </w:rPr>
            </w:pPr>
            <w:r w:rsidRPr="004548EF">
              <w:rPr>
                <w:rFonts w:ascii="Times New Roman" w:hAnsi="Times New Roman"/>
                <w:sz w:val="20"/>
                <w:szCs w:val="20"/>
              </w:rPr>
              <w:t>0,5</w:t>
            </w: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p>
        </w:tc>
        <w:tc>
          <w:tcPr>
            <w:tcW w:w="822" w:type="dxa"/>
            <w:vAlign w:val="bottom"/>
          </w:tcPr>
          <w:p w:rsidR="00B014E4" w:rsidRPr="00383032" w:rsidRDefault="00B014E4" w:rsidP="00F4798D">
            <w:pPr>
              <w:spacing w:after="0" w:line="240" w:lineRule="auto"/>
              <w:jc w:val="center"/>
              <w:rPr>
                <w:rFonts w:ascii="Times New Roman" w:hAnsi="Times New Roman"/>
                <w:bCs/>
                <w:sz w:val="20"/>
                <w:szCs w:val="20"/>
              </w:rPr>
            </w:pPr>
          </w:p>
        </w:tc>
        <w:tc>
          <w:tcPr>
            <w:tcW w:w="822" w:type="dxa"/>
            <w:vAlign w:val="bottom"/>
          </w:tcPr>
          <w:p w:rsidR="00B014E4" w:rsidRPr="00383032" w:rsidRDefault="00B014E4" w:rsidP="00F4798D">
            <w:pPr>
              <w:spacing w:after="0" w:line="240" w:lineRule="auto"/>
              <w:jc w:val="center"/>
              <w:rPr>
                <w:rFonts w:ascii="Times New Roman" w:hAnsi="Times New Roman"/>
                <w:sz w:val="20"/>
                <w:szCs w:val="20"/>
              </w:rPr>
            </w:pPr>
          </w:p>
        </w:tc>
        <w:tc>
          <w:tcPr>
            <w:tcW w:w="823" w:type="dxa"/>
            <w:vAlign w:val="bottom"/>
          </w:tcPr>
          <w:p w:rsidR="00B014E4" w:rsidRPr="00383032" w:rsidRDefault="00B014E4" w:rsidP="00F4798D">
            <w:pPr>
              <w:spacing w:after="0" w:line="240" w:lineRule="auto"/>
              <w:jc w:val="center"/>
              <w:rPr>
                <w:rFonts w:ascii="Times New Roman" w:hAnsi="Times New Roman"/>
                <w:sz w:val="20"/>
                <w:szCs w:val="20"/>
              </w:rPr>
            </w:pPr>
          </w:p>
        </w:tc>
      </w:tr>
      <w:tr w:rsidR="00B014E4" w:rsidRPr="00383032" w:rsidTr="00F4798D">
        <w:trPr>
          <w:trHeight w:val="301"/>
          <w:jc w:val="center"/>
        </w:trPr>
        <w:tc>
          <w:tcPr>
            <w:tcW w:w="5665" w:type="dxa"/>
            <w:gridSpan w:val="3"/>
          </w:tcPr>
          <w:p w:rsidR="00B014E4" w:rsidRPr="00383032" w:rsidRDefault="00B014E4" w:rsidP="00F4798D">
            <w:pPr>
              <w:spacing w:after="0" w:line="240" w:lineRule="auto"/>
              <w:rPr>
                <w:rFonts w:ascii="Times New Roman" w:hAnsi="Times New Roman"/>
                <w:b/>
                <w:sz w:val="20"/>
                <w:szCs w:val="20"/>
              </w:rPr>
            </w:pPr>
            <w:r w:rsidRPr="00383032">
              <w:rPr>
                <w:rFonts w:ascii="Times New Roman" w:hAnsi="Times New Roman"/>
                <w:b/>
                <w:sz w:val="20"/>
                <w:szCs w:val="20"/>
              </w:rPr>
              <w:t xml:space="preserve">Итого </w:t>
            </w:r>
          </w:p>
        </w:tc>
        <w:tc>
          <w:tcPr>
            <w:tcW w:w="822" w:type="dxa"/>
            <w:vAlign w:val="bottom"/>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822" w:type="dxa"/>
            <w:vAlign w:val="bottom"/>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822" w:type="dxa"/>
            <w:vAlign w:val="bottom"/>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4</w:t>
            </w:r>
          </w:p>
        </w:tc>
        <w:tc>
          <w:tcPr>
            <w:tcW w:w="822" w:type="dxa"/>
            <w:vAlign w:val="bottom"/>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2</w:t>
            </w:r>
          </w:p>
        </w:tc>
        <w:tc>
          <w:tcPr>
            <w:tcW w:w="823" w:type="dxa"/>
            <w:vAlign w:val="bottom"/>
          </w:tcPr>
          <w:p w:rsidR="00B014E4" w:rsidRPr="00383032" w:rsidRDefault="00B014E4" w:rsidP="00F4798D">
            <w:pPr>
              <w:spacing w:after="0" w:line="240" w:lineRule="auto"/>
              <w:jc w:val="center"/>
              <w:rPr>
                <w:rFonts w:ascii="Times New Roman" w:hAnsi="Times New Roman"/>
                <w:b/>
                <w:sz w:val="20"/>
                <w:szCs w:val="20"/>
              </w:rPr>
            </w:pPr>
            <w:r w:rsidRPr="00383032">
              <w:rPr>
                <w:rFonts w:ascii="Times New Roman" w:hAnsi="Times New Roman"/>
                <w:b/>
                <w:sz w:val="20"/>
                <w:szCs w:val="20"/>
              </w:rPr>
              <w:t>2</w:t>
            </w:r>
          </w:p>
        </w:tc>
      </w:tr>
      <w:tr w:rsidR="00B014E4" w:rsidRPr="00383032" w:rsidTr="00F4798D">
        <w:trPr>
          <w:trHeight w:val="232"/>
          <w:jc w:val="center"/>
        </w:trPr>
        <w:tc>
          <w:tcPr>
            <w:tcW w:w="5665" w:type="dxa"/>
            <w:gridSpan w:val="3"/>
          </w:tcPr>
          <w:p w:rsidR="00B014E4" w:rsidRPr="00383032" w:rsidRDefault="00B014E4" w:rsidP="00F4798D">
            <w:pPr>
              <w:spacing w:after="0" w:line="240" w:lineRule="auto"/>
              <w:rPr>
                <w:rFonts w:ascii="Times New Roman" w:hAnsi="Times New Roman"/>
                <w:b/>
                <w:sz w:val="20"/>
                <w:szCs w:val="20"/>
              </w:rPr>
            </w:pPr>
            <w:r w:rsidRPr="00383032">
              <w:rPr>
                <w:rFonts w:ascii="Times New Roman" w:hAnsi="Times New Roman"/>
                <w:b/>
                <w:sz w:val="20"/>
                <w:szCs w:val="20"/>
              </w:rPr>
              <w:t>Максимально допустимая недельная нагрузка</w:t>
            </w:r>
          </w:p>
        </w:tc>
        <w:tc>
          <w:tcPr>
            <w:tcW w:w="822" w:type="dxa"/>
            <w:vAlign w:val="bottom"/>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32</w:t>
            </w:r>
          </w:p>
        </w:tc>
        <w:tc>
          <w:tcPr>
            <w:tcW w:w="822" w:type="dxa"/>
            <w:vAlign w:val="bottom"/>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33</w:t>
            </w:r>
          </w:p>
        </w:tc>
        <w:tc>
          <w:tcPr>
            <w:tcW w:w="822" w:type="dxa"/>
            <w:vAlign w:val="bottom"/>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35</w:t>
            </w:r>
          </w:p>
        </w:tc>
        <w:tc>
          <w:tcPr>
            <w:tcW w:w="822" w:type="dxa"/>
            <w:vAlign w:val="bottom"/>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823" w:type="dxa"/>
            <w:vAlign w:val="bottom"/>
          </w:tcPr>
          <w:p w:rsidR="00B014E4" w:rsidRPr="00383032" w:rsidRDefault="00B014E4" w:rsidP="00F4798D">
            <w:pPr>
              <w:spacing w:after="0" w:line="240" w:lineRule="auto"/>
              <w:jc w:val="center"/>
              <w:rPr>
                <w:rFonts w:ascii="Times New Roman" w:hAnsi="Times New Roman"/>
                <w:b/>
                <w:sz w:val="20"/>
                <w:szCs w:val="20"/>
              </w:rPr>
            </w:pPr>
            <w:r w:rsidRPr="00383032">
              <w:rPr>
                <w:rFonts w:ascii="Times New Roman" w:hAnsi="Times New Roman"/>
                <w:b/>
                <w:sz w:val="20"/>
                <w:szCs w:val="20"/>
              </w:rPr>
              <w:t>36</w:t>
            </w:r>
          </w:p>
        </w:tc>
      </w:tr>
      <w:tr w:rsidR="00B014E4" w:rsidRPr="00383032" w:rsidTr="00F4798D">
        <w:trPr>
          <w:trHeight w:val="234"/>
          <w:jc w:val="center"/>
        </w:trPr>
        <w:tc>
          <w:tcPr>
            <w:tcW w:w="5665" w:type="dxa"/>
            <w:gridSpan w:val="3"/>
          </w:tcPr>
          <w:p w:rsidR="00B014E4" w:rsidRPr="00383032" w:rsidRDefault="00B014E4" w:rsidP="00F4798D">
            <w:pPr>
              <w:spacing w:after="0" w:line="240" w:lineRule="auto"/>
              <w:jc w:val="right"/>
              <w:rPr>
                <w:rFonts w:ascii="Times New Roman" w:hAnsi="Times New Roman"/>
                <w:b/>
                <w:i/>
                <w:sz w:val="20"/>
                <w:szCs w:val="20"/>
              </w:rPr>
            </w:pPr>
            <w:r w:rsidRPr="00383032">
              <w:rPr>
                <w:rFonts w:ascii="Times New Roman" w:hAnsi="Times New Roman"/>
                <w:b/>
                <w:i/>
                <w:sz w:val="20"/>
                <w:szCs w:val="20"/>
              </w:rPr>
              <w:t>Итого реализовано</w:t>
            </w:r>
          </w:p>
        </w:tc>
        <w:tc>
          <w:tcPr>
            <w:tcW w:w="822" w:type="dxa"/>
            <w:vAlign w:val="bottom"/>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32</w:t>
            </w:r>
          </w:p>
        </w:tc>
        <w:tc>
          <w:tcPr>
            <w:tcW w:w="822" w:type="dxa"/>
            <w:vAlign w:val="bottom"/>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33</w:t>
            </w:r>
          </w:p>
        </w:tc>
        <w:tc>
          <w:tcPr>
            <w:tcW w:w="822" w:type="dxa"/>
            <w:vAlign w:val="bottom"/>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35</w:t>
            </w:r>
          </w:p>
        </w:tc>
        <w:tc>
          <w:tcPr>
            <w:tcW w:w="822" w:type="dxa"/>
            <w:vAlign w:val="bottom"/>
          </w:tcPr>
          <w:p w:rsidR="00B014E4" w:rsidRPr="00383032" w:rsidRDefault="00B014E4" w:rsidP="00F4798D">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823" w:type="dxa"/>
            <w:vAlign w:val="bottom"/>
          </w:tcPr>
          <w:p w:rsidR="00B014E4" w:rsidRPr="00383032" w:rsidRDefault="00B014E4" w:rsidP="00F4798D">
            <w:pPr>
              <w:spacing w:after="0" w:line="240" w:lineRule="auto"/>
              <w:jc w:val="center"/>
              <w:rPr>
                <w:rFonts w:ascii="Times New Roman" w:hAnsi="Times New Roman"/>
                <w:b/>
                <w:sz w:val="20"/>
                <w:szCs w:val="20"/>
              </w:rPr>
            </w:pPr>
            <w:r w:rsidRPr="00383032">
              <w:rPr>
                <w:rFonts w:ascii="Times New Roman" w:hAnsi="Times New Roman"/>
                <w:b/>
                <w:sz w:val="20"/>
                <w:szCs w:val="20"/>
              </w:rPr>
              <w:t>36</w:t>
            </w:r>
          </w:p>
        </w:tc>
      </w:tr>
    </w:tbl>
    <w:p w:rsidR="00B014E4" w:rsidRPr="00B014E4" w:rsidRDefault="00B014E4" w:rsidP="00B014E4">
      <w:pPr>
        <w:tabs>
          <w:tab w:val="left" w:pos="4500"/>
          <w:tab w:val="left" w:pos="9180"/>
          <w:tab w:val="left" w:pos="9360"/>
        </w:tabs>
        <w:spacing w:after="0" w:line="240" w:lineRule="auto"/>
        <w:ind w:firstLine="709"/>
        <w:jc w:val="both"/>
        <w:rPr>
          <w:rFonts w:ascii="Times New Roman" w:hAnsi="Times New Roman"/>
          <w:color w:val="0D0D0D" w:themeColor="text1" w:themeTint="F2"/>
          <w:sz w:val="24"/>
          <w:szCs w:val="24"/>
        </w:rPr>
      </w:pPr>
      <w:r w:rsidRPr="00B014E4">
        <w:rPr>
          <w:rFonts w:ascii="Times New Roman" w:hAnsi="Times New Roman"/>
          <w:color w:val="0D0D0D" w:themeColor="text1" w:themeTint="F2"/>
          <w:sz w:val="24"/>
          <w:szCs w:val="24"/>
        </w:rPr>
        <w:t>Р</w:t>
      </w:r>
      <w:r w:rsidR="009C59CB" w:rsidRPr="00B014E4">
        <w:rPr>
          <w:rFonts w:ascii="Times New Roman" w:hAnsi="Times New Roman"/>
          <w:color w:val="0D0D0D" w:themeColor="text1" w:themeTint="F2"/>
          <w:sz w:val="24"/>
          <w:szCs w:val="24"/>
        </w:rPr>
        <w:t>ежим работы</w:t>
      </w:r>
      <w:r w:rsidRPr="00B014E4">
        <w:rPr>
          <w:rFonts w:ascii="Times New Roman" w:hAnsi="Times New Roman"/>
          <w:color w:val="0D0D0D" w:themeColor="text1" w:themeTint="F2"/>
          <w:sz w:val="24"/>
          <w:szCs w:val="24"/>
        </w:rPr>
        <w:t xml:space="preserve">: </w:t>
      </w:r>
      <w:r w:rsidR="009C59CB" w:rsidRPr="00B014E4">
        <w:rPr>
          <w:rFonts w:ascii="Times New Roman" w:hAnsi="Times New Roman"/>
          <w:color w:val="0D0D0D" w:themeColor="text1" w:themeTint="F2"/>
          <w:sz w:val="24"/>
          <w:szCs w:val="24"/>
        </w:rPr>
        <w:t xml:space="preserve">6-дневная учебная неделя с учетом законодательства Российской Федерации. </w:t>
      </w:r>
    </w:p>
    <w:p w:rsidR="009C59CB" w:rsidRPr="00B014E4" w:rsidRDefault="009C59CB" w:rsidP="00B014E4">
      <w:pPr>
        <w:tabs>
          <w:tab w:val="left" w:pos="4500"/>
          <w:tab w:val="left" w:pos="9180"/>
          <w:tab w:val="left" w:pos="9360"/>
        </w:tabs>
        <w:spacing w:after="0" w:line="240" w:lineRule="auto"/>
        <w:ind w:firstLine="709"/>
        <w:jc w:val="both"/>
        <w:rPr>
          <w:rFonts w:ascii="Times New Roman" w:hAnsi="Times New Roman"/>
          <w:color w:val="0D0D0D" w:themeColor="text1" w:themeTint="F2"/>
          <w:sz w:val="24"/>
          <w:szCs w:val="24"/>
        </w:rPr>
      </w:pPr>
      <w:r w:rsidRPr="00B014E4">
        <w:rPr>
          <w:rFonts w:ascii="Times New Roman" w:hAnsi="Times New Roman"/>
          <w:color w:val="0D0D0D" w:themeColor="text1" w:themeTint="F2"/>
          <w:sz w:val="24"/>
          <w:szCs w:val="24"/>
        </w:rPr>
        <w:t>Продолжительность учебного года основного общего образования составляет 35 недель. Количество учебных занятий за 5 лет не может составлять менее 5267 часов и более 6020</w:t>
      </w:r>
      <w:r w:rsidR="00B014E4" w:rsidRPr="00B014E4">
        <w:rPr>
          <w:rFonts w:ascii="Times New Roman" w:hAnsi="Times New Roman"/>
          <w:color w:val="0D0D0D" w:themeColor="text1" w:themeTint="F2"/>
          <w:sz w:val="24"/>
          <w:szCs w:val="24"/>
        </w:rPr>
        <w:t xml:space="preserve"> </w:t>
      </w:r>
      <w:r w:rsidRPr="00B014E4">
        <w:rPr>
          <w:rFonts w:ascii="Times New Roman" w:hAnsi="Times New Roman"/>
          <w:color w:val="0D0D0D" w:themeColor="text1" w:themeTint="F2"/>
          <w:sz w:val="24"/>
          <w:szCs w:val="24"/>
        </w:rPr>
        <w:t xml:space="preserve">часов. Максимальное число часов в 5, 6, 7, 8 и 9 классах при 35 учебных неделях составляет </w:t>
      </w:r>
      <w:r w:rsidR="00BA0262">
        <w:rPr>
          <w:rFonts w:ascii="Times New Roman" w:hAnsi="Times New Roman"/>
          <w:color w:val="0D0D0D" w:themeColor="text1" w:themeTint="F2"/>
          <w:sz w:val="24"/>
          <w:szCs w:val="24"/>
        </w:rPr>
        <w:t>ООО</w:t>
      </w:r>
      <w:r w:rsidRPr="00B014E4">
        <w:rPr>
          <w:rFonts w:ascii="Times New Roman" w:hAnsi="Times New Roman"/>
          <w:color w:val="0D0D0D" w:themeColor="text1" w:themeTint="F2"/>
          <w:sz w:val="24"/>
          <w:szCs w:val="24"/>
        </w:rPr>
        <w:t>тветственно</w:t>
      </w:r>
      <w:r w:rsidR="00B014E4" w:rsidRPr="00B014E4">
        <w:rPr>
          <w:rFonts w:ascii="Times New Roman" w:hAnsi="Times New Roman"/>
          <w:color w:val="0D0D0D" w:themeColor="text1" w:themeTint="F2"/>
          <w:sz w:val="24"/>
          <w:szCs w:val="24"/>
        </w:rPr>
        <w:t xml:space="preserve"> </w:t>
      </w:r>
      <w:r w:rsidRPr="00B014E4">
        <w:rPr>
          <w:rFonts w:ascii="Times New Roman" w:hAnsi="Times New Roman"/>
          <w:color w:val="0D0D0D" w:themeColor="text1" w:themeTint="F2"/>
          <w:sz w:val="24"/>
          <w:szCs w:val="24"/>
        </w:rPr>
        <w:t xml:space="preserve">32, 33, 35, 36 и 36 часов </w:t>
      </w:r>
      <w:r w:rsidR="00BA0262">
        <w:rPr>
          <w:rFonts w:ascii="Times New Roman" w:hAnsi="Times New Roman"/>
          <w:color w:val="0D0D0D" w:themeColor="text1" w:themeTint="F2"/>
          <w:sz w:val="24"/>
          <w:szCs w:val="24"/>
        </w:rPr>
        <w:t>ООО</w:t>
      </w:r>
      <w:r w:rsidRPr="00B014E4">
        <w:rPr>
          <w:rFonts w:ascii="Times New Roman" w:hAnsi="Times New Roman"/>
          <w:color w:val="0D0D0D" w:themeColor="text1" w:themeTint="F2"/>
          <w:sz w:val="24"/>
          <w:szCs w:val="24"/>
        </w:rPr>
        <w:t xml:space="preserve">тветственно. </w:t>
      </w:r>
    </w:p>
    <w:p w:rsidR="009C59CB" w:rsidRPr="00B014E4" w:rsidRDefault="009C59CB" w:rsidP="003D2B30">
      <w:pPr>
        <w:spacing w:after="0" w:line="240" w:lineRule="auto"/>
        <w:ind w:firstLine="709"/>
        <w:jc w:val="both"/>
        <w:rPr>
          <w:rFonts w:ascii="Times New Roman" w:hAnsi="Times New Roman"/>
          <w:color w:val="0D0D0D" w:themeColor="text1" w:themeTint="F2"/>
          <w:sz w:val="24"/>
          <w:szCs w:val="24"/>
        </w:rPr>
      </w:pPr>
      <w:r w:rsidRPr="00B014E4">
        <w:rPr>
          <w:rFonts w:ascii="Times New Roman" w:hAnsi="Times New Roman"/>
          <w:color w:val="0D0D0D" w:themeColor="text1" w:themeTint="F2"/>
          <w:sz w:val="24"/>
          <w:szCs w:val="24"/>
        </w:rPr>
        <w:t>Продолжительность каникул в течение учебного года составляет не менее 30 календарных дней, летом – не менее 8 недель.</w:t>
      </w:r>
    </w:p>
    <w:p w:rsidR="009C59CB" w:rsidRPr="00B014E4" w:rsidRDefault="009C59CB" w:rsidP="003D2B30">
      <w:pPr>
        <w:spacing w:after="0" w:line="240" w:lineRule="auto"/>
        <w:ind w:firstLine="709"/>
        <w:jc w:val="both"/>
        <w:rPr>
          <w:rFonts w:ascii="Times New Roman" w:hAnsi="Times New Roman"/>
          <w:color w:val="0D0D0D" w:themeColor="text1" w:themeTint="F2"/>
          <w:sz w:val="24"/>
          <w:szCs w:val="24"/>
        </w:rPr>
      </w:pPr>
      <w:r w:rsidRPr="00B014E4">
        <w:rPr>
          <w:rFonts w:ascii="Times New Roman" w:hAnsi="Times New Roman"/>
          <w:color w:val="0D0D0D" w:themeColor="text1" w:themeTint="F2"/>
          <w:sz w:val="24"/>
          <w:szCs w:val="24"/>
        </w:rPr>
        <w:t>Продолжительность уро</w:t>
      </w:r>
      <w:r w:rsidR="00B014E4" w:rsidRPr="00B014E4">
        <w:rPr>
          <w:rFonts w:ascii="Times New Roman" w:hAnsi="Times New Roman"/>
          <w:color w:val="0D0D0D" w:themeColor="text1" w:themeTint="F2"/>
          <w:sz w:val="24"/>
          <w:szCs w:val="24"/>
        </w:rPr>
        <w:t xml:space="preserve">ка в основной школе составляет </w:t>
      </w:r>
      <w:r w:rsidRPr="00B014E4">
        <w:rPr>
          <w:rFonts w:ascii="Times New Roman" w:hAnsi="Times New Roman"/>
          <w:color w:val="0D0D0D" w:themeColor="text1" w:themeTint="F2"/>
          <w:sz w:val="24"/>
          <w:szCs w:val="24"/>
        </w:rPr>
        <w:t>45 минут.</w:t>
      </w:r>
    </w:p>
    <w:p w:rsidR="00D051E4" w:rsidRPr="003D2B30" w:rsidRDefault="00D051E4" w:rsidP="003D2B30">
      <w:pPr>
        <w:tabs>
          <w:tab w:val="left" w:pos="4500"/>
          <w:tab w:val="left" w:pos="9180"/>
          <w:tab w:val="left" w:pos="9360"/>
        </w:tabs>
        <w:spacing w:after="0" w:line="240" w:lineRule="auto"/>
        <w:ind w:firstLine="709"/>
        <w:jc w:val="both"/>
        <w:rPr>
          <w:rFonts w:ascii="Times New Roman" w:hAnsi="Times New Roman"/>
          <w:color w:val="244061" w:themeColor="accent1" w:themeShade="80"/>
          <w:sz w:val="24"/>
          <w:szCs w:val="24"/>
        </w:rPr>
      </w:pPr>
    </w:p>
    <w:p w:rsidR="00D051E4" w:rsidRPr="00F4798D" w:rsidRDefault="00996271" w:rsidP="003D2B30">
      <w:pPr>
        <w:pStyle w:val="3"/>
        <w:ind w:left="709"/>
        <w:rPr>
          <w:color w:val="0D0D0D" w:themeColor="text1" w:themeTint="F2"/>
          <w:sz w:val="24"/>
          <w:szCs w:val="24"/>
        </w:rPr>
      </w:pPr>
      <w:bookmarkStart w:id="381" w:name="_Toc414553283"/>
      <w:r w:rsidRPr="00F4798D">
        <w:rPr>
          <w:color w:val="0D0D0D" w:themeColor="text1" w:themeTint="F2"/>
          <w:sz w:val="24"/>
          <w:szCs w:val="24"/>
        </w:rPr>
        <w:t xml:space="preserve">3.1.1. </w:t>
      </w:r>
      <w:r w:rsidR="00F4798D" w:rsidRPr="00F4798D">
        <w:rPr>
          <w:color w:val="0D0D0D" w:themeColor="text1" w:themeTint="F2"/>
          <w:sz w:val="24"/>
          <w:szCs w:val="24"/>
        </w:rPr>
        <w:t>К</w:t>
      </w:r>
      <w:r w:rsidR="00D051E4" w:rsidRPr="00F4798D">
        <w:rPr>
          <w:color w:val="0D0D0D" w:themeColor="text1" w:themeTint="F2"/>
          <w:sz w:val="24"/>
          <w:szCs w:val="24"/>
        </w:rPr>
        <w:t>алендарный учебный график</w:t>
      </w:r>
      <w:bookmarkEnd w:id="381"/>
    </w:p>
    <w:p w:rsidR="00D051E4" w:rsidRPr="00F4798D" w:rsidRDefault="00D051E4" w:rsidP="00F4798D">
      <w:pPr>
        <w:pStyle w:val="afff4"/>
        <w:ind w:firstLine="426"/>
        <w:jc w:val="both"/>
        <w:rPr>
          <w:color w:val="0D0D0D" w:themeColor="text1" w:themeTint="F2"/>
          <w:sz w:val="24"/>
          <w:szCs w:val="24"/>
        </w:rPr>
      </w:pPr>
      <w:r w:rsidRPr="00F4798D">
        <w:rPr>
          <w:color w:val="0D0D0D" w:themeColor="text1" w:themeTint="F2"/>
          <w:sz w:val="24"/>
          <w:szCs w:val="24"/>
        </w:rPr>
        <w:t>Календарный учебный график соста</w:t>
      </w:r>
      <w:r w:rsidR="007B4927" w:rsidRPr="00F4798D">
        <w:rPr>
          <w:color w:val="0D0D0D" w:themeColor="text1" w:themeTint="F2"/>
          <w:sz w:val="24"/>
          <w:szCs w:val="24"/>
        </w:rPr>
        <w:t>в</w:t>
      </w:r>
      <w:r w:rsidRPr="00F4798D">
        <w:rPr>
          <w:color w:val="0D0D0D" w:themeColor="text1" w:themeTint="F2"/>
          <w:sz w:val="24"/>
          <w:szCs w:val="24"/>
        </w:rPr>
        <w:t xml:space="preserve">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w:t>
      </w:r>
      <w:proofErr w:type="gramStart"/>
      <w:r w:rsidRPr="00F4798D">
        <w:rPr>
          <w:color w:val="0D0D0D" w:themeColor="text1" w:themeTint="F2"/>
          <w:sz w:val="24"/>
          <w:szCs w:val="24"/>
        </w:rPr>
        <w:t>графика  учитываются</w:t>
      </w:r>
      <w:proofErr w:type="gramEnd"/>
      <w:r w:rsidRPr="00F4798D">
        <w:rPr>
          <w:color w:val="0D0D0D" w:themeColor="text1" w:themeTint="F2"/>
          <w:sz w:val="24"/>
          <w:szCs w:val="24"/>
        </w:rPr>
        <w:t xml:space="preserve">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F4798D" w:rsidRDefault="00F4798D" w:rsidP="00F4798D">
      <w:pPr>
        <w:widowControl w:val="0"/>
        <w:spacing w:after="0" w:line="240" w:lineRule="auto"/>
        <w:ind w:firstLine="426"/>
        <w:jc w:val="both"/>
        <w:rPr>
          <w:rFonts w:ascii="Times New Roman" w:hAnsi="Times New Roman"/>
          <w:color w:val="0D0D0D" w:themeColor="text1" w:themeTint="F2"/>
          <w:sz w:val="24"/>
          <w:szCs w:val="24"/>
        </w:rPr>
      </w:pPr>
      <w:r w:rsidRPr="00F4798D">
        <w:rPr>
          <w:rFonts w:ascii="Times New Roman" w:hAnsi="Times New Roman"/>
          <w:color w:val="0D0D0D" w:themeColor="text1" w:themeTint="F2"/>
          <w:sz w:val="24"/>
          <w:szCs w:val="24"/>
        </w:rPr>
        <w:t>К</w:t>
      </w:r>
      <w:r w:rsidR="00D051E4" w:rsidRPr="00F4798D">
        <w:rPr>
          <w:rFonts w:ascii="Times New Roman" w:hAnsi="Times New Roman"/>
          <w:color w:val="0D0D0D" w:themeColor="text1" w:themeTint="F2"/>
          <w:sz w:val="24"/>
          <w:szCs w:val="24"/>
        </w:rPr>
        <w:t xml:space="preserve">алендарный учебный график реализации образовательной программы </w:t>
      </w:r>
      <w:proofErr w:type="gramStart"/>
      <w:r w:rsidR="00D051E4" w:rsidRPr="00F4798D">
        <w:rPr>
          <w:rFonts w:ascii="Times New Roman" w:hAnsi="Times New Roman"/>
          <w:color w:val="0D0D0D" w:themeColor="text1" w:themeTint="F2"/>
          <w:sz w:val="24"/>
          <w:szCs w:val="24"/>
        </w:rPr>
        <w:t>составляется  в</w:t>
      </w:r>
      <w:proofErr w:type="gramEnd"/>
      <w:r w:rsidR="00D051E4" w:rsidRPr="00F4798D">
        <w:rPr>
          <w:rFonts w:ascii="Times New Roman" w:hAnsi="Times New Roman"/>
          <w:color w:val="0D0D0D" w:themeColor="text1" w:themeTint="F2"/>
          <w:sz w:val="24"/>
          <w:szCs w:val="24"/>
        </w:rPr>
        <w:t xml:space="preserve"> </w:t>
      </w:r>
      <w:r w:rsidR="00BA0262">
        <w:rPr>
          <w:rFonts w:ascii="Times New Roman" w:hAnsi="Times New Roman"/>
          <w:color w:val="0D0D0D" w:themeColor="text1" w:themeTint="F2"/>
          <w:sz w:val="24"/>
          <w:szCs w:val="24"/>
        </w:rPr>
        <w:t>ООО</w:t>
      </w:r>
      <w:r w:rsidR="00D051E4" w:rsidRPr="00F4798D">
        <w:rPr>
          <w:rFonts w:ascii="Times New Roman" w:hAnsi="Times New Roman"/>
          <w:color w:val="0D0D0D" w:themeColor="text1" w:themeTint="F2"/>
          <w:sz w:val="24"/>
          <w:szCs w:val="24"/>
        </w:rPr>
        <w:t xml:space="preserve">тветствии с </w:t>
      </w:r>
      <w:r w:rsidR="00CC6674" w:rsidRPr="00F4798D">
        <w:rPr>
          <w:rFonts w:ascii="Times New Roman" w:hAnsi="Times New Roman"/>
          <w:color w:val="0D0D0D" w:themeColor="text1" w:themeTint="F2"/>
          <w:sz w:val="24"/>
          <w:szCs w:val="24"/>
        </w:rPr>
        <w:t xml:space="preserve">Федеральным </w:t>
      </w:r>
      <w:r w:rsidR="00D051E4" w:rsidRPr="00F4798D">
        <w:rPr>
          <w:rFonts w:ascii="Times New Roman" w:hAnsi="Times New Roman"/>
          <w:color w:val="0D0D0D" w:themeColor="text1" w:themeTint="F2"/>
          <w:sz w:val="24"/>
          <w:szCs w:val="24"/>
        </w:rPr>
        <w:t>законом «Об образовании в Российской Федерации» (п. 10, ст. 2).</w:t>
      </w:r>
    </w:p>
    <w:p w:rsidR="00D051E4" w:rsidRDefault="00D051E4" w:rsidP="00F4798D">
      <w:pPr>
        <w:spacing w:after="0" w:line="240" w:lineRule="auto"/>
        <w:ind w:firstLine="426"/>
        <w:jc w:val="both"/>
        <w:rPr>
          <w:rFonts w:ascii="Times New Roman" w:hAnsi="Times New Roman"/>
          <w:color w:val="0D0D0D" w:themeColor="text1" w:themeTint="F2"/>
          <w:sz w:val="24"/>
          <w:szCs w:val="24"/>
        </w:rPr>
      </w:pPr>
      <w:r w:rsidRPr="00F4798D">
        <w:rPr>
          <w:rFonts w:ascii="Times New Roman" w:hAnsi="Times New Roman"/>
          <w:color w:val="0D0D0D" w:themeColor="text1" w:themeTint="F2"/>
          <w:sz w:val="24"/>
          <w:szCs w:val="24"/>
        </w:rPr>
        <w:t>Примерный календарный учебный график реализации образовательной программы составляется с учетом требований СанПиН и мнения участников образовательного процесса.</w:t>
      </w:r>
    </w:p>
    <w:p w:rsidR="00F4798D" w:rsidRPr="00F4798D" w:rsidRDefault="00F4798D" w:rsidP="00F4798D">
      <w:pPr>
        <w:spacing w:after="0" w:line="240" w:lineRule="auto"/>
        <w:ind w:firstLine="426"/>
        <w:jc w:val="both"/>
        <w:rPr>
          <w:rFonts w:ascii="Times New Roman" w:hAnsi="Times New Roman"/>
          <w:color w:val="0D0D0D" w:themeColor="text1" w:themeTint="F2"/>
          <w:sz w:val="24"/>
          <w:szCs w:val="24"/>
        </w:rPr>
      </w:pPr>
    </w:p>
    <w:p w:rsidR="00F4798D" w:rsidRDefault="00F4798D" w:rsidP="00F4798D">
      <w:pPr>
        <w:tabs>
          <w:tab w:val="right" w:pos="9781"/>
        </w:tabs>
        <w:spacing w:after="0" w:line="240" w:lineRule="auto"/>
        <w:ind w:firstLine="426"/>
        <w:rPr>
          <w:rFonts w:ascii="Times New Roman" w:eastAsia="Times New Roman" w:hAnsi="Times New Roman"/>
          <w:sz w:val="24"/>
          <w:szCs w:val="24"/>
          <w:u w:val="single"/>
          <w:lang w:eastAsia="ru-RU"/>
        </w:rPr>
      </w:pPr>
      <w:r w:rsidRPr="00382C0E">
        <w:rPr>
          <w:rFonts w:ascii="Times New Roman" w:eastAsia="Times New Roman" w:hAnsi="Times New Roman"/>
          <w:sz w:val="24"/>
          <w:szCs w:val="24"/>
          <w:u w:val="single"/>
          <w:lang w:eastAsia="ru-RU"/>
        </w:rPr>
        <w:t xml:space="preserve">Продолжительность учебных периодов </w:t>
      </w:r>
      <w:r>
        <w:rPr>
          <w:rFonts w:ascii="Times New Roman" w:eastAsia="Times New Roman" w:hAnsi="Times New Roman"/>
          <w:sz w:val="24"/>
          <w:szCs w:val="24"/>
          <w:u w:val="single"/>
          <w:lang w:eastAsia="ru-RU"/>
        </w:rPr>
        <w:t>5</w:t>
      </w:r>
      <w:r w:rsidRPr="00382C0E">
        <w:rPr>
          <w:rFonts w:ascii="Times New Roman" w:eastAsia="Times New Roman" w:hAnsi="Times New Roman"/>
          <w:sz w:val="24"/>
          <w:szCs w:val="24"/>
          <w:u w:val="single"/>
          <w:lang w:eastAsia="ru-RU"/>
        </w:rPr>
        <w:t>-</w:t>
      </w:r>
      <w:r>
        <w:rPr>
          <w:rFonts w:ascii="Times New Roman" w:eastAsia="Times New Roman" w:hAnsi="Times New Roman"/>
          <w:sz w:val="24"/>
          <w:szCs w:val="24"/>
          <w:u w:val="single"/>
          <w:lang w:eastAsia="ru-RU"/>
        </w:rPr>
        <w:t>9</w:t>
      </w:r>
      <w:r w:rsidRPr="00382C0E">
        <w:rPr>
          <w:rFonts w:ascii="Times New Roman" w:eastAsia="Times New Roman" w:hAnsi="Times New Roman"/>
          <w:sz w:val="24"/>
          <w:szCs w:val="24"/>
          <w:u w:val="single"/>
          <w:lang w:eastAsia="ru-RU"/>
        </w:rPr>
        <w:t xml:space="preserve"> кл</w:t>
      </w:r>
      <w:r>
        <w:rPr>
          <w:rFonts w:ascii="Times New Roman" w:eastAsia="Times New Roman" w:hAnsi="Times New Roman"/>
          <w:sz w:val="24"/>
          <w:szCs w:val="24"/>
          <w:u w:val="single"/>
          <w:lang w:eastAsia="ru-RU"/>
        </w:rPr>
        <w:t>.</w:t>
      </w:r>
    </w:p>
    <w:p w:rsidR="00F4798D" w:rsidRPr="00382C0E" w:rsidRDefault="00F4798D" w:rsidP="00F4798D">
      <w:pPr>
        <w:tabs>
          <w:tab w:val="right" w:pos="9781"/>
        </w:tabs>
        <w:spacing w:after="0" w:line="240" w:lineRule="auto"/>
        <w:ind w:firstLine="426"/>
        <w:rPr>
          <w:rFonts w:ascii="Times New Roman" w:eastAsia="Times New Roman" w:hAnsi="Times New Roman"/>
          <w:sz w:val="10"/>
          <w:szCs w:val="24"/>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3544"/>
        <w:gridCol w:w="3254"/>
      </w:tblGrid>
      <w:tr w:rsidR="00F4798D" w:rsidRPr="00382C0E" w:rsidTr="00F4798D">
        <w:trPr>
          <w:jc w:val="center"/>
        </w:trPr>
        <w:tc>
          <w:tcPr>
            <w:tcW w:w="2547" w:type="dxa"/>
          </w:tcPr>
          <w:p w:rsidR="00F4798D" w:rsidRPr="00382C0E" w:rsidRDefault="00F4798D" w:rsidP="00F4798D">
            <w:pPr>
              <w:tabs>
                <w:tab w:val="right" w:pos="9781"/>
              </w:tabs>
              <w:spacing w:after="0" w:line="240" w:lineRule="auto"/>
              <w:ind w:firstLine="426"/>
              <w:jc w:val="both"/>
              <w:rPr>
                <w:rFonts w:ascii="Times New Roman" w:eastAsia="Times New Roman" w:hAnsi="Times New Roman"/>
                <w:b/>
                <w:i/>
                <w:sz w:val="24"/>
                <w:szCs w:val="24"/>
                <w:lang w:eastAsia="ru-RU"/>
              </w:rPr>
            </w:pPr>
            <w:r w:rsidRPr="00382C0E">
              <w:rPr>
                <w:rFonts w:ascii="Times New Roman" w:eastAsia="Times New Roman" w:hAnsi="Times New Roman"/>
                <w:b/>
                <w:i/>
                <w:sz w:val="24"/>
                <w:szCs w:val="24"/>
                <w:lang w:eastAsia="ru-RU"/>
              </w:rPr>
              <w:t xml:space="preserve">Четверть </w:t>
            </w:r>
          </w:p>
        </w:tc>
        <w:tc>
          <w:tcPr>
            <w:tcW w:w="3544"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b/>
                <w:i/>
                <w:sz w:val="24"/>
                <w:szCs w:val="24"/>
                <w:lang w:eastAsia="ru-RU"/>
              </w:rPr>
            </w:pPr>
            <w:r w:rsidRPr="00382C0E">
              <w:rPr>
                <w:rFonts w:ascii="Times New Roman" w:eastAsia="Times New Roman" w:hAnsi="Times New Roman"/>
                <w:b/>
                <w:i/>
                <w:sz w:val="24"/>
                <w:szCs w:val="24"/>
                <w:lang w:eastAsia="ru-RU"/>
              </w:rPr>
              <w:t>Период</w:t>
            </w:r>
          </w:p>
        </w:tc>
        <w:tc>
          <w:tcPr>
            <w:tcW w:w="3254"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b/>
                <w:i/>
                <w:sz w:val="24"/>
                <w:szCs w:val="24"/>
                <w:lang w:eastAsia="ru-RU"/>
              </w:rPr>
            </w:pPr>
            <w:r w:rsidRPr="00382C0E">
              <w:rPr>
                <w:rFonts w:ascii="Times New Roman" w:eastAsia="Times New Roman" w:hAnsi="Times New Roman"/>
                <w:b/>
                <w:i/>
                <w:sz w:val="24"/>
                <w:szCs w:val="24"/>
                <w:lang w:eastAsia="ru-RU"/>
              </w:rPr>
              <w:t>Продолжительность</w:t>
            </w:r>
          </w:p>
        </w:tc>
      </w:tr>
      <w:tr w:rsidR="00F4798D" w:rsidRPr="00382C0E" w:rsidTr="00F4798D">
        <w:trPr>
          <w:trHeight w:val="329"/>
          <w:jc w:val="center"/>
        </w:trPr>
        <w:tc>
          <w:tcPr>
            <w:tcW w:w="2547" w:type="dxa"/>
          </w:tcPr>
          <w:p w:rsidR="00F4798D" w:rsidRPr="00382C0E" w:rsidRDefault="00F4798D" w:rsidP="00F4798D">
            <w:pPr>
              <w:tabs>
                <w:tab w:val="right" w:pos="9781"/>
              </w:tabs>
              <w:spacing w:after="0" w:line="240" w:lineRule="auto"/>
              <w:ind w:firstLine="426"/>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1</w:t>
            </w:r>
          </w:p>
        </w:tc>
        <w:tc>
          <w:tcPr>
            <w:tcW w:w="3544"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 xml:space="preserve"> 01.09.2018-26.10.2019</w:t>
            </w:r>
          </w:p>
        </w:tc>
        <w:tc>
          <w:tcPr>
            <w:tcW w:w="3254"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 xml:space="preserve">8 недель </w:t>
            </w:r>
          </w:p>
        </w:tc>
      </w:tr>
      <w:tr w:rsidR="00F4798D" w:rsidRPr="00382C0E" w:rsidTr="00F4798D">
        <w:trPr>
          <w:jc w:val="center"/>
        </w:trPr>
        <w:tc>
          <w:tcPr>
            <w:tcW w:w="2547" w:type="dxa"/>
          </w:tcPr>
          <w:p w:rsidR="00F4798D" w:rsidRPr="00382C0E" w:rsidRDefault="00F4798D" w:rsidP="00F4798D">
            <w:pPr>
              <w:tabs>
                <w:tab w:val="right" w:pos="9781"/>
              </w:tabs>
              <w:spacing w:after="0" w:line="240" w:lineRule="auto"/>
              <w:ind w:firstLine="426"/>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2</w:t>
            </w:r>
          </w:p>
        </w:tc>
        <w:tc>
          <w:tcPr>
            <w:tcW w:w="3544"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05.11.2019-30.12.2019</w:t>
            </w:r>
          </w:p>
        </w:tc>
        <w:tc>
          <w:tcPr>
            <w:tcW w:w="3254"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 xml:space="preserve">8 недель </w:t>
            </w:r>
          </w:p>
        </w:tc>
      </w:tr>
      <w:tr w:rsidR="00F4798D" w:rsidRPr="00382C0E" w:rsidTr="00F4798D">
        <w:trPr>
          <w:jc w:val="center"/>
        </w:trPr>
        <w:tc>
          <w:tcPr>
            <w:tcW w:w="2547" w:type="dxa"/>
          </w:tcPr>
          <w:p w:rsidR="00F4798D" w:rsidRPr="00382C0E" w:rsidRDefault="00F4798D" w:rsidP="00F4798D">
            <w:pPr>
              <w:tabs>
                <w:tab w:val="right" w:pos="9781"/>
              </w:tabs>
              <w:spacing w:after="0" w:line="240" w:lineRule="auto"/>
              <w:ind w:firstLine="426"/>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3</w:t>
            </w:r>
          </w:p>
        </w:tc>
        <w:tc>
          <w:tcPr>
            <w:tcW w:w="3544"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10.01.2020-20.03.2020</w:t>
            </w:r>
          </w:p>
        </w:tc>
        <w:tc>
          <w:tcPr>
            <w:tcW w:w="3254"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10 недель 1 день</w:t>
            </w:r>
          </w:p>
        </w:tc>
      </w:tr>
      <w:tr w:rsidR="00F4798D" w:rsidRPr="00382C0E" w:rsidTr="00F4798D">
        <w:trPr>
          <w:jc w:val="center"/>
        </w:trPr>
        <w:tc>
          <w:tcPr>
            <w:tcW w:w="2547" w:type="dxa"/>
          </w:tcPr>
          <w:p w:rsidR="00F4798D" w:rsidRPr="00382C0E" w:rsidRDefault="00F4798D" w:rsidP="00F4798D">
            <w:pPr>
              <w:tabs>
                <w:tab w:val="right" w:pos="9781"/>
              </w:tabs>
              <w:spacing w:after="0" w:line="240" w:lineRule="auto"/>
              <w:ind w:firstLine="426"/>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 xml:space="preserve">4                       </w:t>
            </w:r>
          </w:p>
        </w:tc>
        <w:tc>
          <w:tcPr>
            <w:tcW w:w="3544"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30.03.2020-01.06.2020</w:t>
            </w:r>
          </w:p>
        </w:tc>
        <w:tc>
          <w:tcPr>
            <w:tcW w:w="3254"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8 недель 5 дней</w:t>
            </w:r>
          </w:p>
        </w:tc>
      </w:tr>
    </w:tbl>
    <w:p w:rsidR="00F4798D" w:rsidRPr="00382C0E" w:rsidRDefault="00F4798D" w:rsidP="00F4798D">
      <w:pPr>
        <w:tabs>
          <w:tab w:val="right" w:pos="9781"/>
        </w:tabs>
        <w:spacing w:after="0" w:line="240" w:lineRule="auto"/>
        <w:ind w:firstLine="426"/>
        <w:rPr>
          <w:rFonts w:ascii="Times New Roman" w:eastAsia="Times New Roman" w:hAnsi="Times New Roman"/>
          <w:sz w:val="10"/>
          <w:szCs w:val="24"/>
          <w:u w:val="single"/>
          <w:lang w:eastAsia="ru-RU"/>
        </w:rPr>
      </w:pPr>
      <w:bookmarkStart w:id="382" w:name="_Toc392765919"/>
      <w:r w:rsidRPr="00382C0E">
        <w:rPr>
          <w:rFonts w:ascii="Times New Roman" w:eastAsia="Times New Roman" w:hAnsi="Times New Roman"/>
          <w:sz w:val="24"/>
          <w:szCs w:val="24"/>
          <w:u w:val="single"/>
          <w:lang w:eastAsia="ru-RU"/>
        </w:rPr>
        <w:t xml:space="preserve">График каникул </w:t>
      </w:r>
      <w:r>
        <w:rPr>
          <w:rFonts w:ascii="Times New Roman" w:eastAsia="Times New Roman" w:hAnsi="Times New Roman"/>
          <w:sz w:val="24"/>
          <w:szCs w:val="24"/>
          <w:u w:val="single"/>
          <w:lang w:eastAsia="ru-RU"/>
        </w:rPr>
        <w:t>5</w:t>
      </w:r>
      <w:r w:rsidRPr="00382C0E">
        <w:rPr>
          <w:rFonts w:ascii="Times New Roman" w:eastAsia="Times New Roman" w:hAnsi="Times New Roman"/>
          <w:sz w:val="24"/>
          <w:szCs w:val="24"/>
          <w:u w:val="single"/>
          <w:lang w:eastAsia="ru-RU"/>
        </w:rPr>
        <w:t>-</w:t>
      </w:r>
      <w:r>
        <w:rPr>
          <w:rFonts w:ascii="Times New Roman" w:eastAsia="Times New Roman" w:hAnsi="Times New Roman"/>
          <w:sz w:val="24"/>
          <w:szCs w:val="24"/>
          <w:u w:val="single"/>
          <w:lang w:eastAsia="ru-RU"/>
        </w:rPr>
        <w:t>9</w:t>
      </w:r>
      <w:r w:rsidRPr="00382C0E">
        <w:rPr>
          <w:rFonts w:ascii="Times New Roman" w:eastAsia="Times New Roman" w:hAnsi="Times New Roman"/>
          <w:sz w:val="24"/>
          <w:szCs w:val="24"/>
          <w:u w:val="single"/>
          <w:lang w:eastAsia="ru-RU"/>
        </w:rPr>
        <w:t xml:space="preserve"> кл</w:t>
      </w:r>
      <w:r w:rsidRPr="00382C0E">
        <w:rPr>
          <w:rFonts w:ascii="Times New Roman" w:eastAsia="Times New Roman" w:hAnsi="Times New Roman"/>
          <w:sz w:val="24"/>
          <w:szCs w:val="24"/>
          <w:u w:val="single"/>
          <w:lang w:eastAsia="ru-RU"/>
        </w:rPr>
        <w:br/>
      </w:r>
      <w:bookmarkEnd w:id="3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4008"/>
        <w:gridCol w:w="2790"/>
      </w:tblGrid>
      <w:tr w:rsidR="00F4798D" w:rsidRPr="00382C0E" w:rsidTr="00F4798D">
        <w:trPr>
          <w:jc w:val="center"/>
        </w:trPr>
        <w:tc>
          <w:tcPr>
            <w:tcW w:w="2547" w:type="dxa"/>
          </w:tcPr>
          <w:p w:rsidR="00F4798D" w:rsidRPr="00382C0E" w:rsidRDefault="00F4798D" w:rsidP="00F4798D">
            <w:pPr>
              <w:tabs>
                <w:tab w:val="right" w:pos="9781"/>
              </w:tabs>
              <w:spacing w:after="0" w:line="240" w:lineRule="auto"/>
              <w:ind w:firstLine="426"/>
              <w:jc w:val="both"/>
              <w:rPr>
                <w:rFonts w:ascii="Times New Roman" w:eastAsia="Times New Roman" w:hAnsi="Times New Roman"/>
                <w:b/>
                <w:i/>
                <w:sz w:val="24"/>
                <w:szCs w:val="24"/>
                <w:lang w:eastAsia="ru-RU"/>
              </w:rPr>
            </w:pPr>
            <w:r w:rsidRPr="00382C0E">
              <w:rPr>
                <w:rFonts w:ascii="Times New Roman" w:eastAsia="Times New Roman" w:hAnsi="Times New Roman"/>
                <w:b/>
                <w:i/>
                <w:sz w:val="24"/>
                <w:szCs w:val="24"/>
                <w:lang w:eastAsia="ru-RU"/>
              </w:rPr>
              <w:t>Каникулы</w:t>
            </w:r>
          </w:p>
        </w:tc>
        <w:tc>
          <w:tcPr>
            <w:tcW w:w="4008"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b/>
                <w:i/>
                <w:sz w:val="24"/>
                <w:szCs w:val="24"/>
                <w:lang w:eastAsia="ru-RU"/>
              </w:rPr>
            </w:pPr>
            <w:r w:rsidRPr="00382C0E">
              <w:rPr>
                <w:rFonts w:ascii="Times New Roman" w:eastAsia="Times New Roman" w:hAnsi="Times New Roman"/>
                <w:b/>
                <w:i/>
                <w:sz w:val="24"/>
                <w:szCs w:val="24"/>
                <w:lang w:eastAsia="ru-RU"/>
              </w:rPr>
              <w:t>Период</w:t>
            </w:r>
          </w:p>
        </w:tc>
        <w:tc>
          <w:tcPr>
            <w:tcW w:w="2790"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b/>
                <w:i/>
                <w:sz w:val="24"/>
                <w:szCs w:val="24"/>
                <w:lang w:eastAsia="ru-RU"/>
              </w:rPr>
            </w:pPr>
            <w:r w:rsidRPr="00382C0E">
              <w:rPr>
                <w:rFonts w:ascii="Times New Roman" w:eastAsia="Times New Roman" w:hAnsi="Times New Roman"/>
                <w:b/>
                <w:i/>
                <w:sz w:val="24"/>
                <w:szCs w:val="24"/>
                <w:lang w:eastAsia="ru-RU"/>
              </w:rPr>
              <w:t>Продолжительность</w:t>
            </w:r>
          </w:p>
        </w:tc>
      </w:tr>
      <w:tr w:rsidR="00F4798D" w:rsidRPr="00382C0E" w:rsidTr="00F4798D">
        <w:trPr>
          <w:jc w:val="center"/>
        </w:trPr>
        <w:tc>
          <w:tcPr>
            <w:tcW w:w="2547" w:type="dxa"/>
          </w:tcPr>
          <w:p w:rsidR="00F4798D" w:rsidRPr="00382C0E" w:rsidRDefault="00F4798D" w:rsidP="00F4798D">
            <w:pPr>
              <w:tabs>
                <w:tab w:val="right" w:pos="9781"/>
              </w:tabs>
              <w:spacing w:after="0" w:line="240" w:lineRule="auto"/>
              <w:ind w:firstLine="426"/>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 xml:space="preserve">Осенние </w:t>
            </w:r>
          </w:p>
        </w:tc>
        <w:tc>
          <w:tcPr>
            <w:tcW w:w="4008"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 xml:space="preserve"> 27.10.2019-04.11.2019</w:t>
            </w:r>
          </w:p>
        </w:tc>
        <w:tc>
          <w:tcPr>
            <w:tcW w:w="2790"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9 дней</w:t>
            </w:r>
          </w:p>
        </w:tc>
      </w:tr>
      <w:tr w:rsidR="00F4798D" w:rsidRPr="00382C0E" w:rsidTr="00F4798D">
        <w:trPr>
          <w:jc w:val="center"/>
        </w:trPr>
        <w:tc>
          <w:tcPr>
            <w:tcW w:w="2547" w:type="dxa"/>
          </w:tcPr>
          <w:p w:rsidR="00F4798D" w:rsidRPr="00382C0E" w:rsidRDefault="00F4798D" w:rsidP="00F4798D">
            <w:pPr>
              <w:tabs>
                <w:tab w:val="right" w:pos="9781"/>
              </w:tabs>
              <w:spacing w:after="0" w:line="240" w:lineRule="auto"/>
              <w:ind w:firstLine="426"/>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Зимние</w:t>
            </w:r>
          </w:p>
        </w:tc>
        <w:tc>
          <w:tcPr>
            <w:tcW w:w="4008"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31.12.2019-09.01.2020</w:t>
            </w:r>
          </w:p>
        </w:tc>
        <w:tc>
          <w:tcPr>
            <w:tcW w:w="2790"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10дней</w:t>
            </w:r>
          </w:p>
        </w:tc>
      </w:tr>
      <w:tr w:rsidR="00F4798D" w:rsidRPr="00382C0E" w:rsidTr="00F4798D">
        <w:trPr>
          <w:trHeight w:val="399"/>
          <w:jc w:val="center"/>
        </w:trPr>
        <w:tc>
          <w:tcPr>
            <w:tcW w:w="2547" w:type="dxa"/>
          </w:tcPr>
          <w:p w:rsidR="00F4798D" w:rsidRPr="00382C0E" w:rsidRDefault="00F4798D" w:rsidP="00F4798D">
            <w:pPr>
              <w:tabs>
                <w:tab w:val="right" w:pos="9781"/>
              </w:tabs>
              <w:spacing w:after="0" w:line="240" w:lineRule="auto"/>
              <w:ind w:firstLine="426"/>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Весенние</w:t>
            </w:r>
          </w:p>
        </w:tc>
        <w:tc>
          <w:tcPr>
            <w:tcW w:w="4008"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21.03.2020-29.03.2020,</w:t>
            </w:r>
          </w:p>
          <w:p w:rsidR="00F4798D" w:rsidRPr="00382C0E" w:rsidRDefault="00F4798D" w:rsidP="00F4798D">
            <w:pPr>
              <w:tabs>
                <w:tab w:val="right" w:pos="9781"/>
              </w:tabs>
              <w:spacing w:after="0" w:line="240" w:lineRule="auto"/>
              <w:ind w:firstLine="175"/>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02.05.20, 04.05.20</w:t>
            </w:r>
          </w:p>
        </w:tc>
        <w:tc>
          <w:tcPr>
            <w:tcW w:w="2790" w:type="dxa"/>
          </w:tcPr>
          <w:p w:rsidR="00F4798D" w:rsidRPr="00382C0E" w:rsidRDefault="00F4798D" w:rsidP="00F4798D">
            <w:pPr>
              <w:tabs>
                <w:tab w:val="right" w:pos="9781"/>
              </w:tabs>
              <w:spacing w:after="0" w:line="240" w:lineRule="auto"/>
              <w:ind w:firstLine="175"/>
              <w:jc w:val="both"/>
              <w:rPr>
                <w:rFonts w:ascii="Times New Roman" w:eastAsia="Times New Roman" w:hAnsi="Times New Roman"/>
                <w:sz w:val="24"/>
                <w:szCs w:val="24"/>
                <w:lang w:eastAsia="ru-RU"/>
              </w:rPr>
            </w:pPr>
            <w:r w:rsidRPr="00382C0E">
              <w:rPr>
                <w:rFonts w:ascii="Times New Roman" w:eastAsia="Times New Roman" w:hAnsi="Times New Roman"/>
                <w:sz w:val="24"/>
                <w:szCs w:val="24"/>
                <w:lang w:eastAsia="ru-RU"/>
              </w:rPr>
              <w:t>11 дней</w:t>
            </w:r>
          </w:p>
        </w:tc>
      </w:tr>
    </w:tbl>
    <w:p w:rsidR="00D051E4" w:rsidRPr="00F4798D" w:rsidRDefault="00996271" w:rsidP="003D2B30">
      <w:pPr>
        <w:pStyle w:val="3"/>
        <w:ind w:left="709"/>
        <w:rPr>
          <w:rStyle w:val="Zag11"/>
          <w:rFonts w:eastAsia="@Arial Unicode MS"/>
          <w:color w:val="0D0D0D" w:themeColor="text1" w:themeTint="F2"/>
          <w:sz w:val="24"/>
          <w:szCs w:val="24"/>
        </w:rPr>
      </w:pPr>
      <w:bookmarkStart w:id="383" w:name="_Toc414553284"/>
      <w:r w:rsidRPr="00F4798D">
        <w:rPr>
          <w:rStyle w:val="Zag11"/>
          <w:rFonts w:eastAsia="@Arial Unicode MS"/>
          <w:color w:val="0D0D0D" w:themeColor="text1" w:themeTint="F2"/>
          <w:sz w:val="24"/>
          <w:szCs w:val="24"/>
        </w:rPr>
        <w:t xml:space="preserve">3.1.2. </w:t>
      </w:r>
      <w:r w:rsidR="00D051E4" w:rsidRPr="00F4798D">
        <w:rPr>
          <w:rStyle w:val="Zag11"/>
          <w:rFonts w:eastAsia="@Arial Unicode MS"/>
          <w:color w:val="0D0D0D" w:themeColor="text1" w:themeTint="F2"/>
          <w:sz w:val="24"/>
          <w:szCs w:val="24"/>
        </w:rPr>
        <w:t>План внеурочной деятельности</w:t>
      </w:r>
      <w:bookmarkEnd w:id="383"/>
    </w:p>
    <w:p w:rsidR="00F4798D" w:rsidRPr="003F5F95" w:rsidRDefault="00F4798D" w:rsidP="00F4798D">
      <w:pPr>
        <w:pStyle w:val="36"/>
        <w:shd w:val="clear" w:color="auto" w:fill="auto"/>
        <w:spacing w:line="240" w:lineRule="auto"/>
        <w:ind w:firstLine="426"/>
        <w:rPr>
          <w:sz w:val="24"/>
          <w:szCs w:val="24"/>
        </w:rPr>
      </w:pPr>
      <w:r w:rsidRPr="003F5F95">
        <w:rPr>
          <w:sz w:val="24"/>
          <w:szCs w:val="24"/>
        </w:rPr>
        <w:t>Основания для разработки плана внеурочной деятельности:</w:t>
      </w:r>
    </w:p>
    <w:p w:rsidR="00F4798D" w:rsidRPr="00732ACF" w:rsidRDefault="00F4798D" w:rsidP="007722A0">
      <w:pPr>
        <w:pStyle w:val="36"/>
        <w:numPr>
          <w:ilvl w:val="0"/>
          <w:numId w:val="136"/>
        </w:numPr>
        <w:shd w:val="clear" w:color="auto" w:fill="auto"/>
        <w:tabs>
          <w:tab w:val="left" w:pos="375"/>
        </w:tabs>
        <w:spacing w:line="240" w:lineRule="auto"/>
        <w:ind w:right="20" w:firstLine="426"/>
        <w:rPr>
          <w:color w:val="FF0000"/>
          <w:sz w:val="24"/>
          <w:szCs w:val="24"/>
        </w:rPr>
      </w:pPr>
      <w:r>
        <w:rPr>
          <w:sz w:val="24"/>
          <w:szCs w:val="24"/>
        </w:rPr>
        <w:t>Федеральный закон от 29.12.</w:t>
      </w:r>
      <w:r w:rsidRPr="000F4D9F">
        <w:rPr>
          <w:sz w:val="24"/>
          <w:szCs w:val="24"/>
        </w:rPr>
        <w:t>2012 № 273-ФЗ «</w:t>
      </w:r>
      <w:r w:rsidRPr="005D197D">
        <w:rPr>
          <w:sz w:val="24"/>
          <w:szCs w:val="24"/>
        </w:rPr>
        <w:t>Об образовании в Россий</w:t>
      </w:r>
      <w:r w:rsidRPr="005D197D">
        <w:rPr>
          <w:sz w:val="24"/>
          <w:szCs w:val="24"/>
        </w:rPr>
        <w:softHyphen/>
        <w:t>ской Федерации»;</w:t>
      </w:r>
    </w:p>
    <w:p w:rsidR="00F4798D" w:rsidRPr="00732ACF" w:rsidRDefault="00F4798D" w:rsidP="007722A0">
      <w:pPr>
        <w:pStyle w:val="36"/>
        <w:numPr>
          <w:ilvl w:val="0"/>
          <w:numId w:val="136"/>
        </w:numPr>
        <w:shd w:val="clear" w:color="auto" w:fill="auto"/>
        <w:tabs>
          <w:tab w:val="left" w:pos="375"/>
        </w:tabs>
        <w:spacing w:line="240" w:lineRule="auto"/>
        <w:ind w:right="20" w:firstLine="426"/>
        <w:rPr>
          <w:color w:val="000000" w:themeColor="text1"/>
          <w:sz w:val="24"/>
          <w:szCs w:val="24"/>
        </w:rPr>
      </w:pPr>
      <w:r w:rsidRPr="00732ACF">
        <w:rPr>
          <w:color w:val="000000" w:themeColor="text1"/>
          <w:sz w:val="24"/>
          <w:szCs w:val="24"/>
        </w:rPr>
        <w:t>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года №</w:t>
      </w:r>
      <w:r>
        <w:rPr>
          <w:color w:val="000000" w:themeColor="text1"/>
          <w:sz w:val="24"/>
          <w:szCs w:val="24"/>
        </w:rPr>
        <w:t xml:space="preserve"> </w:t>
      </w:r>
      <w:r w:rsidRPr="00732ACF">
        <w:rPr>
          <w:color w:val="000000" w:themeColor="text1"/>
          <w:sz w:val="24"/>
          <w:szCs w:val="24"/>
        </w:rPr>
        <w:t>1897 «Об утверждении и введении в действие федерального государственного образовательного стандарта основного о</w:t>
      </w:r>
      <w:r>
        <w:rPr>
          <w:color w:val="000000" w:themeColor="text1"/>
          <w:sz w:val="24"/>
          <w:szCs w:val="24"/>
        </w:rPr>
        <w:t>бщего образования» (в редакции и</w:t>
      </w:r>
      <w:r w:rsidRPr="00732ACF">
        <w:rPr>
          <w:color w:val="000000" w:themeColor="text1"/>
          <w:sz w:val="24"/>
          <w:szCs w:val="24"/>
        </w:rPr>
        <w:t>зменений Приказов Минобрнауки России от 29.12</w:t>
      </w:r>
      <w:r>
        <w:rPr>
          <w:color w:val="000000" w:themeColor="text1"/>
          <w:sz w:val="24"/>
          <w:szCs w:val="24"/>
        </w:rPr>
        <w:t>.2014 № 1644, от 31.12.2015 № 1577);</w:t>
      </w:r>
    </w:p>
    <w:p w:rsidR="00F4798D" w:rsidRPr="00732ACF" w:rsidRDefault="00F4798D" w:rsidP="007722A0">
      <w:pPr>
        <w:pStyle w:val="36"/>
        <w:numPr>
          <w:ilvl w:val="0"/>
          <w:numId w:val="136"/>
        </w:numPr>
        <w:shd w:val="clear" w:color="auto" w:fill="auto"/>
        <w:tabs>
          <w:tab w:val="left" w:pos="195"/>
        </w:tabs>
        <w:spacing w:line="240" w:lineRule="auto"/>
        <w:ind w:firstLine="426"/>
        <w:rPr>
          <w:color w:val="000000" w:themeColor="text1"/>
          <w:sz w:val="24"/>
          <w:szCs w:val="24"/>
        </w:rPr>
      </w:pPr>
      <w:r w:rsidRPr="00732ACF">
        <w:rPr>
          <w:color w:val="000000" w:themeColor="text1"/>
          <w:sz w:val="24"/>
          <w:szCs w:val="24"/>
        </w:rPr>
        <w:t>Концепция духовно-нравственного развития и воспит</w:t>
      </w:r>
      <w:r>
        <w:rPr>
          <w:color w:val="000000" w:themeColor="text1"/>
          <w:sz w:val="24"/>
          <w:szCs w:val="24"/>
        </w:rPr>
        <w:t>ания личности гражданина России;</w:t>
      </w:r>
    </w:p>
    <w:p w:rsidR="00F4798D" w:rsidRPr="00732ACF" w:rsidRDefault="00F4798D" w:rsidP="007722A0">
      <w:pPr>
        <w:pStyle w:val="36"/>
        <w:numPr>
          <w:ilvl w:val="0"/>
          <w:numId w:val="136"/>
        </w:numPr>
        <w:shd w:val="clear" w:color="auto" w:fill="auto"/>
        <w:tabs>
          <w:tab w:val="left" w:pos="195"/>
        </w:tabs>
        <w:spacing w:line="240" w:lineRule="auto"/>
        <w:ind w:right="23" w:firstLine="425"/>
        <w:rPr>
          <w:color w:val="000000" w:themeColor="text1"/>
          <w:sz w:val="24"/>
          <w:szCs w:val="24"/>
        </w:rPr>
      </w:pPr>
      <w:r w:rsidRPr="00732ACF">
        <w:rPr>
          <w:color w:val="000000" w:themeColor="text1"/>
          <w:sz w:val="24"/>
          <w:szCs w:val="24"/>
        </w:rPr>
        <w:t>Письмо Министерства образования и Науки РФ от 12.05.2011 №03-296 «Об организации внеурочной деятельности при введении федерального государственного образовательног</w:t>
      </w:r>
      <w:r>
        <w:rPr>
          <w:color w:val="000000" w:themeColor="text1"/>
          <w:sz w:val="24"/>
          <w:szCs w:val="24"/>
        </w:rPr>
        <w:t>о стандарта общего образования»;</w:t>
      </w:r>
    </w:p>
    <w:p w:rsidR="00F4798D" w:rsidRPr="00732ACF" w:rsidRDefault="00F4798D" w:rsidP="007722A0">
      <w:pPr>
        <w:pStyle w:val="36"/>
        <w:numPr>
          <w:ilvl w:val="0"/>
          <w:numId w:val="136"/>
        </w:numPr>
        <w:shd w:val="clear" w:color="auto" w:fill="auto"/>
        <w:tabs>
          <w:tab w:val="left" w:pos="195"/>
        </w:tabs>
        <w:spacing w:line="240" w:lineRule="auto"/>
        <w:ind w:left="20" w:right="23" w:firstLine="425"/>
        <w:rPr>
          <w:color w:val="000000" w:themeColor="text1"/>
          <w:sz w:val="24"/>
          <w:szCs w:val="24"/>
        </w:rPr>
      </w:pPr>
      <w:r w:rsidRPr="00732ACF">
        <w:rPr>
          <w:color w:val="000000" w:themeColor="text1"/>
          <w:sz w:val="24"/>
          <w:szCs w:val="24"/>
        </w:rPr>
        <w:t>Письмо Министерства образования и науки Россий</w:t>
      </w:r>
      <w:r>
        <w:rPr>
          <w:color w:val="000000" w:themeColor="text1"/>
          <w:sz w:val="24"/>
          <w:szCs w:val="24"/>
        </w:rPr>
        <w:t xml:space="preserve">ской Федерации от 14.12.2015 </w:t>
      </w:r>
      <w:r w:rsidRPr="00732ACF">
        <w:rPr>
          <w:color w:val="000000" w:themeColor="text1"/>
          <w:sz w:val="24"/>
          <w:szCs w:val="24"/>
        </w:rPr>
        <w:t>№ 09-3564 «О внеурочной деятельности и реализации дополните</w:t>
      </w:r>
      <w:r>
        <w:rPr>
          <w:color w:val="000000" w:themeColor="text1"/>
          <w:sz w:val="24"/>
          <w:szCs w:val="24"/>
        </w:rPr>
        <w:t>льных общеразвивающих программ»;</w:t>
      </w:r>
    </w:p>
    <w:p w:rsidR="00F4798D" w:rsidRPr="00732ACF" w:rsidRDefault="00F4798D" w:rsidP="007722A0">
      <w:pPr>
        <w:pStyle w:val="36"/>
        <w:numPr>
          <w:ilvl w:val="0"/>
          <w:numId w:val="136"/>
        </w:numPr>
        <w:shd w:val="clear" w:color="auto" w:fill="auto"/>
        <w:tabs>
          <w:tab w:val="left" w:pos="195"/>
        </w:tabs>
        <w:spacing w:line="240" w:lineRule="auto"/>
        <w:ind w:left="20" w:right="23" w:firstLine="425"/>
        <w:rPr>
          <w:color w:val="000000" w:themeColor="text1"/>
          <w:sz w:val="24"/>
          <w:szCs w:val="24"/>
        </w:rPr>
      </w:pPr>
      <w:r w:rsidRPr="00732ACF">
        <w:rPr>
          <w:color w:val="000000" w:themeColor="text1"/>
          <w:sz w:val="24"/>
          <w:szCs w:val="24"/>
        </w:rPr>
        <w:t>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РФ от 29 декабря 2010 года №189 «Об утверждении СанПиН 2.4.2.2821-10 «Санитарно-эпидемиологические требования к условиям и организации обучения в общеобразовательных учреждениях» в редакции изменений № 1 от 29.06.2011 № 85, изменений № 2 от 25.12.2013 № 72, из</w:t>
      </w:r>
      <w:r>
        <w:rPr>
          <w:color w:val="000000" w:themeColor="text1"/>
          <w:sz w:val="24"/>
          <w:szCs w:val="24"/>
        </w:rPr>
        <w:t>менений № 3 от 24.11.2015 № 81);</w:t>
      </w:r>
    </w:p>
    <w:p w:rsidR="00F4798D" w:rsidRPr="000F4D9F" w:rsidRDefault="00F4798D" w:rsidP="007722A0">
      <w:pPr>
        <w:pStyle w:val="36"/>
        <w:numPr>
          <w:ilvl w:val="0"/>
          <w:numId w:val="136"/>
        </w:numPr>
        <w:shd w:val="clear" w:color="auto" w:fill="auto"/>
        <w:tabs>
          <w:tab w:val="left" w:pos="195"/>
        </w:tabs>
        <w:spacing w:line="240" w:lineRule="auto"/>
        <w:ind w:firstLine="426"/>
        <w:rPr>
          <w:sz w:val="24"/>
          <w:szCs w:val="24"/>
        </w:rPr>
      </w:pPr>
      <w:r w:rsidRPr="000F4D9F">
        <w:rPr>
          <w:sz w:val="24"/>
          <w:szCs w:val="24"/>
        </w:rPr>
        <w:t xml:space="preserve">Основная образовательная программа </w:t>
      </w:r>
      <w:r>
        <w:rPr>
          <w:sz w:val="24"/>
          <w:szCs w:val="24"/>
        </w:rPr>
        <w:t>основного</w:t>
      </w:r>
      <w:r w:rsidRPr="000F4D9F">
        <w:rPr>
          <w:sz w:val="24"/>
          <w:szCs w:val="24"/>
        </w:rPr>
        <w:t xml:space="preserve"> общего образования МАОУ СОШ №76;</w:t>
      </w:r>
    </w:p>
    <w:p w:rsidR="00F4798D" w:rsidRPr="000F4D9F" w:rsidRDefault="00F4798D" w:rsidP="007722A0">
      <w:pPr>
        <w:pStyle w:val="36"/>
        <w:numPr>
          <w:ilvl w:val="0"/>
          <w:numId w:val="136"/>
        </w:numPr>
        <w:shd w:val="clear" w:color="auto" w:fill="auto"/>
        <w:tabs>
          <w:tab w:val="left" w:pos="195"/>
        </w:tabs>
        <w:spacing w:line="240" w:lineRule="auto"/>
        <w:ind w:firstLine="426"/>
        <w:rPr>
          <w:sz w:val="24"/>
          <w:szCs w:val="24"/>
        </w:rPr>
      </w:pPr>
      <w:r w:rsidRPr="000F4D9F">
        <w:rPr>
          <w:sz w:val="24"/>
          <w:szCs w:val="24"/>
        </w:rPr>
        <w:t>Социальный заказ (образовательные потребности и запросы обучающихся, их закон</w:t>
      </w:r>
      <w:r w:rsidRPr="000F4D9F">
        <w:rPr>
          <w:sz w:val="24"/>
          <w:szCs w:val="24"/>
        </w:rPr>
        <w:softHyphen/>
        <w:t>ных представителей).</w:t>
      </w:r>
    </w:p>
    <w:p w:rsidR="00F4798D" w:rsidRPr="003F5F95" w:rsidRDefault="00F4798D" w:rsidP="00F4798D">
      <w:pPr>
        <w:pStyle w:val="36"/>
        <w:shd w:val="clear" w:color="auto" w:fill="auto"/>
        <w:spacing w:line="240" w:lineRule="auto"/>
        <w:ind w:right="23" w:firstLine="425"/>
        <w:rPr>
          <w:sz w:val="24"/>
          <w:szCs w:val="24"/>
        </w:rPr>
      </w:pPr>
      <w:r w:rsidRPr="003F5F95">
        <w:rPr>
          <w:sz w:val="24"/>
          <w:szCs w:val="24"/>
        </w:rPr>
        <w:t xml:space="preserve">Под </w:t>
      </w:r>
      <w:r w:rsidRPr="00DE3869">
        <w:rPr>
          <w:rStyle w:val="af9"/>
          <w:sz w:val="24"/>
          <w:szCs w:val="24"/>
        </w:rPr>
        <w:t>внеурочной деятельностью</w:t>
      </w:r>
      <w:r w:rsidRPr="003F5F95">
        <w:rPr>
          <w:sz w:val="24"/>
          <w:szCs w:val="24"/>
        </w:rPr>
        <w:t xml:space="preserve">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основного общего образования (далее - ООП ООО).</w:t>
      </w:r>
    </w:p>
    <w:p w:rsidR="00F4798D" w:rsidRPr="003F5F95" w:rsidRDefault="00F4798D" w:rsidP="00F4798D">
      <w:pPr>
        <w:pStyle w:val="36"/>
        <w:shd w:val="clear" w:color="auto" w:fill="auto"/>
        <w:spacing w:line="240" w:lineRule="auto"/>
        <w:ind w:right="23" w:firstLine="425"/>
        <w:rPr>
          <w:sz w:val="24"/>
          <w:szCs w:val="24"/>
        </w:rPr>
      </w:pPr>
      <w:r w:rsidRPr="00DE3869">
        <w:rPr>
          <w:rStyle w:val="af9"/>
          <w:sz w:val="24"/>
          <w:szCs w:val="24"/>
        </w:rPr>
        <w:t>Внеурочная деятельность</w:t>
      </w:r>
      <w:r w:rsidRPr="003F5F95">
        <w:rPr>
          <w:sz w:val="24"/>
          <w:szCs w:val="24"/>
        </w:rPr>
        <w:t xml:space="preserve"> (далее - ВУД) в </w:t>
      </w:r>
      <w:r w:rsidR="00BA0262">
        <w:rPr>
          <w:sz w:val="24"/>
          <w:szCs w:val="24"/>
        </w:rPr>
        <w:t>ООО</w:t>
      </w:r>
      <w:r w:rsidRPr="003F5F95">
        <w:rPr>
          <w:sz w:val="24"/>
          <w:szCs w:val="24"/>
        </w:rPr>
        <w:t>тветствии с требованиями федерального государственного образовательного стандарта основного общего образования организуется по основным направлениям развития личности: духовно</w:t>
      </w:r>
      <w:r w:rsidRPr="003F5F95">
        <w:rPr>
          <w:sz w:val="24"/>
          <w:szCs w:val="24"/>
        </w:rPr>
        <w:softHyphen/>
      </w:r>
      <w:r>
        <w:rPr>
          <w:sz w:val="24"/>
          <w:szCs w:val="24"/>
        </w:rPr>
        <w:t>-</w:t>
      </w:r>
      <w:r w:rsidRPr="003F5F95">
        <w:rPr>
          <w:sz w:val="24"/>
          <w:szCs w:val="24"/>
        </w:rPr>
        <w:t>нравственное, социальное, общеинтеллектуальное, общекультурное, спортивно</w:t>
      </w:r>
      <w:r>
        <w:rPr>
          <w:sz w:val="24"/>
          <w:szCs w:val="24"/>
        </w:rPr>
        <w:t>-</w:t>
      </w:r>
      <w:r w:rsidRPr="003F5F95">
        <w:rPr>
          <w:sz w:val="24"/>
          <w:szCs w:val="24"/>
        </w:rPr>
        <w:softHyphen/>
        <w:t>оздоровительное</w:t>
      </w:r>
      <w:r>
        <w:rPr>
          <w:sz w:val="24"/>
          <w:szCs w:val="24"/>
        </w:rPr>
        <w:t>.</w:t>
      </w:r>
    </w:p>
    <w:p w:rsidR="00F4798D" w:rsidRPr="003F5F95" w:rsidRDefault="00F4798D" w:rsidP="00F4798D">
      <w:pPr>
        <w:pStyle w:val="39"/>
        <w:shd w:val="clear" w:color="auto" w:fill="auto"/>
        <w:spacing w:line="240" w:lineRule="auto"/>
        <w:ind w:firstLine="426"/>
        <w:rPr>
          <w:sz w:val="24"/>
          <w:szCs w:val="24"/>
        </w:rPr>
      </w:pPr>
      <w:r w:rsidRPr="003F5F95">
        <w:rPr>
          <w:sz w:val="24"/>
          <w:szCs w:val="24"/>
        </w:rPr>
        <w:t>Цели внеурочной деятельности:</w:t>
      </w:r>
    </w:p>
    <w:p w:rsidR="00F4798D" w:rsidRPr="003F5F95"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3F5F95">
        <w:rPr>
          <w:sz w:val="24"/>
          <w:szCs w:val="24"/>
        </w:rPr>
        <w:t xml:space="preserve">создание условий для полноценного пребывания подростков в </w:t>
      </w:r>
      <w:r>
        <w:rPr>
          <w:sz w:val="24"/>
          <w:szCs w:val="24"/>
        </w:rPr>
        <w:t>школе</w:t>
      </w:r>
      <w:r w:rsidRPr="003F5F95">
        <w:rPr>
          <w:sz w:val="24"/>
          <w:szCs w:val="24"/>
        </w:rPr>
        <w:t xml:space="preserve"> в течение дня,</w:t>
      </w:r>
    </w:p>
    <w:p w:rsidR="00F4798D" w:rsidRPr="003F5F95"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3F5F95">
        <w:rPr>
          <w:sz w:val="24"/>
          <w:szCs w:val="24"/>
        </w:rPr>
        <w:t>обеспечение единства учебной, воспитательной и развивающей деятельности в рамках ООП ООО,</w:t>
      </w:r>
    </w:p>
    <w:p w:rsidR="00F4798D" w:rsidRPr="003F5F95"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3F5F95">
        <w:rPr>
          <w:sz w:val="24"/>
          <w:szCs w:val="24"/>
        </w:rPr>
        <w:t xml:space="preserve">достижение </w:t>
      </w:r>
      <w:r>
        <w:rPr>
          <w:sz w:val="24"/>
          <w:szCs w:val="24"/>
        </w:rPr>
        <w:t>обучаю</w:t>
      </w:r>
      <w:r w:rsidRPr="003F5F95">
        <w:rPr>
          <w:sz w:val="24"/>
          <w:szCs w:val="24"/>
        </w:rPr>
        <w:t>щимися планируемых результатов ООП ООО, преимущественно личностных и метапредметных результатов;</w:t>
      </w:r>
    </w:p>
    <w:p w:rsidR="00F4798D" w:rsidRPr="003F5F95"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3F5F95">
        <w:rPr>
          <w:sz w:val="24"/>
          <w:szCs w:val="24"/>
        </w:rPr>
        <w:t xml:space="preserve">создание условий для личностного становления </w:t>
      </w:r>
      <w:r>
        <w:rPr>
          <w:sz w:val="24"/>
          <w:szCs w:val="24"/>
        </w:rPr>
        <w:t>обучаю</w:t>
      </w:r>
      <w:r w:rsidRPr="003F5F95">
        <w:rPr>
          <w:sz w:val="24"/>
          <w:szCs w:val="24"/>
        </w:rPr>
        <w:t>щихся основного общего образования,</w:t>
      </w:r>
    </w:p>
    <w:p w:rsidR="00F4798D" w:rsidRPr="003F5F95"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3F5F95">
        <w:rPr>
          <w:sz w:val="24"/>
          <w:szCs w:val="24"/>
        </w:rPr>
        <w:t xml:space="preserve">создание условий для развития творческих способностей </w:t>
      </w:r>
      <w:r>
        <w:rPr>
          <w:sz w:val="24"/>
          <w:szCs w:val="24"/>
        </w:rPr>
        <w:t>обучаю</w:t>
      </w:r>
      <w:r w:rsidRPr="003F5F95">
        <w:rPr>
          <w:sz w:val="24"/>
          <w:szCs w:val="24"/>
        </w:rPr>
        <w:t>щихся, предоставление возможности реализации им в различных видах деятельности,</w:t>
      </w:r>
    </w:p>
    <w:p w:rsidR="00F4798D" w:rsidRPr="003F5F95"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3F5F95">
        <w:rPr>
          <w:sz w:val="24"/>
          <w:szCs w:val="24"/>
        </w:rPr>
        <w:t>формирование коллективно-распределенной деятельности в детских коллективах;</w:t>
      </w:r>
    </w:p>
    <w:p w:rsidR="00F4798D" w:rsidRPr="003F5F95"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3F5F95">
        <w:rPr>
          <w:sz w:val="24"/>
          <w:szCs w:val="24"/>
        </w:rPr>
        <w:t xml:space="preserve">формирование у </w:t>
      </w:r>
      <w:r>
        <w:rPr>
          <w:sz w:val="24"/>
          <w:szCs w:val="24"/>
        </w:rPr>
        <w:t>обучаю</w:t>
      </w:r>
      <w:r w:rsidRPr="003F5F95">
        <w:rPr>
          <w:sz w:val="24"/>
          <w:szCs w:val="24"/>
        </w:rPr>
        <w:t xml:space="preserve">щихся гражданской идентичности, приобщение к социальным ценностям, создание условий для ориентации </w:t>
      </w:r>
      <w:r>
        <w:rPr>
          <w:sz w:val="24"/>
          <w:szCs w:val="24"/>
        </w:rPr>
        <w:t>обучаю</w:t>
      </w:r>
      <w:r w:rsidRPr="003F5F95">
        <w:rPr>
          <w:sz w:val="24"/>
          <w:szCs w:val="24"/>
        </w:rPr>
        <w:t>щихся в мире профессий и проектирования профессиональной и жизненной перспективы.</w:t>
      </w:r>
    </w:p>
    <w:p w:rsidR="00F4798D" w:rsidRPr="003F5F95" w:rsidRDefault="00F4798D" w:rsidP="00F4798D">
      <w:pPr>
        <w:pStyle w:val="36"/>
        <w:shd w:val="clear" w:color="auto" w:fill="auto"/>
        <w:spacing w:line="240" w:lineRule="auto"/>
        <w:ind w:right="20" w:firstLine="426"/>
        <w:rPr>
          <w:sz w:val="24"/>
          <w:szCs w:val="24"/>
        </w:rPr>
      </w:pPr>
      <w:r w:rsidRPr="003F5F95">
        <w:rPr>
          <w:sz w:val="24"/>
          <w:szCs w:val="24"/>
        </w:rPr>
        <w:t>Цели и задачи ВУД ориентированы на становление личностных характеристик выпускника основной школы - «</w:t>
      </w:r>
      <w:r>
        <w:rPr>
          <w:sz w:val="24"/>
          <w:szCs w:val="24"/>
        </w:rPr>
        <w:t>П</w:t>
      </w:r>
      <w:r w:rsidRPr="003F5F95">
        <w:rPr>
          <w:sz w:val="24"/>
          <w:szCs w:val="24"/>
        </w:rPr>
        <w:t>ортрета выпускника основной школы».</w:t>
      </w:r>
    </w:p>
    <w:p w:rsidR="00F4798D" w:rsidRPr="003F5F95" w:rsidRDefault="00F4798D" w:rsidP="00F4798D">
      <w:pPr>
        <w:pStyle w:val="36"/>
        <w:shd w:val="clear" w:color="auto" w:fill="auto"/>
        <w:spacing w:line="240" w:lineRule="auto"/>
        <w:ind w:right="20" w:firstLine="426"/>
        <w:rPr>
          <w:sz w:val="24"/>
          <w:szCs w:val="24"/>
        </w:rPr>
      </w:pPr>
      <w:r w:rsidRPr="003F5F95">
        <w:rPr>
          <w:sz w:val="24"/>
          <w:szCs w:val="24"/>
        </w:rPr>
        <w:t xml:space="preserve">План внеурочной деятельности МАОУ </w:t>
      </w:r>
      <w:r>
        <w:rPr>
          <w:sz w:val="24"/>
          <w:szCs w:val="24"/>
        </w:rPr>
        <w:t>СОШ №76</w:t>
      </w:r>
      <w:r w:rsidRPr="003F5F95">
        <w:rPr>
          <w:sz w:val="24"/>
          <w:szCs w:val="24"/>
        </w:rPr>
        <w:t xml:space="preserve"> определяет состав и структуру направлений, формы организации, объем внеурочной деятельности для </w:t>
      </w:r>
      <w:r>
        <w:rPr>
          <w:sz w:val="24"/>
          <w:szCs w:val="24"/>
        </w:rPr>
        <w:t>обучаю</w:t>
      </w:r>
      <w:r w:rsidRPr="003F5F95">
        <w:rPr>
          <w:sz w:val="24"/>
          <w:szCs w:val="24"/>
        </w:rPr>
        <w:t xml:space="preserve">щихся на уровне основного общего образования (до 1750 часов за пять лет обучения) с учетом интересов </w:t>
      </w:r>
      <w:r>
        <w:rPr>
          <w:sz w:val="24"/>
          <w:szCs w:val="24"/>
        </w:rPr>
        <w:t>обучаю</w:t>
      </w:r>
      <w:r w:rsidRPr="003F5F95">
        <w:rPr>
          <w:sz w:val="24"/>
          <w:szCs w:val="24"/>
        </w:rPr>
        <w:t>щихся и возможностей Учреждения.</w:t>
      </w:r>
    </w:p>
    <w:p w:rsidR="00F4798D" w:rsidRPr="003F5F95" w:rsidRDefault="00F4798D" w:rsidP="00F4798D">
      <w:pPr>
        <w:pStyle w:val="36"/>
        <w:shd w:val="clear" w:color="auto" w:fill="auto"/>
        <w:spacing w:line="240" w:lineRule="auto"/>
        <w:ind w:right="20" w:firstLine="426"/>
        <w:rPr>
          <w:sz w:val="24"/>
          <w:szCs w:val="24"/>
        </w:rPr>
      </w:pPr>
      <w:r w:rsidRPr="003F5F95">
        <w:rPr>
          <w:sz w:val="24"/>
          <w:szCs w:val="24"/>
        </w:rPr>
        <w:t xml:space="preserve">Особенность организации внеурочной деятельности на уровне ООО заключается в создании условий для полноценного пребывания </w:t>
      </w:r>
      <w:r>
        <w:rPr>
          <w:sz w:val="24"/>
          <w:szCs w:val="24"/>
        </w:rPr>
        <w:t>обучаю</w:t>
      </w:r>
      <w:r w:rsidRPr="003F5F95">
        <w:rPr>
          <w:sz w:val="24"/>
          <w:szCs w:val="24"/>
        </w:rPr>
        <w:t>щихся в Учреждении в течение дня, содержательном единстве учебной, воспитательной и развивающей деятельности в рамках ООП:</w:t>
      </w:r>
    </w:p>
    <w:p w:rsidR="00F4798D" w:rsidRPr="003F5F95"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3F5F95">
        <w:rPr>
          <w:sz w:val="24"/>
          <w:szCs w:val="24"/>
        </w:rPr>
        <w:t>время, отводимое на внеурочную деятельность, составляет до 10 часов в неделю;</w:t>
      </w:r>
    </w:p>
    <w:p w:rsidR="00F4798D" w:rsidRPr="003F5F95"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3F5F95">
        <w:rPr>
          <w:sz w:val="24"/>
          <w:szCs w:val="24"/>
        </w:rPr>
        <w:t xml:space="preserve">время, отведенное на внеурочную деятельность, не учитывается при определении максимально допустимой недельной нагрузки </w:t>
      </w:r>
      <w:r>
        <w:rPr>
          <w:sz w:val="24"/>
          <w:szCs w:val="24"/>
        </w:rPr>
        <w:t>обучаю</w:t>
      </w:r>
      <w:r w:rsidRPr="003F5F95">
        <w:rPr>
          <w:sz w:val="24"/>
          <w:szCs w:val="24"/>
        </w:rPr>
        <w:t>щихся, но учитывается при распределении учебной нагрузки учителей;</w:t>
      </w:r>
    </w:p>
    <w:p w:rsidR="00F4798D" w:rsidRPr="003F5F95"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3F5F95">
        <w:rPr>
          <w:sz w:val="24"/>
          <w:szCs w:val="24"/>
        </w:rPr>
        <w:t xml:space="preserve">внеурочная деятельность формируется с учетом запросов родителей (законных представителей) и </w:t>
      </w:r>
      <w:r>
        <w:rPr>
          <w:sz w:val="24"/>
          <w:szCs w:val="24"/>
        </w:rPr>
        <w:t>обучаю</w:t>
      </w:r>
      <w:r w:rsidRPr="003F5F95">
        <w:rPr>
          <w:sz w:val="24"/>
          <w:szCs w:val="24"/>
        </w:rPr>
        <w:t>щихся;</w:t>
      </w:r>
    </w:p>
    <w:p w:rsidR="00F4798D" w:rsidRPr="003F5F95"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3F5F95">
        <w:rPr>
          <w:sz w:val="24"/>
          <w:szCs w:val="24"/>
        </w:rPr>
        <w:t xml:space="preserve">выбор </w:t>
      </w:r>
      <w:r>
        <w:rPr>
          <w:sz w:val="24"/>
          <w:szCs w:val="24"/>
        </w:rPr>
        <w:t>обучаю</w:t>
      </w:r>
      <w:r w:rsidRPr="003F5F95">
        <w:rPr>
          <w:sz w:val="24"/>
          <w:szCs w:val="24"/>
        </w:rPr>
        <w:t>щи</w:t>
      </w:r>
      <w:r>
        <w:rPr>
          <w:sz w:val="24"/>
          <w:szCs w:val="24"/>
        </w:rPr>
        <w:t>ми</w:t>
      </w:r>
      <w:r w:rsidRPr="003F5F95">
        <w:rPr>
          <w:sz w:val="24"/>
          <w:szCs w:val="24"/>
        </w:rPr>
        <w:t xml:space="preserve">ся внеурочной деятельности осуществляется на добровольной основе </w:t>
      </w:r>
      <w:r>
        <w:rPr>
          <w:sz w:val="24"/>
          <w:szCs w:val="24"/>
        </w:rPr>
        <w:t>обучаю</w:t>
      </w:r>
      <w:r w:rsidRPr="003F5F95">
        <w:rPr>
          <w:sz w:val="24"/>
          <w:szCs w:val="24"/>
        </w:rPr>
        <w:t>щи</w:t>
      </w:r>
      <w:r>
        <w:rPr>
          <w:sz w:val="24"/>
          <w:szCs w:val="24"/>
        </w:rPr>
        <w:t>ми</w:t>
      </w:r>
      <w:r w:rsidRPr="003F5F95">
        <w:rPr>
          <w:sz w:val="24"/>
          <w:szCs w:val="24"/>
        </w:rPr>
        <w:t>ся и их родителями (законными представителями);</w:t>
      </w:r>
    </w:p>
    <w:p w:rsidR="00F4798D" w:rsidRPr="00FC7054"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3F5F95">
        <w:rPr>
          <w:sz w:val="24"/>
          <w:szCs w:val="24"/>
        </w:rPr>
        <w:t>необходимость разработки педагогическими работниками рабочих программы внеурочной деятельности по каждому курсу, представленному в плане ВУД</w:t>
      </w:r>
      <w:r>
        <w:rPr>
          <w:sz w:val="24"/>
          <w:szCs w:val="24"/>
        </w:rPr>
        <w:t xml:space="preserve"> </w:t>
      </w:r>
      <w:r w:rsidRPr="00FC7054">
        <w:rPr>
          <w:sz w:val="24"/>
          <w:szCs w:val="24"/>
        </w:rPr>
        <w:t>(рабочие программы могут составляться на 1 четверть, полугодие или учебный год);</w:t>
      </w:r>
    </w:p>
    <w:p w:rsidR="00F4798D" w:rsidRPr="000B2BA9"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0B2BA9">
        <w:rPr>
          <w:sz w:val="24"/>
          <w:szCs w:val="24"/>
        </w:rPr>
        <w:t>внеурочная</w:t>
      </w:r>
      <w:r w:rsidRPr="000B2BA9">
        <w:rPr>
          <w:sz w:val="24"/>
          <w:szCs w:val="24"/>
        </w:rPr>
        <w:tab/>
        <w:t>деятельность</w:t>
      </w:r>
      <w:r w:rsidRPr="000B2BA9">
        <w:rPr>
          <w:sz w:val="24"/>
          <w:szCs w:val="24"/>
        </w:rPr>
        <w:tab/>
        <w:t>осуществляется</w:t>
      </w:r>
      <w:r>
        <w:rPr>
          <w:sz w:val="24"/>
          <w:szCs w:val="24"/>
        </w:rPr>
        <w:t xml:space="preserve"> </w:t>
      </w:r>
      <w:r w:rsidRPr="000B2BA9">
        <w:rPr>
          <w:sz w:val="24"/>
          <w:szCs w:val="24"/>
        </w:rPr>
        <w:t>на</w:t>
      </w:r>
      <w:r>
        <w:rPr>
          <w:sz w:val="24"/>
          <w:szCs w:val="24"/>
        </w:rPr>
        <w:t xml:space="preserve"> </w:t>
      </w:r>
      <w:r w:rsidRPr="000B2BA9">
        <w:rPr>
          <w:sz w:val="24"/>
          <w:szCs w:val="24"/>
        </w:rPr>
        <w:t>основе деятельностного подхода, в том числе через такие формы как кружки, лаборатории, общественно полезные практики, мастерские, практикумы, экскурсии, круглые столы, конференции, диспуты, олимпиады, конкурсы, соревнования, проектную и учебно-исследовательскую деятельность, социальные практики и др.;</w:t>
      </w:r>
    </w:p>
    <w:p w:rsidR="00F4798D" w:rsidRPr="00307EA6"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3F5F95">
        <w:rPr>
          <w:sz w:val="24"/>
          <w:szCs w:val="24"/>
        </w:rPr>
        <w:t>при организации внеурочной деятельности аудиторных занятий не более</w:t>
      </w:r>
      <w:r>
        <w:rPr>
          <w:sz w:val="24"/>
          <w:szCs w:val="24"/>
        </w:rPr>
        <w:t xml:space="preserve"> </w:t>
      </w:r>
      <w:r w:rsidRPr="00307EA6">
        <w:rPr>
          <w:sz w:val="24"/>
          <w:szCs w:val="24"/>
        </w:rPr>
        <w:t>50%;</w:t>
      </w:r>
    </w:p>
    <w:p w:rsidR="00F4798D" w:rsidRPr="00307EA6"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307EA6">
        <w:rPr>
          <w:sz w:val="24"/>
          <w:szCs w:val="24"/>
        </w:rPr>
        <w:t>внеурочная деятельность ориентирована</w:t>
      </w:r>
      <w:r w:rsidRPr="00307EA6">
        <w:rPr>
          <w:sz w:val="24"/>
          <w:szCs w:val="24"/>
        </w:rPr>
        <w:tab/>
        <w:t>на достижение обучающимися планируемых результатов освоения ООП ООО, развитие у обучающихся инженерно-</w:t>
      </w:r>
      <w:r w:rsidRPr="00307EA6">
        <w:rPr>
          <w:sz w:val="24"/>
          <w:szCs w:val="24"/>
        </w:rPr>
        <w:softHyphen/>
        <w:t>технологического мышления на основе внедрения и использования во ВУД технологий лего</w:t>
      </w:r>
      <w:r>
        <w:rPr>
          <w:sz w:val="24"/>
          <w:szCs w:val="24"/>
        </w:rPr>
        <w:t>-</w:t>
      </w:r>
      <w:r w:rsidRPr="00307EA6">
        <w:rPr>
          <w:sz w:val="24"/>
          <w:szCs w:val="24"/>
        </w:rPr>
        <w:t>конструирования и робототехники;</w:t>
      </w:r>
    </w:p>
    <w:p w:rsidR="00F4798D" w:rsidRPr="00307EA6" w:rsidRDefault="00F4798D" w:rsidP="007722A0">
      <w:pPr>
        <w:pStyle w:val="36"/>
        <w:numPr>
          <w:ilvl w:val="0"/>
          <w:numId w:val="138"/>
        </w:numPr>
        <w:shd w:val="clear" w:color="auto" w:fill="auto"/>
        <w:tabs>
          <w:tab w:val="left" w:pos="567"/>
          <w:tab w:val="left" w:pos="1382"/>
        </w:tabs>
        <w:spacing w:line="240" w:lineRule="auto"/>
        <w:ind w:left="0" w:right="20" w:firstLine="426"/>
        <w:rPr>
          <w:sz w:val="24"/>
          <w:szCs w:val="24"/>
        </w:rPr>
      </w:pPr>
      <w:r w:rsidRPr="003F5F95">
        <w:rPr>
          <w:sz w:val="24"/>
          <w:szCs w:val="24"/>
        </w:rPr>
        <w:t>формирование интереса и мотивации к математике и предметам</w:t>
      </w:r>
      <w:r>
        <w:rPr>
          <w:sz w:val="24"/>
          <w:szCs w:val="24"/>
        </w:rPr>
        <w:t xml:space="preserve"> </w:t>
      </w:r>
      <w:r w:rsidRPr="00307EA6">
        <w:rPr>
          <w:sz w:val="24"/>
          <w:szCs w:val="24"/>
        </w:rPr>
        <w:t>естественнонаучного цикла.</w:t>
      </w:r>
    </w:p>
    <w:p w:rsidR="00F4798D" w:rsidRPr="003F5F95" w:rsidRDefault="00F4798D" w:rsidP="00F4798D">
      <w:pPr>
        <w:pStyle w:val="36"/>
        <w:shd w:val="clear" w:color="auto" w:fill="auto"/>
        <w:tabs>
          <w:tab w:val="center" w:pos="2149"/>
          <w:tab w:val="left" w:pos="2802"/>
          <w:tab w:val="left" w:pos="4342"/>
          <w:tab w:val="right" w:pos="9393"/>
        </w:tabs>
        <w:spacing w:line="240" w:lineRule="auto"/>
        <w:ind w:firstLine="426"/>
        <w:rPr>
          <w:sz w:val="24"/>
          <w:szCs w:val="24"/>
        </w:rPr>
      </w:pPr>
      <w:r w:rsidRPr="003F5F95">
        <w:rPr>
          <w:sz w:val="24"/>
          <w:szCs w:val="24"/>
        </w:rPr>
        <w:t>План</w:t>
      </w:r>
      <w:r>
        <w:rPr>
          <w:sz w:val="24"/>
          <w:szCs w:val="24"/>
        </w:rPr>
        <w:t xml:space="preserve"> </w:t>
      </w:r>
      <w:r w:rsidRPr="003F5F95">
        <w:rPr>
          <w:sz w:val="24"/>
          <w:szCs w:val="24"/>
        </w:rPr>
        <w:t>внеурочной</w:t>
      </w:r>
      <w:r>
        <w:rPr>
          <w:sz w:val="24"/>
          <w:szCs w:val="24"/>
        </w:rPr>
        <w:t xml:space="preserve"> </w:t>
      </w:r>
      <w:r w:rsidRPr="003F5F95">
        <w:rPr>
          <w:sz w:val="24"/>
          <w:szCs w:val="24"/>
        </w:rPr>
        <w:t>деятельности</w:t>
      </w:r>
      <w:r>
        <w:rPr>
          <w:sz w:val="24"/>
          <w:szCs w:val="24"/>
        </w:rPr>
        <w:t xml:space="preserve"> </w:t>
      </w:r>
      <w:r w:rsidRPr="003F5F95">
        <w:rPr>
          <w:sz w:val="24"/>
          <w:szCs w:val="24"/>
        </w:rPr>
        <w:t>реализует модель</w:t>
      </w:r>
      <w:r>
        <w:rPr>
          <w:sz w:val="24"/>
          <w:szCs w:val="24"/>
        </w:rPr>
        <w:t xml:space="preserve"> </w:t>
      </w:r>
      <w:r w:rsidRPr="003F5F95">
        <w:rPr>
          <w:sz w:val="24"/>
          <w:szCs w:val="24"/>
        </w:rPr>
        <w:t>организации внеурочной</w:t>
      </w:r>
      <w:r>
        <w:rPr>
          <w:sz w:val="24"/>
          <w:szCs w:val="24"/>
        </w:rPr>
        <w:t xml:space="preserve"> </w:t>
      </w:r>
      <w:r w:rsidRPr="003F5F95">
        <w:rPr>
          <w:sz w:val="24"/>
          <w:szCs w:val="24"/>
        </w:rPr>
        <w:t xml:space="preserve">деятельности </w:t>
      </w:r>
      <w:r>
        <w:rPr>
          <w:sz w:val="24"/>
          <w:szCs w:val="24"/>
        </w:rPr>
        <w:t>Учреждения</w:t>
      </w:r>
      <w:r w:rsidRPr="003F5F95">
        <w:rPr>
          <w:sz w:val="24"/>
          <w:szCs w:val="24"/>
        </w:rPr>
        <w:t>, содержание и структура которой представлена в основной образовательной программе основного общего образования. Модель внеурочной деятельности построена на основе базовой организационной модели и интегрирует элементы оптимизационной и инновационно-образовательной моделей.</w:t>
      </w:r>
    </w:p>
    <w:p w:rsidR="00F4798D" w:rsidRPr="003F5F95" w:rsidRDefault="00F4798D" w:rsidP="00F4798D">
      <w:pPr>
        <w:pStyle w:val="36"/>
        <w:shd w:val="clear" w:color="auto" w:fill="auto"/>
        <w:spacing w:line="240" w:lineRule="auto"/>
        <w:ind w:right="20" w:firstLine="426"/>
        <w:rPr>
          <w:sz w:val="24"/>
          <w:szCs w:val="24"/>
        </w:rPr>
      </w:pPr>
      <w:r w:rsidRPr="003F5F95">
        <w:rPr>
          <w:sz w:val="24"/>
          <w:szCs w:val="24"/>
        </w:rPr>
        <w:t xml:space="preserve">План внеурочной деятельности обеспечивает учет индивидуальных особенностей и потребностей </w:t>
      </w:r>
      <w:r>
        <w:rPr>
          <w:sz w:val="24"/>
          <w:szCs w:val="24"/>
        </w:rPr>
        <w:t>обучаю</w:t>
      </w:r>
      <w:r w:rsidRPr="00307EA6">
        <w:rPr>
          <w:sz w:val="24"/>
          <w:szCs w:val="24"/>
        </w:rPr>
        <w:t>щихся</w:t>
      </w:r>
      <w:r w:rsidRPr="003F5F95">
        <w:rPr>
          <w:sz w:val="24"/>
          <w:szCs w:val="24"/>
        </w:rPr>
        <w:t xml:space="preserve">. Занятия внеурочной деятельности проводятся на добровольной основе, по выбору </w:t>
      </w:r>
      <w:r>
        <w:rPr>
          <w:sz w:val="24"/>
          <w:szCs w:val="24"/>
        </w:rPr>
        <w:t>обучаю</w:t>
      </w:r>
      <w:r w:rsidRPr="00307EA6">
        <w:rPr>
          <w:sz w:val="24"/>
          <w:szCs w:val="24"/>
        </w:rPr>
        <w:t xml:space="preserve">щихся </w:t>
      </w:r>
      <w:r w:rsidRPr="003F5F95">
        <w:rPr>
          <w:sz w:val="24"/>
          <w:szCs w:val="24"/>
        </w:rPr>
        <w:t xml:space="preserve">и их родителей (законных представителей). Каждый </w:t>
      </w:r>
      <w:r>
        <w:rPr>
          <w:sz w:val="24"/>
          <w:szCs w:val="24"/>
        </w:rPr>
        <w:t>обучаю</w:t>
      </w:r>
      <w:r w:rsidRPr="00307EA6">
        <w:rPr>
          <w:sz w:val="24"/>
          <w:szCs w:val="24"/>
        </w:rPr>
        <w:t>щи</w:t>
      </w:r>
      <w:r>
        <w:rPr>
          <w:sz w:val="24"/>
          <w:szCs w:val="24"/>
        </w:rPr>
        <w:t>й</w:t>
      </w:r>
      <w:r w:rsidRPr="00307EA6">
        <w:rPr>
          <w:sz w:val="24"/>
          <w:szCs w:val="24"/>
        </w:rPr>
        <w:t xml:space="preserve">ся </w:t>
      </w:r>
      <w:r w:rsidRPr="003F5F95">
        <w:rPr>
          <w:sz w:val="24"/>
          <w:szCs w:val="24"/>
        </w:rPr>
        <w:t xml:space="preserve">выбирает не менее двух направлений внеурочной деятельности, формируя свой индивидуальный план внеурочной деятельности. Максимальная недельная нагрузка </w:t>
      </w:r>
      <w:r>
        <w:rPr>
          <w:sz w:val="24"/>
          <w:szCs w:val="24"/>
        </w:rPr>
        <w:t>обучаю</w:t>
      </w:r>
      <w:r w:rsidRPr="00307EA6">
        <w:rPr>
          <w:sz w:val="24"/>
          <w:szCs w:val="24"/>
        </w:rPr>
        <w:t>щ</w:t>
      </w:r>
      <w:r>
        <w:rPr>
          <w:sz w:val="24"/>
          <w:szCs w:val="24"/>
        </w:rPr>
        <w:t>его</w:t>
      </w:r>
      <w:r w:rsidRPr="00307EA6">
        <w:rPr>
          <w:sz w:val="24"/>
          <w:szCs w:val="24"/>
        </w:rPr>
        <w:t xml:space="preserve">ся </w:t>
      </w:r>
      <w:r w:rsidRPr="003F5F95">
        <w:rPr>
          <w:sz w:val="24"/>
          <w:szCs w:val="24"/>
        </w:rPr>
        <w:t>не должна превышать 10 часов.</w:t>
      </w:r>
    </w:p>
    <w:p w:rsidR="00F4798D" w:rsidRPr="003F5F95" w:rsidRDefault="00F4798D" w:rsidP="00F4798D">
      <w:pPr>
        <w:pStyle w:val="36"/>
        <w:shd w:val="clear" w:color="auto" w:fill="auto"/>
        <w:spacing w:line="240" w:lineRule="auto"/>
        <w:ind w:right="20" w:firstLine="426"/>
        <w:rPr>
          <w:sz w:val="24"/>
          <w:szCs w:val="24"/>
        </w:rPr>
      </w:pPr>
      <w:r w:rsidRPr="003F5F95">
        <w:rPr>
          <w:sz w:val="24"/>
          <w:szCs w:val="24"/>
        </w:rPr>
        <w:t xml:space="preserve">План внеурочной деятельности реализуется педагогами МАОУ </w:t>
      </w:r>
      <w:r>
        <w:rPr>
          <w:sz w:val="24"/>
          <w:szCs w:val="24"/>
        </w:rPr>
        <w:t>СОШ №76</w:t>
      </w:r>
      <w:r w:rsidRPr="003F5F95">
        <w:rPr>
          <w:sz w:val="24"/>
          <w:szCs w:val="24"/>
        </w:rPr>
        <w:t xml:space="preserve">: учителями - предметниками, классными руководителями, педагогами дополнительного образования, </w:t>
      </w:r>
      <w:r>
        <w:rPr>
          <w:sz w:val="24"/>
          <w:szCs w:val="24"/>
        </w:rPr>
        <w:t>преподавателем-</w:t>
      </w:r>
      <w:r w:rsidRPr="003F5F95">
        <w:rPr>
          <w:sz w:val="24"/>
          <w:szCs w:val="24"/>
        </w:rPr>
        <w:t>организатором</w:t>
      </w:r>
      <w:r>
        <w:rPr>
          <w:sz w:val="24"/>
          <w:szCs w:val="24"/>
        </w:rPr>
        <w:t xml:space="preserve"> ОБЖ</w:t>
      </w:r>
      <w:r w:rsidRPr="003F5F95">
        <w:rPr>
          <w:sz w:val="24"/>
          <w:szCs w:val="24"/>
        </w:rPr>
        <w:t>, педагогом-психологом, библиотекарем.</w:t>
      </w:r>
    </w:p>
    <w:p w:rsidR="00F4798D" w:rsidRPr="003F5F95" w:rsidRDefault="00F4798D" w:rsidP="00F4798D">
      <w:pPr>
        <w:pStyle w:val="36"/>
        <w:shd w:val="clear" w:color="auto" w:fill="auto"/>
        <w:spacing w:line="240" w:lineRule="auto"/>
        <w:ind w:firstLine="426"/>
        <w:rPr>
          <w:sz w:val="24"/>
          <w:szCs w:val="24"/>
        </w:rPr>
      </w:pPr>
      <w:r w:rsidRPr="003F5F95">
        <w:rPr>
          <w:sz w:val="24"/>
          <w:szCs w:val="24"/>
        </w:rPr>
        <w:t>Для реализации плана ВУД педагогами используются следующие виды ВУД:</w:t>
      </w:r>
    </w:p>
    <w:p w:rsidR="00F4798D" w:rsidRPr="003F5F95" w:rsidRDefault="00F4798D" w:rsidP="007722A0">
      <w:pPr>
        <w:pStyle w:val="36"/>
        <w:numPr>
          <w:ilvl w:val="0"/>
          <w:numId w:val="139"/>
        </w:numPr>
        <w:shd w:val="clear" w:color="auto" w:fill="auto"/>
        <w:tabs>
          <w:tab w:val="left" w:pos="878"/>
        </w:tabs>
        <w:spacing w:line="240" w:lineRule="auto"/>
        <w:ind w:left="709" w:hanging="283"/>
        <w:rPr>
          <w:sz w:val="24"/>
          <w:szCs w:val="24"/>
        </w:rPr>
      </w:pPr>
      <w:r w:rsidRPr="003F5F95">
        <w:rPr>
          <w:sz w:val="24"/>
          <w:szCs w:val="24"/>
        </w:rPr>
        <w:t>Игровая деятельность</w:t>
      </w:r>
    </w:p>
    <w:p w:rsidR="00F4798D" w:rsidRPr="003F5F95" w:rsidRDefault="00F4798D" w:rsidP="007722A0">
      <w:pPr>
        <w:pStyle w:val="36"/>
        <w:numPr>
          <w:ilvl w:val="0"/>
          <w:numId w:val="139"/>
        </w:numPr>
        <w:shd w:val="clear" w:color="auto" w:fill="auto"/>
        <w:spacing w:line="240" w:lineRule="auto"/>
        <w:ind w:left="709" w:hanging="283"/>
        <w:rPr>
          <w:sz w:val="24"/>
          <w:szCs w:val="24"/>
        </w:rPr>
      </w:pPr>
      <w:r w:rsidRPr="003F5F95">
        <w:rPr>
          <w:sz w:val="24"/>
          <w:szCs w:val="24"/>
        </w:rPr>
        <w:t>Познавательная деятельность</w:t>
      </w:r>
    </w:p>
    <w:p w:rsidR="00F4798D" w:rsidRPr="003F5F95" w:rsidRDefault="00F4798D" w:rsidP="007722A0">
      <w:pPr>
        <w:pStyle w:val="36"/>
        <w:numPr>
          <w:ilvl w:val="0"/>
          <w:numId w:val="139"/>
        </w:numPr>
        <w:shd w:val="clear" w:color="auto" w:fill="auto"/>
        <w:spacing w:line="240" w:lineRule="auto"/>
        <w:ind w:left="709" w:hanging="283"/>
        <w:rPr>
          <w:sz w:val="24"/>
          <w:szCs w:val="24"/>
        </w:rPr>
      </w:pPr>
      <w:r w:rsidRPr="003F5F95">
        <w:rPr>
          <w:sz w:val="24"/>
          <w:szCs w:val="24"/>
        </w:rPr>
        <w:t>Проблемно-ценностное общение</w:t>
      </w:r>
    </w:p>
    <w:p w:rsidR="00F4798D" w:rsidRPr="003F5F95" w:rsidRDefault="00F4798D" w:rsidP="007722A0">
      <w:pPr>
        <w:pStyle w:val="36"/>
        <w:numPr>
          <w:ilvl w:val="0"/>
          <w:numId w:val="139"/>
        </w:numPr>
        <w:shd w:val="clear" w:color="auto" w:fill="auto"/>
        <w:tabs>
          <w:tab w:val="left" w:pos="878"/>
        </w:tabs>
        <w:spacing w:line="240" w:lineRule="auto"/>
        <w:ind w:left="709" w:hanging="283"/>
        <w:rPr>
          <w:sz w:val="24"/>
          <w:szCs w:val="24"/>
        </w:rPr>
      </w:pPr>
      <w:r w:rsidRPr="003F5F95">
        <w:rPr>
          <w:sz w:val="24"/>
          <w:szCs w:val="24"/>
        </w:rPr>
        <w:t>Досугово -развлекательная деятельность</w:t>
      </w:r>
    </w:p>
    <w:p w:rsidR="00F4798D" w:rsidRPr="003F5F95" w:rsidRDefault="00F4798D" w:rsidP="007722A0">
      <w:pPr>
        <w:pStyle w:val="36"/>
        <w:numPr>
          <w:ilvl w:val="0"/>
          <w:numId w:val="139"/>
        </w:numPr>
        <w:shd w:val="clear" w:color="auto" w:fill="auto"/>
        <w:tabs>
          <w:tab w:val="left" w:pos="878"/>
        </w:tabs>
        <w:spacing w:line="240" w:lineRule="auto"/>
        <w:ind w:left="709" w:hanging="283"/>
        <w:rPr>
          <w:sz w:val="24"/>
          <w:szCs w:val="24"/>
        </w:rPr>
      </w:pPr>
      <w:r w:rsidRPr="003F5F95">
        <w:rPr>
          <w:sz w:val="24"/>
          <w:szCs w:val="24"/>
        </w:rPr>
        <w:t>Художественное творчество</w:t>
      </w:r>
    </w:p>
    <w:p w:rsidR="00F4798D" w:rsidRPr="003F5F95" w:rsidRDefault="00F4798D" w:rsidP="007722A0">
      <w:pPr>
        <w:pStyle w:val="36"/>
        <w:numPr>
          <w:ilvl w:val="0"/>
          <w:numId w:val="139"/>
        </w:numPr>
        <w:shd w:val="clear" w:color="auto" w:fill="auto"/>
        <w:tabs>
          <w:tab w:val="left" w:pos="878"/>
        </w:tabs>
        <w:spacing w:line="240" w:lineRule="auto"/>
        <w:ind w:left="709" w:hanging="283"/>
        <w:rPr>
          <w:sz w:val="24"/>
          <w:szCs w:val="24"/>
        </w:rPr>
      </w:pPr>
      <w:r w:rsidRPr="003F5F95">
        <w:rPr>
          <w:sz w:val="24"/>
          <w:szCs w:val="24"/>
        </w:rPr>
        <w:t>Социальное творчество</w:t>
      </w:r>
    </w:p>
    <w:p w:rsidR="00F4798D" w:rsidRPr="003F5F95" w:rsidRDefault="00F4798D" w:rsidP="007722A0">
      <w:pPr>
        <w:pStyle w:val="36"/>
        <w:numPr>
          <w:ilvl w:val="0"/>
          <w:numId w:val="139"/>
        </w:numPr>
        <w:shd w:val="clear" w:color="auto" w:fill="auto"/>
        <w:tabs>
          <w:tab w:val="left" w:pos="878"/>
        </w:tabs>
        <w:spacing w:line="240" w:lineRule="auto"/>
        <w:ind w:left="709" w:hanging="283"/>
        <w:rPr>
          <w:sz w:val="24"/>
          <w:szCs w:val="24"/>
        </w:rPr>
      </w:pPr>
      <w:r w:rsidRPr="003F5F95">
        <w:rPr>
          <w:sz w:val="24"/>
          <w:szCs w:val="24"/>
        </w:rPr>
        <w:t>Трудовая деятельность</w:t>
      </w:r>
    </w:p>
    <w:p w:rsidR="00F4798D" w:rsidRPr="003F5F95" w:rsidRDefault="00F4798D" w:rsidP="007722A0">
      <w:pPr>
        <w:pStyle w:val="36"/>
        <w:numPr>
          <w:ilvl w:val="0"/>
          <w:numId w:val="139"/>
        </w:numPr>
        <w:shd w:val="clear" w:color="auto" w:fill="auto"/>
        <w:tabs>
          <w:tab w:val="left" w:pos="878"/>
        </w:tabs>
        <w:spacing w:line="240" w:lineRule="auto"/>
        <w:ind w:left="709" w:hanging="283"/>
        <w:rPr>
          <w:sz w:val="24"/>
          <w:szCs w:val="24"/>
        </w:rPr>
      </w:pPr>
      <w:r w:rsidRPr="003F5F95">
        <w:rPr>
          <w:sz w:val="24"/>
          <w:szCs w:val="24"/>
        </w:rPr>
        <w:t>Спортивно-оздоровительная деятельность</w:t>
      </w:r>
    </w:p>
    <w:p w:rsidR="00F4798D" w:rsidRPr="003F5F95" w:rsidRDefault="00F4798D" w:rsidP="007722A0">
      <w:pPr>
        <w:pStyle w:val="36"/>
        <w:numPr>
          <w:ilvl w:val="0"/>
          <w:numId w:val="139"/>
        </w:numPr>
        <w:shd w:val="clear" w:color="auto" w:fill="auto"/>
        <w:tabs>
          <w:tab w:val="left" w:pos="878"/>
        </w:tabs>
        <w:spacing w:line="240" w:lineRule="auto"/>
        <w:ind w:left="709" w:hanging="283"/>
        <w:rPr>
          <w:sz w:val="24"/>
          <w:szCs w:val="24"/>
        </w:rPr>
      </w:pPr>
      <w:r w:rsidRPr="003F5F95">
        <w:rPr>
          <w:sz w:val="24"/>
          <w:szCs w:val="24"/>
        </w:rPr>
        <w:t>Туристско-краеведческая деятельность.</w:t>
      </w:r>
    </w:p>
    <w:p w:rsidR="00F4798D" w:rsidRPr="003F5F95" w:rsidRDefault="00F4798D" w:rsidP="00F4798D">
      <w:pPr>
        <w:pStyle w:val="36"/>
        <w:shd w:val="clear" w:color="auto" w:fill="auto"/>
        <w:spacing w:line="240" w:lineRule="auto"/>
        <w:ind w:right="20" w:firstLine="426"/>
        <w:rPr>
          <w:sz w:val="24"/>
          <w:szCs w:val="24"/>
        </w:rPr>
      </w:pPr>
      <w:r w:rsidRPr="003F5F95">
        <w:rPr>
          <w:sz w:val="24"/>
          <w:szCs w:val="24"/>
        </w:rPr>
        <w:t xml:space="preserve">Для реализации плана внеурочной деятельности используются учебные кабинеты, компьютерный класс, два мобильных компьютерных класса, библиотечно-информационный центр, </w:t>
      </w:r>
      <w:r>
        <w:rPr>
          <w:sz w:val="24"/>
          <w:szCs w:val="24"/>
        </w:rPr>
        <w:t>био</w:t>
      </w:r>
      <w:r w:rsidRPr="003F5F95">
        <w:rPr>
          <w:sz w:val="24"/>
          <w:szCs w:val="24"/>
        </w:rPr>
        <w:t>лаборатори</w:t>
      </w:r>
      <w:r>
        <w:rPr>
          <w:sz w:val="24"/>
          <w:szCs w:val="24"/>
        </w:rPr>
        <w:t>я</w:t>
      </w:r>
      <w:r w:rsidRPr="003F5F95">
        <w:rPr>
          <w:sz w:val="24"/>
          <w:szCs w:val="24"/>
        </w:rPr>
        <w:t xml:space="preserve">, </w:t>
      </w:r>
      <w:r>
        <w:rPr>
          <w:sz w:val="24"/>
          <w:szCs w:val="24"/>
        </w:rPr>
        <w:t>лаборатории по</w:t>
      </w:r>
      <w:r w:rsidRPr="003F5F95">
        <w:rPr>
          <w:sz w:val="24"/>
          <w:szCs w:val="24"/>
        </w:rPr>
        <w:t xml:space="preserve"> химии</w:t>
      </w:r>
      <w:r>
        <w:rPr>
          <w:sz w:val="24"/>
          <w:szCs w:val="24"/>
        </w:rPr>
        <w:t xml:space="preserve"> и физике</w:t>
      </w:r>
      <w:r w:rsidRPr="003F5F95">
        <w:rPr>
          <w:sz w:val="24"/>
          <w:szCs w:val="24"/>
        </w:rPr>
        <w:t xml:space="preserve">, </w:t>
      </w:r>
      <w:r>
        <w:rPr>
          <w:sz w:val="24"/>
          <w:szCs w:val="24"/>
        </w:rPr>
        <w:t>актовый</w:t>
      </w:r>
      <w:r w:rsidRPr="003F5F95">
        <w:rPr>
          <w:sz w:val="24"/>
          <w:szCs w:val="24"/>
        </w:rPr>
        <w:t xml:space="preserve"> зал, творческая видеолаборатория, помещения для занятий в студиях и кружках лицея, спортивный зал, тренажерный зал, спортивная площадка</w:t>
      </w:r>
      <w:r>
        <w:rPr>
          <w:sz w:val="24"/>
          <w:szCs w:val="24"/>
        </w:rPr>
        <w:t xml:space="preserve">, бассейн, </w:t>
      </w:r>
      <w:r w:rsidRPr="0093603D">
        <w:rPr>
          <w:sz w:val="24"/>
          <w:szCs w:val="24"/>
        </w:rPr>
        <w:t>кабинеты центра открытых лабораторий «Юнотех».</w:t>
      </w:r>
    </w:p>
    <w:p w:rsidR="00F4798D" w:rsidRPr="003F5F95" w:rsidRDefault="00F4798D" w:rsidP="00F4798D">
      <w:pPr>
        <w:pStyle w:val="36"/>
        <w:shd w:val="clear" w:color="auto" w:fill="auto"/>
        <w:spacing w:line="240" w:lineRule="auto"/>
        <w:ind w:firstLine="426"/>
        <w:rPr>
          <w:sz w:val="24"/>
          <w:szCs w:val="24"/>
        </w:rPr>
      </w:pPr>
      <w:r w:rsidRPr="003F5F95">
        <w:rPr>
          <w:sz w:val="24"/>
          <w:szCs w:val="24"/>
        </w:rPr>
        <w:t>Система внеурочной деятельности Учреждения включает:</w:t>
      </w:r>
    </w:p>
    <w:p w:rsidR="00F4798D" w:rsidRPr="003F5F95" w:rsidRDefault="00F4798D" w:rsidP="007722A0">
      <w:pPr>
        <w:pStyle w:val="36"/>
        <w:numPr>
          <w:ilvl w:val="0"/>
          <w:numId w:val="137"/>
        </w:numPr>
        <w:shd w:val="clear" w:color="auto" w:fill="auto"/>
        <w:tabs>
          <w:tab w:val="left" w:pos="567"/>
        </w:tabs>
        <w:spacing w:line="240" w:lineRule="auto"/>
        <w:ind w:right="20" w:firstLine="426"/>
        <w:rPr>
          <w:sz w:val="24"/>
          <w:szCs w:val="24"/>
        </w:rPr>
      </w:pPr>
      <w:r w:rsidRPr="003F5F95">
        <w:rPr>
          <w:rStyle w:val="affffff3"/>
          <w:sz w:val="24"/>
          <w:szCs w:val="24"/>
        </w:rPr>
        <w:t xml:space="preserve">Организацию деятельности ученических </w:t>
      </w:r>
      <w:r w:rsidR="00BA0262">
        <w:rPr>
          <w:rStyle w:val="affffff3"/>
          <w:sz w:val="24"/>
          <w:szCs w:val="24"/>
        </w:rPr>
        <w:t>ООО</w:t>
      </w:r>
      <w:r w:rsidRPr="003F5F95">
        <w:rPr>
          <w:rStyle w:val="affffff3"/>
          <w:sz w:val="24"/>
          <w:szCs w:val="24"/>
        </w:rPr>
        <w:t>бществ,</w:t>
      </w:r>
      <w:r w:rsidRPr="003F5F95">
        <w:rPr>
          <w:rStyle w:val="14"/>
          <w:sz w:val="24"/>
          <w:szCs w:val="24"/>
        </w:rPr>
        <w:t xml:space="preserve"> </w:t>
      </w:r>
      <w:r w:rsidRPr="003F5F95">
        <w:rPr>
          <w:sz w:val="24"/>
          <w:szCs w:val="24"/>
        </w:rPr>
        <w:t>в т</w:t>
      </w:r>
      <w:r>
        <w:rPr>
          <w:sz w:val="24"/>
          <w:szCs w:val="24"/>
        </w:rPr>
        <w:t>ом числе</w:t>
      </w:r>
      <w:r w:rsidRPr="003F5F95">
        <w:rPr>
          <w:sz w:val="24"/>
          <w:szCs w:val="24"/>
        </w:rPr>
        <w:t xml:space="preserve"> классов, разновозрастных объединений по интересам, подростковых общественных объединений, организаций, которая происходит:</w:t>
      </w:r>
    </w:p>
    <w:p w:rsidR="00F4798D" w:rsidRPr="003F5F95" w:rsidRDefault="00F4798D" w:rsidP="007722A0">
      <w:pPr>
        <w:pStyle w:val="36"/>
        <w:numPr>
          <w:ilvl w:val="0"/>
          <w:numId w:val="140"/>
        </w:numPr>
        <w:shd w:val="clear" w:color="auto" w:fill="auto"/>
        <w:tabs>
          <w:tab w:val="left" w:pos="426"/>
        </w:tabs>
        <w:spacing w:line="240" w:lineRule="auto"/>
        <w:ind w:right="20" w:firstLine="426"/>
        <w:rPr>
          <w:sz w:val="24"/>
          <w:szCs w:val="24"/>
        </w:rPr>
      </w:pPr>
      <w:r w:rsidRPr="003F5F95">
        <w:rPr>
          <w:sz w:val="24"/>
          <w:szCs w:val="24"/>
        </w:rPr>
        <w:t xml:space="preserve">в рамках ВУД в классе (система единых тематических классных часов, </w:t>
      </w:r>
      <w:r>
        <w:rPr>
          <w:sz w:val="24"/>
          <w:szCs w:val="24"/>
        </w:rPr>
        <w:t xml:space="preserve">социальных акций, проб, практик, проектов, </w:t>
      </w:r>
      <w:r w:rsidRPr="003F5F95">
        <w:rPr>
          <w:sz w:val="24"/>
          <w:szCs w:val="24"/>
        </w:rPr>
        <w:t>коллективно-творчески</w:t>
      </w:r>
      <w:r>
        <w:rPr>
          <w:sz w:val="24"/>
          <w:szCs w:val="24"/>
        </w:rPr>
        <w:t>х</w:t>
      </w:r>
      <w:r w:rsidRPr="003F5F95">
        <w:rPr>
          <w:sz w:val="24"/>
          <w:szCs w:val="24"/>
        </w:rPr>
        <w:t xml:space="preserve"> дел класса и др</w:t>
      </w:r>
      <w:r>
        <w:rPr>
          <w:sz w:val="24"/>
          <w:szCs w:val="24"/>
        </w:rPr>
        <w:t>.</w:t>
      </w:r>
      <w:r w:rsidRPr="003F5F95">
        <w:rPr>
          <w:sz w:val="24"/>
          <w:szCs w:val="24"/>
        </w:rPr>
        <w:t xml:space="preserve">), в </w:t>
      </w:r>
      <w:r>
        <w:rPr>
          <w:sz w:val="24"/>
          <w:szCs w:val="24"/>
        </w:rPr>
        <w:t>том числе «Российского движения школьников».</w:t>
      </w:r>
    </w:p>
    <w:p w:rsidR="00F4798D" w:rsidRDefault="00F4798D" w:rsidP="007722A0">
      <w:pPr>
        <w:pStyle w:val="36"/>
        <w:numPr>
          <w:ilvl w:val="0"/>
          <w:numId w:val="140"/>
        </w:numPr>
        <w:shd w:val="clear" w:color="auto" w:fill="auto"/>
        <w:tabs>
          <w:tab w:val="left" w:pos="426"/>
        </w:tabs>
        <w:spacing w:line="240" w:lineRule="auto"/>
        <w:ind w:firstLine="426"/>
        <w:rPr>
          <w:sz w:val="24"/>
          <w:szCs w:val="24"/>
        </w:rPr>
      </w:pPr>
      <w:r w:rsidRPr="003F5F95">
        <w:rPr>
          <w:sz w:val="24"/>
          <w:szCs w:val="24"/>
        </w:rPr>
        <w:t>в рамках деятельности</w:t>
      </w:r>
      <w:r>
        <w:rPr>
          <w:sz w:val="24"/>
          <w:szCs w:val="24"/>
        </w:rPr>
        <w:t xml:space="preserve"> эколого-экспедиционного отряда «Ресурс»;</w:t>
      </w:r>
    </w:p>
    <w:p w:rsidR="00F4798D" w:rsidRPr="003F5F95" w:rsidRDefault="00F4798D" w:rsidP="007722A0">
      <w:pPr>
        <w:pStyle w:val="36"/>
        <w:numPr>
          <w:ilvl w:val="0"/>
          <w:numId w:val="140"/>
        </w:numPr>
        <w:shd w:val="clear" w:color="auto" w:fill="auto"/>
        <w:tabs>
          <w:tab w:val="left" w:pos="426"/>
        </w:tabs>
        <w:spacing w:line="240" w:lineRule="auto"/>
        <w:ind w:firstLine="426"/>
        <w:rPr>
          <w:sz w:val="24"/>
          <w:szCs w:val="24"/>
        </w:rPr>
      </w:pPr>
      <w:r w:rsidRPr="003F5F95">
        <w:rPr>
          <w:sz w:val="24"/>
          <w:szCs w:val="24"/>
        </w:rPr>
        <w:t>в рамках деятельности</w:t>
      </w:r>
      <w:r>
        <w:rPr>
          <w:sz w:val="24"/>
          <w:szCs w:val="24"/>
        </w:rPr>
        <w:t xml:space="preserve"> спортивных секций «Волейбол», «Баскетбол», «Легкая атлетика», «Тренажерный зал».</w:t>
      </w:r>
    </w:p>
    <w:p w:rsidR="00F4798D" w:rsidRPr="003F5F95" w:rsidRDefault="00F4798D" w:rsidP="007722A0">
      <w:pPr>
        <w:pStyle w:val="36"/>
        <w:numPr>
          <w:ilvl w:val="0"/>
          <w:numId w:val="137"/>
        </w:numPr>
        <w:shd w:val="clear" w:color="auto" w:fill="auto"/>
        <w:tabs>
          <w:tab w:val="left" w:pos="884"/>
        </w:tabs>
        <w:spacing w:line="240" w:lineRule="auto"/>
        <w:ind w:right="20" w:firstLine="426"/>
        <w:rPr>
          <w:sz w:val="24"/>
          <w:szCs w:val="24"/>
        </w:rPr>
      </w:pPr>
      <w:r w:rsidRPr="003F5F95">
        <w:rPr>
          <w:rStyle w:val="affffff3"/>
          <w:sz w:val="24"/>
          <w:szCs w:val="24"/>
        </w:rPr>
        <w:t>Внеурочная деятельность по учебным предметам ООП ООО</w:t>
      </w:r>
      <w:r w:rsidRPr="003F5F95">
        <w:rPr>
          <w:rStyle w:val="14"/>
          <w:sz w:val="24"/>
          <w:szCs w:val="24"/>
        </w:rPr>
        <w:t xml:space="preserve"> </w:t>
      </w:r>
      <w:r w:rsidRPr="003F5F95">
        <w:rPr>
          <w:sz w:val="24"/>
          <w:szCs w:val="24"/>
        </w:rPr>
        <w:t xml:space="preserve">осуществляется по выбранным </w:t>
      </w:r>
      <w:r>
        <w:rPr>
          <w:sz w:val="24"/>
          <w:szCs w:val="24"/>
        </w:rPr>
        <w:t>обучаю</w:t>
      </w:r>
      <w:r w:rsidRPr="003F5F95">
        <w:rPr>
          <w:sz w:val="24"/>
          <w:szCs w:val="24"/>
        </w:rPr>
        <w:t>щимися 5</w:t>
      </w:r>
      <w:r>
        <w:rPr>
          <w:sz w:val="24"/>
          <w:szCs w:val="24"/>
        </w:rPr>
        <w:t xml:space="preserve"> </w:t>
      </w:r>
      <w:r w:rsidRPr="003F5F95">
        <w:rPr>
          <w:sz w:val="24"/>
          <w:szCs w:val="24"/>
        </w:rPr>
        <w:t xml:space="preserve">- 9 классов курсам ВУД в целях формирования, прежде всего, таких групп планируемых результатов освоения ООП ООО, как личностные и метапредметные результаты. ВУД по учебным предметам реализуется в Учреждении в формате курсов ВУД, лабораторий, предметных кружков, </w:t>
      </w:r>
      <w:r>
        <w:rPr>
          <w:sz w:val="24"/>
          <w:szCs w:val="24"/>
        </w:rPr>
        <w:t xml:space="preserve">научно-практических конференций, </w:t>
      </w:r>
      <w:r w:rsidRPr="003F5F95">
        <w:rPr>
          <w:sz w:val="24"/>
          <w:szCs w:val="24"/>
        </w:rPr>
        <w:t>олимпиад, конкурсов, соревнований разл</w:t>
      </w:r>
      <w:r>
        <w:rPr>
          <w:sz w:val="24"/>
          <w:szCs w:val="24"/>
        </w:rPr>
        <w:t>ичного уровня, предметных декад, проектных дней и уроков, индивидуально-групповых занятий, междисциплинарного обучения</w:t>
      </w:r>
      <w:r w:rsidRPr="003F5F95">
        <w:rPr>
          <w:sz w:val="24"/>
          <w:szCs w:val="24"/>
        </w:rPr>
        <w:t>).</w:t>
      </w:r>
    </w:p>
    <w:p w:rsidR="00F4798D" w:rsidRPr="003F5F95" w:rsidRDefault="00F4798D" w:rsidP="007722A0">
      <w:pPr>
        <w:pStyle w:val="36"/>
        <w:numPr>
          <w:ilvl w:val="0"/>
          <w:numId w:val="137"/>
        </w:numPr>
        <w:shd w:val="clear" w:color="auto" w:fill="auto"/>
        <w:tabs>
          <w:tab w:val="left" w:pos="922"/>
        </w:tabs>
        <w:spacing w:line="240" w:lineRule="auto"/>
        <w:ind w:right="20" w:firstLine="426"/>
        <w:rPr>
          <w:sz w:val="24"/>
          <w:szCs w:val="24"/>
        </w:rPr>
      </w:pPr>
      <w:r w:rsidRPr="003F5F95">
        <w:rPr>
          <w:rStyle w:val="affffff3"/>
          <w:sz w:val="24"/>
          <w:szCs w:val="24"/>
        </w:rPr>
        <w:t>Организационное обеспечение учебной деятельности</w:t>
      </w:r>
      <w:r w:rsidRPr="003F5F95">
        <w:rPr>
          <w:rStyle w:val="14"/>
          <w:sz w:val="24"/>
          <w:szCs w:val="24"/>
        </w:rPr>
        <w:t xml:space="preserve"> </w:t>
      </w:r>
      <w:r w:rsidRPr="003F5F95">
        <w:rPr>
          <w:sz w:val="24"/>
          <w:szCs w:val="24"/>
        </w:rPr>
        <w:t xml:space="preserve">включает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w:t>
      </w:r>
      <w:r>
        <w:rPr>
          <w:sz w:val="24"/>
          <w:szCs w:val="24"/>
        </w:rPr>
        <w:t>обучаю</w:t>
      </w:r>
      <w:r w:rsidRPr="003F5F95">
        <w:rPr>
          <w:sz w:val="24"/>
          <w:szCs w:val="24"/>
        </w:rPr>
        <w:t>щихся максимально возможных результатов образовательной деятельности.</w:t>
      </w:r>
    </w:p>
    <w:p w:rsidR="00F4798D" w:rsidRPr="003F5F95" w:rsidRDefault="00F4798D" w:rsidP="00F4798D">
      <w:pPr>
        <w:pStyle w:val="36"/>
        <w:shd w:val="clear" w:color="auto" w:fill="auto"/>
        <w:spacing w:line="240" w:lineRule="auto"/>
        <w:ind w:right="20" w:firstLine="426"/>
        <w:rPr>
          <w:sz w:val="24"/>
          <w:szCs w:val="24"/>
        </w:rPr>
      </w:pPr>
      <w:r w:rsidRPr="003F5F95">
        <w:rPr>
          <w:sz w:val="24"/>
          <w:szCs w:val="24"/>
        </w:rPr>
        <w:t>Организационное обеспечение учебной деятельности во ВУД реализуется в следующих формах:</w:t>
      </w:r>
    </w:p>
    <w:p w:rsidR="00F4798D" w:rsidRDefault="00F4798D" w:rsidP="007722A0">
      <w:pPr>
        <w:pStyle w:val="36"/>
        <w:numPr>
          <w:ilvl w:val="0"/>
          <w:numId w:val="141"/>
        </w:numPr>
        <w:shd w:val="clear" w:color="auto" w:fill="auto"/>
        <w:tabs>
          <w:tab w:val="left" w:pos="878"/>
        </w:tabs>
        <w:spacing w:line="240" w:lineRule="auto"/>
        <w:ind w:firstLine="426"/>
        <w:rPr>
          <w:sz w:val="24"/>
          <w:szCs w:val="24"/>
        </w:rPr>
      </w:pPr>
      <w:r w:rsidRPr="003F5F95">
        <w:rPr>
          <w:sz w:val="24"/>
          <w:szCs w:val="24"/>
        </w:rPr>
        <w:t>проектно</w:t>
      </w:r>
      <w:r>
        <w:rPr>
          <w:sz w:val="24"/>
          <w:szCs w:val="24"/>
        </w:rPr>
        <w:t>й, учебно-</w:t>
      </w:r>
      <w:r w:rsidRPr="003F5F95">
        <w:rPr>
          <w:sz w:val="24"/>
          <w:szCs w:val="24"/>
        </w:rPr>
        <w:t>исследовательской деятельности;</w:t>
      </w:r>
    </w:p>
    <w:p w:rsidR="00F4798D" w:rsidRPr="003C0803" w:rsidRDefault="00F4798D" w:rsidP="007722A0">
      <w:pPr>
        <w:pStyle w:val="36"/>
        <w:numPr>
          <w:ilvl w:val="0"/>
          <w:numId w:val="141"/>
        </w:numPr>
        <w:shd w:val="clear" w:color="auto" w:fill="auto"/>
        <w:tabs>
          <w:tab w:val="left" w:pos="878"/>
        </w:tabs>
        <w:spacing w:line="240" w:lineRule="auto"/>
        <w:ind w:firstLine="426"/>
        <w:rPr>
          <w:sz w:val="24"/>
          <w:szCs w:val="24"/>
        </w:rPr>
      </w:pPr>
      <w:r w:rsidRPr="003C0803">
        <w:rPr>
          <w:sz w:val="24"/>
          <w:szCs w:val="24"/>
        </w:rPr>
        <w:t xml:space="preserve">индивидуально-группового сопровождения </w:t>
      </w:r>
      <w:r>
        <w:rPr>
          <w:sz w:val="24"/>
          <w:szCs w:val="24"/>
        </w:rPr>
        <w:t>обучаю</w:t>
      </w:r>
      <w:r w:rsidRPr="003C0803">
        <w:rPr>
          <w:sz w:val="24"/>
          <w:szCs w:val="24"/>
        </w:rPr>
        <w:t>щихся по подготовке к предметным олимпиадам, конкурсам, научно-практическим конференциям;</w:t>
      </w:r>
    </w:p>
    <w:p w:rsidR="00F4798D" w:rsidRPr="003F5F95" w:rsidRDefault="00F4798D" w:rsidP="007722A0">
      <w:pPr>
        <w:pStyle w:val="36"/>
        <w:numPr>
          <w:ilvl w:val="0"/>
          <w:numId w:val="141"/>
        </w:numPr>
        <w:shd w:val="clear" w:color="auto" w:fill="auto"/>
        <w:tabs>
          <w:tab w:val="left" w:pos="878"/>
        </w:tabs>
        <w:spacing w:line="240" w:lineRule="auto"/>
        <w:ind w:firstLine="426"/>
        <w:rPr>
          <w:sz w:val="24"/>
          <w:szCs w:val="24"/>
        </w:rPr>
      </w:pPr>
      <w:r w:rsidRPr="003F5F95">
        <w:rPr>
          <w:sz w:val="24"/>
          <w:szCs w:val="24"/>
        </w:rPr>
        <w:t xml:space="preserve">работа с </w:t>
      </w:r>
      <w:r>
        <w:rPr>
          <w:sz w:val="24"/>
          <w:szCs w:val="24"/>
        </w:rPr>
        <w:t>обучаю</w:t>
      </w:r>
      <w:r w:rsidRPr="003F5F95">
        <w:rPr>
          <w:sz w:val="24"/>
          <w:szCs w:val="24"/>
        </w:rPr>
        <w:t>щимися с электронным дневником, Портфолио ученика.</w:t>
      </w:r>
    </w:p>
    <w:p w:rsidR="00F4798D" w:rsidRPr="003F5F95" w:rsidRDefault="00F4798D" w:rsidP="00F4798D">
      <w:pPr>
        <w:pStyle w:val="36"/>
        <w:shd w:val="clear" w:color="auto" w:fill="auto"/>
        <w:spacing w:line="240" w:lineRule="auto"/>
        <w:ind w:firstLine="426"/>
        <w:rPr>
          <w:sz w:val="24"/>
          <w:szCs w:val="24"/>
        </w:rPr>
      </w:pPr>
      <w:r w:rsidRPr="003F5F95">
        <w:rPr>
          <w:sz w:val="24"/>
          <w:szCs w:val="24"/>
        </w:rPr>
        <w:t xml:space="preserve">Основной технологией педагогической поддержки учащихся является </w:t>
      </w:r>
      <w:r w:rsidRPr="003F5F95">
        <w:rPr>
          <w:rStyle w:val="af9"/>
          <w:sz w:val="24"/>
          <w:szCs w:val="24"/>
        </w:rPr>
        <w:t>технология</w:t>
      </w:r>
      <w:r>
        <w:rPr>
          <w:sz w:val="24"/>
          <w:szCs w:val="24"/>
        </w:rPr>
        <w:t xml:space="preserve"> индивидуального </w:t>
      </w:r>
      <w:r w:rsidRPr="003F5F95">
        <w:rPr>
          <w:rStyle w:val="af9"/>
          <w:sz w:val="24"/>
          <w:szCs w:val="24"/>
        </w:rPr>
        <w:t>сопровождения</w:t>
      </w:r>
      <w:r>
        <w:rPr>
          <w:rStyle w:val="af9"/>
          <w:sz w:val="24"/>
          <w:szCs w:val="24"/>
        </w:rPr>
        <w:t xml:space="preserve"> (индивидуальная образовательная траектория)</w:t>
      </w:r>
      <w:r w:rsidRPr="003F5F95">
        <w:rPr>
          <w:sz w:val="24"/>
          <w:szCs w:val="24"/>
        </w:rPr>
        <w:t xml:space="preserve"> как система профессиональной деятельности специалистов МАОУ </w:t>
      </w:r>
      <w:r>
        <w:rPr>
          <w:sz w:val="24"/>
          <w:szCs w:val="24"/>
        </w:rPr>
        <w:t>СОШ №76</w:t>
      </w:r>
      <w:r w:rsidRPr="003F5F95">
        <w:rPr>
          <w:sz w:val="24"/>
          <w:szCs w:val="24"/>
        </w:rPr>
        <w:t xml:space="preserve"> в образовательной среде, направленная на создание эмоционального благополучия </w:t>
      </w:r>
      <w:r>
        <w:rPr>
          <w:sz w:val="24"/>
          <w:szCs w:val="24"/>
        </w:rPr>
        <w:t>обучаю</w:t>
      </w:r>
      <w:r w:rsidRPr="003F5F95">
        <w:rPr>
          <w:sz w:val="24"/>
          <w:szCs w:val="24"/>
        </w:rPr>
        <w:t>щ</w:t>
      </w:r>
      <w:r>
        <w:rPr>
          <w:sz w:val="24"/>
          <w:szCs w:val="24"/>
        </w:rPr>
        <w:t>егося</w:t>
      </w:r>
      <w:r w:rsidRPr="003F5F95">
        <w:rPr>
          <w:sz w:val="24"/>
          <w:szCs w:val="24"/>
        </w:rPr>
        <w:t xml:space="preserve">, его успешного развития и обучения, на обеспечение продуктивного продвижения по индивидуальному образовательному маршруту в </w:t>
      </w:r>
      <w:r w:rsidR="00BA0262">
        <w:rPr>
          <w:sz w:val="24"/>
          <w:szCs w:val="24"/>
        </w:rPr>
        <w:t>ООО</w:t>
      </w:r>
      <w:r w:rsidRPr="003F5F95">
        <w:rPr>
          <w:sz w:val="24"/>
          <w:szCs w:val="24"/>
        </w:rPr>
        <w:t xml:space="preserve">тветствии с собственными образовательными потребностями и потребностями семьи. Педагогическое сопровождение </w:t>
      </w:r>
      <w:r>
        <w:rPr>
          <w:sz w:val="24"/>
          <w:szCs w:val="24"/>
        </w:rPr>
        <w:t>обучаю</w:t>
      </w:r>
      <w:r w:rsidRPr="003F5F95">
        <w:rPr>
          <w:sz w:val="24"/>
          <w:szCs w:val="24"/>
        </w:rPr>
        <w:t>щихся 5 - 9 классов осуществляется в рамках ВУД в следующих формах: психолого-педагогического консультирования, развивающих</w:t>
      </w:r>
      <w:r>
        <w:rPr>
          <w:sz w:val="24"/>
          <w:szCs w:val="24"/>
        </w:rPr>
        <w:t xml:space="preserve"> </w:t>
      </w:r>
      <w:r w:rsidRPr="003F5F95">
        <w:rPr>
          <w:sz w:val="24"/>
          <w:szCs w:val="24"/>
        </w:rPr>
        <w:t>ситуаций, ситуационно-ролевых игр, кружков и студий.</w:t>
      </w:r>
    </w:p>
    <w:p w:rsidR="00F4798D" w:rsidRPr="003F5F95" w:rsidRDefault="00F4798D" w:rsidP="007722A0">
      <w:pPr>
        <w:pStyle w:val="43"/>
        <w:numPr>
          <w:ilvl w:val="0"/>
          <w:numId w:val="137"/>
        </w:numPr>
        <w:shd w:val="clear" w:color="auto" w:fill="auto"/>
        <w:tabs>
          <w:tab w:val="left" w:pos="916"/>
        </w:tabs>
        <w:spacing w:after="0" w:line="240" w:lineRule="auto"/>
        <w:ind w:right="20" w:firstLine="426"/>
        <w:rPr>
          <w:sz w:val="24"/>
          <w:szCs w:val="24"/>
        </w:rPr>
      </w:pPr>
      <w:r w:rsidRPr="003F5F95">
        <w:rPr>
          <w:sz w:val="24"/>
          <w:szCs w:val="24"/>
        </w:rPr>
        <w:t xml:space="preserve">Обеспечение благополучия </w:t>
      </w:r>
      <w:r>
        <w:rPr>
          <w:sz w:val="24"/>
          <w:szCs w:val="24"/>
        </w:rPr>
        <w:t>обучаю</w:t>
      </w:r>
      <w:r w:rsidRPr="003F5F95">
        <w:rPr>
          <w:sz w:val="24"/>
          <w:szCs w:val="24"/>
        </w:rPr>
        <w:t>щихся в пространстве образовательной организации</w:t>
      </w:r>
      <w:r w:rsidRPr="003F5F95">
        <w:rPr>
          <w:rStyle w:val="4b"/>
          <w:sz w:val="24"/>
          <w:szCs w:val="24"/>
        </w:rPr>
        <w:t xml:space="preserve"> включает:</w:t>
      </w:r>
    </w:p>
    <w:p w:rsidR="00F4798D" w:rsidRPr="003F5F95" w:rsidRDefault="00F4798D" w:rsidP="007722A0">
      <w:pPr>
        <w:pStyle w:val="36"/>
        <w:numPr>
          <w:ilvl w:val="0"/>
          <w:numId w:val="142"/>
        </w:numPr>
        <w:shd w:val="clear" w:color="auto" w:fill="auto"/>
        <w:tabs>
          <w:tab w:val="left" w:pos="426"/>
        </w:tabs>
        <w:spacing w:line="240" w:lineRule="auto"/>
        <w:ind w:left="0" w:right="20" w:firstLine="426"/>
        <w:rPr>
          <w:sz w:val="24"/>
          <w:szCs w:val="24"/>
        </w:rPr>
      </w:pPr>
      <w:r w:rsidRPr="003F5F95">
        <w:rPr>
          <w:sz w:val="24"/>
          <w:szCs w:val="24"/>
        </w:rPr>
        <w:t>совокупность мероприятий по рационализации и оптимизации образовательной деятельности (уроков, внеурочной деятельности), использование здоровьесберегающих практик осуществления образовательной деятельности;</w:t>
      </w:r>
    </w:p>
    <w:p w:rsidR="00F4798D" w:rsidRPr="003F5F95" w:rsidRDefault="00F4798D" w:rsidP="007722A0">
      <w:pPr>
        <w:pStyle w:val="36"/>
        <w:numPr>
          <w:ilvl w:val="0"/>
          <w:numId w:val="142"/>
        </w:numPr>
        <w:shd w:val="clear" w:color="auto" w:fill="auto"/>
        <w:tabs>
          <w:tab w:val="left" w:pos="426"/>
        </w:tabs>
        <w:spacing w:line="240" w:lineRule="auto"/>
        <w:ind w:left="0" w:right="20" w:firstLine="426"/>
        <w:rPr>
          <w:sz w:val="24"/>
          <w:szCs w:val="24"/>
        </w:rPr>
      </w:pPr>
      <w:r w:rsidRPr="003F5F95">
        <w:rPr>
          <w:sz w:val="24"/>
          <w:szCs w:val="24"/>
        </w:rPr>
        <w:t xml:space="preserve">профилактику различного рода зависимостей: развитие </w:t>
      </w:r>
      <w:proofErr w:type="gramStart"/>
      <w:r w:rsidRPr="003F5F95">
        <w:rPr>
          <w:sz w:val="24"/>
          <w:szCs w:val="24"/>
        </w:rPr>
        <w:t>представлений</w:t>
      </w:r>
      <w:proofErr w:type="gramEnd"/>
      <w:r w:rsidRPr="003F5F95">
        <w:rPr>
          <w:sz w:val="24"/>
          <w:szCs w:val="24"/>
        </w:rPr>
        <w:t xml:space="preserve"> </w:t>
      </w:r>
      <w:r>
        <w:rPr>
          <w:sz w:val="24"/>
          <w:szCs w:val="24"/>
        </w:rPr>
        <w:t>обучаю</w:t>
      </w:r>
      <w:r w:rsidRPr="003F5F95">
        <w:rPr>
          <w:sz w:val="24"/>
          <w:szCs w:val="24"/>
        </w:rPr>
        <w:t xml:space="preserve">щихся о ценности здоровья, важности и необходимости бережного отношения к нему; расширение знаний </w:t>
      </w:r>
      <w:r>
        <w:rPr>
          <w:sz w:val="24"/>
          <w:szCs w:val="24"/>
        </w:rPr>
        <w:t>обучаю</w:t>
      </w:r>
      <w:r w:rsidRPr="003F5F95">
        <w:rPr>
          <w:sz w:val="24"/>
          <w:szCs w:val="24"/>
        </w:rPr>
        <w:t>щихся о правилах здорового образа жизни; формирование умений оценивать ситуацию и противостоять негативному давлению со стороны окружающих.</w:t>
      </w:r>
    </w:p>
    <w:p w:rsidR="00F4798D" w:rsidRDefault="00F4798D" w:rsidP="00F4798D">
      <w:pPr>
        <w:pStyle w:val="36"/>
        <w:shd w:val="clear" w:color="auto" w:fill="auto"/>
        <w:tabs>
          <w:tab w:val="left" w:pos="426"/>
          <w:tab w:val="left" w:pos="4633"/>
        </w:tabs>
        <w:spacing w:line="240" w:lineRule="auto"/>
        <w:ind w:left="66" w:right="20" w:firstLine="501"/>
        <w:rPr>
          <w:sz w:val="24"/>
          <w:szCs w:val="24"/>
        </w:rPr>
      </w:pPr>
      <w:r w:rsidRPr="003F5F95">
        <w:rPr>
          <w:sz w:val="24"/>
          <w:szCs w:val="24"/>
        </w:rPr>
        <w:t xml:space="preserve">Обеспечение благополучия </w:t>
      </w:r>
      <w:r>
        <w:rPr>
          <w:sz w:val="24"/>
          <w:szCs w:val="24"/>
        </w:rPr>
        <w:t>обучаю</w:t>
      </w:r>
      <w:r w:rsidRPr="003F5F95">
        <w:rPr>
          <w:sz w:val="24"/>
          <w:szCs w:val="24"/>
        </w:rPr>
        <w:t>щихся в пространстве образовательной организации осуществляется в следующих формах:</w:t>
      </w:r>
      <w:r>
        <w:rPr>
          <w:sz w:val="24"/>
          <w:szCs w:val="24"/>
        </w:rPr>
        <w:t xml:space="preserve"> </w:t>
      </w:r>
      <w:r w:rsidRPr="003F5F95">
        <w:rPr>
          <w:sz w:val="24"/>
          <w:szCs w:val="24"/>
        </w:rPr>
        <w:t>реализация ГТО, проведение спортивных</w:t>
      </w:r>
      <w:r>
        <w:rPr>
          <w:sz w:val="24"/>
          <w:szCs w:val="24"/>
        </w:rPr>
        <w:t xml:space="preserve"> </w:t>
      </w:r>
      <w:r w:rsidRPr="003F5F95">
        <w:rPr>
          <w:sz w:val="24"/>
          <w:szCs w:val="24"/>
        </w:rPr>
        <w:t>соревнований и праздников, спортивных секций, Дня защиты детей, месячников по противопожарной безопасности и ГО ЧС, месячников безопасности дорожного движения,</w:t>
      </w:r>
      <w:r>
        <w:rPr>
          <w:sz w:val="24"/>
          <w:szCs w:val="24"/>
        </w:rPr>
        <w:t xml:space="preserve"> </w:t>
      </w:r>
      <w:r w:rsidRPr="003F5F95">
        <w:rPr>
          <w:sz w:val="24"/>
          <w:szCs w:val="24"/>
        </w:rPr>
        <w:t>социальных акций, антикоррупционных мероприятий и т.п.</w:t>
      </w:r>
    </w:p>
    <w:p w:rsidR="00F4798D" w:rsidRPr="003F5F95" w:rsidRDefault="00F4798D" w:rsidP="005B61F0">
      <w:pPr>
        <w:pStyle w:val="43"/>
        <w:shd w:val="clear" w:color="auto" w:fill="auto"/>
        <w:tabs>
          <w:tab w:val="left" w:pos="2832"/>
        </w:tabs>
        <w:spacing w:after="0" w:line="240" w:lineRule="auto"/>
        <w:ind w:left="426" w:firstLine="0"/>
        <w:jc w:val="left"/>
        <w:rPr>
          <w:sz w:val="24"/>
          <w:szCs w:val="24"/>
        </w:rPr>
      </w:pPr>
      <w:r>
        <w:rPr>
          <w:sz w:val="24"/>
          <w:szCs w:val="24"/>
        </w:rPr>
        <w:t xml:space="preserve">5. </w:t>
      </w:r>
      <w:r w:rsidRPr="003F5F95">
        <w:rPr>
          <w:sz w:val="24"/>
          <w:szCs w:val="24"/>
        </w:rPr>
        <w:t>Воспитательные</w:t>
      </w:r>
      <w:r>
        <w:rPr>
          <w:sz w:val="24"/>
          <w:szCs w:val="24"/>
        </w:rPr>
        <w:t xml:space="preserve"> </w:t>
      </w:r>
      <w:r w:rsidRPr="003F5F95">
        <w:rPr>
          <w:sz w:val="24"/>
          <w:szCs w:val="24"/>
        </w:rPr>
        <w:t>мероприятия</w:t>
      </w:r>
    </w:p>
    <w:p w:rsidR="00F4798D" w:rsidRPr="003F5F95" w:rsidRDefault="00F4798D" w:rsidP="005B61F0">
      <w:pPr>
        <w:pStyle w:val="36"/>
        <w:shd w:val="clear" w:color="auto" w:fill="auto"/>
        <w:spacing w:line="240" w:lineRule="auto"/>
        <w:ind w:right="20" w:firstLine="426"/>
        <w:rPr>
          <w:sz w:val="24"/>
          <w:szCs w:val="24"/>
        </w:rPr>
      </w:pPr>
      <w:r w:rsidRPr="003F5F95">
        <w:rPr>
          <w:sz w:val="24"/>
          <w:szCs w:val="24"/>
        </w:rPr>
        <w:t xml:space="preserve">Воспитательные мероприятия реализуются на уровне МАОУ </w:t>
      </w:r>
      <w:r>
        <w:rPr>
          <w:sz w:val="24"/>
          <w:szCs w:val="24"/>
        </w:rPr>
        <w:t>СОШ №76</w:t>
      </w:r>
      <w:r w:rsidRPr="003F5F95">
        <w:rPr>
          <w:sz w:val="24"/>
          <w:szCs w:val="24"/>
        </w:rPr>
        <w:t xml:space="preserve"> и классов. Организатором на уровне </w:t>
      </w:r>
      <w:r>
        <w:rPr>
          <w:sz w:val="24"/>
          <w:szCs w:val="24"/>
        </w:rPr>
        <w:t>школы</w:t>
      </w:r>
      <w:r w:rsidRPr="003F5F95">
        <w:rPr>
          <w:sz w:val="24"/>
          <w:szCs w:val="24"/>
        </w:rPr>
        <w:t xml:space="preserve"> </w:t>
      </w:r>
      <w:r>
        <w:rPr>
          <w:color w:val="0D0D0D" w:themeColor="text1" w:themeTint="F2"/>
        </w:rPr>
        <w:t>являются</w:t>
      </w:r>
      <w:r w:rsidRPr="003F5F95">
        <w:rPr>
          <w:sz w:val="24"/>
          <w:szCs w:val="24"/>
        </w:rPr>
        <w:t xml:space="preserve"> заместитель директора по ВР, на уровне класса - классный руководитель. Для реализации мероприятий привлекаются социальные партнеры (организации, учреждения, предприятия города), родители (законные представители) и направлены на формирование мотивов и ценностей у </w:t>
      </w:r>
      <w:r>
        <w:rPr>
          <w:sz w:val="24"/>
          <w:szCs w:val="24"/>
        </w:rPr>
        <w:t>обучаю</w:t>
      </w:r>
      <w:r w:rsidRPr="003F5F95">
        <w:rPr>
          <w:sz w:val="24"/>
          <w:szCs w:val="24"/>
        </w:rPr>
        <w:t>щихся 5 -9 классов:</w:t>
      </w:r>
    </w:p>
    <w:p w:rsidR="00F4798D" w:rsidRPr="003F5F95" w:rsidRDefault="00F4798D" w:rsidP="007722A0">
      <w:pPr>
        <w:pStyle w:val="36"/>
        <w:numPr>
          <w:ilvl w:val="0"/>
          <w:numId w:val="143"/>
        </w:numPr>
        <w:shd w:val="clear" w:color="auto" w:fill="auto"/>
        <w:tabs>
          <w:tab w:val="left" w:pos="426"/>
        </w:tabs>
        <w:spacing w:line="240" w:lineRule="auto"/>
        <w:ind w:right="20" w:firstLine="426"/>
        <w:rPr>
          <w:sz w:val="24"/>
          <w:szCs w:val="24"/>
        </w:rPr>
      </w:pPr>
      <w:r w:rsidRPr="003F5F95">
        <w:rPr>
          <w:sz w:val="24"/>
          <w:szCs w:val="24"/>
        </w:rPr>
        <w:t>в сфере отношений к России как к Отечеству</w:t>
      </w:r>
      <w:r>
        <w:rPr>
          <w:sz w:val="24"/>
          <w:szCs w:val="24"/>
        </w:rPr>
        <w:t xml:space="preserve"> </w:t>
      </w:r>
      <w:r w:rsidRPr="003F5F95">
        <w:rPr>
          <w:sz w:val="24"/>
          <w:szCs w:val="24"/>
        </w:rPr>
        <w:t xml:space="preserve">- приобщение </w:t>
      </w:r>
      <w:r>
        <w:rPr>
          <w:sz w:val="24"/>
          <w:szCs w:val="24"/>
        </w:rPr>
        <w:t>обучаю</w:t>
      </w:r>
      <w:r w:rsidRPr="003F5F95">
        <w:rPr>
          <w:sz w:val="24"/>
          <w:szCs w:val="24"/>
        </w:rPr>
        <w:t>щихся к культурным ценностям своего народа, своей этнической и социокультурной группы, базовым национальным ценностям российского общества, общечеловеческим ценностям;</w:t>
      </w:r>
    </w:p>
    <w:p w:rsidR="00F4798D" w:rsidRPr="003F5F95" w:rsidRDefault="00F4798D" w:rsidP="007722A0">
      <w:pPr>
        <w:pStyle w:val="36"/>
        <w:numPr>
          <w:ilvl w:val="0"/>
          <w:numId w:val="143"/>
        </w:numPr>
        <w:shd w:val="clear" w:color="auto" w:fill="auto"/>
        <w:tabs>
          <w:tab w:val="left" w:pos="426"/>
        </w:tabs>
        <w:spacing w:line="240" w:lineRule="auto"/>
        <w:ind w:right="20" w:firstLine="426"/>
        <w:rPr>
          <w:sz w:val="24"/>
          <w:szCs w:val="24"/>
        </w:rPr>
      </w:pPr>
      <w:r w:rsidRPr="003F5F95">
        <w:rPr>
          <w:sz w:val="24"/>
          <w:szCs w:val="24"/>
        </w:rPr>
        <w:t xml:space="preserve">в сфере трудовых отношений и выбора будущей профессии, осуществляется через организацию образовательных экскурсий, профессиональных проб, сотрудничество в рамках социального партнерства с предприятиями и организациями </w:t>
      </w:r>
      <w:r>
        <w:rPr>
          <w:sz w:val="24"/>
          <w:szCs w:val="24"/>
        </w:rPr>
        <w:t>города</w:t>
      </w:r>
      <w:r w:rsidRPr="003F5F95">
        <w:rPr>
          <w:sz w:val="24"/>
          <w:szCs w:val="24"/>
        </w:rPr>
        <w:t xml:space="preserve"> </w:t>
      </w:r>
      <w:r>
        <w:rPr>
          <w:sz w:val="24"/>
          <w:szCs w:val="24"/>
        </w:rPr>
        <w:t>Лесной</w:t>
      </w:r>
      <w:r w:rsidRPr="003F5F95">
        <w:rPr>
          <w:sz w:val="24"/>
          <w:szCs w:val="24"/>
        </w:rPr>
        <w:t xml:space="preserve">, Центром занятости, </w:t>
      </w:r>
      <w:r>
        <w:rPr>
          <w:sz w:val="24"/>
          <w:szCs w:val="24"/>
        </w:rPr>
        <w:t>ТИ НИЯУ МИФИ</w:t>
      </w:r>
      <w:r w:rsidRPr="003F5F95">
        <w:rPr>
          <w:sz w:val="24"/>
          <w:szCs w:val="24"/>
        </w:rPr>
        <w:t>,</w:t>
      </w:r>
      <w:r>
        <w:rPr>
          <w:sz w:val="24"/>
          <w:szCs w:val="24"/>
        </w:rPr>
        <w:t xml:space="preserve"> </w:t>
      </w:r>
      <w:r w:rsidRPr="003F5F95">
        <w:rPr>
          <w:sz w:val="24"/>
          <w:szCs w:val="24"/>
        </w:rPr>
        <w:t>СПО «Поли</w:t>
      </w:r>
      <w:r>
        <w:rPr>
          <w:sz w:val="24"/>
          <w:szCs w:val="24"/>
        </w:rPr>
        <w:t>профильный техникум имени О.В. Терешкина</w:t>
      </w:r>
      <w:r w:rsidRPr="003F5F95">
        <w:rPr>
          <w:sz w:val="24"/>
          <w:szCs w:val="24"/>
        </w:rPr>
        <w:t xml:space="preserve">», совместную деятельность </w:t>
      </w:r>
      <w:r>
        <w:rPr>
          <w:sz w:val="24"/>
          <w:szCs w:val="24"/>
        </w:rPr>
        <w:t>обучаю</w:t>
      </w:r>
      <w:r w:rsidRPr="003F5F95">
        <w:rPr>
          <w:sz w:val="24"/>
          <w:szCs w:val="24"/>
        </w:rPr>
        <w:t xml:space="preserve">щихся с родителями (законными представителями), информирование </w:t>
      </w:r>
      <w:r>
        <w:rPr>
          <w:sz w:val="24"/>
          <w:szCs w:val="24"/>
        </w:rPr>
        <w:t>обучаю</w:t>
      </w:r>
      <w:r w:rsidRPr="003F5F95">
        <w:rPr>
          <w:sz w:val="24"/>
          <w:szCs w:val="24"/>
        </w:rPr>
        <w:t xml:space="preserve">щихся об особенностях различных сфер профессиональной деятельности, использование средств психолого- педагогической поддержки </w:t>
      </w:r>
      <w:r>
        <w:rPr>
          <w:sz w:val="24"/>
          <w:szCs w:val="24"/>
        </w:rPr>
        <w:t>обучаю</w:t>
      </w:r>
      <w:r w:rsidRPr="003F5F95">
        <w:rPr>
          <w:sz w:val="24"/>
          <w:szCs w:val="24"/>
        </w:rPr>
        <w:t xml:space="preserve">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w:t>
      </w:r>
      <w:r>
        <w:rPr>
          <w:sz w:val="24"/>
          <w:szCs w:val="24"/>
        </w:rPr>
        <w:t>обучаю</w:t>
      </w:r>
      <w:r w:rsidRPr="003F5F95">
        <w:rPr>
          <w:sz w:val="24"/>
          <w:szCs w:val="24"/>
        </w:rPr>
        <w:t xml:space="preserve">щихся, их способностей и компетенций, необходимых для продолжения образования </w:t>
      </w:r>
      <w:r>
        <w:rPr>
          <w:sz w:val="24"/>
          <w:szCs w:val="24"/>
        </w:rPr>
        <w:t>и выбора профессии</w:t>
      </w:r>
      <w:r w:rsidRPr="003F5F95">
        <w:rPr>
          <w:sz w:val="24"/>
          <w:szCs w:val="24"/>
        </w:rPr>
        <w:t>.</w:t>
      </w:r>
    </w:p>
    <w:p w:rsidR="00F4798D" w:rsidRPr="003F5F95" w:rsidRDefault="00F4798D" w:rsidP="00F4798D">
      <w:pPr>
        <w:pStyle w:val="36"/>
        <w:shd w:val="clear" w:color="auto" w:fill="auto"/>
        <w:spacing w:line="240" w:lineRule="auto"/>
        <w:ind w:firstLine="426"/>
        <w:rPr>
          <w:sz w:val="24"/>
          <w:szCs w:val="24"/>
        </w:rPr>
      </w:pPr>
      <w:r w:rsidRPr="003F5F95">
        <w:rPr>
          <w:sz w:val="24"/>
          <w:szCs w:val="24"/>
        </w:rPr>
        <w:t>Внеурочная деятельность строится по следующим направлениям:</w:t>
      </w:r>
    </w:p>
    <w:p w:rsidR="00F4798D" w:rsidRPr="003F5F95" w:rsidRDefault="00F4798D" w:rsidP="005B61F0">
      <w:pPr>
        <w:pStyle w:val="36"/>
        <w:shd w:val="clear" w:color="auto" w:fill="auto"/>
        <w:spacing w:line="240" w:lineRule="auto"/>
        <w:ind w:right="20" w:firstLine="425"/>
        <w:rPr>
          <w:sz w:val="24"/>
          <w:szCs w:val="24"/>
        </w:rPr>
      </w:pPr>
      <w:r w:rsidRPr="00491893">
        <w:rPr>
          <w:rStyle w:val="afff9"/>
          <w:i/>
          <w:color w:val="000000" w:themeColor="text1"/>
          <w:sz w:val="24"/>
          <w:szCs w:val="24"/>
        </w:rPr>
        <w:t>Спортивно-оздоровительное</w:t>
      </w:r>
      <w:r>
        <w:rPr>
          <w:rStyle w:val="afff9"/>
          <w:i/>
          <w:color w:val="000000" w:themeColor="text1"/>
          <w:sz w:val="24"/>
          <w:szCs w:val="24"/>
        </w:rPr>
        <w:t xml:space="preserve"> </w:t>
      </w:r>
      <w:r w:rsidRPr="003F5F95">
        <w:rPr>
          <w:sz w:val="24"/>
          <w:szCs w:val="24"/>
        </w:rPr>
        <w:t>направление представлено спортивными секциями</w:t>
      </w:r>
      <w:r>
        <w:rPr>
          <w:sz w:val="24"/>
          <w:szCs w:val="24"/>
        </w:rPr>
        <w:t xml:space="preserve"> </w:t>
      </w:r>
      <w:r w:rsidRPr="003F5F95">
        <w:rPr>
          <w:sz w:val="24"/>
          <w:szCs w:val="24"/>
        </w:rPr>
        <w:t xml:space="preserve">дополнительного образования </w:t>
      </w:r>
      <w:r>
        <w:rPr>
          <w:sz w:val="24"/>
          <w:szCs w:val="24"/>
        </w:rPr>
        <w:t xml:space="preserve">«Волейбол», «Баскетбол», «Легкая атлетика», «Тренажерный зал», </w:t>
      </w:r>
      <w:r w:rsidRPr="003F5F95">
        <w:rPr>
          <w:sz w:val="24"/>
          <w:szCs w:val="24"/>
        </w:rPr>
        <w:t xml:space="preserve">а также циклом спортивных мероприятий. </w:t>
      </w:r>
      <w:r>
        <w:rPr>
          <w:sz w:val="24"/>
          <w:szCs w:val="24"/>
        </w:rPr>
        <w:t>Данные з</w:t>
      </w:r>
      <w:r w:rsidRPr="003F5F95">
        <w:rPr>
          <w:sz w:val="24"/>
          <w:szCs w:val="24"/>
        </w:rPr>
        <w:t>анятия способствуют формированию основ здорового образа жизни, усилению оздоровительного эффекта, достигаемого в ходе активного использования приобретенных на уроке физической культуры знаний</w:t>
      </w:r>
      <w:r>
        <w:rPr>
          <w:sz w:val="24"/>
          <w:szCs w:val="24"/>
        </w:rPr>
        <w:t xml:space="preserve"> и</w:t>
      </w:r>
      <w:r w:rsidRPr="003F5F95">
        <w:rPr>
          <w:sz w:val="24"/>
          <w:szCs w:val="24"/>
        </w:rPr>
        <w:t xml:space="preserve"> умений.</w:t>
      </w:r>
    </w:p>
    <w:p w:rsidR="00F4798D" w:rsidRPr="00D63888" w:rsidRDefault="00F4798D" w:rsidP="005B61F0">
      <w:pPr>
        <w:pStyle w:val="36"/>
        <w:spacing w:line="240" w:lineRule="auto"/>
        <w:ind w:right="20" w:firstLine="425"/>
        <w:rPr>
          <w:sz w:val="24"/>
          <w:szCs w:val="24"/>
        </w:rPr>
      </w:pPr>
      <w:r w:rsidRPr="003F5F95">
        <w:rPr>
          <w:sz w:val="24"/>
          <w:szCs w:val="24"/>
        </w:rPr>
        <w:t xml:space="preserve">В ходе организованных </w:t>
      </w:r>
      <w:r>
        <w:rPr>
          <w:sz w:val="24"/>
          <w:szCs w:val="24"/>
        </w:rPr>
        <w:t xml:space="preserve">традиционных школьных и классных </w:t>
      </w:r>
      <w:r w:rsidRPr="003F5F95">
        <w:rPr>
          <w:sz w:val="24"/>
          <w:szCs w:val="24"/>
        </w:rPr>
        <w:t>занятий по спортивно-оздоровительному направлению внеурочной деятельности не только совершенствуются физические качества, но и активно развиваются сознание и мышление, творчество и самостоятельность</w:t>
      </w:r>
      <w:r>
        <w:rPr>
          <w:sz w:val="24"/>
          <w:szCs w:val="24"/>
        </w:rPr>
        <w:t xml:space="preserve"> - </w:t>
      </w:r>
      <w:r w:rsidRPr="00D63888">
        <w:rPr>
          <w:sz w:val="24"/>
          <w:szCs w:val="24"/>
        </w:rPr>
        <w:t>тематические классные часы, социальные акции</w:t>
      </w:r>
      <w:r>
        <w:rPr>
          <w:sz w:val="24"/>
          <w:szCs w:val="24"/>
        </w:rPr>
        <w:t>: т</w:t>
      </w:r>
      <w:r w:rsidRPr="00D63888">
        <w:rPr>
          <w:sz w:val="24"/>
          <w:szCs w:val="24"/>
        </w:rPr>
        <w:t>уристический слет</w:t>
      </w:r>
      <w:r>
        <w:rPr>
          <w:sz w:val="24"/>
          <w:szCs w:val="24"/>
        </w:rPr>
        <w:t xml:space="preserve"> обучающихся, л</w:t>
      </w:r>
      <w:r w:rsidRPr="00D63888">
        <w:rPr>
          <w:sz w:val="24"/>
          <w:szCs w:val="24"/>
        </w:rPr>
        <w:t>егкоатл</w:t>
      </w:r>
      <w:r>
        <w:rPr>
          <w:sz w:val="24"/>
          <w:szCs w:val="24"/>
        </w:rPr>
        <w:t xml:space="preserve">етический кросс «Золотая осень», </w:t>
      </w:r>
      <w:r w:rsidRPr="00D63888">
        <w:rPr>
          <w:sz w:val="24"/>
          <w:szCs w:val="24"/>
        </w:rPr>
        <w:t>Всероссийский пробег «Кросс нации»</w:t>
      </w:r>
      <w:r>
        <w:rPr>
          <w:sz w:val="24"/>
          <w:szCs w:val="24"/>
        </w:rPr>
        <w:t xml:space="preserve">, </w:t>
      </w:r>
      <w:r w:rsidRPr="00D63888">
        <w:rPr>
          <w:sz w:val="24"/>
          <w:szCs w:val="24"/>
        </w:rPr>
        <w:t>Д</w:t>
      </w:r>
      <w:r>
        <w:rPr>
          <w:sz w:val="24"/>
          <w:szCs w:val="24"/>
        </w:rPr>
        <w:t>ни</w:t>
      </w:r>
      <w:r w:rsidRPr="00D63888">
        <w:rPr>
          <w:sz w:val="24"/>
          <w:szCs w:val="24"/>
        </w:rPr>
        <w:t xml:space="preserve"> защиты детей</w:t>
      </w:r>
      <w:r>
        <w:rPr>
          <w:sz w:val="24"/>
          <w:szCs w:val="24"/>
        </w:rPr>
        <w:t xml:space="preserve">, </w:t>
      </w:r>
      <w:r w:rsidRPr="00D63888">
        <w:rPr>
          <w:sz w:val="24"/>
          <w:szCs w:val="24"/>
        </w:rPr>
        <w:t>День трезвости</w:t>
      </w:r>
      <w:r>
        <w:rPr>
          <w:sz w:val="24"/>
          <w:szCs w:val="24"/>
        </w:rPr>
        <w:t>, к</w:t>
      </w:r>
      <w:r w:rsidRPr="00D63888">
        <w:rPr>
          <w:sz w:val="24"/>
          <w:szCs w:val="24"/>
        </w:rPr>
        <w:t>онкурсные мероприятия в рамках областного социально-педагогического проекта «Будь здоров»</w:t>
      </w:r>
      <w:r>
        <w:rPr>
          <w:sz w:val="24"/>
          <w:szCs w:val="24"/>
        </w:rPr>
        <w:t xml:space="preserve">, </w:t>
      </w:r>
      <w:r w:rsidRPr="00D63888">
        <w:rPr>
          <w:sz w:val="24"/>
          <w:szCs w:val="24"/>
        </w:rPr>
        <w:t>Всероссийски</w:t>
      </w:r>
      <w:r>
        <w:rPr>
          <w:sz w:val="24"/>
          <w:szCs w:val="24"/>
        </w:rPr>
        <w:t>е</w:t>
      </w:r>
      <w:r w:rsidRPr="00D63888">
        <w:rPr>
          <w:sz w:val="24"/>
          <w:szCs w:val="24"/>
        </w:rPr>
        <w:t xml:space="preserve"> урок</w:t>
      </w:r>
      <w:r>
        <w:rPr>
          <w:sz w:val="24"/>
          <w:szCs w:val="24"/>
        </w:rPr>
        <w:t>и</w:t>
      </w:r>
      <w:r w:rsidRPr="00D63888">
        <w:rPr>
          <w:sz w:val="24"/>
          <w:szCs w:val="24"/>
        </w:rPr>
        <w:t xml:space="preserve"> </w:t>
      </w:r>
      <w:r>
        <w:rPr>
          <w:sz w:val="24"/>
          <w:szCs w:val="24"/>
        </w:rPr>
        <w:t>«</w:t>
      </w:r>
      <w:r w:rsidRPr="00D63888">
        <w:rPr>
          <w:sz w:val="24"/>
          <w:szCs w:val="24"/>
        </w:rPr>
        <w:t>Готов к труду и обороне</w:t>
      </w:r>
      <w:r>
        <w:rPr>
          <w:sz w:val="24"/>
          <w:szCs w:val="24"/>
        </w:rPr>
        <w:t xml:space="preserve">», </w:t>
      </w:r>
      <w:r w:rsidRPr="00D63888">
        <w:rPr>
          <w:sz w:val="24"/>
          <w:szCs w:val="24"/>
        </w:rPr>
        <w:t>безопасн</w:t>
      </w:r>
      <w:r>
        <w:rPr>
          <w:sz w:val="24"/>
          <w:szCs w:val="24"/>
        </w:rPr>
        <w:t xml:space="preserve">ости школьников в сети Интернет, </w:t>
      </w:r>
      <w:r w:rsidRPr="009F6232">
        <w:rPr>
          <w:sz w:val="24"/>
          <w:szCs w:val="24"/>
        </w:rPr>
        <w:t>по основам безопасности жизнедеятельности</w:t>
      </w:r>
      <w:r>
        <w:rPr>
          <w:sz w:val="24"/>
          <w:szCs w:val="24"/>
        </w:rPr>
        <w:t>, м</w:t>
      </w:r>
      <w:r w:rsidRPr="00D63888">
        <w:rPr>
          <w:sz w:val="24"/>
          <w:szCs w:val="24"/>
        </w:rPr>
        <w:t>есячник здоровья и профилактики вредных привычек</w:t>
      </w:r>
      <w:r>
        <w:rPr>
          <w:sz w:val="24"/>
          <w:szCs w:val="24"/>
        </w:rPr>
        <w:t xml:space="preserve">, реализация социальных проектов  в рамках НПК «Я - гражданин», </w:t>
      </w:r>
      <w:r w:rsidRPr="00D63888">
        <w:rPr>
          <w:sz w:val="24"/>
          <w:szCs w:val="24"/>
        </w:rPr>
        <w:t>Всероссийская акция «Лыжня России»</w:t>
      </w:r>
      <w:r>
        <w:rPr>
          <w:sz w:val="24"/>
          <w:szCs w:val="24"/>
        </w:rPr>
        <w:t xml:space="preserve">, </w:t>
      </w:r>
      <w:r w:rsidRPr="00D63888">
        <w:rPr>
          <w:sz w:val="24"/>
          <w:szCs w:val="24"/>
        </w:rPr>
        <w:t>Всемирный день здоровья</w:t>
      </w:r>
      <w:r>
        <w:rPr>
          <w:sz w:val="24"/>
          <w:szCs w:val="24"/>
        </w:rPr>
        <w:t>.</w:t>
      </w:r>
      <w:r w:rsidRPr="00D63888">
        <w:rPr>
          <w:sz w:val="24"/>
          <w:szCs w:val="24"/>
        </w:rPr>
        <w:t xml:space="preserve"> </w:t>
      </w:r>
    </w:p>
    <w:p w:rsidR="00F4798D" w:rsidRPr="003F5F95" w:rsidRDefault="00F4798D" w:rsidP="005B61F0">
      <w:pPr>
        <w:pStyle w:val="36"/>
        <w:shd w:val="clear" w:color="auto" w:fill="auto"/>
        <w:tabs>
          <w:tab w:val="left" w:pos="5362"/>
        </w:tabs>
        <w:spacing w:line="240" w:lineRule="auto"/>
        <w:ind w:right="140" w:firstLine="425"/>
        <w:rPr>
          <w:sz w:val="24"/>
          <w:szCs w:val="24"/>
        </w:rPr>
      </w:pPr>
      <w:r w:rsidRPr="00491893">
        <w:rPr>
          <w:rStyle w:val="afff9"/>
          <w:i/>
          <w:color w:val="000000" w:themeColor="text1"/>
          <w:sz w:val="24"/>
          <w:szCs w:val="24"/>
        </w:rPr>
        <w:t>Общекультурное направление</w:t>
      </w:r>
      <w:r w:rsidRPr="00491893">
        <w:rPr>
          <w:rStyle w:val="afff9"/>
          <w:sz w:val="24"/>
          <w:szCs w:val="24"/>
        </w:rPr>
        <w:t xml:space="preserve"> </w:t>
      </w:r>
      <w:r w:rsidRPr="003F5F95">
        <w:rPr>
          <w:sz w:val="24"/>
          <w:szCs w:val="24"/>
        </w:rPr>
        <w:t xml:space="preserve">представлено </w:t>
      </w:r>
      <w:r>
        <w:rPr>
          <w:sz w:val="24"/>
          <w:szCs w:val="24"/>
        </w:rPr>
        <w:t xml:space="preserve">в рамках взаимодействия с городскими учреждениями культуры (Музейно-выставочный комплекс, библиотеки, Детская музыкальная школа, Детская хореографическая школа) обучающиеся посещают культурно-массовые мероприятия (экскурсии, концерты, театральные постановки и др.). В школе активно функционирует Музей истории школы. </w:t>
      </w:r>
      <w:r w:rsidRPr="003F5F95">
        <w:rPr>
          <w:sz w:val="24"/>
          <w:szCs w:val="24"/>
        </w:rPr>
        <w:t xml:space="preserve">В течение учебного года по плану работы классных руководителей и плану воспитательной работы проводятся классные часы и иные </w:t>
      </w:r>
      <w:r>
        <w:rPr>
          <w:sz w:val="24"/>
          <w:szCs w:val="24"/>
        </w:rPr>
        <w:t>внеурочные и внеклассные</w:t>
      </w:r>
      <w:r w:rsidRPr="003F5F95">
        <w:rPr>
          <w:sz w:val="24"/>
          <w:szCs w:val="24"/>
        </w:rPr>
        <w:t xml:space="preserve"> мероприятия</w:t>
      </w:r>
      <w:r>
        <w:rPr>
          <w:sz w:val="24"/>
          <w:szCs w:val="24"/>
        </w:rPr>
        <w:t>, организуются коллективно-творческие дела.</w:t>
      </w:r>
      <w:r w:rsidRPr="003F5F95">
        <w:rPr>
          <w:sz w:val="24"/>
          <w:szCs w:val="24"/>
        </w:rPr>
        <w:t xml:space="preserve"> </w:t>
      </w:r>
    </w:p>
    <w:p w:rsidR="00F4798D" w:rsidRPr="003F5F95" w:rsidRDefault="00F4798D" w:rsidP="00F4798D">
      <w:pPr>
        <w:pStyle w:val="36"/>
        <w:shd w:val="clear" w:color="auto" w:fill="auto"/>
        <w:spacing w:line="240" w:lineRule="auto"/>
        <w:ind w:right="140" w:firstLine="426"/>
        <w:rPr>
          <w:sz w:val="24"/>
          <w:szCs w:val="24"/>
        </w:rPr>
      </w:pPr>
      <w:r w:rsidRPr="003F5F95">
        <w:rPr>
          <w:sz w:val="24"/>
          <w:szCs w:val="24"/>
        </w:rPr>
        <w:t>Одна из основных задач кружков и студий этого направления состоит в формировании творчески активной личности, которая способна воспринимать и оценивать прекрасное в природе, труде, быту и других сферах жизни и деятельности.</w:t>
      </w:r>
    </w:p>
    <w:p w:rsidR="00F4798D" w:rsidRPr="003F5F95" w:rsidRDefault="00F4798D" w:rsidP="005B61F0">
      <w:pPr>
        <w:pStyle w:val="36"/>
        <w:shd w:val="clear" w:color="auto" w:fill="auto"/>
        <w:spacing w:line="240" w:lineRule="auto"/>
        <w:ind w:right="140" w:firstLine="426"/>
        <w:rPr>
          <w:sz w:val="24"/>
          <w:szCs w:val="24"/>
        </w:rPr>
      </w:pPr>
      <w:r w:rsidRPr="00491893">
        <w:rPr>
          <w:rStyle w:val="afff9"/>
          <w:i/>
          <w:color w:val="000000" w:themeColor="text1"/>
          <w:sz w:val="24"/>
          <w:szCs w:val="24"/>
        </w:rPr>
        <w:t>Общеинтеллектуальное направление</w:t>
      </w:r>
      <w:r w:rsidRPr="00491893">
        <w:rPr>
          <w:rStyle w:val="afff9"/>
          <w:sz w:val="24"/>
          <w:szCs w:val="24"/>
        </w:rPr>
        <w:t xml:space="preserve"> </w:t>
      </w:r>
      <w:r w:rsidRPr="003F5F95">
        <w:rPr>
          <w:sz w:val="24"/>
          <w:szCs w:val="24"/>
        </w:rPr>
        <w:t>базируется на организации научно</w:t>
      </w:r>
      <w:r>
        <w:rPr>
          <w:sz w:val="24"/>
          <w:szCs w:val="24"/>
        </w:rPr>
        <w:t>-</w:t>
      </w:r>
      <w:r w:rsidRPr="003F5F95">
        <w:rPr>
          <w:sz w:val="24"/>
          <w:szCs w:val="24"/>
        </w:rPr>
        <w:t>познавательной</w:t>
      </w:r>
      <w:r>
        <w:rPr>
          <w:sz w:val="24"/>
          <w:szCs w:val="24"/>
        </w:rPr>
        <w:t xml:space="preserve">, исследовательской и </w:t>
      </w:r>
      <w:r w:rsidRPr="003F5F95">
        <w:rPr>
          <w:sz w:val="24"/>
          <w:szCs w:val="24"/>
        </w:rPr>
        <w:t xml:space="preserve">проектной деятельности </w:t>
      </w:r>
      <w:r>
        <w:rPr>
          <w:sz w:val="24"/>
          <w:szCs w:val="24"/>
        </w:rPr>
        <w:t>обучающихс</w:t>
      </w:r>
      <w:r w:rsidRPr="003F5F95">
        <w:rPr>
          <w:sz w:val="24"/>
          <w:szCs w:val="24"/>
        </w:rPr>
        <w:t>. Это направление реализуется через организацию проектной, учебно-исследовательской деятельности, проведение олимпиад, конкурсов,</w:t>
      </w:r>
      <w:r>
        <w:rPr>
          <w:sz w:val="24"/>
          <w:szCs w:val="24"/>
        </w:rPr>
        <w:t xml:space="preserve"> интеллектуальных марафонов, проектных дней, </w:t>
      </w:r>
      <w:r w:rsidRPr="003F5F95">
        <w:rPr>
          <w:sz w:val="24"/>
          <w:szCs w:val="24"/>
        </w:rPr>
        <w:t>научно-практических конференций. Курсы внеурочной деятельности носят практико-ориентированный характер и в большей степени включают решение учебно</w:t>
      </w:r>
      <w:r w:rsidRPr="003F5F95">
        <w:rPr>
          <w:sz w:val="24"/>
          <w:szCs w:val="24"/>
        </w:rPr>
        <w:softHyphen/>
      </w:r>
      <w:r>
        <w:rPr>
          <w:sz w:val="24"/>
          <w:szCs w:val="24"/>
        </w:rPr>
        <w:t>-</w:t>
      </w:r>
      <w:r w:rsidRPr="003F5F95">
        <w:rPr>
          <w:sz w:val="24"/>
          <w:szCs w:val="24"/>
        </w:rPr>
        <w:t>познавательных и учебно-практических задач, что позволяет не только углублять и расширять знания по предметам, но и развивать метапредметные умения: самостоятельного приобретения, переноса и интеграции знаний, разрешения проблемных ситуаций, навыка сотрудничества, коммуникации, рефлексии.</w:t>
      </w:r>
    </w:p>
    <w:p w:rsidR="00F4798D" w:rsidRPr="003F5F95" w:rsidRDefault="00F4798D" w:rsidP="005B61F0">
      <w:pPr>
        <w:pStyle w:val="36"/>
        <w:spacing w:line="240" w:lineRule="auto"/>
        <w:ind w:right="142" w:firstLine="425"/>
        <w:rPr>
          <w:sz w:val="24"/>
          <w:szCs w:val="24"/>
        </w:rPr>
      </w:pPr>
      <w:r w:rsidRPr="00491893">
        <w:rPr>
          <w:rStyle w:val="afff9"/>
          <w:i/>
          <w:color w:val="000000" w:themeColor="text1"/>
          <w:sz w:val="24"/>
          <w:szCs w:val="24"/>
        </w:rPr>
        <w:t>Духовно-нравственное</w:t>
      </w:r>
      <w:r w:rsidRPr="00491893">
        <w:rPr>
          <w:rStyle w:val="afff9"/>
          <w:sz w:val="24"/>
          <w:szCs w:val="24"/>
        </w:rPr>
        <w:t xml:space="preserve"> </w:t>
      </w:r>
      <w:r w:rsidRPr="00491893">
        <w:rPr>
          <w:sz w:val="24"/>
          <w:szCs w:val="24"/>
        </w:rPr>
        <w:t>н</w:t>
      </w:r>
      <w:r w:rsidRPr="003F5F95">
        <w:rPr>
          <w:sz w:val="24"/>
          <w:szCs w:val="24"/>
        </w:rPr>
        <w:t xml:space="preserve">аправление нацелено на духовное развитие личности, воспитание мира чувств, его эмоциональной чуткости. Цикл классных часов непосредственно направлен на реализацию раздела ООП ООО «Программа </w:t>
      </w:r>
      <w:r>
        <w:rPr>
          <w:sz w:val="24"/>
          <w:szCs w:val="24"/>
        </w:rPr>
        <w:t>воспитания и социализации обучающихся», тематические классные часы</w:t>
      </w:r>
      <w:r w:rsidRPr="003F5F95">
        <w:rPr>
          <w:sz w:val="24"/>
          <w:szCs w:val="24"/>
        </w:rPr>
        <w:t>. Кроме этого</w:t>
      </w:r>
      <w:r>
        <w:rPr>
          <w:sz w:val="24"/>
          <w:szCs w:val="24"/>
        </w:rPr>
        <w:t xml:space="preserve">, традиционными стали мероприятия в рамках </w:t>
      </w:r>
      <w:r w:rsidRPr="003F5F95">
        <w:rPr>
          <w:sz w:val="24"/>
          <w:szCs w:val="24"/>
        </w:rPr>
        <w:t xml:space="preserve">Недели толерантности, </w:t>
      </w:r>
      <w:r>
        <w:rPr>
          <w:sz w:val="24"/>
          <w:szCs w:val="24"/>
        </w:rPr>
        <w:t>Дней</w:t>
      </w:r>
      <w:r w:rsidRPr="0006436C">
        <w:rPr>
          <w:sz w:val="24"/>
          <w:szCs w:val="24"/>
        </w:rPr>
        <w:t xml:space="preserve"> пожилого человека, милосердия, благотворительные акции «</w:t>
      </w:r>
      <w:r>
        <w:rPr>
          <w:sz w:val="24"/>
          <w:szCs w:val="24"/>
        </w:rPr>
        <w:t xml:space="preserve">Дай лапу, друг!», «Добрые сердца», фестиваль военной </w:t>
      </w:r>
      <w:r w:rsidRPr="0006436C">
        <w:rPr>
          <w:sz w:val="24"/>
          <w:szCs w:val="24"/>
        </w:rPr>
        <w:t>песни «</w:t>
      </w:r>
      <w:r>
        <w:rPr>
          <w:sz w:val="24"/>
          <w:szCs w:val="24"/>
        </w:rPr>
        <w:t>Песня в военной шинели</w:t>
      </w:r>
      <w:r w:rsidRPr="0006436C">
        <w:rPr>
          <w:sz w:val="24"/>
          <w:szCs w:val="24"/>
        </w:rPr>
        <w:t>»</w:t>
      </w:r>
      <w:r>
        <w:rPr>
          <w:sz w:val="24"/>
          <w:szCs w:val="24"/>
        </w:rPr>
        <w:t xml:space="preserve">, помощь ветеранам, </w:t>
      </w:r>
      <w:r w:rsidRPr="003F5F95">
        <w:rPr>
          <w:sz w:val="24"/>
          <w:szCs w:val="24"/>
        </w:rPr>
        <w:t>встреч</w:t>
      </w:r>
      <w:r>
        <w:rPr>
          <w:sz w:val="24"/>
          <w:szCs w:val="24"/>
        </w:rPr>
        <w:t>и</w:t>
      </w:r>
      <w:r w:rsidRPr="003F5F95">
        <w:rPr>
          <w:sz w:val="24"/>
          <w:szCs w:val="24"/>
        </w:rPr>
        <w:t xml:space="preserve"> с ветеранами, пополнение виртуального Музея Памяти, участие в акции Бесмертный полк, музейные уроки. </w:t>
      </w:r>
      <w:r>
        <w:rPr>
          <w:sz w:val="24"/>
          <w:szCs w:val="24"/>
        </w:rPr>
        <w:t>Деятельность</w:t>
      </w:r>
      <w:r w:rsidRPr="003F5F95">
        <w:rPr>
          <w:sz w:val="24"/>
          <w:szCs w:val="24"/>
        </w:rPr>
        <w:t xml:space="preserve"> направлен</w:t>
      </w:r>
      <w:r>
        <w:rPr>
          <w:sz w:val="24"/>
          <w:szCs w:val="24"/>
        </w:rPr>
        <w:t>а</w:t>
      </w:r>
      <w:r w:rsidRPr="003F5F95">
        <w:rPr>
          <w:sz w:val="24"/>
          <w:szCs w:val="24"/>
        </w:rPr>
        <w:t xml:space="preserve"> на формирование у подростков осознанного и ответственного отношения к собственным поступкам, осознания значения семьи в жизни человека и общества, привитию социальных норм, правил поведения.</w:t>
      </w:r>
    </w:p>
    <w:p w:rsidR="00F4798D" w:rsidRDefault="00F4798D" w:rsidP="005B61F0">
      <w:pPr>
        <w:pStyle w:val="36"/>
        <w:spacing w:line="240" w:lineRule="auto"/>
        <w:ind w:right="142" w:firstLine="425"/>
        <w:rPr>
          <w:sz w:val="24"/>
          <w:szCs w:val="24"/>
        </w:rPr>
      </w:pPr>
      <w:r w:rsidRPr="00491893">
        <w:rPr>
          <w:rStyle w:val="afff9"/>
          <w:i/>
          <w:color w:val="000000" w:themeColor="text1"/>
          <w:sz w:val="24"/>
          <w:szCs w:val="24"/>
        </w:rPr>
        <w:t xml:space="preserve">Социальное </w:t>
      </w:r>
      <w:r w:rsidRPr="00491893">
        <w:rPr>
          <w:sz w:val="24"/>
          <w:szCs w:val="24"/>
        </w:rPr>
        <w:t>н</w:t>
      </w:r>
      <w:r w:rsidRPr="003F5F95">
        <w:rPr>
          <w:sz w:val="24"/>
          <w:szCs w:val="24"/>
        </w:rPr>
        <w:t>аправление реализуется через</w:t>
      </w:r>
      <w:r>
        <w:rPr>
          <w:sz w:val="24"/>
          <w:szCs w:val="24"/>
        </w:rPr>
        <w:t xml:space="preserve"> социальные практики, пробы, акции и проекты </w:t>
      </w:r>
      <w:r w:rsidRPr="000C76BD">
        <w:rPr>
          <w:sz w:val="24"/>
          <w:szCs w:val="24"/>
        </w:rPr>
        <w:t>эколого-экспедиционного отряда «Ресурс»</w:t>
      </w:r>
      <w:r>
        <w:rPr>
          <w:sz w:val="24"/>
          <w:szCs w:val="24"/>
        </w:rPr>
        <w:t xml:space="preserve"> </w:t>
      </w:r>
      <w:r w:rsidRPr="003F5F95">
        <w:rPr>
          <w:sz w:val="24"/>
          <w:szCs w:val="24"/>
        </w:rPr>
        <w:t xml:space="preserve">и воспитательную систему </w:t>
      </w:r>
      <w:r>
        <w:rPr>
          <w:sz w:val="24"/>
          <w:szCs w:val="24"/>
        </w:rPr>
        <w:t>школы</w:t>
      </w:r>
      <w:r w:rsidRPr="003F5F95">
        <w:rPr>
          <w:sz w:val="24"/>
          <w:szCs w:val="24"/>
        </w:rPr>
        <w:t>: тематические классные часы, выставки поделок и детского творчества, встречи с представителями разных профессий, социальные пробы (инициативное участие детей в социальных проектах, акциях, организованных взрослыми), профессиональные пробы, КТД</w:t>
      </w:r>
      <w:r>
        <w:rPr>
          <w:sz w:val="24"/>
          <w:szCs w:val="24"/>
        </w:rPr>
        <w:t xml:space="preserve"> (коллективное творческое дело), </w:t>
      </w:r>
      <w:r>
        <w:rPr>
          <w:color w:val="000000" w:themeColor="text1"/>
          <w:sz w:val="24"/>
          <w:szCs w:val="24"/>
        </w:rPr>
        <w:t xml:space="preserve">конкурс семейных социальных проектов «Васильевские чтения». </w:t>
      </w:r>
      <w:r w:rsidRPr="003F5F95">
        <w:rPr>
          <w:sz w:val="24"/>
          <w:szCs w:val="24"/>
        </w:rPr>
        <w:t xml:space="preserve">Основными задачами </w:t>
      </w:r>
      <w:r>
        <w:rPr>
          <w:sz w:val="24"/>
          <w:szCs w:val="24"/>
        </w:rPr>
        <w:t>деятельности является включение обучаю</w:t>
      </w:r>
      <w:r w:rsidRPr="003F5F95">
        <w:rPr>
          <w:sz w:val="24"/>
          <w:szCs w:val="24"/>
        </w:rPr>
        <w:t xml:space="preserve">щихся в игровой, занимательной форме в творческую жизнь класса, </w:t>
      </w:r>
      <w:r>
        <w:rPr>
          <w:sz w:val="24"/>
          <w:szCs w:val="24"/>
        </w:rPr>
        <w:t>школы</w:t>
      </w:r>
      <w:r w:rsidRPr="003F5F95">
        <w:rPr>
          <w:sz w:val="24"/>
          <w:szCs w:val="24"/>
        </w:rPr>
        <w:t>, развитие творческого потенциала детей, их социальной активности.</w:t>
      </w:r>
    </w:p>
    <w:p w:rsidR="00F4798D" w:rsidRPr="00B25473" w:rsidRDefault="00F4798D" w:rsidP="005B61F0">
      <w:pPr>
        <w:pStyle w:val="36"/>
        <w:spacing w:line="240" w:lineRule="auto"/>
        <w:ind w:right="142" w:firstLine="425"/>
        <w:rPr>
          <w:b/>
          <w:i/>
          <w:sz w:val="24"/>
          <w:szCs w:val="24"/>
        </w:rPr>
      </w:pPr>
      <w:r w:rsidRPr="00B25473">
        <w:rPr>
          <w:b/>
          <w:i/>
          <w:sz w:val="24"/>
          <w:szCs w:val="24"/>
        </w:rPr>
        <w:t xml:space="preserve">Воспитательные результаты внеурочной деятельности </w:t>
      </w:r>
      <w:r>
        <w:rPr>
          <w:b/>
          <w:i/>
          <w:sz w:val="24"/>
          <w:szCs w:val="24"/>
        </w:rPr>
        <w:t>обучаю</w:t>
      </w:r>
      <w:r w:rsidRPr="00B25473">
        <w:rPr>
          <w:b/>
          <w:i/>
          <w:sz w:val="24"/>
          <w:szCs w:val="24"/>
        </w:rPr>
        <w:t>щихся распределяются по уровням:</w:t>
      </w:r>
    </w:p>
    <w:tbl>
      <w:tblPr>
        <w:tblStyle w:val="a4"/>
        <w:tblW w:w="9771" w:type="dxa"/>
        <w:tblLook w:val="04A0" w:firstRow="1" w:lastRow="0" w:firstColumn="1" w:lastColumn="0" w:noHBand="0" w:noVBand="1"/>
      </w:tblPr>
      <w:tblGrid>
        <w:gridCol w:w="1555"/>
        <w:gridCol w:w="8216"/>
      </w:tblGrid>
      <w:tr w:rsidR="00F4798D" w:rsidTr="00F4798D">
        <w:tc>
          <w:tcPr>
            <w:tcW w:w="1555" w:type="dxa"/>
          </w:tcPr>
          <w:p w:rsidR="00F4798D" w:rsidRPr="003F5F95" w:rsidRDefault="00F4798D" w:rsidP="00F4798D">
            <w:pPr>
              <w:pStyle w:val="36"/>
              <w:shd w:val="clear" w:color="auto" w:fill="auto"/>
              <w:spacing w:line="240" w:lineRule="auto"/>
              <w:rPr>
                <w:sz w:val="24"/>
                <w:szCs w:val="24"/>
              </w:rPr>
            </w:pPr>
            <w:r w:rsidRPr="003F5F95">
              <w:rPr>
                <w:sz w:val="24"/>
                <w:szCs w:val="24"/>
              </w:rPr>
              <w:t>Уровень</w:t>
            </w:r>
          </w:p>
          <w:p w:rsidR="00F4798D" w:rsidRPr="003F5F95" w:rsidRDefault="00F4798D" w:rsidP="00F4798D">
            <w:pPr>
              <w:pStyle w:val="36"/>
              <w:shd w:val="clear" w:color="auto" w:fill="auto"/>
              <w:spacing w:line="240" w:lineRule="auto"/>
              <w:rPr>
                <w:sz w:val="24"/>
                <w:szCs w:val="24"/>
              </w:rPr>
            </w:pPr>
            <w:r w:rsidRPr="003F5F95">
              <w:rPr>
                <w:sz w:val="24"/>
                <w:szCs w:val="24"/>
              </w:rPr>
              <w:t>результатов</w:t>
            </w:r>
          </w:p>
        </w:tc>
        <w:tc>
          <w:tcPr>
            <w:tcW w:w="8216" w:type="dxa"/>
          </w:tcPr>
          <w:p w:rsidR="00F4798D" w:rsidRPr="003F5F95" w:rsidRDefault="00F4798D" w:rsidP="00F4798D">
            <w:pPr>
              <w:pStyle w:val="36"/>
              <w:shd w:val="clear" w:color="auto" w:fill="auto"/>
              <w:spacing w:line="240" w:lineRule="auto"/>
              <w:rPr>
                <w:sz w:val="24"/>
                <w:szCs w:val="24"/>
              </w:rPr>
            </w:pPr>
            <w:r w:rsidRPr="003F5F95">
              <w:rPr>
                <w:sz w:val="24"/>
                <w:szCs w:val="24"/>
              </w:rPr>
              <w:t>Содержание результата</w:t>
            </w:r>
          </w:p>
        </w:tc>
      </w:tr>
      <w:tr w:rsidR="00F4798D" w:rsidTr="00F4798D">
        <w:tc>
          <w:tcPr>
            <w:tcW w:w="1555" w:type="dxa"/>
          </w:tcPr>
          <w:p w:rsidR="00F4798D" w:rsidRDefault="00F4798D" w:rsidP="00F4798D">
            <w:pPr>
              <w:pStyle w:val="36"/>
              <w:shd w:val="clear" w:color="auto" w:fill="auto"/>
              <w:spacing w:line="240" w:lineRule="auto"/>
              <w:rPr>
                <w:sz w:val="24"/>
                <w:szCs w:val="24"/>
              </w:rPr>
            </w:pPr>
            <w:r w:rsidRPr="003F5F95">
              <w:rPr>
                <w:sz w:val="24"/>
                <w:szCs w:val="24"/>
              </w:rPr>
              <w:t xml:space="preserve">Первый </w:t>
            </w:r>
          </w:p>
          <w:p w:rsidR="00F4798D" w:rsidRPr="003F5F95" w:rsidRDefault="00F4798D" w:rsidP="00F4798D">
            <w:pPr>
              <w:pStyle w:val="36"/>
              <w:shd w:val="clear" w:color="auto" w:fill="auto"/>
              <w:spacing w:line="240" w:lineRule="auto"/>
              <w:rPr>
                <w:sz w:val="24"/>
                <w:szCs w:val="24"/>
              </w:rPr>
            </w:pPr>
            <w:r w:rsidRPr="003F5F95">
              <w:rPr>
                <w:sz w:val="24"/>
                <w:szCs w:val="24"/>
              </w:rPr>
              <w:t>5 -6 классы</w:t>
            </w:r>
          </w:p>
        </w:tc>
        <w:tc>
          <w:tcPr>
            <w:tcW w:w="8216" w:type="dxa"/>
          </w:tcPr>
          <w:p w:rsidR="00F4798D" w:rsidRPr="003F5F95" w:rsidRDefault="00F4798D" w:rsidP="00F4798D">
            <w:pPr>
              <w:pStyle w:val="36"/>
              <w:shd w:val="clear" w:color="auto" w:fill="auto"/>
              <w:spacing w:line="240" w:lineRule="auto"/>
              <w:ind w:firstLine="317"/>
              <w:rPr>
                <w:sz w:val="24"/>
                <w:szCs w:val="24"/>
              </w:rPr>
            </w:pPr>
            <w:r w:rsidRPr="003F5F95">
              <w:rPr>
                <w:sz w:val="24"/>
                <w:szCs w:val="24"/>
              </w:rPr>
              <w:t xml:space="preserve">Дальнейшее развитие приобретенных </w:t>
            </w:r>
            <w:r>
              <w:rPr>
                <w:sz w:val="24"/>
                <w:szCs w:val="24"/>
              </w:rPr>
              <w:t>обучаю</w:t>
            </w:r>
            <w:r w:rsidRPr="003F5F95">
              <w:rPr>
                <w:sz w:val="24"/>
                <w:szCs w:val="24"/>
              </w:rPr>
              <w:t>щимися на уровне начального общего образования социальных знаний (об общественных нормах,</w:t>
            </w:r>
            <w:r>
              <w:rPr>
                <w:sz w:val="24"/>
                <w:szCs w:val="24"/>
              </w:rPr>
              <w:t xml:space="preserve"> </w:t>
            </w:r>
            <w:r w:rsidRPr="003F5F95">
              <w:rPr>
                <w:sz w:val="24"/>
                <w:szCs w:val="24"/>
              </w:rPr>
              <w:t>устройстве общества, традициях общества).</w:t>
            </w:r>
          </w:p>
          <w:p w:rsidR="00F4798D" w:rsidRPr="003F5F95" w:rsidRDefault="00F4798D" w:rsidP="00F4798D">
            <w:pPr>
              <w:pStyle w:val="36"/>
              <w:shd w:val="clear" w:color="auto" w:fill="auto"/>
              <w:spacing w:line="240" w:lineRule="auto"/>
              <w:ind w:firstLine="317"/>
              <w:rPr>
                <w:sz w:val="24"/>
                <w:szCs w:val="24"/>
              </w:rPr>
            </w:pPr>
            <w:r w:rsidRPr="00B25473">
              <w:rPr>
                <w:i/>
                <w:sz w:val="24"/>
                <w:szCs w:val="24"/>
              </w:rPr>
              <w:t>Условия достижения</w:t>
            </w:r>
            <w:r w:rsidRPr="003F5F95">
              <w:rPr>
                <w:sz w:val="24"/>
                <w:szCs w:val="24"/>
              </w:rPr>
              <w:t>:</w:t>
            </w:r>
          </w:p>
          <w:p w:rsidR="00F4798D" w:rsidRPr="003F5F95" w:rsidRDefault="00F4798D" w:rsidP="00F4798D">
            <w:pPr>
              <w:pStyle w:val="36"/>
              <w:spacing w:line="240" w:lineRule="auto"/>
              <w:ind w:firstLine="317"/>
              <w:rPr>
                <w:sz w:val="24"/>
                <w:szCs w:val="24"/>
              </w:rPr>
            </w:pPr>
            <w:r w:rsidRPr="003F5F95">
              <w:rPr>
                <w:sz w:val="24"/>
                <w:szCs w:val="24"/>
              </w:rPr>
              <w:t xml:space="preserve">Взаимодействие </w:t>
            </w:r>
            <w:r>
              <w:rPr>
                <w:sz w:val="24"/>
                <w:szCs w:val="24"/>
              </w:rPr>
              <w:t>обучаю</w:t>
            </w:r>
            <w:r w:rsidRPr="003F5F95">
              <w:rPr>
                <w:sz w:val="24"/>
                <w:szCs w:val="24"/>
              </w:rPr>
              <w:t xml:space="preserve">щихся с педагогами во внеурочной деятельности. Организаторами ВУД выступают педагоги, </w:t>
            </w:r>
            <w:r>
              <w:rPr>
                <w:sz w:val="24"/>
                <w:szCs w:val="24"/>
              </w:rPr>
              <w:t>обучаю</w:t>
            </w:r>
            <w:r w:rsidRPr="003F5F95">
              <w:rPr>
                <w:sz w:val="24"/>
                <w:szCs w:val="24"/>
              </w:rPr>
              <w:t xml:space="preserve">щиеся в </w:t>
            </w:r>
            <w:proofErr w:type="gramStart"/>
            <w:r w:rsidRPr="003F5F95">
              <w:rPr>
                <w:sz w:val="24"/>
                <w:szCs w:val="24"/>
              </w:rPr>
              <w:t>большей степени</w:t>
            </w:r>
            <w:proofErr w:type="gramEnd"/>
            <w:r w:rsidRPr="003F5F95">
              <w:rPr>
                <w:sz w:val="24"/>
                <w:szCs w:val="24"/>
              </w:rPr>
              <w:t xml:space="preserve"> выступают как исполнители, осваивают отдельные элементы организаторской деятельности.</w:t>
            </w:r>
          </w:p>
        </w:tc>
      </w:tr>
      <w:tr w:rsidR="00F4798D" w:rsidTr="00F4798D">
        <w:tc>
          <w:tcPr>
            <w:tcW w:w="1555" w:type="dxa"/>
          </w:tcPr>
          <w:p w:rsidR="00F4798D" w:rsidRDefault="00F4798D" w:rsidP="00F4798D">
            <w:pPr>
              <w:pStyle w:val="36"/>
              <w:shd w:val="clear" w:color="auto" w:fill="auto"/>
              <w:spacing w:line="240" w:lineRule="auto"/>
              <w:rPr>
                <w:sz w:val="24"/>
                <w:szCs w:val="24"/>
              </w:rPr>
            </w:pPr>
            <w:r w:rsidRPr="003F5F95">
              <w:rPr>
                <w:sz w:val="24"/>
                <w:szCs w:val="24"/>
              </w:rPr>
              <w:t xml:space="preserve">Второй </w:t>
            </w:r>
          </w:p>
          <w:p w:rsidR="00F4798D" w:rsidRPr="003F5F95" w:rsidRDefault="00F4798D" w:rsidP="00F4798D">
            <w:pPr>
              <w:pStyle w:val="36"/>
              <w:shd w:val="clear" w:color="auto" w:fill="auto"/>
              <w:spacing w:line="240" w:lineRule="auto"/>
              <w:rPr>
                <w:sz w:val="24"/>
                <w:szCs w:val="24"/>
              </w:rPr>
            </w:pPr>
            <w:r w:rsidRPr="003F5F95">
              <w:rPr>
                <w:sz w:val="24"/>
                <w:szCs w:val="24"/>
              </w:rPr>
              <w:t>6 - 7 классы</w:t>
            </w:r>
          </w:p>
        </w:tc>
        <w:tc>
          <w:tcPr>
            <w:tcW w:w="8216" w:type="dxa"/>
          </w:tcPr>
          <w:p w:rsidR="00F4798D" w:rsidRPr="003F5F95" w:rsidRDefault="00F4798D" w:rsidP="00F4798D">
            <w:pPr>
              <w:pStyle w:val="36"/>
              <w:shd w:val="clear" w:color="auto" w:fill="auto"/>
              <w:spacing w:line="240" w:lineRule="auto"/>
              <w:ind w:firstLine="317"/>
              <w:rPr>
                <w:sz w:val="24"/>
                <w:szCs w:val="24"/>
              </w:rPr>
            </w:pPr>
            <w:r w:rsidRPr="003F5F95">
              <w:rPr>
                <w:sz w:val="24"/>
                <w:szCs w:val="24"/>
              </w:rPr>
              <w:t xml:space="preserve">Получение </w:t>
            </w:r>
            <w:r>
              <w:rPr>
                <w:sz w:val="24"/>
                <w:szCs w:val="24"/>
              </w:rPr>
              <w:t>обучаю</w:t>
            </w:r>
            <w:r w:rsidRPr="003F5F95">
              <w:rPr>
                <w:sz w:val="24"/>
                <w:szCs w:val="24"/>
              </w:rPr>
              <w:t>щимися опыта переживания и позитивного отношения к базовым национальным ценностям общества (человек, семья, Отечество, природа, культура, мир, другие люди).</w:t>
            </w:r>
          </w:p>
          <w:p w:rsidR="00F4798D" w:rsidRPr="00B25473" w:rsidRDefault="00F4798D" w:rsidP="00F4798D">
            <w:pPr>
              <w:pStyle w:val="36"/>
              <w:shd w:val="clear" w:color="auto" w:fill="auto"/>
              <w:spacing w:line="240" w:lineRule="auto"/>
              <w:ind w:firstLine="317"/>
              <w:rPr>
                <w:i/>
                <w:sz w:val="24"/>
                <w:szCs w:val="24"/>
              </w:rPr>
            </w:pPr>
            <w:r w:rsidRPr="00B25473">
              <w:rPr>
                <w:i/>
                <w:sz w:val="24"/>
                <w:szCs w:val="24"/>
              </w:rPr>
              <w:t>Условия достижения</w:t>
            </w:r>
            <w:r>
              <w:rPr>
                <w:i/>
                <w:sz w:val="24"/>
                <w:szCs w:val="24"/>
              </w:rPr>
              <w:t>:</w:t>
            </w:r>
          </w:p>
          <w:p w:rsidR="00F4798D" w:rsidRPr="003F5F95" w:rsidRDefault="00F4798D" w:rsidP="00F4798D">
            <w:pPr>
              <w:pStyle w:val="36"/>
              <w:shd w:val="clear" w:color="auto" w:fill="auto"/>
              <w:spacing w:line="240" w:lineRule="auto"/>
              <w:ind w:firstLine="317"/>
              <w:rPr>
                <w:sz w:val="24"/>
                <w:szCs w:val="24"/>
              </w:rPr>
            </w:pPr>
            <w:r w:rsidRPr="003F5F95">
              <w:rPr>
                <w:sz w:val="24"/>
                <w:szCs w:val="24"/>
              </w:rPr>
              <w:t xml:space="preserve">Взаимодействие </w:t>
            </w:r>
            <w:r>
              <w:rPr>
                <w:sz w:val="24"/>
                <w:szCs w:val="24"/>
              </w:rPr>
              <w:t>обучаю</w:t>
            </w:r>
            <w:r w:rsidRPr="003F5F95">
              <w:rPr>
                <w:sz w:val="24"/>
                <w:szCs w:val="24"/>
              </w:rPr>
              <w:t>щихся между собой на уровне класса, образовательной организации.</w:t>
            </w:r>
            <w:r>
              <w:rPr>
                <w:sz w:val="24"/>
                <w:szCs w:val="24"/>
              </w:rPr>
              <w:t xml:space="preserve"> Обучаю</w:t>
            </w:r>
            <w:r w:rsidRPr="003F5F95">
              <w:rPr>
                <w:sz w:val="24"/>
                <w:szCs w:val="24"/>
              </w:rPr>
              <w:t>щиеся выступают организаторами локальных совместных дел, осваивают организаторскую деятельность, учатся планировать совместную деятельность, распределять обязанности при под</w:t>
            </w:r>
            <w:r>
              <w:rPr>
                <w:sz w:val="24"/>
                <w:szCs w:val="24"/>
              </w:rPr>
              <w:t xml:space="preserve">готовке и проведении коллективных </w:t>
            </w:r>
            <w:r w:rsidRPr="003F5F95">
              <w:rPr>
                <w:sz w:val="24"/>
                <w:szCs w:val="24"/>
              </w:rPr>
              <w:t>творческих дел.</w:t>
            </w:r>
          </w:p>
        </w:tc>
      </w:tr>
      <w:tr w:rsidR="00F4798D" w:rsidTr="00F4798D">
        <w:tc>
          <w:tcPr>
            <w:tcW w:w="1555" w:type="dxa"/>
          </w:tcPr>
          <w:p w:rsidR="00F4798D" w:rsidRDefault="00F4798D" w:rsidP="00F4798D">
            <w:pPr>
              <w:pStyle w:val="36"/>
              <w:shd w:val="clear" w:color="auto" w:fill="auto"/>
              <w:spacing w:line="240" w:lineRule="auto"/>
              <w:rPr>
                <w:sz w:val="24"/>
                <w:szCs w:val="24"/>
              </w:rPr>
            </w:pPr>
            <w:r w:rsidRPr="003F5F95">
              <w:rPr>
                <w:sz w:val="24"/>
                <w:szCs w:val="24"/>
              </w:rPr>
              <w:t xml:space="preserve">Третий </w:t>
            </w:r>
          </w:p>
          <w:p w:rsidR="00F4798D" w:rsidRPr="003F5F95" w:rsidRDefault="00F4798D" w:rsidP="00F4798D">
            <w:pPr>
              <w:pStyle w:val="36"/>
              <w:shd w:val="clear" w:color="auto" w:fill="auto"/>
              <w:spacing w:line="240" w:lineRule="auto"/>
              <w:rPr>
                <w:sz w:val="24"/>
                <w:szCs w:val="24"/>
              </w:rPr>
            </w:pPr>
            <w:r w:rsidRPr="003F5F95">
              <w:rPr>
                <w:sz w:val="24"/>
                <w:szCs w:val="24"/>
              </w:rPr>
              <w:t>8 -9 классы</w:t>
            </w:r>
          </w:p>
        </w:tc>
        <w:tc>
          <w:tcPr>
            <w:tcW w:w="8216" w:type="dxa"/>
          </w:tcPr>
          <w:p w:rsidR="00F4798D" w:rsidRPr="003F5F95" w:rsidRDefault="00F4798D" w:rsidP="00F4798D">
            <w:pPr>
              <w:pStyle w:val="36"/>
              <w:shd w:val="clear" w:color="auto" w:fill="auto"/>
              <w:spacing w:line="240" w:lineRule="auto"/>
              <w:ind w:firstLine="317"/>
              <w:rPr>
                <w:sz w:val="24"/>
                <w:szCs w:val="24"/>
              </w:rPr>
            </w:pPr>
            <w:r w:rsidRPr="003F5F95">
              <w:rPr>
                <w:sz w:val="24"/>
                <w:szCs w:val="24"/>
              </w:rPr>
              <w:t xml:space="preserve">Приобретение </w:t>
            </w:r>
            <w:r>
              <w:rPr>
                <w:sz w:val="24"/>
                <w:szCs w:val="24"/>
              </w:rPr>
              <w:t>обучаю</w:t>
            </w:r>
            <w:r w:rsidRPr="003F5F95">
              <w:rPr>
                <w:sz w:val="24"/>
                <w:szCs w:val="24"/>
              </w:rPr>
              <w:t>щимися опыта осуществления социально значимых действий, ориентированных на сохранение и развитие того, что в обществе признается ценностями.</w:t>
            </w:r>
          </w:p>
          <w:p w:rsidR="00F4798D" w:rsidRPr="004B10BC" w:rsidRDefault="00F4798D" w:rsidP="00F4798D">
            <w:pPr>
              <w:pStyle w:val="36"/>
              <w:shd w:val="clear" w:color="auto" w:fill="auto"/>
              <w:spacing w:line="240" w:lineRule="auto"/>
              <w:ind w:firstLine="317"/>
              <w:rPr>
                <w:i/>
                <w:sz w:val="24"/>
                <w:szCs w:val="24"/>
              </w:rPr>
            </w:pPr>
            <w:r w:rsidRPr="004B10BC">
              <w:rPr>
                <w:i/>
                <w:sz w:val="24"/>
                <w:szCs w:val="24"/>
              </w:rPr>
              <w:t>Условия достижения</w:t>
            </w:r>
            <w:r>
              <w:rPr>
                <w:i/>
                <w:sz w:val="24"/>
                <w:szCs w:val="24"/>
              </w:rPr>
              <w:t>:</w:t>
            </w:r>
          </w:p>
          <w:p w:rsidR="00F4798D" w:rsidRPr="003F5F95" w:rsidRDefault="00F4798D" w:rsidP="00F4798D">
            <w:pPr>
              <w:pStyle w:val="36"/>
              <w:shd w:val="clear" w:color="auto" w:fill="auto"/>
              <w:spacing w:line="240" w:lineRule="auto"/>
              <w:ind w:firstLine="317"/>
              <w:rPr>
                <w:sz w:val="24"/>
                <w:szCs w:val="24"/>
              </w:rPr>
            </w:pPr>
            <w:r w:rsidRPr="003F5F95">
              <w:rPr>
                <w:sz w:val="24"/>
                <w:szCs w:val="24"/>
              </w:rPr>
              <w:t xml:space="preserve">Взаимодействие </w:t>
            </w:r>
            <w:r>
              <w:rPr>
                <w:sz w:val="24"/>
                <w:szCs w:val="24"/>
              </w:rPr>
              <w:t>обучаю</w:t>
            </w:r>
            <w:r w:rsidRPr="003F5F95">
              <w:rPr>
                <w:sz w:val="24"/>
                <w:szCs w:val="24"/>
              </w:rPr>
              <w:t xml:space="preserve">щихся с социальными субъектами за пределами образовательной организации. </w:t>
            </w:r>
            <w:r>
              <w:rPr>
                <w:sz w:val="24"/>
                <w:szCs w:val="24"/>
              </w:rPr>
              <w:t>Обучаю</w:t>
            </w:r>
            <w:r w:rsidRPr="003F5F95">
              <w:rPr>
                <w:sz w:val="24"/>
                <w:szCs w:val="24"/>
              </w:rPr>
              <w:t>щиеся становятся организаторами коллективн</w:t>
            </w:r>
            <w:r>
              <w:rPr>
                <w:sz w:val="24"/>
                <w:szCs w:val="24"/>
              </w:rPr>
              <w:t xml:space="preserve">ой </w:t>
            </w:r>
            <w:r w:rsidRPr="003F5F95">
              <w:rPr>
                <w:sz w:val="24"/>
                <w:szCs w:val="24"/>
              </w:rPr>
              <w:t>творческой деятельности, планируют деятельность, контролируют ее, учатся формировать цели и задачи, анализировать процесс и достигнутые результаты.</w:t>
            </w:r>
          </w:p>
        </w:tc>
      </w:tr>
    </w:tbl>
    <w:p w:rsidR="00F4798D" w:rsidRDefault="00F4798D" w:rsidP="00F4798D">
      <w:pPr>
        <w:pStyle w:val="36"/>
        <w:shd w:val="clear" w:color="auto" w:fill="auto"/>
        <w:spacing w:line="240" w:lineRule="auto"/>
        <w:ind w:right="120" w:firstLine="426"/>
        <w:rPr>
          <w:sz w:val="24"/>
          <w:szCs w:val="24"/>
        </w:rPr>
      </w:pPr>
    </w:p>
    <w:p w:rsidR="005B61F0" w:rsidRDefault="005B61F0" w:rsidP="005B61F0">
      <w:pPr>
        <w:jc w:val="both"/>
        <w:rPr>
          <w:rFonts w:ascii="Times New Roman" w:hAnsi="Times New Roman"/>
          <w:color w:val="244061" w:themeColor="accent1" w:themeShade="80"/>
        </w:rPr>
        <w:sectPr w:rsidR="005B61F0" w:rsidSect="005B61F0">
          <w:pgSz w:w="11906" w:h="16838"/>
          <w:pgMar w:top="1134" w:right="851" w:bottom="1134" w:left="992" w:header="709" w:footer="709" w:gutter="0"/>
          <w:cols w:space="708"/>
          <w:docGrid w:linePitch="360"/>
        </w:sectPr>
      </w:pPr>
    </w:p>
    <w:p w:rsidR="00996271" w:rsidRDefault="00996271" w:rsidP="005B61F0">
      <w:pPr>
        <w:jc w:val="both"/>
        <w:rPr>
          <w:rFonts w:ascii="Times New Roman" w:hAnsi="Times New Roman"/>
          <w:color w:val="244061" w:themeColor="accent1" w:themeShade="80"/>
        </w:rPr>
      </w:pPr>
    </w:p>
    <w:p w:rsidR="005B61F0" w:rsidRPr="00F658B5" w:rsidRDefault="005B61F0" w:rsidP="005B61F0">
      <w:pPr>
        <w:pStyle w:val="36"/>
        <w:shd w:val="clear" w:color="auto" w:fill="auto"/>
        <w:spacing w:line="240" w:lineRule="auto"/>
        <w:ind w:right="120" w:firstLine="426"/>
        <w:jc w:val="center"/>
        <w:rPr>
          <w:b/>
          <w:i/>
          <w:sz w:val="24"/>
          <w:szCs w:val="24"/>
        </w:rPr>
      </w:pPr>
      <w:r w:rsidRPr="00F658B5">
        <w:rPr>
          <w:b/>
          <w:i/>
          <w:sz w:val="24"/>
          <w:szCs w:val="24"/>
        </w:rPr>
        <w:t>Модель внеурочной деятельности</w:t>
      </w:r>
      <w:r>
        <w:rPr>
          <w:b/>
          <w:i/>
          <w:sz w:val="24"/>
          <w:szCs w:val="24"/>
        </w:rPr>
        <w:t xml:space="preserve"> ООП ООО</w:t>
      </w:r>
    </w:p>
    <w:tbl>
      <w:tblPr>
        <w:tblW w:w="1530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2"/>
        <w:gridCol w:w="2768"/>
        <w:gridCol w:w="2586"/>
        <w:gridCol w:w="2678"/>
        <w:gridCol w:w="2677"/>
        <w:gridCol w:w="2973"/>
      </w:tblGrid>
      <w:tr w:rsidR="005B61F0" w:rsidRPr="005B61F0" w:rsidTr="000C3707">
        <w:trPr>
          <w:cantSplit/>
        </w:trPr>
        <w:tc>
          <w:tcPr>
            <w:tcW w:w="1622" w:type="dxa"/>
            <w:tcBorders>
              <w:top w:val="single" w:sz="4" w:space="0" w:color="auto"/>
              <w:bottom w:val="single" w:sz="4" w:space="0" w:color="auto"/>
              <w:right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Направления</w:t>
            </w:r>
          </w:p>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внеурочной</w:t>
            </w:r>
          </w:p>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деятельности</w:t>
            </w:r>
          </w:p>
        </w:tc>
        <w:tc>
          <w:tcPr>
            <w:tcW w:w="276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5 класс</w:t>
            </w:r>
          </w:p>
          <w:p w:rsidR="005B61F0" w:rsidRPr="005B61F0" w:rsidRDefault="005B61F0" w:rsidP="005B61F0">
            <w:pPr>
              <w:spacing w:after="0" w:line="240" w:lineRule="auto"/>
              <w:jc w:val="center"/>
              <w:rPr>
                <w:rFonts w:ascii="Times New Roman" w:hAnsi="Times New Roman"/>
                <w:sz w:val="24"/>
                <w:szCs w:val="20"/>
              </w:rPr>
            </w:pPr>
          </w:p>
        </w:tc>
        <w:tc>
          <w:tcPr>
            <w:tcW w:w="2586"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6 класс</w:t>
            </w:r>
          </w:p>
        </w:tc>
        <w:tc>
          <w:tcPr>
            <w:tcW w:w="267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7 класс</w:t>
            </w:r>
          </w:p>
        </w:tc>
        <w:tc>
          <w:tcPr>
            <w:tcW w:w="2677"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8 класс</w:t>
            </w:r>
          </w:p>
        </w:tc>
        <w:tc>
          <w:tcPr>
            <w:tcW w:w="2973"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9 класс</w:t>
            </w:r>
          </w:p>
        </w:tc>
      </w:tr>
      <w:tr w:rsidR="005B61F0" w:rsidRPr="005B61F0" w:rsidTr="000C3707">
        <w:trPr>
          <w:cantSplit/>
          <w:trHeight w:val="678"/>
        </w:trPr>
        <w:tc>
          <w:tcPr>
            <w:tcW w:w="1622" w:type="dxa"/>
            <w:vMerge w:val="restart"/>
            <w:tcBorders>
              <w:top w:val="single" w:sz="4" w:space="0" w:color="auto"/>
              <w:right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Спортивно-оздоровительное</w:t>
            </w:r>
          </w:p>
        </w:tc>
        <w:tc>
          <w:tcPr>
            <w:tcW w:w="276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Оздоровительное плавание (по четвертям), секции «Легкая атлетика», «Лыжи», УДО</w:t>
            </w:r>
          </w:p>
        </w:tc>
        <w:tc>
          <w:tcPr>
            <w:tcW w:w="2586"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Оздоровительное плавание (по четвертям), секции «Легкая атлетика», «Лыжи», «Баскетбол», УДО</w:t>
            </w:r>
          </w:p>
        </w:tc>
        <w:tc>
          <w:tcPr>
            <w:tcW w:w="267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Оздоровительное плавание (по четвертям), секции «Легкая атлетика», «Лыжи», «Баскетбол», УДО</w:t>
            </w:r>
          </w:p>
        </w:tc>
        <w:tc>
          <w:tcPr>
            <w:tcW w:w="2677"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Оздоровительное плавание (по четвертям), секции «Легкая атлетика», «Баскетбол», «Волейбол», УДО</w:t>
            </w:r>
          </w:p>
        </w:tc>
        <w:tc>
          <w:tcPr>
            <w:tcW w:w="2973"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Оздоровительное плавание (по четвертям), секции «Легкая атлетика», «Баскетбол», «Волейбол», УДО</w:t>
            </w:r>
          </w:p>
        </w:tc>
      </w:tr>
      <w:tr w:rsidR="005B61F0" w:rsidRPr="005B61F0" w:rsidTr="000C3707">
        <w:trPr>
          <w:cantSplit/>
          <w:trHeight w:val="321"/>
        </w:trPr>
        <w:tc>
          <w:tcPr>
            <w:tcW w:w="1622" w:type="dxa"/>
            <w:vMerge/>
            <w:tcBorders>
              <w:bottom w:val="single" w:sz="4" w:space="0" w:color="auto"/>
              <w:right w:val="single" w:sz="4" w:space="0" w:color="auto"/>
            </w:tcBorders>
            <w:vAlign w:val="center"/>
          </w:tcPr>
          <w:p w:rsidR="005B61F0" w:rsidRPr="005B61F0" w:rsidRDefault="005B61F0" w:rsidP="005B61F0">
            <w:pPr>
              <w:spacing w:after="0" w:line="240" w:lineRule="auto"/>
              <w:rPr>
                <w:rFonts w:ascii="Times New Roman" w:hAnsi="Times New Roman"/>
                <w:sz w:val="24"/>
                <w:szCs w:val="20"/>
              </w:rPr>
            </w:pPr>
          </w:p>
        </w:tc>
        <w:tc>
          <w:tcPr>
            <w:tcW w:w="276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c>
          <w:tcPr>
            <w:tcW w:w="2586"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c>
          <w:tcPr>
            <w:tcW w:w="267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c>
          <w:tcPr>
            <w:tcW w:w="2677"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c>
          <w:tcPr>
            <w:tcW w:w="2973"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r>
      <w:tr w:rsidR="005B61F0" w:rsidRPr="005B61F0" w:rsidTr="000C3707">
        <w:trPr>
          <w:cantSplit/>
        </w:trPr>
        <w:tc>
          <w:tcPr>
            <w:tcW w:w="1622" w:type="dxa"/>
            <w:vMerge w:val="restart"/>
            <w:tcBorders>
              <w:top w:val="single" w:sz="4" w:space="0" w:color="auto"/>
              <w:right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Общеинтеллектуальное</w:t>
            </w:r>
          </w:p>
        </w:tc>
        <w:tc>
          <w:tcPr>
            <w:tcW w:w="276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Освоение курсов «Основы проектной деятельности», участие в проектных днях, предметных неделях, олимпиадах, НПК, интеллектуально-творческих конкурсах и турнирах, образовательных поездках, экскурсиях</w:t>
            </w:r>
          </w:p>
        </w:tc>
        <w:tc>
          <w:tcPr>
            <w:tcW w:w="2586"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Участие впроектных днях, предметных неделях, олимпиадах, НПК, интеллектуально-творческих конкурсах и турнирах, образовательных поездках, экскурсиях</w:t>
            </w:r>
          </w:p>
        </w:tc>
        <w:tc>
          <w:tcPr>
            <w:tcW w:w="267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Участие в предметных неделях, олимпиадах, НПК, интеллектуально-творческих конкурсах и турнирах, образовательных поездках, экскурсиях</w:t>
            </w:r>
          </w:p>
        </w:tc>
        <w:tc>
          <w:tcPr>
            <w:tcW w:w="2677"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Участие в проектных днях, предметных неделях, олимпиадах, НПК, интеллектуально-творческих конкурсах и турнирах, образовательных поездках, экскурсиях</w:t>
            </w:r>
          </w:p>
        </w:tc>
        <w:tc>
          <w:tcPr>
            <w:tcW w:w="2973"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Участие в проектных днях, предметных неделях, олимпиадах, НПК, интеллектуально-творческих конкурсах и турнирах, образовательных поездках, экскурсиях</w:t>
            </w:r>
          </w:p>
        </w:tc>
      </w:tr>
      <w:tr w:rsidR="005B61F0" w:rsidRPr="005B61F0" w:rsidTr="000C3707">
        <w:trPr>
          <w:cantSplit/>
        </w:trPr>
        <w:tc>
          <w:tcPr>
            <w:tcW w:w="1622" w:type="dxa"/>
            <w:vMerge/>
            <w:tcBorders>
              <w:bottom w:val="single" w:sz="4" w:space="0" w:color="auto"/>
              <w:right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p>
        </w:tc>
        <w:tc>
          <w:tcPr>
            <w:tcW w:w="276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c>
          <w:tcPr>
            <w:tcW w:w="2586"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c>
          <w:tcPr>
            <w:tcW w:w="267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2 часа</w:t>
            </w:r>
          </w:p>
        </w:tc>
        <w:tc>
          <w:tcPr>
            <w:tcW w:w="2677"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2 часа</w:t>
            </w:r>
          </w:p>
        </w:tc>
        <w:tc>
          <w:tcPr>
            <w:tcW w:w="2973"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2 часа</w:t>
            </w:r>
          </w:p>
        </w:tc>
      </w:tr>
      <w:tr w:rsidR="005B61F0" w:rsidRPr="005B61F0" w:rsidTr="000C3707">
        <w:trPr>
          <w:cantSplit/>
        </w:trPr>
        <w:tc>
          <w:tcPr>
            <w:tcW w:w="1622" w:type="dxa"/>
            <w:vMerge w:val="restart"/>
            <w:tcBorders>
              <w:top w:val="single" w:sz="4" w:space="0" w:color="auto"/>
              <w:right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Духовно-нравственное</w:t>
            </w:r>
          </w:p>
          <w:p w:rsidR="005B61F0" w:rsidRPr="005B61F0" w:rsidRDefault="005B61F0" w:rsidP="005B61F0">
            <w:pPr>
              <w:spacing w:after="0" w:line="240" w:lineRule="auto"/>
              <w:jc w:val="center"/>
              <w:rPr>
                <w:rFonts w:ascii="Times New Roman" w:hAnsi="Times New Roman"/>
                <w:sz w:val="24"/>
                <w:szCs w:val="20"/>
              </w:rPr>
            </w:pPr>
          </w:p>
        </w:tc>
        <w:tc>
          <w:tcPr>
            <w:tcW w:w="276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Посещение МВК, ДМШ, ДХШ, ЦДТ, городских библиотек, организация классных и школьных мероприятий, театральных постановок, Музея истории школы</w:t>
            </w:r>
          </w:p>
        </w:tc>
        <w:tc>
          <w:tcPr>
            <w:tcW w:w="2586"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Посещение МВК, ДМШ, ДХШ, ЦДТ, городских библиотек, организация классных и школьных мероприятий, театральных постановок, Музея истории школы</w:t>
            </w:r>
          </w:p>
        </w:tc>
        <w:tc>
          <w:tcPr>
            <w:tcW w:w="267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Посещение МВК, ДМШ, ДХШ, ЦДТ, городских библиотек, организация классных и школьных мероприятий, театральных постановок, Музея истории школы</w:t>
            </w:r>
          </w:p>
        </w:tc>
        <w:tc>
          <w:tcPr>
            <w:tcW w:w="2677"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Посещение МВК, ДМШ, ДХШ, ЦДТ, городских библиотек, организация классных и школьных мероприятий, театральных постановок, Музея истории школы</w:t>
            </w:r>
          </w:p>
        </w:tc>
        <w:tc>
          <w:tcPr>
            <w:tcW w:w="2973"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Посещение МВК, ДМШ, ДХШ, ЦДТ, городских библиотек, организация классных и школьных мероприятий, театральных постановок, Музея истории школы</w:t>
            </w:r>
          </w:p>
        </w:tc>
      </w:tr>
      <w:tr w:rsidR="005B61F0" w:rsidRPr="005B61F0" w:rsidTr="000C3707">
        <w:trPr>
          <w:cantSplit/>
        </w:trPr>
        <w:tc>
          <w:tcPr>
            <w:tcW w:w="1622" w:type="dxa"/>
            <w:vMerge/>
            <w:tcBorders>
              <w:bottom w:val="single" w:sz="4" w:space="0" w:color="auto"/>
              <w:right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p>
        </w:tc>
        <w:tc>
          <w:tcPr>
            <w:tcW w:w="276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c>
          <w:tcPr>
            <w:tcW w:w="2586"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c>
          <w:tcPr>
            <w:tcW w:w="267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c>
          <w:tcPr>
            <w:tcW w:w="2677"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c>
          <w:tcPr>
            <w:tcW w:w="2973"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r>
      <w:tr w:rsidR="005B61F0" w:rsidRPr="005B61F0" w:rsidTr="000C3707">
        <w:trPr>
          <w:cantSplit/>
        </w:trPr>
        <w:tc>
          <w:tcPr>
            <w:tcW w:w="1622" w:type="dxa"/>
            <w:vMerge w:val="restart"/>
            <w:tcBorders>
              <w:top w:val="single" w:sz="4" w:space="0" w:color="auto"/>
              <w:right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Общекультурное</w:t>
            </w:r>
          </w:p>
        </w:tc>
        <w:tc>
          <w:tcPr>
            <w:tcW w:w="276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Тематические классные часы, внеурочные и внеклассные мероприятия</w:t>
            </w:r>
          </w:p>
        </w:tc>
        <w:tc>
          <w:tcPr>
            <w:tcW w:w="2586"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Тематические классные часы, внеурочные и внеклассные мероприятия</w:t>
            </w:r>
          </w:p>
        </w:tc>
        <w:tc>
          <w:tcPr>
            <w:tcW w:w="267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Тематические классные часы, внеурочные и внеклассные мероприятия</w:t>
            </w:r>
          </w:p>
        </w:tc>
        <w:tc>
          <w:tcPr>
            <w:tcW w:w="2677"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Тематические классные часы, внеурочные и внеклассные мероприятия</w:t>
            </w:r>
          </w:p>
        </w:tc>
        <w:tc>
          <w:tcPr>
            <w:tcW w:w="2973"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Тематические классные часы, внеурочные и внеклассные мероприятия</w:t>
            </w:r>
          </w:p>
        </w:tc>
      </w:tr>
      <w:tr w:rsidR="005B61F0" w:rsidRPr="005B61F0" w:rsidTr="000C3707">
        <w:trPr>
          <w:cantSplit/>
        </w:trPr>
        <w:tc>
          <w:tcPr>
            <w:tcW w:w="1622" w:type="dxa"/>
            <w:vMerge/>
            <w:tcBorders>
              <w:bottom w:val="single" w:sz="4" w:space="0" w:color="auto"/>
              <w:right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p>
        </w:tc>
        <w:tc>
          <w:tcPr>
            <w:tcW w:w="276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c>
          <w:tcPr>
            <w:tcW w:w="2586"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c>
          <w:tcPr>
            <w:tcW w:w="267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0,5 часа</w:t>
            </w:r>
          </w:p>
        </w:tc>
        <w:tc>
          <w:tcPr>
            <w:tcW w:w="2677"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0,5 часа</w:t>
            </w:r>
          </w:p>
        </w:tc>
        <w:tc>
          <w:tcPr>
            <w:tcW w:w="2973"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0,5 часа</w:t>
            </w:r>
          </w:p>
        </w:tc>
      </w:tr>
      <w:tr w:rsidR="005B61F0" w:rsidRPr="005B61F0" w:rsidTr="000C3707">
        <w:trPr>
          <w:cantSplit/>
        </w:trPr>
        <w:tc>
          <w:tcPr>
            <w:tcW w:w="1622" w:type="dxa"/>
            <w:vMerge w:val="restart"/>
            <w:tcBorders>
              <w:top w:val="single" w:sz="4" w:space="0" w:color="auto"/>
              <w:right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Социальное</w:t>
            </w:r>
          </w:p>
        </w:tc>
        <w:tc>
          <w:tcPr>
            <w:tcW w:w="276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Организация и проведение благотворительных мероприятий и социальных акций, коллективные творческие дела, дни единых действий в рамках деятельности «Российского движения школьников», конкурс семейных социальных проектов «Васильевские чтения»</w:t>
            </w:r>
          </w:p>
        </w:tc>
        <w:tc>
          <w:tcPr>
            <w:tcW w:w="2586"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Организация и проведение благотворительных мероприятий и социальных акций, коллективные творческие дела, дни единых действий в рамках деятельности «Российского движения школьников», конкурс семейных социальных проектов «Васильевские чтения»</w:t>
            </w:r>
          </w:p>
        </w:tc>
        <w:tc>
          <w:tcPr>
            <w:tcW w:w="267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Организация и проведение благотворительных мероприятий и социальных акций, коллективные творческие дела, дни единых действий в рамках деятельности «Российского движения школьников». конкурс семейных социальных проектов «Васильевские чтения»</w:t>
            </w:r>
          </w:p>
        </w:tc>
        <w:tc>
          <w:tcPr>
            <w:tcW w:w="2677"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Организация и проведение благотворительных мероприятий и социальных акций, коллективные творческие дела, деятельность эколого-экспедиционного отряда «Ресурс», конкурс семейных социальных проектов «Васильевские чтения»</w:t>
            </w:r>
          </w:p>
        </w:tc>
        <w:tc>
          <w:tcPr>
            <w:tcW w:w="2973"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rPr>
                <w:rFonts w:ascii="Times New Roman" w:hAnsi="Times New Roman"/>
                <w:sz w:val="24"/>
                <w:szCs w:val="20"/>
              </w:rPr>
            </w:pPr>
            <w:r w:rsidRPr="005B61F0">
              <w:rPr>
                <w:rFonts w:ascii="Times New Roman" w:hAnsi="Times New Roman"/>
                <w:sz w:val="24"/>
                <w:szCs w:val="20"/>
              </w:rPr>
              <w:t>Организация и проведение благотворительных мероприятий и социальных акций, коллективные творческие дела, деятельность эколого-экспедиционного отряда «Ресурс», конкурс семейных социальных проектов «Васильевские чтения»</w:t>
            </w:r>
          </w:p>
        </w:tc>
      </w:tr>
      <w:tr w:rsidR="005B61F0" w:rsidRPr="005B61F0" w:rsidTr="000C3707">
        <w:trPr>
          <w:cantSplit/>
        </w:trPr>
        <w:tc>
          <w:tcPr>
            <w:tcW w:w="1622" w:type="dxa"/>
            <w:vMerge/>
            <w:tcBorders>
              <w:bottom w:val="single" w:sz="4" w:space="0" w:color="auto"/>
              <w:right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p>
        </w:tc>
        <w:tc>
          <w:tcPr>
            <w:tcW w:w="276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c>
          <w:tcPr>
            <w:tcW w:w="2586"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1 час</w:t>
            </w:r>
          </w:p>
        </w:tc>
        <w:tc>
          <w:tcPr>
            <w:tcW w:w="2678"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0,5 часа</w:t>
            </w:r>
          </w:p>
        </w:tc>
        <w:tc>
          <w:tcPr>
            <w:tcW w:w="2677"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0,5 часа</w:t>
            </w:r>
          </w:p>
        </w:tc>
        <w:tc>
          <w:tcPr>
            <w:tcW w:w="2973" w:type="dxa"/>
            <w:tcBorders>
              <w:top w:val="single" w:sz="4" w:space="0" w:color="auto"/>
              <w:left w:val="single" w:sz="4" w:space="0" w:color="auto"/>
              <w:bottom w:val="single" w:sz="4" w:space="0" w:color="auto"/>
            </w:tcBorders>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0,5 часа</w:t>
            </w:r>
          </w:p>
        </w:tc>
      </w:tr>
      <w:tr w:rsidR="005B61F0" w:rsidRPr="005B61F0" w:rsidTr="000C3707">
        <w:trPr>
          <w:cantSplit/>
        </w:trPr>
        <w:tc>
          <w:tcPr>
            <w:tcW w:w="1622" w:type="dxa"/>
            <w:tcBorders>
              <w:top w:val="single" w:sz="4" w:space="0" w:color="auto"/>
              <w:bottom w:val="single" w:sz="4" w:space="0" w:color="auto"/>
              <w:right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 xml:space="preserve">Всего часов </w:t>
            </w:r>
            <w:proofErr w:type="gramStart"/>
            <w:r w:rsidRPr="005B61F0">
              <w:rPr>
                <w:rFonts w:ascii="Times New Roman" w:hAnsi="Times New Roman"/>
                <w:sz w:val="24"/>
                <w:szCs w:val="20"/>
              </w:rPr>
              <w:t>внеурочной  деятельности</w:t>
            </w:r>
            <w:proofErr w:type="gramEnd"/>
          </w:p>
        </w:tc>
        <w:tc>
          <w:tcPr>
            <w:tcW w:w="2768" w:type="dxa"/>
            <w:tcBorders>
              <w:top w:val="single" w:sz="4" w:space="0" w:color="auto"/>
              <w:left w:val="single" w:sz="4" w:space="0" w:color="auto"/>
              <w:bottom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4</w:t>
            </w:r>
          </w:p>
        </w:tc>
        <w:tc>
          <w:tcPr>
            <w:tcW w:w="2586" w:type="dxa"/>
            <w:tcBorders>
              <w:top w:val="single" w:sz="4" w:space="0" w:color="auto"/>
              <w:left w:val="single" w:sz="4" w:space="0" w:color="auto"/>
              <w:bottom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4</w:t>
            </w:r>
          </w:p>
        </w:tc>
        <w:tc>
          <w:tcPr>
            <w:tcW w:w="2678" w:type="dxa"/>
            <w:tcBorders>
              <w:top w:val="single" w:sz="4" w:space="0" w:color="auto"/>
              <w:left w:val="single" w:sz="4" w:space="0" w:color="auto"/>
              <w:bottom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5</w:t>
            </w:r>
          </w:p>
        </w:tc>
        <w:tc>
          <w:tcPr>
            <w:tcW w:w="2677" w:type="dxa"/>
            <w:tcBorders>
              <w:top w:val="single" w:sz="4" w:space="0" w:color="auto"/>
              <w:left w:val="single" w:sz="4" w:space="0" w:color="auto"/>
              <w:bottom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5</w:t>
            </w:r>
          </w:p>
        </w:tc>
        <w:tc>
          <w:tcPr>
            <w:tcW w:w="2973" w:type="dxa"/>
            <w:tcBorders>
              <w:top w:val="single" w:sz="4" w:space="0" w:color="auto"/>
              <w:left w:val="single" w:sz="4" w:space="0" w:color="auto"/>
              <w:bottom w:val="single" w:sz="4" w:space="0" w:color="auto"/>
            </w:tcBorders>
            <w:vAlign w:val="center"/>
          </w:tcPr>
          <w:p w:rsidR="005B61F0" w:rsidRPr="005B61F0" w:rsidRDefault="005B61F0" w:rsidP="005B61F0">
            <w:pPr>
              <w:spacing w:after="0" w:line="240" w:lineRule="auto"/>
              <w:jc w:val="center"/>
              <w:rPr>
                <w:rFonts w:ascii="Times New Roman" w:hAnsi="Times New Roman"/>
                <w:sz w:val="24"/>
                <w:szCs w:val="20"/>
              </w:rPr>
            </w:pPr>
            <w:r w:rsidRPr="005B61F0">
              <w:rPr>
                <w:rFonts w:ascii="Times New Roman" w:hAnsi="Times New Roman"/>
                <w:sz w:val="24"/>
                <w:szCs w:val="20"/>
              </w:rPr>
              <w:t>5</w:t>
            </w:r>
          </w:p>
        </w:tc>
      </w:tr>
    </w:tbl>
    <w:p w:rsidR="005B61F0" w:rsidRDefault="005B61F0" w:rsidP="005B61F0">
      <w:pPr>
        <w:sectPr w:rsidR="005B61F0" w:rsidSect="000C3707">
          <w:pgSz w:w="16838" w:h="11906" w:orient="landscape"/>
          <w:pgMar w:top="992" w:right="1134" w:bottom="851" w:left="1134" w:header="709" w:footer="709" w:gutter="0"/>
          <w:cols w:space="708"/>
          <w:docGrid w:linePitch="360"/>
        </w:sectPr>
      </w:pPr>
    </w:p>
    <w:p w:rsidR="005B61F0" w:rsidRPr="003F5F95" w:rsidRDefault="005B61F0" w:rsidP="005B61F0">
      <w:pPr>
        <w:pStyle w:val="36"/>
        <w:shd w:val="clear" w:color="auto" w:fill="auto"/>
        <w:spacing w:line="240" w:lineRule="auto"/>
        <w:ind w:right="120" w:firstLine="426"/>
        <w:rPr>
          <w:sz w:val="24"/>
          <w:szCs w:val="24"/>
        </w:rPr>
      </w:pPr>
      <w:r w:rsidRPr="003F5F95">
        <w:rPr>
          <w:sz w:val="24"/>
          <w:szCs w:val="24"/>
        </w:rPr>
        <w:t>Часы внеурочной деятельности реализуются в течение учебной недели, в период каникул, в выходные</w:t>
      </w:r>
      <w:r>
        <w:rPr>
          <w:sz w:val="24"/>
          <w:szCs w:val="24"/>
        </w:rPr>
        <w:t>, каникулярные</w:t>
      </w:r>
      <w:r w:rsidRPr="003F5F95">
        <w:rPr>
          <w:sz w:val="24"/>
          <w:szCs w:val="24"/>
        </w:rPr>
        <w:t xml:space="preserve"> и нерабочие праздничные дни. Курсы внеурочной деятельности могут включаться в основное расписание уроков, если общее количество занятий в течение дня не превышает для 5-7 классов более 7 уроков, 8-9 классов более 8 уроков.</w:t>
      </w:r>
    </w:p>
    <w:p w:rsidR="005B61F0" w:rsidRPr="003F5F95" w:rsidRDefault="005B61F0" w:rsidP="005B61F0">
      <w:pPr>
        <w:pStyle w:val="36"/>
        <w:shd w:val="clear" w:color="auto" w:fill="auto"/>
        <w:spacing w:line="240" w:lineRule="auto"/>
        <w:ind w:right="120" w:firstLine="426"/>
        <w:rPr>
          <w:sz w:val="24"/>
          <w:szCs w:val="24"/>
        </w:rPr>
      </w:pPr>
      <w:r>
        <w:rPr>
          <w:sz w:val="24"/>
          <w:szCs w:val="24"/>
        </w:rPr>
        <w:t>В 5-9</w:t>
      </w:r>
      <w:r w:rsidRPr="003F5F95">
        <w:rPr>
          <w:sz w:val="24"/>
          <w:szCs w:val="24"/>
        </w:rPr>
        <w:t xml:space="preserve">-х классах организуются краткосрочные курсы по выбору, каждый </w:t>
      </w:r>
      <w:r>
        <w:rPr>
          <w:sz w:val="24"/>
          <w:szCs w:val="24"/>
        </w:rPr>
        <w:t>обучаю</w:t>
      </w:r>
      <w:r w:rsidRPr="003F5F95">
        <w:rPr>
          <w:sz w:val="24"/>
          <w:szCs w:val="24"/>
        </w:rPr>
        <w:t xml:space="preserve">щийся осваивает за учебный год не менее </w:t>
      </w:r>
      <w:r>
        <w:rPr>
          <w:sz w:val="24"/>
          <w:szCs w:val="24"/>
        </w:rPr>
        <w:t>двух</w:t>
      </w:r>
      <w:r w:rsidRPr="003F5F95">
        <w:rPr>
          <w:sz w:val="24"/>
          <w:szCs w:val="24"/>
        </w:rPr>
        <w:t xml:space="preserve"> курсов.</w:t>
      </w:r>
    </w:p>
    <w:p w:rsidR="005B61F0" w:rsidRPr="003F5F95" w:rsidRDefault="005B61F0" w:rsidP="005B61F0">
      <w:pPr>
        <w:pStyle w:val="36"/>
        <w:shd w:val="clear" w:color="auto" w:fill="auto"/>
        <w:spacing w:line="240" w:lineRule="auto"/>
        <w:ind w:right="120" w:firstLine="426"/>
        <w:rPr>
          <w:sz w:val="24"/>
          <w:szCs w:val="24"/>
        </w:rPr>
      </w:pPr>
      <w:r>
        <w:rPr>
          <w:sz w:val="24"/>
          <w:szCs w:val="24"/>
        </w:rPr>
        <w:t>Обучаю</w:t>
      </w:r>
      <w:r w:rsidRPr="003F5F95">
        <w:rPr>
          <w:sz w:val="24"/>
          <w:szCs w:val="24"/>
        </w:rPr>
        <w:t xml:space="preserve">щиеся </w:t>
      </w:r>
      <w:r>
        <w:rPr>
          <w:sz w:val="24"/>
          <w:szCs w:val="24"/>
        </w:rPr>
        <w:t>5-</w:t>
      </w:r>
      <w:r w:rsidRPr="003F5F95">
        <w:rPr>
          <w:sz w:val="24"/>
          <w:szCs w:val="24"/>
        </w:rPr>
        <w:t xml:space="preserve">9 классов в рамках внеурочной деятельности посещают кружки </w:t>
      </w:r>
      <w:r>
        <w:rPr>
          <w:sz w:val="24"/>
          <w:szCs w:val="24"/>
        </w:rPr>
        <w:t>городских учреждениях дополнительного образования (далее - УДО)</w:t>
      </w:r>
      <w:r w:rsidRPr="003F5F95">
        <w:rPr>
          <w:sz w:val="24"/>
          <w:szCs w:val="24"/>
        </w:rPr>
        <w:t>.</w:t>
      </w:r>
    </w:p>
    <w:p w:rsidR="005B61F0" w:rsidRPr="005B61F0" w:rsidRDefault="005B61F0" w:rsidP="005B61F0">
      <w:pPr>
        <w:pStyle w:val="36"/>
        <w:shd w:val="clear" w:color="auto" w:fill="auto"/>
        <w:spacing w:line="240" w:lineRule="auto"/>
        <w:ind w:right="120" w:firstLine="426"/>
        <w:rPr>
          <w:sz w:val="24"/>
          <w:szCs w:val="24"/>
        </w:rPr>
      </w:pPr>
      <w:r w:rsidRPr="003F5F95">
        <w:rPr>
          <w:sz w:val="24"/>
          <w:szCs w:val="24"/>
        </w:rPr>
        <w:t xml:space="preserve">Учет занятости </w:t>
      </w:r>
      <w:r>
        <w:rPr>
          <w:sz w:val="24"/>
          <w:szCs w:val="24"/>
        </w:rPr>
        <w:t>обучаю</w:t>
      </w:r>
      <w:r w:rsidRPr="003F5F95">
        <w:rPr>
          <w:sz w:val="24"/>
          <w:szCs w:val="24"/>
        </w:rPr>
        <w:t>щихся во внеурочное время, в том числе учет посещения занятий внеурочной деятельности и учет посещения занятий в отделении дополнительного образования Учреждения, организациях дополнительного образования, спортивных школах, музыкальных школах и др., осуществляется классными руководителями</w:t>
      </w:r>
    </w:p>
    <w:p w:rsidR="00C26251" w:rsidRPr="003D2B30" w:rsidRDefault="00C26251" w:rsidP="003D2B30">
      <w:pPr>
        <w:spacing w:after="0" w:line="240" w:lineRule="auto"/>
        <w:ind w:firstLine="709"/>
        <w:rPr>
          <w:rFonts w:ascii="Times New Roman" w:hAnsi="Times New Roman"/>
          <w:color w:val="244061" w:themeColor="accent1" w:themeShade="80"/>
          <w:sz w:val="24"/>
          <w:szCs w:val="24"/>
        </w:rPr>
      </w:pPr>
      <w:r w:rsidRPr="003D2B30">
        <w:rPr>
          <w:rFonts w:ascii="Times New Roman" w:hAnsi="Times New Roman"/>
          <w:color w:val="244061" w:themeColor="accent1" w:themeShade="80"/>
          <w:sz w:val="24"/>
          <w:szCs w:val="24"/>
        </w:rPr>
        <w:br w:type="page"/>
      </w:r>
    </w:p>
    <w:p w:rsidR="00B540EE" w:rsidRPr="005F3A9C" w:rsidRDefault="00B540EE" w:rsidP="003D2B30">
      <w:pPr>
        <w:pStyle w:val="2"/>
        <w:numPr>
          <w:ilvl w:val="1"/>
          <w:numId w:val="1"/>
        </w:numPr>
        <w:spacing w:line="240" w:lineRule="auto"/>
        <w:rPr>
          <w:color w:val="0D0D0D" w:themeColor="text1" w:themeTint="F2"/>
          <w:sz w:val="24"/>
          <w:szCs w:val="24"/>
        </w:rPr>
      </w:pPr>
      <w:bookmarkStart w:id="384" w:name="_Toc406059071"/>
      <w:bookmarkStart w:id="385" w:name="_Toc409691735"/>
      <w:bookmarkStart w:id="386" w:name="_Toc410654075"/>
      <w:bookmarkStart w:id="387" w:name="_Toc414553285"/>
      <w:r w:rsidRPr="005F3A9C">
        <w:rPr>
          <w:color w:val="0D0D0D" w:themeColor="text1" w:themeTint="F2"/>
          <w:sz w:val="24"/>
          <w:szCs w:val="24"/>
        </w:rPr>
        <w:t>Система условий</w:t>
      </w:r>
      <w:bookmarkEnd w:id="384"/>
      <w:r w:rsidR="005F3A9C" w:rsidRPr="005F3A9C">
        <w:rPr>
          <w:color w:val="0D0D0D" w:themeColor="text1" w:themeTint="F2"/>
          <w:sz w:val="24"/>
          <w:szCs w:val="24"/>
        </w:rPr>
        <w:t xml:space="preserve"> </w:t>
      </w:r>
      <w:r w:rsidR="0004126E" w:rsidRPr="005F3A9C">
        <w:rPr>
          <w:color w:val="0D0D0D" w:themeColor="text1" w:themeTint="F2"/>
          <w:sz w:val="24"/>
          <w:szCs w:val="24"/>
        </w:rPr>
        <w:t>реализации основной образовательной программы</w:t>
      </w:r>
      <w:bookmarkEnd w:id="385"/>
      <w:bookmarkEnd w:id="386"/>
      <w:bookmarkEnd w:id="387"/>
    </w:p>
    <w:p w:rsidR="007B3D17" w:rsidRPr="005F3A9C" w:rsidRDefault="007B3D17" w:rsidP="003D2B30">
      <w:pPr>
        <w:spacing w:after="0" w:line="240" w:lineRule="auto"/>
        <w:ind w:firstLine="709"/>
        <w:jc w:val="both"/>
        <w:rPr>
          <w:rStyle w:val="30"/>
          <w:rFonts w:eastAsia="Calibri"/>
          <w:color w:val="0D0D0D" w:themeColor="text1" w:themeTint="F2"/>
          <w:sz w:val="24"/>
          <w:szCs w:val="24"/>
        </w:rPr>
      </w:pPr>
      <w:bookmarkStart w:id="388" w:name="_Toc409691736"/>
    </w:p>
    <w:p w:rsidR="00FE74CD" w:rsidRPr="005F3A9C" w:rsidRDefault="00F21876" w:rsidP="003D2B30">
      <w:pPr>
        <w:pStyle w:val="2"/>
        <w:spacing w:line="240" w:lineRule="auto"/>
        <w:rPr>
          <w:color w:val="0D0D0D" w:themeColor="text1" w:themeTint="F2"/>
          <w:sz w:val="24"/>
          <w:szCs w:val="24"/>
        </w:rPr>
      </w:pPr>
      <w:bookmarkStart w:id="389" w:name="_Toc414553286"/>
      <w:bookmarkEnd w:id="388"/>
      <w:r w:rsidRPr="005F3A9C">
        <w:rPr>
          <w:color w:val="0D0D0D" w:themeColor="text1" w:themeTint="F2"/>
          <w:sz w:val="24"/>
          <w:szCs w:val="24"/>
        </w:rPr>
        <w:t xml:space="preserve">3.2.1. </w:t>
      </w:r>
      <w:r w:rsidR="00FE74CD" w:rsidRPr="005F3A9C">
        <w:rPr>
          <w:color w:val="0D0D0D" w:themeColor="text1" w:themeTint="F2"/>
          <w:sz w:val="24"/>
          <w:szCs w:val="24"/>
        </w:rPr>
        <w:t xml:space="preserve">Описание кадровых условий реализации основной образовательной программы основного общего образования </w:t>
      </w:r>
      <w:bookmarkEnd w:id="389"/>
    </w:p>
    <w:p w:rsidR="005F3A9C" w:rsidRPr="005F3A9C" w:rsidRDefault="005F3A9C" w:rsidP="005F3A9C">
      <w:pPr>
        <w:spacing w:after="0" w:line="240" w:lineRule="auto"/>
        <w:ind w:firstLine="709"/>
        <w:jc w:val="both"/>
        <w:rPr>
          <w:rFonts w:ascii="Times New Roman" w:hAnsi="Times New Roman"/>
          <w:color w:val="0D0D0D" w:themeColor="text1" w:themeTint="F2"/>
          <w:sz w:val="24"/>
          <w:szCs w:val="24"/>
        </w:rPr>
      </w:pPr>
      <w:r w:rsidRPr="005F3A9C">
        <w:rPr>
          <w:rFonts w:ascii="Times New Roman" w:hAnsi="Times New Roman"/>
          <w:color w:val="0D0D0D" w:themeColor="text1" w:themeTint="F2"/>
          <w:sz w:val="24"/>
          <w:szCs w:val="24"/>
        </w:rPr>
        <w:t xml:space="preserve">Для реализации основной образовательной программы среднего общего образования МАОУ №76 укомплектована необходимыми педагогическими и административными кадрами, имеющими </w:t>
      </w:r>
      <w:r w:rsidR="00BA0262">
        <w:rPr>
          <w:rFonts w:ascii="Times New Roman" w:hAnsi="Times New Roman"/>
          <w:color w:val="0D0D0D" w:themeColor="text1" w:themeTint="F2"/>
          <w:sz w:val="24"/>
          <w:szCs w:val="24"/>
        </w:rPr>
        <w:t>ООО</w:t>
      </w:r>
      <w:r w:rsidRPr="005F3A9C">
        <w:rPr>
          <w:rFonts w:ascii="Times New Roman" w:hAnsi="Times New Roman"/>
          <w:color w:val="0D0D0D" w:themeColor="text1" w:themeTint="F2"/>
          <w:sz w:val="24"/>
          <w:szCs w:val="24"/>
        </w:rPr>
        <w:t xml:space="preserve">тветствующую квалификацию для решения задач, определенных настоящей программой, способными к инновационной профессиональной деятельности. </w:t>
      </w:r>
    </w:p>
    <w:p w:rsidR="005F3A9C" w:rsidRPr="005F3A9C" w:rsidRDefault="005F3A9C" w:rsidP="005F3A9C">
      <w:pPr>
        <w:spacing w:after="0" w:line="240" w:lineRule="auto"/>
        <w:ind w:firstLine="709"/>
        <w:jc w:val="both"/>
        <w:rPr>
          <w:rFonts w:ascii="Times New Roman" w:hAnsi="Times New Roman"/>
          <w:color w:val="0D0D0D" w:themeColor="text1" w:themeTint="F2"/>
          <w:sz w:val="24"/>
          <w:szCs w:val="24"/>
        </w:rPr>
      </w:pPr>
      <w:r w:rsidRPr="005F3A9C">
        <w:rPr>
          <w:rFonts w:ascii="Times New Roman" w:hAnsi="Times New Roman"/>
          <w:color w:val="0D0D0D" w:themeColor="text1" w:themeTint="F2"/>
          <w:sz w:val="24"/>
          <w:szCs w:val="24"/>
        </w:rPr>
        <w:t>На 01.09.2019 года в МАОУ СОШ №76 работает:</w:t>
      </w:r>
    </w:p>
    <w:p w:rsidR="005F3A9C" w:rsidRPr="005F3A9C" w:rsidRDefault="005F3A9C" w:rsidP="005F3A9C">
      <w:pPr>
        <w:spacing w:after="0" w:line="240" w:lineRule="auto"/>
        <w:ind w:firstLine="709"/>
        <w:jc w:val="both"/>
        <w:rPr>
          <w:rFonts w:ascii="Times New Roman" w:hAnsi="Times New Roman"/>
          <w:color w:val="0D0D0D" w:themeColor="text1" w:themeTint="F2"/>
          <w:sz w:val="24"/>
          <w:szCs w:val="24"/>
        </w:rPr>
      </w:pPr>
      <w:r w:rsidRPr="005F3A9C">
        <w:rPr>
          <w:rFonts w:ascii="Times New Roman" w:hAnsi="Times New Roman"/>
          <w:color w:val="0D0D0D" w:themeColor="text1" w:themeTint="F2"/>
          <w:sz w:val="24"/>
          <w:szCs w:val="24"/>
        </w:rPr>
        <w:t>- педагогических работников: 62 человека,</w:t>
      </w:r>
    </w:p>
    <w:p w:rsidR="005F3A9C" w:rsidRPr="005F3A9C" w:rsidRDefault="005F3A9C" w:rsidP="005F3A9C">
      <w:pPr>
        <w:spacing w:after="0" w:line="240" w:lineRule="auto"/>
        <w:ind w:firstLine="709"/>
        <w:jc w:val="both"/>
        <w:rPr>
          <w:rFonts w:ascii="Times New Roman" w:hAnsi="Times New Roman"/>
          <w:color w:val="0D0D0D" w:themeColor="text1" w:themeTint="F2"/>
          <w:sz w:val="24"/>
          <w:szCs w:val="24"/>
        </w:rPr>
      </w:pPr>
      <w:r w:rsidRPr="005F3A9C">
        <w:rPr>
          <w:rFonts w:ascii="Times New Roman" w:hAnsi="Times New Roman"/>
          <w:color w:val="0D0D0D" w:themeColor="text1" w:themeTint="F2"/>
          <w:sz w:val="24"/>
          <w:szCs w:val="24"/>
        </w:rPr>
        <w:t>- педагогических работников высшей квалификационной категории - 31 человек/ 50%,</w:t>
      </w:r>
    </w:p>
    <w:p w:rsidR="005F3A9C" w:rsidRPr="005F3A9C" w:rsidRDefault="005F3A9C" w:rsidP="005F3A9C">
      <w:pPr>
        <w:spacing w:after="0" w:line="240" w:lineRule="auto"/>
        <w:ind w:firstLine="709"/>
        <w:jc w:val="both"/>
        <w:rPr>
          <w:rFonts w:ascii="Times New Roman" w:hAnsi="Times New Roman"/>
          <w:color w:val="0D0D0D" w:themeColor="text1" w:themeTint="F2"/>
          <w:sz w:val="24"/>
          <w:szCs w:val="24"/>
        </w:rPr>
      </w:pPr>
      <w:r w:rsidRPr="005F3A9C">
        <w:rPr>
          <w:rFonts w:ascii="Times New Roman" w:hAnsi="Times New Roman"/>
          <w:color w:val="0D0D0D" w:themeColor="text1" w:themeTint="F2"/>
          <w:sz w:val="24"/>
          <w:szCs w:val="24"/>
        </w:rPr>
        <w:t>- педагогических работников первой квалификационной категории -  20 человек/ 32%</w:t>
      </w:r>
    </w:p>
    <w:p w:rsidR="005F3A9C" w:rsidRPr="005F3A9C" w:rsidRDefault="005F3A9C" w:rsidP="005F3A9C">
      <w:pPr>
        <w:spacing w:after="0" w:line="240" w:lineRule="auto"/>
        <w:ind w:firstLine="709"/>
        <w:jc w:val="both"/>
        <w:rPr>
          <w:rFonts w:ascii="Times New Roman" w:hAnsi="Times New Roman"/>
          <w:color w:val="0D0D0D" w:themeColor="text1" w:themeTint="F2"/>
          <w:sz w:val="24"/>
          <w:szCs w:val="24"/>
        </w:rPr>
      </w:pPr>
      <w:r w:rsidRPr="005F3A9C">
        <w:rPr>
          <w:rFonts w:ascii="Times New Roman" w:hAnsi="Times New Roman"/>
          <w:color w:val="0D0D0D" w:themeColor="text1" w:themeTint="F2"/>
          <w:sz w:val="24"/>
          <w:szCs w:val="24"/>
        </w:rPr>
        <w:t>- педагог-психолог – 1 человек;</w:t>
      </w:r>
    </w:p>
    <w:p w:rsidR="005F3A9C" w:rsidRPr="005F3A9C" w:rsidRDefault="005F3A9C" w:rsidP="005F3A9C">
      <w:pPr>
        <w:spacing w:after="0" w:line="240" w:lineRule="auto"/>
        <w:ind w:firstLine="709"/>
        <w:jc w:val="both"/>
        <w:rPr>
          <w:rFonts w:ascii="Times New Roman" w:hAnsi="Times New Roman"/>
          <w:color w:val="0D0D0D" w:themeColor="text1" w:themeTint="F2"/>
          <w:sz w:val="24"/>
          <w:szCs w:val="24"/>
        </w:rPr>
      </w:pPr>
      <w:r w:rsidRPr="005F3A9C">
        <w:rPr>
          <w:rFonts w:ascii="Times New Roman" w:hAnsi="Times New Roman"/>
          <w:color w:val="0D0D0D" w:themeColor="text1" w:themeTint="F2"/>
          <w:sz w:val="24"/>
          <w:szCs w:val="24"/>
        </w:rPr>
        <w:t>- учитель-логопед – 1 человек;</w:t>
      </w:r>
    </w:p>
    <w:p w:rsidR="005F3A9C" w:rsidRPr="005F3A9C" w:rsidRDefault="005F3A9C" w:rsidP="005F3A9C">
      <w:pPr>
        <w:spacing w:after="0" w:line="240" w:lineRule="auto"/>
        <w:ind w:firstLine="709"/>
        <w:jc w:val="both"/>
        <w:rPr>
          <w:rFonts w:ascii="Times New Roman" w:hAnsi="Times New Roman"/>
          <w:color w:val="0D0D0D" w:themeColor="text1" w:themeTint="F2"/>
          <w:sz w:val="24"/>
          <w:szCs w:val="24"/>
        </w:rPr>
      </w:pPr>
      <w:r w:rsidRPr="005F3A9C">
        <w:rPr>
          <w:rFonts w:ascii="Times New Roman" w:hAnsi="Times New Roman"/>
          <w:color w:val="0D0D0D" w:themeColor="text1" w:themeTint="F2"/>
          <w:sz w:val="24"/>
          <w:szCs w:val="24"/>
        </w:rPr>
        <w:t xml:space="preserve">- социальный педагог – 1 человек, </w:t>
      </w:r>
    </w:p>
    <w:p w:rsidR="005F3A9C" w:rsidRPr="005F3A9C" w:rsidRDefault="005F3A9C" w:rsidP="005F3A9C">
      <w:pPr>
        <w:spacing w:after="0" w:line="240" w:lineRule="auto"/>
        <w:ind w:firstLine="709"/>
        <w:jc w:val="both"/>
        <w:rPr>
          <w:rFonts w:ascii="Times New Roman" w:hAnsi="Times New Roman"/>
          <w:color w:val="0D0D0D" w:themeColor="text1" w:themeTint="F2"/>
          <w:sz w:val="24"/>
          <w:szCs w:val="24"/>
        </w:rPr>
      </w:pPr>
      <w:r w:rsidRPr="005F3A9C">
        <w:rPr>
          <w:rFonts w:ascii="Times New Roman" w:hAnsi="Times New Roman"/>
          <w:color w:val="0D0D0D" w:themeColor="text1" w:themeTint="F2"/>
          <w:sz w:val="24"/>
          <w:szCs w:val="24"/>
        </w:rPr>
        <w:t>- преподаватель-организатор ОБЖ – 1 человек,</w:t>
      </w:r>
    </w:p>
    <w:p w:rsidR="005F3A9C" w:rsidRPr="005F3A9C" w:rsidRDefault="005F3A9C" w:rsidP="005F3A9C">
      <w:pPr>
        <w:spacing w:after="0" w:line="240" w:lineRule="auto"/>
        <w:ind w:firstLine="709"/>
        <w:jc w:val="both"/>
        <w:rPr>
          <w:rFonts w:ascii="Times New Roman" w:hAnsi="Times New Roman"/>
          <w:color w:val="0D0D0D" w:themeColor="text1" w:themeTint="F2"/>
          <w:sz w:val="24"/>
          <w:szCs w:val="24"/>
        </w:rPr>
      </w:pPr>
      <w:r w:rsidRPr="005F3A9C">
        <w:rPr>
          <w:rFonts w:ascii="Times New Roman" w:hAnsi="Times New Roman"/>
          <w:color w:val="0D0D0D" w:themeColor="text1" w:themeTint="F2"/>
          <w:sz w:val="24"/>
          <w:szCs w:val="24"/>
        </w:rPr>
        <w:t>- заведующий библиотекой - 1;</w:t>
      </w:r>
    </w:p>
    <w:p w:rsidR="005F3A9C" w:rsidRPr="005F3A9C" w:rsidRDefault="005F3A9C" w:rsidP="005F3A9C">
      <w:pPr>
        <w:spacing w:after="0" w:line="240" w:lineRule="auto"/>
        <w:ind w:firstLine="709"/>
        <w:jc w:val="both"/>
        <w:rPr>
          <w:rFonts w:ascii="Times New Roman" w:hAnsi="Times New Roman"/>
          <w:color w:val="0D0D0D" w:themeColor="text1" w:themeTint="F2"/>
          <w:sz w:val="24"/>
          <w:szCs w:val="24"/>
        </w:rPr>
      </w:pPr>
      <w:r w:rsidRPr="005F3A9C">
        <w:rPr>
          <w:rFonts w:ascii="Times New Roman" w:hAnsi="Times New Roman"/>
          <w:color w:val="0D0D0D" w:themeColor="text1" w:themeTint="F2"/>
          <w:sz w:val="24"/>
          <w:szCs w:val="24"/>
        </w:rPr>
        <w:t xml:space="preserve">- инструктор по физической </w:t>
      </w:r>
      <w:proofErr w:type="gramStart"/>
      <w:r w:rsidRPr="005F3A9C">
        <w:rPr>
          <w:rFonts w:ascii="Times New Roman" w:hAnsi="Times New Roman"/>
          <w:color w:val="0D0D0D" w:themeColor="text1" w:themeTint="F2"/>
          <w:sz w:val="24"/>
          <w:szCs w:val="24"/>
        </w:rPr>
        <w:t>культуре  -</w:t>
      </w:r>
      <w:proofErr w:type="gramEnd"/>
      <w:r w:rsidRPr="005F3A9C">
        <w:rPr>
          <w:rFonts w:ascii="Times New Roman" w:hAnsi="Times New Roman"/>
          <w:color w:val="0D0D0D" w:themeColor="text1" w:themeTint="F2"/>
          <w:sz w:val="24"/>
          <w:szCs w:val="24"/>
        </w:rPr>
        <w:t xml:space="preserve"> 2 человека.</w:t>
      </w:r>
    </w:p>
    <w:p w:rsidR="005F3A9C" w:rsidRPr="005F3A9C" w:rsidRDefault="005F3A9C" w:rsidP="005F3A9C">
      <w:pPr>
        <w:spacing w:after="0" w:line="240" w:lineRule="auto"/>
        <w:ind w:firstLine="709"/>
        <w:jc w:val="both"/>
        <w:rPr>
          <w:rFonts w:ascii="Times New Roman" w:hAnsi="Times New Roman"/>
          <w:color w:val="0D0D0D" w:themeColor="text1" w:themeTint="F2"/>
          <w:sz w:val="24"/>
          <w:szCs w:val="24"/>
        </w:rPr>
      </w:pPr>
      <w:r w:rsidRPr="005F3A9C">
        <w:rPr>
          <w:rFonts w:ascii="Times New Roman" w:hAnsi="Times New Roman"/>
          <w:color w:val="0D0D0D" w:themeColor="text1" w:themeTint="F2"/>
          <w:sz w:val="24"/>
          <w:szCs w:val="24"/>
        </w:rPr>
        <w:t>- руководителей - 5 человек;</w:t>
      </w:r>
    </w:p>
    <w:p w:rsidR="005F3A9C" w:rsidRPr="005F3A9C" w:rsidRDefault="005F3A9C" w:rsidP="005F3A9C">
      <w:pPr>
        <w:spacing w:after="0" w:line="240" w:lineRule="auto"/>
        <w:ind w:firstLine="709"/>
        <w:jc w:val="both"/>
        <w:rPr>
          <w:rFonts w:ascii="Times New Roman" w:hAnsi="Times New Roman"/>
          <w:color w:val="0D0D0D" w:themeColor="text1" w:themeTint="F2"/>
          <w:sz w:val="24"/>
          <w:szCs w:val="24"/>
        </w:rPr>
      </w:pPr>
      <w:r w:rsidRPr="005F3A9C">
        <w:rPr>
          <w:rFonts w:ascii="Times New Roman" w:hAnsi="Times New Roman"/>
          <w:color w:val="0D0D0D" w:themeColor="text1" w:themeTint="F2"/>
          <w:sz w:val="24"/>
          <w:szCs w:val="24"/>
        </w:rPr>
        <w:t>- иной персонал – 21 человек.</w:t>
      </w:r>
    </w:p>
    <w:p w:rsidR="005F3A9C" w:rsidRPr="005F3A9C" w:rsidRDefault="005F3A9C" w:rsidP="005F3A9C">
      <w:pPr>
        <w:suppressAutoHyphens/>
        <w:spacing w:after="0" w:line="240" w:lineRule="auto"/>
        <w:ind w:firstLine="567"/>
        <w:jc w:val="both"/>
        <w:rPr>
          <w:rFonts w:ascii="Times New Roman" w:hAnsi="Times New Roman"/>
          <w:color w:val="0D0D0D"/>
          <w:sz w:val="24"/>
          <w:szCs w:val="24"/>
        </w:rPr>
      </w:pPr>
      <w:r w:rsidRPr="005F3A9C">
        <w:rPr>
          <w:rFonts w:ascii="Times New Roman" w:hAnsi="Times New Roman"/>
          <w:color w:val="0D0D0D"/>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МАОУ СОШ №76,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Аттестация педагогических работников в </w:t>
      </w:r>
      <w:r w:rsidR="00BA0262">
        <w:rPr>
          <w:rFonts w:ascii="Times New Roman" w:hAnsi="Times New Roman"/>
          <w:color w:val="0D0D0D"/>
          <w:sz w:val="24"/>
          <w:szCs w:val="24"/>
        </w:rPr>
        <w:t>ООО</w:t>
      </w:r>
      <w:r w:rsidRPr="005F3A9C">
        <w:rPr>
          <w:rFonts w:ascii="Times New Roman" w:hAnsi="Times New Roman"/>
          <w:color w:val="0D0D0D"/>
          <w:sz w:val="24"/>
          <w:szCs w:val="24"/>
        </w:rPr>
        <w:t xml:space="preserve">тветствии с Федеральным законом «Об образовании в Российской Федерации» (ст. 49) проводится в целях подтверждения их </w:t>
      </w:r>
      <w:r w:rsidR="00BA0262">
        <w:rPr>
          <w:rFonts w:ascii="Times New Roman" w:hAnsi="Times New Roman"/>
          <w:color w:val="0D0D0D"/>
          <w:sz w:val="24"/>
          <w:szCs w:val="24"/>
        </w:rPr>
        <w:t>ООО</w:t>
      </w:r>
      <w:r w:rsidRPr="005F3A9C">
        <w:rPr>
          <w:rFonts w:ascii="Times New Roman" w:hAnsi="Times New Roman"/>
          <w:color w:val="0D0D0D"/>
          <w:sz w:val="24"/>
          <w:szCs w:val="24"/>
        </w:rPr>
        <w:t xml:space="preserve">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w:t>
      </w:r>
      <w:r w:rsidR="00BA0262">
        <w:rPr>
          <w:rFonts w:ascii="Times New Roman" w:hAnsi="Times New Roman"/>
          <w:color w:val="0D0D0D"/>
          <w:sz w:val="24"/>
          <w:szCs w:val="24"/>
        </w:rPr>
        <w:t>ООО</w:t>
      </w:r>
      <w:r w:rsidRPr="005F3A9C">
        <w:rPr>
          <w:rFonts w:ascii="Times New Roman" w:hAnsi="Times New Roman"/>
          <w:color w:val="0D0D0D"/>
          <w:sz w:val="24"/>
          <w:szCs w:val="24"/>
        </w:rPr>
        <w:t xml:space="preserve">тветствия занимаемым должностям осуществляется один раз в пять лет на основе оценки их профессиональной деятельности аттестационной комиссией, состав которой утверждается МКУ «Управление образования», в </w:t>
      </w:r>
      <w:r w:rsidR="00BA0262">
        <w:rPr>
          <w:rFonts w:ascii="Times New Roman" w:hAnsi="Times New Roman"/>
          <w:color w:val="0D0D0D"/>
          <w:sz w:val="24"/>
          <w:szCs w:val="24"/>
        </w:rPr>
        <w:t>ООО</w:t>
      </w:r>
      <w:r w:rsidRPr="005F3A9C">
        <w:rPr>
          <w:rFonts w:ascii="Times New Roman" w:hAnsi="Times New Roman"/>
          <w:color w:val="0D0D0D"/>
          <w:sz w:val="24"/>
          <w:szCs w:val="24"/>
        </w:rPr>
        <w:t xml:space="preserve">тветствии с Порядком проведения аттестации педагогических работников организаций, осуществляющих образовательную деятельность (приказ Минобрнауки РФ от 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5F3A9C" w:rsidRPr="005F3A9C" w:rsidRDefault="005F3A9C" w:rsidP="005F3A9C">
      <w:pPr>
        <w:suppressAutoHyphens/>
        <w:spacing w:after="0" w:line="240" w:lineRule="auto"/>
        <w:ind w:firstLine="567"/>
        <w:jc w:val="both"/>
        <w:rPr>
          <w:rFonts w:ascii="Times New Roman" w:hAnsi="Times New Roman"/>
          <w:color w:val="0D0D0D"/>
          <w:sz w:val="24"/>
          <w:szCs w:val="24"/>
        </w:rPr>
      </w:pPr>
      <w:r w:rsidRPr="005F3A9C">
        <w:rPr>
          <w:rFonts w:ascii="Times New Roman" w:hAnsi="Times New Roman"/>
          <w:color w:val="0D0D0D"/>
          <w:sz w:val="24"/>
          <w:szCs w:val="24"/>
        </w:rPr>
        <w:t xml:space="preserve">Все учителя, осуществляющие образовательный процесс на уровне </w:t>
      </w:r>
      <w:r w:rsidR="00BA0262">
        <w:rPr>
          <w:rFonts w:ascii="Times New Roman" w:hAnsi="Times New Roman"/>
          <w:color w:val="0D0D0D"/>
          <w:sz w:val="24"/>
          <w:szCs w:val="24"/>
        </w:rPr>
        <w:t>основного</w:t>
      </w:r>
      <w:r w:rsidRPr="005F3A9C">
        <w:rPr>
          <w:rFonts w:ascii="Times New Roman" w:hAnsi="Times New Roman"/>
          <w:color w:val="0D0D0D"/>
          <w:sz w:val="24"/>
          <w:szCs w:val="24"/>
        </w:rPr>
        <w:t xml:space="preserve"> общего образования, в течение трех последних лет прошли курсы повышения квалификации, способны к инновационной профессиональной деятельности.</w:t>
      </w:r>
    </w:p>
    <w:p w:rsidR="005F3A9C" w:rsidRPr="005F3A9C" w:rsidRDefault="005F3A9C" w:rsidP="005F3A9C">
      <w:pPr>
        <w:suppressAutoHyphens/>
        <w:spacing w:after="0" w:line="240" w:lineRule="auto"/>
        <w:ind w:firstLine="709"/>
        <w:jc w:val="both"/>
        <w:rPr>
          <w:rFonts w:ascii="Times New Roman" w:hAnsi="Times New Roman"/>
          <w:color w:val="0D0D0D"/>
          <w:sz w:val="24"/>
          <w:szCs w:val="24"/>
          <w:lang w:eastAsia="ru-RU"/>
        </w:rPr>
      </w:pPr>
      <w:r w:rsidRPr="005F3A9C">
        <w:rPr>
          <w:rFonts w:ascii="Times New Roman" w:hAnsi="Times New Roman"/>
          <w:color w:val="0D0D0D"/>
          <w:sz w:val="24"/>
          <w:szCs w:val="24"/>
        </w:rPr>
        <w:t>В МАОУ СОШ №76</w:t>
      </w:r>
      <w:r w:rsidRPr="005F3A9C">
        <w:rPr>
          <w:rFonts w:ascii="Times New Roman" w:hAnsi="Times New Roman"/>
          <w:color w:val="0D0D0D"/>
          <w:sz w:val="24"/>
          <w:szCs w:val="24"/>
          <w:lang w:eastAsia="ru-RU"/>
        </w:rPr>
        <w:t xml:space="preserve"> созданы условия:</w:t>
      </w:r>
    </w:p>
    <w:p w:rsidR="005F3A9C" w:rsidRPr="00BA0262" w:rsidRDefault="005F3A9C" w:rsidP="007722A0">
      <w:pPr>
        <w:pStyle w:val="a8"/>
        <w:numPr>
          <w:ilvl w:val="0"/>
          <w:numId w:val="144"/>
        </w:numPr>
        <w:suppressAutoHyphens/>
        <w:ind w:left="0" w:firstLine="426"/>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5F3A9C" w:rsidRPr="00BA0262" w:rsidRDefault="005F3A9C" w:rsidP="007722A0">
      <w:pPr>
        <w:pStyle w:val="a8"/>
        <w:numPr>
          <w:ilvl w:val="0"/>
          <w:numId w:val="144"/>
        </w:numPr>
        <w:suppressAutoHyphens/>
        <w:ind w:left="0" w:firstLine="426"/>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5F3A9C" w:rsidRPr="00BA0262" w:rsidRDefault="005F3A9C" w:rsidP="007722A0">
      <w:pPr>
        <w:pStyle w:val="a8"/>
        <w:numPr>
          <w:ilvl w:val="0"/>
          <w:numId w:val="144"/>
        </w:numPr>
        <w:suppressAutoHyphens/>
        <w:ind w:left="0" w:firstLine="426"/>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5F3A9C" w:rsidRPr="00BA0262" w:rsidRDefault="005F3A9C" w:rsidP="007722A0">
      <w:pPr>
        <w:pStyle w:val="a8"/>
        <w:numPr>
          <w:ilvl w:val="0"/>
          <w:numId w:val="144"/>
        </w:numPr>
        <w:suppressAutoHyphens/>
        <w:ind w:left="0" w:firstLine="426"/>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повышения эффективности и качества педагогического труда;</w:t>
      </w:r>
    </w:p>
    <w:p w:rsidR="005F3A9C" w:rsidRPr="00BA0262" w:rsidRDefault="005F3A9C" w:rsidP="007722A0">
      <w:pPr>
        <w:pStyle w:val="a8"/>
        <w:numPr>
          <w:ilvl w:val="0"/>
          <w:numId w:val="144"/>
        </w:numPr>
        <w:suppressAutoHyphens/>
        <w:ind w:left="0" w:firstLine="426"/>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выявления, развития и использования потенциальных возможностей педагогических работников;</w:t>
      </w:r>
    </w:p>
    <w:p w:rsidR="005F3A9C" w:rsidRPr="00BA0262" w:rsidRDefault="005F3A9C" w:rsidP="007722A0">
      <w:pPr>
        <w:pStyle w:val="a8"/>
        <w:numPr>
          <w:ilvl w:val="0"/>
          <w:numId w:val="144"/>
        </w:numPr>
        <w:suppressAutoHyphens/>
        <w:ind w:left="0" w:firstLine="426"/>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осуществления мониторинга результатов педагогического труда.</w:t>
      </w:r>
    </w:p>
    <w:p w:rsidR="005F3A9C" w:rsidRPr="005F3A9C" w:rsidRDefault="005F3A9C" w:rsidP="005F3A9C">
      <w:pPr>
        <w:suppressAutoHyphens/>
        <w:spacing w:after="120" w:line="240" w:lineRule="auto"/>
        <w:ind w:firstLine="709"/>
        <w:jc w:val="both"/>
        <w:rPr>
          <w:rFonts w:ascii="Times New Roman" w:hAnsi="Times New Roman"/>
          <w:color w:val="0D0D0D"/>
          <w:sz w:val="24"/>
          <w:szCs w:val="24"/>
          <w:lang w:eastAsia="ru-RU"/>
        </w:rPr>
      </w:pPr>
      <w:r w:rsidRPr="005F3A9C">
        <w:rPr>
          <w:rFonts w:ascii="Times New Roman" w:hAnsi="Times New Roman"/>
          <w:color w:val="0D0D0D"/>
          <w:sz w:val="24"/>
          <w:szCs w:val="24"/>
          <w:lang w:eastAsia="ru-RU"/>
        </w:rPr>
        <w:t>Результативность деятельности педагогических работников оценивается по следующей схеме (максимально 2 балла за показатель):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88"/>
      </w:tblGrid>
      <w:tr w:rsidR="005F3A9C" w:rsidRPr="005F3A9C" w:rsidTr="000C3707">
        <w:trPr>
          <w:trHeight w:val="158"/>
        </w:trPr>
        <w:tc>
          <w:tcPr>
            <w:tcW w:w="993" w:type="dxa"/>
            <w:vAlign w:val="center"/>
          </w:tcPr>
          <w:p w:rsidR="005F3A9C" w:rsidRPr="005F3A9C" w:rsidRDefault="005F3A9C" w:rsidP="005F3A9C">
            <w:pPr>
              <w:suppressAutoHyphens/>
              <w:spacing w:after="0" w:line="240" w:lineRule="auto"/>
              <w:jc w:val="center"/>
              <w:rPr>
                <w:rFonts w:ascii="Times New Roman" w:hAnsi="Times New Roman"/>
                <w:sz w:val="20"/>
                <w:szCs w:val="20"/>
              </w:rPr>
            </w:pPr>
            <w:r w:rsidRPr="005F3A9C">
              <w:rPr>
                <w:rFonts w:ascii="Times New Roman" w:hAnsi="Times New Roman"/>
                <w:sz w:val="20"/>
                <w:szCs w:val="20"/>
              </w:rPr>
              <w:t>Компоненты деятельности</w:t>
            </w:r>
          </w:p>
        </w:tc>
        <w:tc>
          <w:tcPr>
            <w:tcW w:w="8788" w:type="dxa"/>
          </w:tcPr>
          <w:p w:rsidR="005F3A9C" w:rsidRPr="005F3A9C" w:rsidRDefault="005F3A9C" w:rsidP="005F3A9C">
            <w:pPr>
              <w:suppressAutoHyphens/>
              <w:spacing w:after="0" w:line="240" w:lineRule="auto"/>
              <w:ind w:firstLine="23"/>
              <w:jc w:val="center"/>
              <w:rPr>
                <w:rFonts w:ascii="Times New Roman" w:hAnsi="Times New Roman"/>
                <w:sz w:val="20"/>
                <w:szCs w:val="20"/>
              </w:rPr>
            </w:pPr>
          </w:p>
          <w:p w:rsidR="005F3A9C" w:rsidRPr="005F3A9C" w:rsidRDefault="005F3A9C" w:rsidP="005F3A9C">
            <w:pPr>
              <w:suppressAutoHyphens/>
              <w:spacing w:after="0" w:line="240" w:lineRule="auto"/>
              <w:ind w:firstLine="23"/>
              <w:jc w:val="center"/>
              <w:rPr>
                <w:rFonts w:ascii="Times New Roman" w:hAnsi="Times New Roman"/>
                <w:sz w:val="20"/>
                <w:szCs w:val="20"/>
              </w:rPr>
            </w:pPr>
            <w:r w:rsidRPr="005F3A9C">
              <w:rPr>
                <w:rFonts w:ascii="Times New Roman" w:hAnsi="Times New Roman"/>
                <w:sz w:val="20"/>
                <w:szCs w:val="20"/>
              </w:rPr>
              <w:t>Показатели</w:t>
            </w:r>
          </w:p>
          <w:p w:rsidR="005F3A9C" w:rsidRPr="005F3A9C" w:rsidRDefault="005F3A9C" w:rsidP="005F3A9C">
            <w:pPr>
              <w:suppressAutoHyphens/>
              <w:spacing w:after="0" w:line="240" w:lineRule="auto"/>
              <w:ind w:firstLine="23"/>
              <w:jc w:val="center"/>
              <w:rPr>
                <w:rFonts w:ascii="Times New Roman" w:hAnsi="Times New Roman"/>
                <w:sz w:val="20"/>
                <w:szCs w:val="20"/>
              </w:rPr>
            </w:pPr>
          </w:p>
        </w:tc>
      </w:tr>
      <w:tr w:rsidR="005F3A9C" w:rsidRPr="005F3A9C" w:rsidTr="000C3707">
        <w:trPr>
          <w:trHeight w:val="563"/>
        </w:trPr>
        <w:tc>
          <w:tcPr>
            <w:tcW w:w="993" w:type="dxa"/>
            <w:vMerge w:val="restart"/>
            <w:textDirection w:val="btLr"/>
            <w:vAlign w:val="center"/>
          </w:tcPr>
          <w:p w:rsidR="005F3A9C" w:rsidRPr="005F3A9C" w:rsidRDefault="005F3A9C" w:rsidP="005F3A9C">
            <w:pPr>
              <w:suppressAutoHyphens/>
              <w:spacing w:after="0" w:line="240" w:lineRule="auto"/>
              <w:ind w:left="113" w:right="113"/>
              <w:jc w:val="center"/>
              <w:rPr>
                <w:rFonts w:ascii="Times New Roman" w:hAnsi="Times New Roman"/>
                <w:sz w:val="20"/>
                <w:szCs w:val="20"/>
              </w:rPr>
            </w:pPr>
            <w:r w:rsidRPr="005F3A9C">
              <w:rPr>
                <w:rFonts w:ascii="Times New Roman" w:hAnsi="Times New Roman"/>
                <w:sz w:val="20"/>
                <w:szCs w:val="20"/>
              </w:rPr>
              <w:t>Эмоционально-психологический</w:t>
            </w: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1. Создает благоприятный психологический климат при организации образовательной деятельности, атмосферу взаимопонимания, толерантности, взаимопомощи</w:t>
            </w:r>
          </w:p>
        </w:tc>
      </w:tr>
      <w:tr w:rsidR="005F3A9C" w:rsidRPr="005F3A9C" w:rsidTr="000C3707">
        <w:trPr>
          <w:trHeight w:val="571"/>
        </w:trPr>
        <w:tc>
          <w:tcPr>
            <w:tcW w:w="993" w:type="dxa"/>
            <w:vMerge/>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2. Развивает способность к обучению, научной (интеллектуальной), творческой, физкультурно-спортивной деятельности и др.</w:t>
            </w:r>
          </w:p>
        </w:tc>
      </w:tr>
      <w:tr w:rsidR="005F3A9C" w:rsidRPr="005F3A9C" w:rsidTr="000C3707">
        <w:trPr>
          <w:trHeight w:val="409"/>
        </w:trPr>
        <w:tc>
          <w:tcPr>
            <w:tcW w:w="993" w:type="dxa"/>
            <w:vMerge/>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 xml:space="preserve">3. Формирует учебно-познавательную мотивацию обучающихся </w:t>
            </w:r>
          </w:p>
        </w:tc>
      </w:tr>
      <w:tr w:rsidR="005F3A9C" w:rsidRPr="005F3A9C" w:rsidTr="000C3707">
        <w:trPr>
          <w:trHeight w:val="415"/>
        </w:trPr>
        <w:tc>
          <w:tcPr>
            <w:tcW w:w="993" w:type="dxa"/>
            <w:vMerge/>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4. Владеет культурой письменной и устной речи, обладает педагогическим тактом</w:t>
            </w:r>
          </w:p>
        </w:tc>
      </w:tr>
      <w:tr w:rsidR="005F3A9C" w:rsidRPr="005F3A9C" w:rsidTr="000C3707">
        <w:trPr>
          <w:trHeight w:val="406"/>
        </w:trPr>
        <w:tc>
          <w:tcPr>
            <w:tcW w:w="993" w:type="dxa"/>
            <w:vMerge w:val="restart"/>
            <w:textDirection w:val="btLr"/>
            <w:vAlign w:val="center"/>
          </w:tcPr>
          <w:p w:rsidR="005F3A9C" w:rsidRPr="005F3A9C" w:rsidRDefault="005F3A9C" w:rsidP="005F3A9C">
            <w:pPr>
              <w:suppressAutoHyphens/>
              <w:spacing w:after="0" w:line="240" w:lineRule="auto"/>
              <w:ind w:left="113" w:right="113"/>
              <w:jc w:val="center"/>
              <w:rPr>
                <w:rFonts w:ascii="Times New Roman" w:hAnsi="Times New Roman"/>
                <w:sz w:val="20"/>
                <w:szCs w:val="20"/>
              </w:rPr>
            </w:pPr>
            <w:r w:rsidRPr="005F3A9C">
              <w:rPr>
                <w:rFonts w:ascii="Times New Roman" w:hAnsi="Times New Roman"/>
                <w:sz w:val="20"/>
                <w:szCs w:val="20"/>
              </w:rPr>
              <w:t>Регулятивный</w:t>
            </w:r>
          </w:p>
        </w:tc>
        <w:tc>
          <w:tcPr>
            <w:tcW w:w="8788" w:type="dxa"/>
          </w:tcPr>
          <w:p w:rsidR="005F3A9C" w:rsidRPr="005F3A9C" w:rsidRDefault="005F3A9C" w:rsidP="005F3A9C">
            <w:pPr>
              <w:suppressAutoHyphens/>
              <w:spacing w:after="0" w:line="240" w:lineRule="auto"/>
              <w:ind w:firstLine="23"/>
              <w:jc w:val="both"/>
              <w:rPr>
                <w:rFonts w:ascii="Times New Roman" w:hAnsi="Times New Roman"/>
                <w:color w:val="0070C0"/>
                <w:szCs w:val="20"/>
              </w:rPr>
            </w:pPr>
            <w:r w:rsidRPr="005F3A9C">
              <w:rPr>
                <w:rFonts w:ascii="Times New Roman" w:hAnsi="Times New Roman"/>
                <w:szCs w:val="20"/>
              </w:rPr>
              <w:t>5. Обосновывает педагогическую деятельность с позиции нормативно-правовых документов</w:t>
            </w:r>
            <w:r w:rsidRPr="005F3A9C">
              <w:rPr>
                <w:rFonts w:ascii="Times New Roman" w:hAnsi="Times New Roman"/>
                <w:color w:val="0070C0"/>
                <w:szCs w:val="20"/>
              </w:rPr>
              <w:t xml:space="preserve"> </w:t>
            </w:r>
          </w:p>
        </w:tc>
      </w:tr>
      <w:tr w:rsidR="005F3A9C" w:rsidRPr="005F3A9C" w:rsidTr="000C3707">
        <w:trPr>
          <w:trHeight w:val="727"/>
        </w:trPr>
        <w:tc>
          <w:tcPr>
            <w:tcW w:w="993" w:type="dxa"/>
            <w:vMerge/>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 xml:space="preserve">6. Ориентирует цели профессиональной деятельности на формирование предметных и метапредметных результатов, личностное развитие обучающихся </w:t>
            </w:r>
          </w:p>
        </w:tc>
      </w:tr>
      <w:tr w:rsidR="005F3A9C" w:rsidRPr="005F3A9C" w:rsidTr="000C3707">
        <w:trPr>
          <w:trHeight w:val="695"/>
        </w:trPr>
        <w:tc>
          <w:tcPr>
            <w:tcW w:w="993" w:type="dxa"/>
            <w:vMerge/>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 xml:space="preserve">7. Рабочая </w:t>
            </w:r>
            <w:proofErr w:type="gramStart"/>
            <w:r w:rsidRPr="005F3A9C">
              <w:rPr>
                <w:rFonts w:ascii="Times New Roman" w:hAnsi="Times New Roman"/>
                <w:szCs w:val="20"/>
              </w:rPr>
              <w:t>программа  (</w:t>
            </w:r>
            <w:proofErr w:type="gramEnd"/>
            <w:r w:rsidRPr="005F3A9C">
              <w:rPr>
                <w:rFonts w:ascii="Times New Roman" w:hAnsi="Times New Roman"/>
                <w:szCs w:val="20"/>
              </w:rPr>
              <w:t xml:space="preserve">программы) по предмету деятельности </w:t>
            </w:r>
            <w:r w:rsidR="00BA0262">
              <w:rPr>
                <w:rFonts w:ascii="Times New Roman" w:hAnsi="Times New Roman"/>
                <w:szCs w:val="20"/>
              </w:rPr>
              <w:t>ООО</w:t>
            </w:r>
            <w:r w:rsidRPr="005F3A9C">
              <w:rPr>
                <w:rFonts w:ascii="Times New Roman" w:hAnsi="Times New Roman"/>
                <w:szCs w:val="20"/>
              </w:rPr>
              <w:t xml:space="preserve">тветствует нормативным требованиям </w:t>
            </w:r>
          </w:p>
        </w:tc>
      </w:tr>
      <w:tr w:rsidR="005F3A9C" w:rsidRPr="005F3A9C" w:rsidTr="000C3707">
        <w:trPr>
          <w:trHeight w:val="705"/>
        </w:trPr>
        <w:tc>
          <w:tcPr>
            <w:tcW w:w="993" w:type="dxa"/>
            <w:vMerge/>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8. Применяет в образовательной деятельности современные образовательные технологии (проектные, исследовательские, развивающие и др.)</w:t>
            </w:r>
          </w:p>
        </w:tc>
      </w:tr>
      <w:tr w:rsidR="005F3A9C" w:rsidRPr="005F3A9C" w:rsidTr="000C3707">
        <w:trPr>
          <w:trHeight w:val="564"/>
        </w:trPr>
        <w:tc>
          <w:tcPr>
            <w:tcW w:w="993" w:type="dxa"/>
            <w:vMerge w:val="restart"/>
            <w:textDirection w:val="btLr"/>
            <w:vAlign w:val="center"/>
          </w:tcPr>
          <w:p w:rsidR="005F3A9C" w:rsidRPr="005F3A9C" w:rsidRDefault="005F3A9C" w:rsidP="005F3A9C">
            <w:pPr>
              <w:suppressAutoHyphens/>
              <w:spacing w:after="0" w:line="240" w:lineRule="auto"/>
              <w:jc w:val="center"/>
              <w:rPr>
                <w:rFonts w:ascii="Times New Roman" w:hAnsi="Times New Roman"/>
                <w:sz w:val="20"/>
                <w:szCs w:val="20"/>
              </w:rPr>
            </w:pPr>
            <w:r w:rsidRPr="005F3A9C">
              <w:rPr>
                <w:rFonts w:ascii="Times New Roman" w:hAnsi="Times New Roman"/>
                <w:sz w:val="20"/>
                <w:szCs w:val="20"/>
              </w:rPr>
              <w:t>Социальный</w:t>
            </w: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9. Развивает коммуникативные способности у обучающихся, формирует коллектив обучающихся</w:t>
            </w:r>
          </w:p>
        </w:tc>
      </w:tr>
      <w:tr w:rsidR="005F3A9C" w:rsidRPr="005F3A9C" w:rsidTr="000C3707">
        <w:trPr>
          <w:trHeight w:val="461"/>
        </w:trPr>
        <w:tc>
          <w:tcPr>
            <w:tcW w:w="993" w:type="dxa"/>
            <w:vMerge/>
            <w:textDirection w:val="btLr"/>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10. Применяет дифференцированный и индивидуальный подходы к обучению и воспитанию, сопровождение обучающихся с особыми образовательными потребностями</w:t>
            </w:r>
          </w:p>
        </w:tc>
      </w:tr>
      <w:tr w:rsidR="005F3A9C" w:rsidRPr="005F3A9C" w:rsidTr="000C3707">
        <w:trPr>
          <w:trHeight w:val="214"/>
        </w:trPr>
        <w:tc>
          <w:tcPr>
            <w:tcW w:w="993" w:type="dxa"/>
            <w:vMerge/>
            <w:textDirection w:val="btLr"/>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11. Использует в профессиональной деятельности информационно-коммуникационные технологии</w:t>
            </w:r>
          </w:p>
        </w:tc>
      </w:tr>
      <w:tr w:rsidR="005F3A9C" w:rsidRPr="005F3A9C" w:rsidTr="000C3707">
        <w:trPr>
          <w:trHeight w:val="204"/>
        </w:trPr>
        <w:tc>
          <w:tcPr>
            <w:tcW w:w="993" w:type="dxa"/>
            <w:vMerge/>
            <w:textDirection w:val="btLr"/>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12. Имеет свидетельства общественного признания профессиональных успехов (грамоты, благодарности, публикации в СМИ и др.)</w:t>
            </w:r>
          </w:p>
        </w:tc>
      </w:tr>
      <w:tr w:rsidR="005F3A9C" w:rsidRPr="005F3A9C" w:rsidTr="000C3707">
        <w:trPr>
          <w:trHeight w:val="450"/>
        </w:trPr>
        <w:tc>
          <w:tcPr>
            <w:tcW w:w="993" w:type="dxa"/>
            <w:vMerge w:val="restart"/>
            <w:textDirection w:val="btLr"/>
            <w:vAlign w:val="center"/>
          </w:tcPr>
          <w:p w:rsidR="005F3A9C" w:rsidRPr="005F3A9C" w:rsidRDefault="005F3A9C" w:rsidP="005F3A9C">
            <w:pPr>
              <w:suppressAutoHyphens/>
              <w:spacing w:after="0" w:line="240" w:lineRule="auto"/>
              <w:ind w:left="113" w:right="113"/>
              <w:jc w:val="center"/>
              <w:rPr>
                <w:rFonts w:ascii="Times New Roman" w:hAnsi="Times New Roman"/>
                <w:sz w:val="20"/>
                <w:szCs w:val="20"/>
              </w:rPr>
            </w:pPr>
            <w:r w:rsidRPr="005F3A9C">
              <w:rPr>
                <w:rFonts w:ascii="Times New Roman" w:hAnsi="Times New Roman"/>
                <w:sz w:val="20"/>
                <w:szCs w:val="20"/>
              </w:rPr>
              <w:t>Аналитический</w:t>
            </w:r>
          </w:p>
        </w:tc>
        <w:tc>
          <w:tcPr>
            <w:tcW w:w="8788" w:type="dxa"/>
          </w:tcPr>
          <w:p w:rsidR="005F3A9C" w:rsidRPr="005F3A9C" w:rsidRDefault="005F3A9C" w:rsidP="005F3A9C">
            <w:pPr>
              <w:suppressAutoHyphens/>
              <w:spacing w:after="0" w:line="240" w:lineRule="auto"/>
              <w:ind w:firstLine="23"/>
              <w:jc w:val="both"/>
              <w:rPr>
                <w:rFonts w:ascii="Times New Roman" w:hAnsi="Times New Roman"/>
                <w:color w:val="000000"/>
                <w:szCs w:val="20"/>
              </w:rPr>
            </w:pPr>
            <w:r w:rsidRPr="005F3A9C">
              <w:rPr>
                <w:rFonts w:ascii="Times New Roman" w:hAnsi="Times New Roman"/>
                <w:szCs w:val="20"/>
              </w:rPr>
              <w:t>13. По итогам мониторингов, проводимых организацией, имеет стабильные</w:t>
            </w:r>
            <w:r w:rsidRPr="005F3A9C">
              <w:rPr>
                <w:rFonts w:ascii="Times New Roman" w:hAnsi="Times New Roman"/>
                <w:color w:val="000000"/>
                <w:szCs w:val="20"/>
              </w:rPr>
              <w:t xml:space="preserve"> результаты освоения всеми обучающимися образовательных программ </w:t>
            </w:r>
            <w:r w:rsidRPr="005F3A9C">
              <w:rPr>
                <w:rFonts w:ascii="Times New Roman" w:hAnsi="Times New Roman"/>
                <w:szCs w:val="20"/>
              </w:rPr>
              <w:t xml:space="preserve">(1 б.), достижение обучающимися положительной динамики результатов освоения </w:t>
            </w:r>
            <w:r w:rsidRPr="005F3A9C">
              <w:rPr>
                <w:rFonts w:ascii="Times New Roman" w:hAnsi="Times New Roman"/>
                <w:color w:val="000000"/>
                <w:szCs w:val="20"/>
              </w:rPr>
              <w:t xml:space="preserve">образовательных программ </w:t>
            </w:r>
            <w:r w:rsidRPr="005F3A9C">
              <w:rPr>
                <w:rFonts w:ascii="Times New Roman" w:hAnsi="Times New Roman"/>
                <w:szCs w:val="20"/>
              </w:rPr>
              <w:t>(2 б.)</w:t>
            </w:r>
          </w:p>
        </w:tc>
      </w:tr>
      <w:tr w:rsidR="005F3A9C" w:rsidRPr="005F3A9C" w:rsidTr="000C3707">
        <w:trPr>
          <w:trHeight w:val="325"/>
        </w:trPr>
        <w:tc>
          <w:tcPr>
            <w:tcW w:w="993" w:type="dxa"/>
            <w:vMerge/>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14. По итогам мониторинга системы образования, проводимого в порядке, установленном постановлением правительства РФ (от 05.08.2013г., № 662) имеет стабильные положительные результаты освоения обучающимися образовательных программ (1 б.), достижение обучающимися положительной динамики результатов освоения образовательных программ (2 б.)</w:t>
            </w:r>
          </w:p>
        </w:tc>
      </w:tr>
      <w:tr w:rsidR="005F3A9C" w:rsidRPr="005F3A9C" w:rsidTr="000C3707">
        <w:trPr>
          <w:trHeight w:val="445"/>
        </w:trPr>
        <w:tc>
          <w:tcPr>
            <w:tcW w:w="993" w:type="dxa"/>
            <w:vMerge/>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color w:val="000000"/>
                <w:szCs w:val="20"/>
              </w:rPr>
              <w:t xml:space="preserve">15. </w:t>
            </w:r>
            <w:r w:rsidRPr="005F3A9C">
              <w:rPr>
                <w:rFonts w:ascii="Times New Roman" w:hAnsi="Times New Roman"/>
                <w:szCs w:val="20"/>
              </w:rPr>
              <w:t xml:space="preserve">Осуществляет анализ результатов </w:t>
            </w:r>
            <w:proofErr w:type="gramStart"/>
            <w:r w:rsidRPr="005F3A9C">
              <w:rPr>
                <w:rFonts w:ascii="Times New Roman" w:hAnsi="Times New Roman"/>
                <w:szCs w:val="20"/>
              </w:rPr>
              <w:t>образовательных достижений</w:t>
            </w:r>
            <w:proofErr w:type="gramEnd"/>
            <w:r w:rsidRPr="005F3A9C">
              <w:rPr>
                <w:rFonts w:ascii="Times New Roman" w:hAnsi="Times New Roman"/>
                <w:szCs w:val="20"/>
              </w:rPr>
              <w:t xml:space="preserve"> </w:t>
            </w:r>
            <w:r w:rsidRPr="005F3A9C">
              <w:rPr>
                <w:rFonts w:ascii="Times New Roman" w:hAnsi="Times New Roman"/>
                <w:color w:val="000000"/>
                <w:szCs w:val="20"/>
              </w:rPr>
              <w:t>обучающихся</w:t>
            </w:r>
            <w:r w:rsidRPr="005F3A9C">
              <w:rPr>
                <w:rFonts w:ascii="Times New Roman" w:hAnsi="Times New Roman"/>
                <w:szCs w:val="20"/>
              </w:rPr>
              <w:t xml:space="preserve"> на уровне сформированности универсальных учебных действий, личностного развития </w:t>
            </w:r>
            <w:r w:rsidRPr="005F3A9C">
              <w:rPr>
                <w:rFonts w:ascii="Times New Roman" w:hAnsi="Times New Roman"/>
                <w:color w:val="000000"/>
                <w:szCs w:val="20"/>
              </w:rPr>
              <w:t>обучающихся</w:t>
            </w:r>
            <w:r w:rsidRPr="005F3A9C">
              <w:rPr>
                <w:rFonts w:ascii="Times New Roman" w:hAnsi="Times New Roman"/>
                <w:szCs w:val="20"/>
              </w:rPr>
              <w:t xml:space="preserve"> </w:t>
            </w:r>
          </w:p>
        </w:tc>
      </w:tr>
      <w:tr w:rsidR="005F3A9C" w:rsidRPr="005F3A9C" w:rsidTr="000C3707">
        <w:trPr>
          <w:trHeight w:val="476"/>
        </w:trPr>
        <w:tc>
          <w:tcPr>
            <w:tcW w:w="993" w:type="dxa"/>
            <w:vMerge/>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 xml:space="preserve">16. Разрабатывает дидактические и методические, контрольно-измерительные материалы в </w:t>
            </w:r>
            <w:r w:rsidR="00BA0262">
              <w:rPr>
                <w:rFonts w:ascii="Times New Roman" w:hAnsi="Times New Roman"/>
                <w:szCs w:val="20"/>
              </w:rPr>
              <w:t>ООО</w:t>
            </w:r>
            <w:r w:rsidRPr="005F3A9C">
              <w:rPr>
                <w:rFonts w:ascii="Times New Roman" w:hAnsi="Times New Roman"/>
                <w:szCs w:val="20"/>
              </w:rPr>
              <w:t>тветствии с требованиями Основной образовательной программы образовательной организации</w:t>
            </w:r>
          </w:p>
        </w:tc>
      </w:tr>
      <w:tr w:rsidR="005F3A9C" w:rsidRPr="005F3A9C" w:rsidTr="000C3707">
        <w:trPr>
          <w:trHeight w:val="327"/>
        </w:trPr>
        <w:tc>
          <w:tcPr>
            <w:tcW w:w="993" w:type="dxa"/>
            <w:vMerge w:val="restart"/>
            <w:textDirection w:val="btLr"/>
            <w:vAlign w:val="center"/>
          </w:tcPr>
          <w:p w:rsidR="005F3A9C" w:rsidRPr="005F3A9C" w:rsidRDefault="005F3A9C" w:rsidP="005F3A9C">
            <w:pPr>
              <w:suppressAutoHyphens/>
              <w:spacing w:after="0" w:line="240" w:lineRule="auto"/>
              <w:ind w:left="113" w:right="113"/>
              <w:jc w:val="center"/>
              <w:rPr>
                <w:rFonts w:ascii="Times New Roman" w:hAnsi="Times New Roman"/>
                <w:sz w:val="20"/>
                <w:szCs w:val="20"/>
              </w:rPr>
            </w:pPr>
            <w:r w:rsidRPr="005F3A9C">
              <w:rPr>
                <w:rFonts w:ascii="Times New Roman" w:hAnsi="Times New Roman"/>
                <w:sz w:val="20"/>
                <w:szCs w:val="20"/>
              </w:rPr>
              <w:t>Творческий</w:t>
            </w: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17. Вносит личный вклад в повышение качества образования, совершенствование методов обучения и воспитания (1 б.), продуктивно использует новые образовательные технологии (2 б.)</w:t>
            </w:r>
          </w:p>
        </w:tc>
      </w:tr>
      <w:tr w:rsidR="005F3A9C" w:rsidRPr="005F3A9C" w:rsidTr="000C3707">
        <w:trPr>
          <w:trHeight w:val="158"/>
        </w:trPr>
        <w:tc>
          <w:tcPr>
            <w:tcW w:w="993" w:type="dxa"/>
            <w:vMerge/>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 xml:space="preserve">18. Вовлекает обучающихся во внеурочную (в том числе проектную), внеклассную деятельность </w:t>
            </w:r>
          </w:p>
        </w:tc>
      </w:tr>
      <w:tr w:rsidR="005F3A9C" w:rsidRPr="005F3A9C" w:rsidTr="000C3707">
        <w:trPr>
          <w:trHeight w:val="427"/>
        </w:trPr>
        <w:tc>
          <w:tcPr>
            <w:tcW w:w="993" w:type="dxa"/>
            <w:vMerge/>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 xml:space="preserve">19. Привлекает обучающихся </w:t>
            </w:r>
            <w:r w:rsidRPr="005F3A9C">
              <w:rPr>
                <w:rFonts w:ascii="Times New Roman" w:hAnsi="Times New Roman"/>
                <w:color w:val="000000"/>
                <w:szCs w:val="20"/>
              </w:rPr>
              <w:t xml:space="preserve">к участию </w:t>
            </w:r>
            <w:r w:rsidRPr="005F3A9C">
              <w:rPr>
                <w:rFonts w:ascii="Times New Roman" w:hAnsi="Times New Roman"/>
                <w:szCs w:val="20"/>
              </w:rPr>
              <w:t xml:space="preserve">в олимпиадах, конкурсах, фестивалях, соревнованиях </w:t>
            </w:r>
            <w:r w:rsidRPr="005F3A9C">
              <w:rPr>
                <w:rFonts w:ascii="Times New Roman" w:hAnsi="Times New Roman"/>
                <w:color w:val="000000"/>
                <w:szCs w:val="20"/>
              </w:rPr>
              <w:t>(в образовательной организации - 1б., на муниципальном уровне – 2б.)</w:t>
            </w:r>
          </w:p>
        </w:tc>
      </w:tr>
      <w:tr w:rsidR="005F3A9C" w:rsidRPr="005F3A9C" w:rsidTr="000C3707">
        <w:trPr>
          <w:trHeight w:val="158"/>
        </w:trPr>
        <w:tc>
          <w:tcPr>
            <w:tcW w:w="993" w:type="dxa"/>
            <w:vMerge/>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 xml:space="preserve">20. Участвует в профессиональных конкурсах </w:t>
            </w:r>
            <w:r w:rsidRPr="005F3A9C">
              <w:rPr>
                <w:rFonts w:ascii="Times New Roman" w:hAnsi="Times New Roman"/>
                <w:color w:val="000000"/>
                <w:szCs w:val="20"/>
              </w:rPr>
              <w:t>(в образовательной организации - 1б., на муниципальном уровне – 2б.)</w:t>
            </w:r>
          </w:p>
        </w:tc>
      </w:tr>
      <w:tr w:rsidR="005F3A9C" w:rsidRPr="005F3A9C" w:rsidTr="000C3707">
        <w:trPr>
          <w:trHeight w:val="595"/>
        </w:trPr>
        <w:tc>
          <w:tcPr>
            <w:tcW w:w="993" w:type="dxa"/>
            <w:vMerge w:val="restart"/>
            <w:textDirection w:val="btLr"/>
            <w:vAlign w:val="center"/>
          </w:tcPr>
          <w:p w:rsidR="005F3A9C" w:rsidRPr="005F3A9C" w:rsidRDefault="005F3A9C" w:rsidP="005F3A9C">
            <w:pPr>
              <w:suppressAutoHyphens/>
              <w:spacing w:after="0" w:line="240" w:lineRule="auto"/>
              <w:ind w:left="113" w:right="113"/>
              <w:jc w:val="center"/>
              <w:rPr>
                <w:rFonts w:ascii="Times New Roman" w:hAnsi="Times New Roman"/>
                <w:sz w:val="20"/>
                <w:szCs w:val="20"/>
              </w:rPr>
            </w:pPr>
            <w:r w:rsidRPr="005F3A9C">
              <w:rPr>
                <w:rFonts w:ascii="Times New Roman" w:hAnsi="Times New Roman"/>
                <w:sz w:val="20"/>
                <w:szCs w:val="20"/>
              </w:rPr>
              <w:t>Самосовершенствования</w:t>
            </w: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color w:val="000000"/>
                <w:szCs w:val="20"/>
              </w:rPr>
              <w:t xml:space="preserve">21. Активно участвует в работе методобъединений педагогических работников </w:t>
            </w:r>
            <w:r w:rsidRPr="005F3A9C">
              <w:rPr>
                <w:rFonts w:ascii="Times New Roman" w:hAnsi="Times New Roman"/>
                <w:szCs w:val="20"/>
              </w:rPr>
              <w:t>(1 б.), в разработке программно-методического сопровождения образовательной деятельности (2 б.)</w:t>
            </w:r>
          </w:p>
        </w:tc>
      </w:tr>
      <w:tr w:rsidR="005F3A9C" w:rsidRPr="005F3A9C" w:rsidTr="000C3707">
        <w:trPr>
          <w:trHeight w:val="261"/>
        </w:trPr>
        <w:tc>
          <w:tcPr>
            <w:tcW w:w="993" w:type="dxa"/>
            <w:vMerge/>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color w:val="000000"/>
                <w:szCs w:val="20"/>
              </w:rPr>
            </w:pPr>
            <w:r w:rsidRPr="005F3A9C">
              <w:rPr>
                <w:rFonts w:ascii="Times New Roman" w:hAnsi="Times New Roman"/>
                <w:szCs w:val="20"/>
              </w:rPr>
              <w:t xml:space="preserve">22. Транслирует в педагогических коллективах опыт практических результатов своей профессиональной деятельности (1 б.), в том числе экспериментальной и </w:t>
            </w:r>
            <w:proofErr w:type="gramStart"/>
            <w:r w:rsidRPr="005F3A9C">
              <w:rPr>
                <w:rFonts w:ascii="Times New Roman" w:hAnsi="Times New Roman"/>
                <w:szCs w:val="20"/>
              </w:rPr>
              <w:t>инновационной  (</w:t>
            </w:r>
            <w:proofErr w:type="gramEnd"/>
            <w:r w:rsidRPr="005F3A9C">
              <w:rPr>
                <w:rFonts w:ascii="Times New Roman" w:hAnsi="Times New Roman"/>
                <w:szCs w:val="20"/>
              </w:rPr>
              <w:t xml:space="preserve">2 б.) </w:t>
            </w:r>
          </w:p>
        </w:tc>
      </w:tr>
      <w:tr w:rsidR="005F3A9C" w:rsidRPr="005F3A9C" w:rsidTr="000C3707">
        <w:trPr>
          <w:trHeight w:val="488"/>
        </w:trPr>
        <w:tc>
          <w:tcPr>
            <w:tcW w:w="993" w:type="dxa"/>
            <w:vMerge/>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23. Повышает уровень профессиональной квалификации</w:t>
            </w:r>
            <w:r w:rsidRPr="005F3A9C">
              <w:rPr>
                <w:rFonts w:ascii="Times New Roman" w:hAnsi="Times New Roman"/>
                <w:color w:val="000000"/>
                <w:szCs w:val="20"/>
              </w:rPr>
              <w:t xml:space="preserve"> </w:t>
            </w:r>
          </w:p>
        </w:tc>
      </w:tr>
      <w:tr w:rsidR="005F3A9C" w:rsidRPr="005F3A9C" w:rsidTr="000C3707">
        <w:trPr>
          <w:trHeight w:val="158"/>
        </w:trPr>
        <w:tc>
          <w:tcPr>
            <w:tcW w:w="993" w:type="dxa"/>
            <w:vMerge/>
            <w:vAlign w:val="center"/>
          </w:tcPr>
          <w:p w:rsidR="005F3A9C" w:rsidRPr="005F3A9C" w:rsidRDefault="005F3A9C" w:rsidP="005F3A9C">
            <w:pPr>
              <w:suppressAutoHyphens/>
              <w:spacing w:after="0" w:line="240" w:lineRule="auto"/>
              <w:jc w:val="center"/>
              <w:rPr>
                <w:rFonts w:ascii="Times New Roman" w:hAnsi="Times New Roman"/>
                <w:sz w:val="20"/>
                <w:szCs w:val="20"/>
              </w:rPr>
            </w:pPr>
          </w:p>
        </w:tc>
        <w:tc>
          <w:tcPr>
            <w:tcW w:w="8788" w:type="dxa"/>
          </w:tcPr>
          <w:p w:rsidR="005F3A9C" w:rsidRPr="005F3A9C" w:rsidRDefault="005F3A9C" w:rsidP="005F3A9C">
            <w:pPr>
              <w:suppressAutoHyphens/>
              <w:spacing w:after="0" w:line="240" w:lineRule="auto"/>
              <w:ind w:firstLine="23"/>
              <w:jc w:val="both"/>
              <w:rPr>
                <w:rFonts w:ascii="Times New Roman" w:hAnsi="Times New Roman"/>
                <w:szCs w:val="20"/>
              </w:rPr>
            </w:pPr>
            <w:r w:rsidRPr="005F3A9C">
              <w:rPr>
                <w:rFonts w:ascii="Times New Roman" w:hAnsi="Times New Roman"/>
                <w:szCs w:val="20"/>
              </w:rPr>
              <w:t xml:space="preserve">24. </w:t>
            </w:r>
            <w:r w:rsidRPr="005F3A9C">
              <w:rPr>
                <w:rFonts w:ascii="Times New Roman" w:hAnsi="Times New Roman"/>
                <w:color w:val="000000"/>
                <w:szCs w:val="20"/>
              </w:rPr>
              <w:t>Является экспертом по профилю профессиональной деятельности (на уровне образовательной организации - 1б., на муниципальном уровне – 2б.)</w:t>
            </w:r>
          </w:p>
        </w:tc>
      </w:tr>
      <w:tr w:rsidR="005F3A9C" w:rsidRPr="005F3A9C" w:rsidTr="000C3707">
        <w:trPr>
          <w:trHeight w:val="158"/>
        </w:trPr>
        <w:tc>
          <w:tcPr>
            <w:tcW w:w="9781" w:type="dxa"/>
            <w:gridSpan w:val="2"/>
            <w:vAlign w:val="center"/>
          </w:tcPr>
          <w:p w:rsidR="005F3A9C" w:rsidRPr="005F3A9C" w:rsidRDefault="005F3A9C" w:rsidP="005F3A9C">
            <w:pPr>
              <w:suppressAutoHyphens/>
              <w:spacing w:after="0" w:line="240" w:lineRule="auto"/>
              <w:ind w:firstLine="23"/>
              <w:jc w:val="center"/>
              <w:rPr>
                <w:rFonts w:ascii="Times New Roman" w:hAnsi="Times New Roman"/>
                <w:sz w:val="20"/>
                <w:szCs w:val="20"/>
              </w:rPr>
            </w:pPr>
            <w:r w:rsidRPr="005F3A9C">
              <w:rPr>
                <w:rFonts w:ascii="Times New Roman" w:hAnsi="Times New Roman"/>
                <w:sz w:val="20"/>
                <w:szCs w:val="20"/>
              </w:rPr>
              <w:t>Шкала оценки:</w:t>
            </w:r>
          </w:p>
          <w:p w:rsidR="005F3A9C" w:rsidRPr="005F3A9C" w:rsidRDefault="005F3A9C" w:rsidP="005F3A9C">
            <w:pPr>
              <w:suppressAutoHyphens/>
              <w:spacing w:after="0" w:line="240" w:lineRule="auto"/>
              <w:ind w:firstLine="23"/>
              <w:jc w:val="center"/>
              <w:rPr>
                <w:rFonts w:ascii="Times New Roman" w:hAnsi="Times New Roman"/>
                <w:sz w:val="20"/>
                <w:szCs w:val="20"/>
              </w:rPr>
            </w:pPr>
            <w:r w:rsidRPr="005F3A9C">
              <w:rPr>
                <w:rFonts w:ascii="Times New Roman" w:hAnsi="Times New Roman"/>
                <w:sz w:val="20"/>
                <w:szCs w:val="20"/>
              </w:rPr>
              <w:t>0 баллов – отсутствует показатель результата или наблюдается отрицательная динамика;</w:t>
            </w:r>
          </w:p>
          <w:p w:rsidR="005F3A9C" w:rsidRPr="005F3A9C" w:rsidRDefault="005F3A9C" w:rsidP="005F3A9C">
            <w:pPr>
              <w:suppressAutoHyphens/>
              <w:spacing w:after="0" w:line="240" w:lineRule="auto"/>
              <w:ind w:firstLine="23"/>
              <w:jc w:val="center"/>
              <w:rPr>
                <w:rFonts w:ascii="Times New Roman" w:hAnsi="Times New Roman"/>
                <w:sz w:val="20"/>
                <w:szCs w:val="20"/>
              </w:rPr>
            </w:pPr>
            <w:r w:rsidRPr="005F3A9C">
              <w:rPr>
                <w:rFonts w:ascii="Times New Roman" w:hAnsi="Times New Roman"/>
                <w:sz w:val="20"/>
                <w:szCs w:val="20"/>
              </w:rPr>
              <w:t>1 балл – присутствует стабильный положительный результат;</w:t>
            </w:r>
          </w:p>
          <w:p w:rsidR="005F3A9C" w:rsidRPr="005F3A9C" w:rsidRDefault="005F3A9C" w:rsidP="005F3A9C">
            <w:pPr>
              <w:suppressAutoHyphens/>
              <w:spacing w:after="0" w:line="240" w:lineRule="auto"/>
              <w:ind w:firstLine="23"/>
              <w:jc w:val="center"/>
              <w:rPr>
                <w:rFonts w:ascii="Times New Roman" w:hAnsi="Times New Roman"/>
                <w:sz w:val="20"/>
                <w:szCs w:val="20"/>
              </w:rPr>
            </w:pPr>
            <w:r w:rsidRPr="005F3A9C">
              <w:rPr>
                <w:rFonts w:ascii="Times New Roman" w:hAnsi="Times New Roman"/>
                <w:sz w:val="20"/>
                <w:szCs w:val="20"/>
              </w:rPr>
              <w:t>2 балла – наблюдается стабильная положительная динамика.</w:t>
            </w:r>
          </w:p>
          <w:p w:rsidR="005F3A9C" w:rsidRPr="005F3A9C" w:rsidRDefault="005F3A9C" w:rsidP="005F3A9C">
            <w:pPr>
              <w:suppressAutoHyphens/>
              <w:spacing w:after="0" w:line="240" w:lineRule="auto"/>
              <w:ind w:firstLine="23"/>
              <w:jc w:val="center"/>
              <w:rPr>
                <w:rFonts w:ascii="Times New Roman" w:hAnsi="Times New Roman"/>
                <w:sz w:val="20"/>
                <w:szCs w:val="20"/>
              </w:rPr>
            </w:pPr>
            <w:r w:rsidRPr="005F3A9C">
              <w:rPr>
                <w:rFonts w:ascii="Times New Roman" w:hAnsi="Times New Roman"/>
                <w:sz w:val="20"/>
                <w:szCs w:val="20"/>
              </w:rPr>
              <w:t>Дополнительные баллы (макс. - 2 балла) за участие педагога (в т.ч. в экспертной деятельности) и обучающихся в конкурсах, фестивалях, олимпиадах на областном, федеральном уровнях, наличие отраслевых наград, ученой степени и др.</w:t>
            </w:r>
          </w:p>
        </w:tc>
      </w:tr>
    </w:tbl>
    <w:p w:rsidR="005F3A9C" w:rsidRPr="005F3A9C" w:rsidRDefault="005F3A9C" w:rsidP="005F3A9C">
      <w:pPr>
        <w:suppressAutoHyphens/>
        <w:spacing w:after="0" w:line="240" w:lineRule="auto"/>
        <w:ind w:firstLine="709"/>
        <w:jc w:val="both"/>
        <w:rPr>
          <w:rFonts w:ascii="Times New Roman" w:hAnsi="Times New Roman"/>
          <w:color w:val="1F4E79"/>
          <w:sz w:val="24"/>
          <w:szCs w:val="24"/>
          <w:lang w:eastAsia="ru-RU"/>
        </w:rPr>
      </w:pPr>
    </w:p>
    <w:p w:rsidR="00BA0262" w:rsidRDefault="00B540EE" w:rsidP="003D2B30">
      <w:pPr>
        <w:spacing w:after="0" w:line="240" w:lineRule="auto"/>
        <w:ind w:firstLine="709"/>
        <w:jc w:val="both"/>
        <w:rPr>
          <w:rFonts w:ascii="Times New Roman" w:hAnsi="Times New Roman"/>
          <w:b/>
          <w:color w:val="244061" w:themeColor="accent1" w:themeShade="80"/>
          <w:sz w:val="24"/>
          <w:szCs w:val="24"/>
        </w:rPr>
      </w:pPr>
      <w:r w:rsidRPr="003D2B30">
        <w:rPr>
          <w:rFonts w:ascii="Times New Roman" w:hAnsi="Times New Roman"/>
          <w:b/>
          <w:color w:val="244061" w:themeColor="accent1" w:themeShade="80"/>
          <w:sz w:val="24"/>
          <w:szCs w:val="24"/>
        </w:rPr>
        <w:t xml:space="preserve">Профессиональное развитие и повышение квалификации педагогических работников. </w:t>
      </w:r>
    </w:p>
    <w:p w:rsidR="00BA0262" w:rsidRPr="005F3A9C" w:rsidRDefault="00BA0262" w:rsidP="00BA0262">
      <w:pPr>
        <w:suppressAutoHyphens/>
        <w:spacing w:after="0" w:line="240" w:lineRule="auto"/>
        <w:ind w:firstLine="709"/>
        <w:jc w:val="both"/>
        <w:rPr>
          <w:rFonts w:ascii="Times New Roman" w:hAnsi="Times New Roman"/>
          <w:color w:val="0D0D0D"/>
          <w:sz w:val="24"/>
          <w:szCs w:val="24"/>
        </w:rPr>
      </w:pPr>
      <w:r w:rsidRPr="005F3A9C">
        <w:rPr>
          <w:rFonts w:ascii="Times New Roman" w:hAnsi="Times New Roman"/>
          <w:color w:val="0D0D0D"/>
          <w:sz w:val="24"/>
          <w:szCs w:val="24"/>
        </w:rPr>
        <w:t xml:space="preserve">У педагогических работников, реализующих основную образовательную программу, сформированы основные компетенции, необходимые </w:t>
      </w:r>
      <w:r>
        <w:rPr>
          <w:rFonts w:ascii="Times New Roman" w:hAnsi="Times New Roman"/>
          <w:color w:val="0D0D0D"/>
          <w:sz w:val="24"/>
          <w:szCs w:val="24"/>
        </w:rPr>
        <w:t>для реализации требований ФГОС О</w:t>
      </w:r>
      <w:r w:rsidRPr="005F3A9C">
        <w:rPr>
          <w:rFonts w:ascii="Times New Roman" w:hAnsi="Times New Roman"/>
          <w:color w:val="0D0D0D"/>
          <w:sz w:val="24"/>
          <w:szCs w:val="24"/>
        </w:rPr>
        <w:t xml:space="preserve">ОО и успешного достижения обучающимися планируемых результатов освоения основной образовательной программы, в том числе умения: </w:t>
      </w:r>
    </w:p>
    <w:p w:rsidR="00BA0262" w:rsidRPr="00BA0262" w:rsidRDefault="00BA0262" w:rsidP="007722A0">
      <w:pPr>
        <w:pStyle w:val="a8"/>
        <w:numPr>
          <w:ilvl w:val="0"/>
          <w:numId w:val="145"/>
        </w:numPr>
        <w:suppressAutoHyphens/>
        <w:ind w:left="0" w:firstLine="426"/>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 xml:space="preserve">обеспечивать условия для успешной деятельности, позитивной мотивации, а также самомотивирования обучающихся; </w:t>
      </w:r>
    </w:p>
    <w:p w:rsidR="00BA0262" w:rsidRPr="00BA0262" w:rsidRDefault="00BA0262" w:rsidP="007722A0">
      <w:pPr>
        <w:pStyle w:val="a8"/>
        <w:numPr>
          <w:ilvl w:val="0"/>
          <w:numId w:val="145"/>
        </w:numPr>
        <w:suppressAutoHyphens/>
        <w:ind w:left="0" w:firstLine="426"/>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 xml:space="preserve">осуществлять самостоятельный поиск и анализ информации с помощью современных информационно-поисковых технологий; </w:t>
      </w:r>
    </w:p>
    <w:p w:rsidR="00BA0262" w:rsidRPr="00BA0262" w:rsidRDefault="00BA0262" w:rsidP="007722A0">
      <w:pPr>
        <w:pStyle w:val="a8"/>
        <w:numPr>
          <w:ilvl w:val="0"/>
          <w:numId w:val="145"/>
        </w:numPr>
        <w:suppressAutoHyphens/>
        <w:ind w:left="0" w:firstLine="426"/>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 xml:space="preserve">разрабатывать программы учебных предметов, курсов, методические и дидактические материалы; </w:t>
      </w:r>
    </w:p>
    <w:p w:rsidR="00BA0262" w:rsidRPr="00BA0262" w:rsidRDefault="00BA0262" w:rsidP="007722A0">
      <w:pPr>
        <w:pStyle w:val="a8"/>
        <w:numPr>
          <w:ilvl w:val="0"/>
          <w:numId w:val="145"/>
        </w:numPr>
        <w:suppressAutoHyphens/>
        <w:ind w:left="0" w:firstLine="426"/>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BA0262" w:rsidRPr="00BA0262" w:rsidRDefault="00BA0262" w:rsidP="007722A0">
      <w:pPr>
        <w:pStyle w:val="a8"/>
        <w:numPr>
          <w:ilvl w:val="0"/>
          <w:numId w:val="145"/>
        </w:numPr>
        <w:suppressAutoHyphens/>
        <w:ind w:left="0" w:firstLine="426"/>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BA0262" w:rsidRPr="00BA0262" w:rsidRDefault="00BA0262" w:rsidP="007722A0">
      <w:pPr>
        <w:pStyle w:val="a8"/>
        <w:numPr>
          <w:ilvl w:val="0"/>
          <w:numId w:val="145"/>
        </w:numPr>
        <w:suppressAutoHyphens/>
        <w:ind w:left="0" w:firstLine="426"/>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организовывать и сопровождать учебно-исследовательскую и проектную деятельность обучающихся, выполнение ими индивидуального проекта;</w:t>
      </w:r>
    </w:p>
    <w:p w:rsidR="00BA0262" w:rsidRPr="00BA0262" w:rsidRDefault="00BA0262" w:rsidP="007722A0">
      <w:pPr>
        <w:pStyle w:val="a8"/>
        <w:numPr>
          <w:ilvl w:val="0"/>
          <w:numId w:val="145"/>
        </w:numPr>
        <w:suppressAutoHyphens/>
        <w:ind w:left="0" w:firstLine="426"/>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 xml:space="preserve">оценивать деятельность обучающихся в </w:t>
      </w:r>
      <w:r>
        <w:rPr>
          <w:rFonts w:ascii="Times New Roman" w:hAnsi="Times New Roman"/>
          <w:color w:val="0D0D0D"/>
          <w:u w:color="000000"/>
          <w:bdr w:val="nil"/>
          <w:lang w:val="x-none" w:eastAsia="x-none"/>
        </w:rPr>
        <w:t>ООО</w:t>
      </w:r>
      <w:r w:rsidRPr="00BA0262">
        <w:rPr>
          <w:rFonts w:ascii="Times New Roman" w:hAnsi="Times New Roman"/>
          <w:color w:val="0D0D0D"/>
          <w:u w:color="000000"/>
          <w:bdr w:val="nil"/>
          <w:lang w:val="x-none" w:eastAsia="x-none"/>
        </w:rPr>
        <w:t xml:space="preserve">тветствии с требованиями ФГОС </w:t>
      </w:r>
      <w:r>
        <w:rPr>
          <w:rFonts w:ascii="Times New Roman" w:hAnsi="Times New Roman"/>
          <w:color w:val="0D0D0D"/>
          <w:u w:color="000000"/>
          <w:bdr w:val="nil"/>
          <w:lang w:val="x-none" w:eastAsia="x-none"/>
        </w:rPr>
        <w:t>ООО</w:t>
      </w:r>
      <w:r w:rsidRPr="00BA0262">
        <w:rPr>
          <w:rFonts w:ascii="Times New Roman" w:hAnsi="Times New Roman"/>
          <w:color w:val="0D0D0D"/>
          <w:u w:color="000000"/>
          <w:bdr w:val="nil"/>
          <w:lang w:val="x-none" w:eastAsia="x-none"/>
        </w:rPr>
        <w:t>,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BA0262" w:rsidRPr="00BA0262" w:rsidRDefault="00BA0262" w:rsidP="007722A0">
      <w:pPr>
        <w:pStyle w:val="a8"/>
        <w:numPr>
          <w:ilvl w:val="0"/>
          <w:numId w:val="145"/>
        </w:numPr>
        <w:suppressAutoHyphens/>
        <w:ind w:left="0" w:firstLine="426"/>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интерпретировать результаты достижений обучающихся;</w:t>
      </w:r>
    </w:p>
    <w:p w:rsidR="00BA0262" w:rsidRPr="00BA0262" w:rsidRDefault="00BA0262" w:rsidP="007722A0">
      <w:pPr>
        <w:pStyle w:val="a8"/>
        <w:numPr>
          <w:ilvl w:val="0"/>
          <w:numId w:val="145"/>
        </w:numPr>
        <w:suppressAutoHyphens/>
        <w:ind w:left="0" w:firstLine="426"/>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BA0262" w:rsidRPr="005F3A9C" w:rsidRDefault="00BA0262" w:rsidP="00BA0262">
      <w:pPr>
        <w:suppressAutoHyphens/>
        <w:spacing w:after="0" w:line="240" w:lineRule="auto"/>
        <w:ind w:firstLine="567"/>
        <w:jc w:val="both"/>
        <w:rPr>
          <w:rFonts w:ascii="Times New Roman" w:hAnsi="Times New Roman"/>
          <w:color w:val="0D0D0D"/>
          <w:sz w:val="24"/>
          <w:szCs w:val="24"/>
        </w:rPr>
      </w:pPr>
      <w:r w:rsidRPr="005F3A9C">
        <w:rPr>
          <w:rFonts w:ascii="Times New Roman" w:hAnsi="Times New Roman"/>
          <w:color w:val="0D0D0D"/>
          <w:sz w:val="24"/>
          <w:szCs w:val="24"/>
        </w:rPr>
        <w:t>Педагогические работники МАОУ СОШ №76 целенаправленно работают над повышением профессиональной компетентности. Непрерывное профессиональное развитие педагогов осуществляется через такие формы как:</w:t>
      </w:r>
    </w:p>
    <w:p w:rsidR="00BA0262" w:rsidRPr="005F3A9C" w:rsidRDefault="00BA0262" w:rsidP="00BA0262">
      <w:pPr>
        <w:suppressAutoHyphens/>
        <w:spacing w:after="0" w:line="240" w:lineRule="auto"/>
        <w:ind w:firstLine="567"/>
        <w:jc w:val="both"/>
        <w:rPr>
          <w:rFonts w:ascii="Times New Roman" w:hAnsi="Times New Roman"/>
          <w:color w:val="0D0D0D"/>
          <w:sz w:val="24"/>
          <w:szCs w:val="24"/>
        </w:rPr>
      </w:pPr>
      <w:r w:rsidRPr="005F3A9C">
        <w:rPr>
          <w:rFonts w:ascii="Times New Roman" w:hAnsi="Times New Roman"/>
          <w:color w:val="0D0D0D"/>
          <w:sz w:val="24"/>
          <w:szCs w:val="24"/>
        </w:rPr>
        <w:t>-</w:t>
      </w:r>
      <w:r w:rsidRPr="005F3A9C">
        <w:rPr>
          <w:rFonts w:ascii="Times New Roman" w:hAnsi="Times New Roman"/>
          <w:color w:val="0D0D0D"/>
          <w:sz w:val="24"/>
          <w:szCs w:val="24"/>
        </w:rPr>
        <w:tab/>
        <w:t xml:space="preserve">обучение на курсах повышения квалификации в ГАОУ ДПО Свердловской области «Институт развития образования» (ИРО) по дополнительным профессиональным программам; </w:t>
      </w:r>
    </w:p>
    <w:p w:rsidR="00BA0262" w:rsidRPr="005F3A9C" w:rsidRDefault="00BA0262" w:rsidP="00BA0262">
      <w:pPr>
        <w:suppressAutoHyphens/>
        <w:spacing w:after="0" w:line="240" w:lineRule="auto"/>
        <w:ind w:firstLine="567"/>
        <w:jc w:val="both"/>
        <w:rPr>
          <w:rFonts w:ascii="Times New Roman" w:hAnsi="Times New Roman"/>
          <w:color w:val="0D0D0D"/>
          <w:sz w:val="24"/>
          <w:szCs w:val="24"/>
        </w:rPr>
      </w:pPr>
      <w:r w:rsidRPr="005F3A9C">
        <w:rPr>
          <w:rFonts w:ascii="Times New Roman" w:hAnsi="Times New Roman"/>
          <w:color w:val="0D0D0D"/>
          <w:sz w:val="24"/>
          <w:szCs w:val="24"/>
        </w:rPr>
        <w:t xml:space="preserve">- курсы профессиональной переподготовки; </w:t>
      </w:r>
    </w:p>
    <w:p w:rsidR="00BA0262" w:rsidRPr="005F3A9C" w:rsidRDefault="00BA0262" w:rsidP="00BA0262">
      <w:pPr>
        <w:suppressAutoHyphens/>
        <w:spacing w:after="0" w:line="240" w:lineRule="auto"/>
        <w:ind w:firstLine="567"/>
        <w:jc w:val="both"/>
        <w:rPr>
          <w:rFonts w:ascii="Times New Roman" w:hAnsi="Times New Roman"/>
          <w:color w:val="0D0D0D"/>
          <w:sz w:val="24"/>
          <w:szCs w:val="24"/>
        </w:rPr>
      </w:pPr>
      <w:r w:rsidRPr="005F3A9C">
        <w:rPr>
          <w:rFonts w:ascii="Times New Roman" w:hAnsi="Times New Roman"/>
          <w:color w:val="0D0D0D"/>
          <w:sz w:val="24"/>
          <w:szCs w:val="24"/>
        </w:rPr>
        <w:t>- обучение в магистратуре;</w:t>
      </w:r>
    </w:p>
    <w:p w:rsidR="00BA0262" w:rsidRPr="005F3A9C" w:rsidRDefault="00BA0262" w:rsidP="00BA0262">
      <w:pPr>
        <w:suppressAutoHyphens/>
        <w:spacing w:after="0" w:line="240" w:lineRule="auto"/>
        <w:ind w:firstLine="567"/>
        <w:jc w:val="both"/>
        <w:rPr>
          <w:rFonts w:ascii="Times New Roman" w:hAnsi="Times New Roman"/>
          <w:color w:val="0D0D0D"/>
          <w:sz w:val="24"/>
          <w:szCs w:val="24"/>
        </w:rPr>
      </w:pPr>
      <w:r w:rsidRPr="005F3A9C">
        <w:rPr>
          <w:rFonts w:ascii="Times New Roman" w:hAnsi="Times New Roman"/>
          <w:color w:val="0D0D0D"/>
          <w:sz w:val="24"/>
          <w:szCs w:val="24"/>
        </w:rPr>
        <w:t>-</w:t>
      </w:r>
      <w:r w:rsidRPr="005F3A9C">
        <w:rPr>
          <w:rFonts w:ascii="Times New Roman" w:hAnsi="Times New Roman"/>
          <w:color w:val="0D0D0D"/>
          <w:sz w:val="24"/>
          <w:szCs w:val="24"/>
        </w:rPr>
        <w:tab/>
        <w:t>участие в обучающих семинарах, вебинарах по отдельным направлениям реализации образовательной программы;</w:t>
      </w:r>
    </w:p>
    <w:p w:rsidR="00BA0262" w:rsidRPr="005F3A9C" w:rsidRDefault="00BA0262" w:rsidP="00BA0262">
      <w:pPr>
        <w:suppressAutoHyphens/>
        <w:spacing w:after="0" w:line="240" w:lineRule="auto"/>
        <w:ind w:firstLine="567"/>
        <w:jc w:val="both"/>
        <w:rPr>
          <w:rFonts w:ascii="Times New Roman" w:hAnsi="Times New Roman"/>
          <w:color w:val="0D0D0D"/>
          <w:sz w:val="24"/>
          <w:szCs w:val="24"/>
        </w:rPr>
      </w:pPr>
      <w:r w:rsidRPr="005F3A9C">
        <w:rPr>
          <w:rFonts w:ascii="Times New Roman" w:hAnsi="Times New Roman"/>
          <w:color w:val="0D0D0D"/>
          <w:sz w:val="24"/>
          <w:szCs w:val="24"/>
        </w:rPr>
        <w:t>-</w:t>
      </w:r>
      <w:r w:rsidRPr="005F3A9C">
        <w:rPr>
          <w:rFonts w:ascii="Times New Roman" w:hAnsi="Times New Roman"/>
          <w:color w:val="0D0D0D"/>
          <w:sz w:val="24"/>
          <w:szCs w:val="24"/>
        </w:rPr>
        <w:tab/>
        <w:t>дистанционное образование;</w:t>
      </w:r>
    </w:p>
    <w:p w:rsidR="00BA0262" w:rsidRPr="005F3A9C" w:rsidRDefault="00BA0262" w:rsidP="00BA0262">
      <w:pPr>
        <w:suppressAutoHyphens/>
        <w:spacing w:after="0" w:line="240" w:lineRule="auto"/>
        <w:ind w:firstLine="567"/>
        <w:jc w:val="both"/>
        <w:rPr>
          <w:rFonts w:ascii="Times New Roman" w:hAnsi="Times New Roman"/>
          <w:color w:val="0D0D0D"/>
          <w:sz w:val="24"/>
          <w:szCs w:val="24"/>
        </w:rPr>
      </w:pPr>
      <w:r w:rsidRPr="005F3A9C">
        <w:rPr>
          <w:rFonts w:ascii="Times New Roman" w:hAnsi="Times New Roman"/>
          <w:color w:val="0D0D0D"/>
          <w:sz w:val="24"/>
          <w:szCs w:val="24"/>
        </w:rPr>
        <w:t>-</w:t>
      </w:r>
      <w:r w:rsidRPr="005F3A9C">
        <w:rPr>
          <w:rFonts w:ascii="Times New Roman" w:hAnsi="Times New Roman"/>
          <w:color w:val="0D0D0D"/>
          <w:sz w:val="24"/>
          <w:szCs w:val="24"/>
        </w:rPr>
        <w:tab/>
        <w:t>участие в работе городских методических объединений, школьных методических объединений;</w:t>
      </w:r>
    </w:p>
    <w:p w:rsidR="00BA0262" w:rsidRPr="005F3A9C" w:rsidRDefault="00BA0262" w:rsidP="00BA0262">
      <w:pPr>
        <w:suppressAutoHyphens/>
        <w:spacing w:after="0" w:line="240" w:lineRule="auto"/>
        <w:ind w:firstLine="567"/>
        <w:jc w:val="both"/>
        <w:rPr>
          <w:rFonts w:ascii="Times New Roman" w:hAnsi="Times New Roman"/>
          <w:color w:val="0D0D0D"/>
          <w:sz w:val="24"/>
          <w:szCs w:val="24"/>
        </w:rPr>
      </w:pPr>
      <w:r w:rsidRPr="005F3A9C">
        <w:rPr>
          <w:rFonts w:ascii="Times New Roman" w:hAnsi="Times New Roman"/>
          <w:color w:val="0D0D0D"/>
          <w:sz w:val="24"/>
          <w:szCs w:val="24"/>
        </w:rPr>
        <w:t>-</w:t>
      </w:r>
      <w:r w:rsidRPr="005F3A9C">
        <w:rPr>
          <w:rFonts w:ascii="Times New Roman" w:hAnsi="Times New Roman"/>
          <w:color w:val="0D0D0D"/>
          <w:sz w:val="24"/>
          <w:szCs w:val="24"/>
        </w:rPr>
        <w:tab/>
        <w:t>участие в конкурсах профессионального мастерства (на городском уровне «Признание», конкурс учителей «Школа Росатома», региональные конкурсы учителей и др.)</w:t>
      </w:r>
    </w:p>
    <w:p w:rsidR="00BA0262" w:rsidRPr="005F3A9C" w:rsidRDefault="00BA0262" w:rsidP="00BA0262">
      <w:pPr>
        <w:suppressAutoHyphens/>
        <w:spacing w:after="0" w:line="240" w:lineRule="auto"/>
        <w:ind w:firstLine="567"/>
        <w:jc w:val="both"/>
        <w:rPr>
          <w:rFonts w:ascii="Times New Roman" w:hAnsi="Times New Roman"/>
          <w:color w:val="0D0D0D"/>
          <w:sz w:val="24"/>
          <w:szCs w:val="24"/>
        </w:rPr>
      </w:pPr>
      <w:r w:rsidRPr="005F3A9C">
        <w:rPr>
          <w:rFonts w:ascii="Times New Roman" w:hAnsi="Times New Roman"/>
          <w:color w:val="0D0D0D"/>
          <w:sz w:val="24"/>
          <w:szCs w:val="24"/>
        </w:rPr>
        <w:t>-</w:t>
      </w:r>
      <w:r w:rsidRPr="005F3A9C">
        <w:rPr>
          <w:rFonts w:ascii="Times New Roman" w:hAnsi="Times New Roman"/>
          <w:color w:val="0D0D0D"/>
          <w:sz w:val="24"/>
          <w:szCs w:val="24"/>
        </w:rPr>
        <w:tab/>
        <w:t>самообразование;</w:t>
      </w:r>
    </w:p>
    <w:p w:rsidR="00BA0262" w:rsidRPr="005F3A9C" w:rsidRDefault="00BA0262" w:rsidP="00BA0262">
      <w:pPr>
        <w:suppressAutoHyphens/>
        <w:spacing w:after="0" w:line="240" w:lineRule="auto"/>
        <w:ind w:firstLine="567"/>
        <w:jc w:val="both"/>
        <w:rPr>
          <w:rFonts w:ascii="Times New Roman" w:hAnsi="Times New Roman"/>
          <w:color w:val="0D0D0D"/>
          <w:sz w:val="24"/>
          <w:szCs w:val="24"/>
        </w:rPr>
      </w:pPr>
      <w:r w:rsidRPr="005F3A9C">
        <w:rPr>
          <w:rFonts w:ascii="Times New Roman" w:hAnsi="Times New Roman"/>
          <w:color w:val="0D0D0D"/>
          <w:sz w:val="24"/>
          <w:szCs w:val="24"/>
        </w:rPr>
        <w:t>-</w:t>
      </w:r>
      <w:r w:rsidRPr="005F3A9C">
        <w:rPr>
          <w:rFonts w:ascii="Times New Roman" w:hAnsi="Times New Roman"/>
          <w:color w:val="0D0D0D"/>
          <w:sz w:val="24"/>
          <w:szCs w:val="24"/>
        </w:rPr>
        <w:tab/>
        <w:t>публикация методических материалов, участие в работе педагогических конференций.</w:t>
      </w:r>
    </w:p>
    <w:p w:rsidR="00BA0262" w:rsidRPr="005F3A9C" w:rsidRDefault="00BA0262" w:rsidP="00BA0262">
      <w:pPr>
        <w:suppressAutoHyphens/>
        <w:spacing w:after="0" w:line="240" w:lineRule="auto"/>
        <w:ind w:firstLine="709"/>
        <w:jc w:val="both"/>
        <w:rPr>
          <w:rFonts w:ascii="Times New Roman" w:hAnsi="Times New Roman"/>
          <w:color w:val="0D0D0D"/>
          <w:sz w:val="24"/>
          <w:szCs w:val="24"/>
          <w:lang w:eastAsia="ru-RU"/>
        </w:rPr>
      </w:pPr>
      <w:r w:rsidRPr="005F3A9C">
        <w:rPr>
          <w:rFonts w:ascii="Times New Roman" w:hAnsi="Times New Roman"/>
          <w:color w:val="0D0D0D"/>
          <w:sz w:val="24"/>
          <w:szCs w:val="24"/>
          <w:lang w:eastAsia="ru-RU"/>
        </w:rPr>
        <w:t xml:space="preserve">Ожидаемый результат повышения квалификации – профессиональная готовность работников образования к реализации ФГОС </w:t>
      </w:r>
      <w:r>
        <w:rPr>
          <w:rFonts w:ascii="Times New Roman" w:hAnsi="Times New Roman"/>
          <w:color w:val="0D0D0D"/>
          <w:sz w:val="24"/>
          <w:szCs w:val="24"/>
          <w:lang w:eastAsia="ru-RU"/>
        </w:rPr>
        <w:t>О</w:t>
      </w:r>
      <w:r w:rsidRPr="005F3A9C">
        <w:rPr>
          <w:rFonts w:ascii="Times New Roman" w:hAnsi="Times New Roman"/>
          <w:color w:val="0D0D0D"/>
          <w:sz w:val="24"/>
          <w:szCs w:val="24"/>
          <w:lang w:eastAsia="ru-RU"/>
        </w:rPr>
        <w:t>ОО:</w:t>
      </w:r>
    </w:p>
    <w:p w:rsidR="00BA0262" w:rsidRPr="00BA0262" w:rsidRDefault="00BA0262" w:rsidP="007722A0">
      <w:pPr>
        <w:pStyle w:val="a8"/>
        <w:numPr>
          <w:ilvl w:val="0"/>
          <w:numId w:val="145"/>
        </w:numPr>
        <w:suppressAutoHyphens/>
        <w:ind w:left="142" w:firstLine="360"/>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обеспечение оптимального вхождения работников образования в систему ценностей современного образования;</w:t>
      </w:r>
    </w:p>
    <w:p w:rsidR="00BA0262" w:rsidRPr="00BA0262" w:rsidRDefault="00BA0262" w:rsidP="007722A0">
      <w:pPr>
        <w:pStyle w:val="a8"/>
        <w:numPr>
          <w:ilvl w:val="0"/>
          <w:numId w:val="145"/>
        </w:numPr>
        <w:suppressAutoHyphens/>
        <w:ind w:left="142" w:firstLine="360"/>
        <w:jc w:val="both"/>
        <w:rPr>
          <w:rFonts w:ascii="Times New Roman" w:hAnsi="Times New Roman"/>
          <w:color w:val="0D0D0D"/>
          <w:u w:color="000000"/>
          <w:bdr w:val="nil"/>
          <w:lang w:val="x-none" w:eastAsia="x-none"/>
        </w:rPr>
      </w:pPr>
      <w:r w:rsidRPr="00BA0262">
        <w:rPr>
          <w:rFonts w:ascii="Times New Roman" w:hAnsi="Times New Roman"/>
          <w:color w:val="0D0D0D"/>
          <w:u w:color="000000"/>
          <w:bdr w:val="nil"/>
          <w:lang w:val="x-none" w:eastAsia="x-none"/>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A0262" w:rsidRPr="00BA0262" w:rsidRDefault="00BA0262" w:rsidP="007722A0">
      <w:pPr>
        <w:pStyle w:val="a8"/>
        <w:numPr>
          <w:ilvl w:val="0"/>
          <w:numId w:val="145"/>
        </w:numPr>
        <w:suppressAutoHyphens/>
        <w:ind w:left="142" w:firstLine="360"/>
        <w:jc w:val="both"/>
        <w:rPr>
          <w:rFonts w:ascii="Times New Roman" w:hAnsi="Times New Roman"/>
          <w:color w:val="000000"/>
          <w:u w:color="000000"/>
          <w:bdr w:val="nil"/>
          <w:lang w:val="x-none" w:eastAsia="x-none"/>
        </w:rPr>
      </w:pPr>
      <w:r w:rsidRPr="00BA0262">
        <w:rPr>
          <w:rFonts w:ascii="Times New Roman" w:hAnsi="Times New Roman"/>
          <w:color w:val="0D0D0D"/>
          <w:u w:color="000000"/>
          <w:bdr w:val="nil"/>
          <w:lang w:val="x-none" w:eastAsia="x-none"/>
        </w:rPr>
        <w:t xml:space="preserve">овладение учебно-методическими и информационно-методическими ресурсами, </w:t>
      </w:r>
      <w:r w:rsidRPr="00BA0262">
        <w:rPr>
          <w:rFonts w:ascii="Times New Roman" w:hAnsi="Times New Roman"/>
          <w:color w:val="000000"/>
          <w:u w:color="000000"/>
          <w:bdr w:val="nil"/>
          <w:lang w:val="x-none" w:eastAsia="x-none"/>
        </w:rPr>
        <w:t xml:space="preserve">необходимыми для успешного решения задач ФГОС </w:t>
      </w:r>
      <w:r>
        <w:rPr>
          <w:rFonts w:ascii="Times New Roman" w:hAnsi="Times New Roman"/>
          <w:color w:val="000000"/>
          <w:u w:color="000000"/>
          <w:bdr w:val="nil"/>
          <w:lang w:val="x-none" w:eastAsia="x-none"/>
        </w:rPr>
        <w:t>ООО</w:t>
      </w:r>
      <w:r w:rsidRPr="00BA0262">
        <w:rPr>
          <w:rFonts w:ascii="Times New Roman" w:hAnsi="Times New Roman"/>
          <w:color w:val="000000"/>
          <w:u w:color="000000"/>
          <w:bdr w:val="nil"/>
          <w:lang w:val="x-none" w:eastAsia="x-none"/>
        </w:rPr>
        <w:t>.</w:t>
      </w:r>
    </w:p>
    <w:p w:rsidR="00BA0262" w:rsidRPr="005F3A9C" w:rsidRDefault="00BA0262" w:rsidP="00BA0262">
      <w:pPr>
        <w:suppressAutoHyphens/>
        <w:spacing w:after="0" w:line="240" w:lineRule="auto"/>
        <w:ind w:firstLine="709"/>
        <w:jc w:val="both"/>
        <w:rPr>
          <w:rFonts w:ascii="Times New Roman" w:hAnsi="Times New Roman"/>
          <w:color w:val="000000"/>
          <w:sz w:val="24"/>
          <w:szCs w:val="24"/>
          <w:lang w:eastAsia="ru-RU"/>
        </w:rPr>
      </w:pPr>
      <w:r w:rsidRPr="005F3A9C">
        <w:rPr>
          <w:rFonts w:ascii="Times New Roman" w:hAnsi="Times New Roman"/>
          <w:color w:val="000000"/>
          <w:sz w:val="24"/>
          <w:szCs w:val="24"/>
          <w:lang w:eastAsia="ru-RU"/>
        </w:rPr>
        <w:t xml:space="preserve">Одним из условий готовности образовательной организации к введению ФГОС </w:t>
      </w:r>
      <w:r>
        <w:rPr>
          <w:rFonts w:ascii="Times New Roman" w:hAnsi="Times New Roman"/>
          <w:color w:val="000000"/>
          <w:sz w:val="24"/>
          <w:szCs w:val="24"/>
          <w:lang w:eastAsia="ru-RU"/>
        </w:rPr>
        <w:t>ООО</w:t>
      </w:r>
      <w:r w:rsidRPr="005F3A9C">
        <w:rPr>
          <w:rFonts w:ascii="Times New Roman" w:hAnsi="Times New Roman"/>
          <w:color w:val="000000"/>
          <w:sz w:val="24"/>
          <w:szCs w:val="24"/>
          <w:lang w:eastAsia="ru-RU"/>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 </w:t>
      </w:r>
      <w:r>
        <w:rPr>
          <w:rFonts w:ascii="Times New Roman" w:hAnsi="Times New Roman"/>
          <w:color w:val="000000"/>
          <w:sz w:val="24"/>
          <w:szCs w:val="24"/>
          <w:lang w:eastAsia="ru-RU"/>
        </w:rPr>
        <w:t>ООО</w:t>
      </w:r>
      <w:r w:rsidRPr="005F3A9C">
        <w:rPr>
          <w:rFonts w:ascii="Times New Roman" w:hAnsi="Times New Roman"/>
          <w:color w:val="000000"/>
          <w:sz w:val="24"/>
          <w:szCs w:val="24"/>
          <w:lang w:eastAsia="ru-RU"/>
        </w:rPr>
        <w:t>.</w:t>
      </w:r>
    </w:p>
    <w:p w:rsidR="00BA0262" w:rsidRPr="005F3A9C" w:rsidRDefault="00BA0262" w:rsidP="00BA0262">
      <w:pPr>
        <w:suppressAutoHyphens/>
        <w:spacing w:after="0" w:line="240" w:lineRule="auto"/>
        <w:ind w:firstLine="709"/>
        <w:jc w:val="both"/>
        <w:rPr>
          <w:rFonts w:ascii="Times New Roman" w:hAnsi="Times New Roman"/>
          <w:color w:val="000000"/>
          <w:sz w:val="24"/>
          <w:szCs w:val="24"/>
          <w:lang w:eastAsia="ru-RU"/>
        </w:rPr>
      </w:pPr>
      <w:r w:rsidRPr="005F3A9C">
        <w:rPr>
          <w:rFonts w:ascii="Times New Roman" w:hAnsi="Times New Roman"/>
          <w:color w:val="000000"/>
          <w:sz w:val="24"/>
          <w:szCs w:val="24"/>
          <w:lang w:eastAsia="ru-RU"/>
        </w:rPr>
        <w:t xml:space="preserve">Сопровождение процесса внедрения ФГОС </w:t>
      </w:r>
      <w:r>
        <w:rPr>
          <w:rFonts w:ascii="Times New Roman" w:hAnsi="Times New Roman"/>
          <w:color w:val="000000"/>
          <w:sz w:val="24"/>
          <w:szCs w:val="24"/>
          <w:lang w:eastAsia="ru-RU"/>
        </w:rPr>
        <w:t>ООО</w:t>
      </w:r>
      <w:r w:rsidRPr="005F3A9C">
        <w:rPr>
          <w:rFonts w:ascii="Times New Roman" w:hAnsi="Times New Roman"/>
          <w:color w:val="000000"/>
          <w:sz w:val="24"/>
          <w:szCs w:val="24"/>
          <w:lang w:eastAsia="ru-RU"/>
        </w:rPr>
        <w:t xml:space="preserve"> осуществляется через работу школьного методического объединения, в которое входят творческие группы педагогов школьных объедений. Свою деятельность педагоги планируют на основе мероприятий:</w:t>
      </w:r>
    </w:p>
    <w:p w:rsidR="00BA0262" w:rsidRPr="005F3A9C" w:rsidRDefault="00BA0262" w:rsidP="00BA0262">
      <w:pPr>
        <w:suppressAutoHyphens/>
        <w:spacing w:after="0" w:line="240" w:lineRule="auto"/>
        <w:ind w:left="502" w:hanging="360"/>
        <w:jc w:val="both"/>
        <w:rPr>
          <w:rFonts w:ascii="Times New Roman" w:hAnsi="Times New Roman"/>
          <w:color w:val="000000"/>
          <w:sz w:val="24"/>
          <w:szCs w:val="24"/>
          <w:u w:color="000000"/>
          <w:bdr w:val="nil"/>
          <w:lang w:val="x-none" w:eastAsia="x-none"/>
        </w:rPr>
      </w:pPr>
      <w:r w:rsidRPr="005F3A9C">
        <w:rPr>
          <w:rFonts w:ascii="Times New Roman" w:hAnsi="Times New Roman"/>
          <w:color w:val="000000"/>
          <w:sz w:val="24"/>
          <w:szCs w:val="24"/>
          <w:u w:color="000000"/>
          <w:bdr w:val="nil"/>
          <w:lang w:val="x-none" w:eastAsia="x-none"/>
        </w:rPr>
        <w:t xml:space="preserve">педагогические советы, посвященные содержанию и ключевым особенностям ФГОС </w:t>
      </w:r>
      <w:r>
        <w:rPr>
          <w:rFonts w:ascii="Times New Roman" w:hAnsi="Times New Roman"/>
          <w:color w:val="000000"/>
          <w:sz w:val="24"/>
          <w:szCs w:val="24"/>
          <w:u w:color="000000"/>
          <w:bdr w:val="nil"/>
          <w:lang w:val="x-none" w:eastAsia="x-none"/>
        </w:rPr>
        <w:t>ООО</w:t>
      </w:r>
      <w:r w:rsidRPr="005F3A9C">
        <w:rPr>
          <w:rFonts w:ascii="Times New Roman" w:hAnsi="Times New Roman"/>
          <w:color w:val="000000"/>
          <w:sz w:val="24"/>
          <w:szCs w:val="24"/>
          <w:u w:color="000000"/>
          <w:bdr w:val="nil"/>
          <w:lang w:val="x-none" w:eastAsia="x-none"/>
        </w:rPr>
        <w:t>;</w:t>
      </w:r>
    </w:p>
    <w:p w:rsidR="00BA0262" w:rsidRPr="005F3A9C" w:rsidRDefault="00BA0262" w:rsidP="00BA0262">
      <w:pPr>
        <w:suppressAutoHyphens/>
        <w:spacing w:after="0" w:line="240" w:lineRule="auto"/>
        <w:ind w:left="502" w:hanging="360"/>
        <w:jc w:val="both"/>
        <w:rPr>
          <w:rFonts w:ascii="Times New Roman" w:hAnsi="Times New Roman"/>
          <w:color w:val="000000"/>
          <w:sz w:val="24"/>
          <w:szCs w:val="24"/>
          <w:u w:color="000000"/>
          <w:bdr w:val="nil"/>
          <w:lang w:val="x-none" w:eastAsia="x-none"/>
        </w:rPr>
      </w:pPr>
      <w:r w:rsidRPr="005F3A9C">
        <w:rPr>
          <w:rFonts w:ascii="Times New Roman" w:hAnsi="Times New Roman"/>
          <w:color w:val="000000"/>
          <w:sz w:val="24"/>
          <w:szCs w:val="24"/>
          <w:u w:color="000000"/>
          <w:bdr w:val="nil"/>
          <w:lang w:val="x-none" w:eastAsia="x-none"/>
        </w:rPr>
        <w:t xml:space="preserve">тренинги для педагогов с целью выявления и </w:t>
      </w:r>
      <w:r>
        <w:rPr>
          <w:rFonts w:ascii="Times New Roman" w:hAnsi="Times New Roman"/>
          <w:color w:val="000000"/>
          <w:sz w:val="24"/>
          <w:szCs w:val="24"/>
          <w:u w:color="000000"/>
          <w:bdr w:val="nil"/>
          <w:lang w:val="x-none" w:eastAsia="x-none"/>
        </w:rPr>
        <w:t>ООО</w:t>
      </w:r>
      <w:r w:rsidRPr="005F3A9C">
        <w:rPr>
          <w:rFonts w:ascii="Times New Roman" w:hAnsi="Times New Roman"/>
          <w:color w:val="000000"/>
          <w:sz w:val="24"/>
          <w:szCs w:val="24"/>
          <w:u w:color="000000"/>
          <w:bdr w:val="nil"/>
          <w:lang w:val="x-none" w:eastAsia="x-none"/>
        </w:rPr>
        <w:t xml:space="preserve">тнесения собственной профессиональной позиции с целями и задачами ФГОС </w:t>
      </w:r>
      <w:r>
        <w:rPr>
          <w:rFonts w:ascii="Times New Roman" w:hAnsi="Times New Roman"/>
          <w:color w:val="000000"/>
          <w:sz w:val="24"/>
          <w:szCs w:val="24"/>
          <w:u w:color="000000"/>
          <w:bdr w:val="nil"/>
          <w:lang w:val="x-none" w:eastAsia="x-none"/>
        </w:rPr>
        <w:t>ООО</w:t>
      </w:r>
      <w:r w:rsidRPr="005F3A9C">
        <w:rPr>
          <w:rFonts w:ascii="Times New Roman" w:hAnsi="Times New Roman"/>
          <w:color w:val="000000"/>
          <w:sz w:val="24"/>
          <w:szCs w:val="24"/>
          <w:u w:color="000000"/>
          <w:bdr w:val="nil"/>
          <w:lang w:val="x-none" w:eastAsia="x-none"/>
        </w:rPr>
        <w:t>;</w:t>
      </w:r>
    </w:p>
    <w:p w:rsidR="00BA0262" w:rsidRPr="005F3A9C" w:rsidRDefault="00BA0262" w:rsidP="007722A0">
      <w:pPr>
        <w:pStyle w:val="a8"/>
        <w:numPr>
          <w:ilvl w:val="0"/>
          <w:numId w:val="145"/>
        </w:numPr>
        <w:suppressAutoHyphens/>
        <w:ind w:left="142" w:firstLine="360"/>
        <w:jc w:val="both"/>
        <w:rPr>
          <w:rFonts w:ascii="Times New Roman" w:hAnsi="Times New Roman"/>
          <w:color w:val="0D0D0D"/>
          <w:u w:color="000000"/>
          <w:bdr w:val="nil"/>
          <w:lang w:val="x-none" w:eastAsia="x-none"/>
        </w:rPr>
      </w:pPr>
      <w:r w:rsidRPr="005F3A9C">
        <w:rPr>
          <w:rFonts w:ascii="Times New Roman" w:hAnsi="Times New Roman"/>
          <w:color w:val="000000"/>
          <w:u w:color="000000"/>
          <w:bdr w:val="nil"/>
          <w:lang w:val="x-none" w:eastAsia="x-none"/>
        </w:rPr>
        <w:t xml:space="preserve">заседания методических </w:t>
      </w:r>
      <w:r w:rsidRPr="005F3A9C">
        <w:rPr>
          <w:rFonts w:ascii="Times New Roman" w:hAnsi="Times New Roman"/>
          <w:color w:val="0D0D0D"/>
          <w:u w:color="000000"/>
          <w:bdr w:val="nil"/>
          <w:lang w:val="x-none" w:eastAsia="x-none"/>
        </w:rPr>
        <w:t xml:space="preserve">объединений учителей по проблемам введения ФГОС </w:t>
      </w:r>
      <w:r w:rsidRPr="00BA0262">
        <w:rPr>
          <w:rFonts w:ascii="Times New Roman" w:hAnsi="Times New Roman"/>
          <w:color w:val="0D0D0D"/>
          <w:u w:color="000000"/>
          <w:bdr w:val="nil"/>
          <w:lang w:val="x-none" w:eastAsia="x-none"/>
        </w:rPr>
        <w:t>ООО</w:t>
      </w:r>
      <w:r w:rsidRPr="005F3A9C">
        <w:rPr>
          <w:rFonts w:ascii="Times New Roman" w:hAnsi="Times New Roman"/>
          <w:color w:val="0D0D0D"/>
          <w:u w:color="000000"/>
          <w:bdr w:val="nil"/>
          <w:lang w:val="x-none" w:eastAsia="x-none"/>
        </w:rPr>
        <w:t>;</w:t>
      </w:r>
    </w:p>
    <w:p w:rsidR="00BA0262" w:rsidRPr="005F3A9C" w:rsidRDefault="00BA0262" w:rsidP="007722A0">
      <w:pPr>
        <w:pStyle w:val="a8"/>
        <w:numPr>
          <w:ilvl w:val="0"/>
          <w:numId w:val="145"/>
        </w:numPr>
        <w:suppressAutoHyphens/>
        <w:ind w:left="142" w:firstLine="360"/>
        <w:jc w:val="both"/>
        <w:rPr>
          <w:rFonts w:ascii="Times New Roman" w:hAnsi="Times New Roman"/>
          <w:color w:val="0D0D0D"/>
          <w:u w:color="000000"/>
          <w:bdr w:val="nil"/>
          <w:lang w:val="x-none" w:eastAsia="x-none"/>
        </w:rPr>
      </w:pPr>
      <w:r w:rsidRPr="005F3A9C">
        <w:rPr>
          <w:rFonts w:ascii="Times New Roman" w:hAnsi="Times New Roman"/>
          <w:color w:val="0D0D0D"/>
          <w:u w:color="000000"/>
          <w:bdr w:val="nil"/>
          <w:lang w:val="x-none" w:eastAsia="x-none"/>
        </w:rP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w:t>
      </w:r>
      <w:r w:rsidRPr="00BA0262">
        <w:rPr>
          <w:rFonts w:ascii="Times New Roman" w:hAnsi="Times New Roman"/>
          <w:color w:val="0D0D0D"/>
          <w:u w:color="000000"/>
          <w:bdr w:val="nil"/>
          <w:lang w:val="x-none" w:eastAsia="x-none"/>
        </w:rPr>
        <w:t>ООО</w:t>
      </w:r>
      <w:r w:rsidRPr="005F3A9C">
        <w:rPr>
          <w:rFonts w:ascii="Times New Roman" w:hAnsi="Times New Roman"/>
          <w:color w:val="0D0D0D"/>
          <w:u w:color="000000"/>
          <w:bdr w:val="nil"/>
          <w:lang w:val="x-none" w:eastAsia="x-none"/>
        </w:rPr>
        <w:t>;</w:t>
      </w:r>
    </w:p>
    <w:p w:rsidR="00BA0262" w:rsidRPr="005F3A9C" w:rsidRDefault="00BA0262" w:rsidP="007722A0">
      <w:pPr>
        <w:pStyle w:val="a8"/>
        <w:numPr>
          <w:ilvl w:val="0"/>
          <w:numId w:val="145"/>
        </w:numPr>
        <w:suppressAutoHyphens/>
        <w:ind w:left="142" w:firstLine="360"/>
        <w:jc w:val="both"/>
        <w:rPr>
          <w:rFonts w:ascii="Times New Roman" w:hAnsi="Times New Roman"/>
          <w:color w:val="0D0D0D"/>
          <w:u w:color="000000"/>
          <w:bdr w:val="nil"/>
          <w:lang w:val="x-none" w:eastAsia="x-none"/>
        </w:rPr>
      </w:pPr>
      <w:r w:rsidRPr="005F3A9C">
        <w:rPr>
          <w:rFonts w:ascii="Times New Roman" w:hAnsi="Times New Roman"/>
          <w:color w:val="0D0D0D"/>
          <w:u w:color="000000"/>
          <w:bdr w:val="nil"/>
          <w:lang w:val="x-none" w:eastAsia="x-none"/>
        </w:rPr>
        <w:t>участие педагогов в разработке разделов и компонентов основной образовательной программы образовательной организации;</w:t>
      </w:r>
    </w:p>
    <w:p w:rsidR="00BA0262" w:rsidRPr="005F3A9C" w:rsidRDefault="00BA0262" w:rsidP="007722A0">
      <w:pPr>
        <w:pStyle w:val="a8"/>
        <w:numPr>
          <w:ilvl w:val="0"/>
          <w:numId w:val="145"/>
        </w:numPr>
        <w:suppressAutoHyphens/>
        <w:ind w:left="142" w:firstLine="360"/>
        <w:jc w:val="both"/>
        <w:rPr>
          <w:rFonts w:ascii="Times New Roman" w:hAnsi="Times New Roman"/>
          <w:color w:val="0D0D0D"/>
          <w:u w:color="000000"/>
          <w:bdr w:val="nil"/>
          <w:lang w:val="x-none" w:eastAsia="x-none"/>
        </w:rPr>
      </w:pPr>
      <w:r w:rsidRPr="005F3A9C">
        <w:rPr>
          <w:rFonts w:ascii="Times New Roman" w:hAnsi="Times New Roman"/>
          <w:color w:val="0D0D0D"/>
          <w:u w:color="000000"/>
          <w:bdr w:val="nil"/>
          <w:lang w:val="x-none" w:eastAsia="x-none"/>
        </w:rPr>
        <w:t xml:space="preserve">участие педагогов в разработке и апробации оценки эффективности работы в условиях внедрения ФГОС </w:t>
      </w:r>
      <w:r w:rsidRPr="00BA0262">
        <w:rPr>
          <w:rFonts w:ascii="Times New Roman" w:hAnsi="Times New Roman"/>
          <w:color w:val="0D0D0D"/>
          <w:u w:color="000000"/>
          <w:bdr w:val="nil"/>
          <w:lang w:val="x-none" w:eastAsia="x-none"/>
        </w:rPr>
        <w:t>ООО</w:t>
      </w:r>
      <w:r w:rsidRPr="005F3A9C">
        <w:rPr>
          <w:rFonts w:ascii="Times New Roman" w:hAnsi="Times New Roman"/>
          <w:color w:val="0D0D0D"/>
          <w:u w:color="000000"/>
          <w:bdr w:val="nil"/>
          <w:lang w:val="x-none" w:eastAsia="x-none"/>
        </w:rPr>
        <w:t xml:space="preserve"> и новой системы оплаты труда;</w:t>
      </w:r>
    </w:p>
    <w:p w:rsidR="00BA0262" w:rsidRPr="005F3A9C" w:rsidRDefault="00BA0262" w:rsidP="007722A0">
      <w:pPr>
        <w:pStyle w:val="a8"/>
        <w:numPr>
          <w:ilvl w:val="0"/>
          <w:numId w:val="145"/>
        </w:numPr>
        <w:suppressAutoHyphens/>
        <w:ind w:left="142" w:firstLine="360"/>
        <w:jc w:val="both"/>
        <w:rPr>
          <w:rFonts w:ascii="Times New Roman" w:hAnsi="Times New Roman"/>
          <w:color w:val="000000"/>
          <w:u w:color="000000"/>
          <w:bdr w:val="nil"/>
          <w:lang w:val="x-none" w:eastAsia="x-none"/>
        </w:rPr>
      </w:pPr>
      <w:r w:rsidRPr="005F3A9C">
        <w:rPr>
          <w:rFonts w:ascii="Times New Roman" w:hAnsi="Times New Roman"/>
          <w:color w:val="0D0D0D"/>
          <w:u w:color="000000"/>
          <w:bdr w:val="nil"/>
          <w:lang w:val="x-none" w:eastAsia="x-none"/>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w:t>
      </w:r>
      <w:r w:rsidRPr="005F3A9C">
        <w:rPr>
          <w:rFonts w:ascii="Times New Roman" w:hAnsi="Times New Roman"/>
          <w:color w:val="000000"/>
          <w:u w:color="000000"/>
          <w:bdr w:val="nil"/>
          <w:lang w:val="x-none" w:eastAsia="x-none"/>
        </w:rPr>
        <w:t xml:space="preserve"> ФГОС </w:t>
      </w:r>
      <w:r>
        <w:rPr>
          <w:rFonts w:ascii="Times New Roman" w:hAnsi="Times New Roman"/>
          <w:color w:val="000000"/>
          <w:u w:color="000000"/>
          <w:bdr w:val="nil"/>
          <w:lang w:val="x-none" w:eastAsia="x-none"/>
        </w:rPr>
        <w:t>ООО</w:t>
      </w:r>
      <w:r w:rsidRPr="005F3A9C">
        <w:rPr>
          <w:rFonts w:ascii="Times New Roman" w:hAnsi="Times New Roman"/>
          <w:color w:val="000000"/>
          <w:u w:color="000000"/>
          <w:bdr w:val="nil"/>
          <w:lang w:val="x-none" w:eastAsia="x-none"/>
        </w:rPr>
        <w:t>.</w:t>
      </w:r>
    </w:p>
    <w:p w:rsidR="00BA0262" w:rsidRPr="005F3A9C" w:rsidRDefault="00BA0262" w:rsidP="00BA0262">
      <w:pPr>
        <w:suppressAutoHyphens/>
        <w:spacing w:after="0" w:line="240" w:lineRule="auto"/>
        <w:ind w:firstLine="709"/>
        <w:jc w:val="both"/>
        <w:rPr>
          <w:rFonts w:ascii="Times New Roman" w:hAnsi="Times New Roman"/>
          <w:color w:val="000000"/>
          <w:sz w:val="24"/>
          <w:szCs w:val="24"/>
          <w:lang w:eastAsia="ru-RU"/>
        </w:rPr>
      </w:pPr>
      <w:r w:rsidRPr="005F3A9C">
        <w:rPr>
          <w:rFonts w:ascii="Times New Roman" w:hAnsi="Times New Roman"/>
          <w:color w:val="000000"/>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B540EE" w:rsidRPr="00BA0262" w:rsidRDefault="00B540EE" w:rsidP="003D2B30">
      <w:pPr>
        <w:spacing w:after="0" w:line="240" w:lineRule="auto"/>
        <w:ind w:firstLine="709"/>
        <w:jc w:val="both"/>
        <w:rPr>
          <w:rFonts w:ascii="Times New Roman" w:hAnsi="Times New Roman"/>
          <w:color w:val="0D0D0D" w:themeColor="text1" w:themeTint="F2"/>
          <w:sz w:val="24"/>
          <w:szCs w:val="24"/>
        </w:rPr>
      </w:pPr>
    </w:p>
    <w:p w:rsidR="00B540EE" w:rsidRPr="00BA0262" w:rsidRDefault="00F61AB1" w:rsidP="003D2B30">
      <w:pPr>
        <w:pStyle w:val="3"/>
        <w:spacing w:before="0" w:beforeAutospacing="0" w:after="0" w:afterAutospacing="0"/>
        <w:ind w:left="709"/>
        <w:rPr>
          <w:color w:val="0D0D0D" w:themeColor="text1" w:themeTint="F2"/>
          <w:sz w:val="24"/>
          <w:szCs w:val="24"/>
        </w:rPr>
      </w:pPr>
      <w:bookmarkStart w:id="390" w:name="_Toc410654077"/>
      <w:bookmarkStart w:id="391" w:name="_Toc409691737"/>
      <w:bookmarkStart w:id="392" w:name="_Toc414553287"/>
      <w:r w:rsidRPr="00BA0262">
        <w:rPr>
          <w:color w:val="0D0D0D" w:themeColor="text1" w:themeTint="F2"/>
          <w:sz w:val="24"/>
          <w:szCs w:val="24"/>
        </w:rPr>
        <w:t xml:space="preserve">3.2.2. </w:t>
      </w:r>
      <w:r w:rsidR="00B540EE" w:rsidRPr="00BA0262">
        <w:rPr>
          <w:color w:val="0D0D0D" w:themeColor="text1" w:themeTint="F2"/>
          <w:sz w:val="24"/>
          <w:szCs w:val="24"/>
        </w:rPr>
        <w:t>Психолого-педагогические условия реализации основной</w:t>
      </w:r>
      <w:bookmarkStart w:id="393" w:name="_Toc410654078"/>
      <w:bookmarkEnd w:id="390"/>
      <w:r w:rsidR="00BA0262" w:rsidRPr="00BA0262">
        <w:rPr>
          <w:color w:val="0D0D0D" w:themeColor="text1" w:themeTint="F2"/>
          <w:sz w:val="24"/>
          <w:szCs w:val="24"/>
        </w:rPr>
        <w:t xml:space="preserve"> </w:t>
      </w:r>
      <w:r w:rsidR="00B540EE" w:rsidRPr="00BA0262">
        <w:rPr>
          <w:color w:val="0D0D0D" w:themeColor="text1" w:themeTint="F2"/>
          <w:sz w:val="24"/>
          <w:szCs w:val="24"/>
        </w:rPr>
        <w:t>образовательной программы основного общего образования</w:t>
      </w:r>
      <w:bookmarkEnd w:id="391"/>
      <w:bookmarkEnd w:id="392"/>
      <w:bookmarkEnd w:id="393"/>
    </w:p>
    <w:p w:rsidR="00B540EE" w:rsidRPr="00BA0262" w:rsidRDefault="00B540EE" w:rsidP="003D2B30">
      <w:pPr>
        <w:spacing w:after="0" w:line="240" w:lineRule="auto"/>
        <w:ind w:firstLine="709"/>
        <w:jc w:val="both"/>
        <w:rPr>
          <w:rFonts w:ascii="Times New Roman" w:hAnsi="Times New Roman"/>
          <w:color w:val="0D0D0D" w:themeColor="text1" w:themeTint="F2"/>
          <w:sz w:val="24"/>
          <w:szCs w:val="24"/>
        </w:rPr>
      </w:pPr>
      <w:r w:rsidRPr="00BA0262">
        <w:rPr>
          <w:rFonts w:ascii="Times New Roman" w:hAnsi="Times New Roman"/>
          <w:color w:val="0D0D0D" w:themeColor="text1" w:themeTint="F2"/>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A0262" w:rsidRDefault="00B540EE" w:rsidP="007722A0">
      <w:pPr>
        <w:pStyle w:val="a8"/>
        <w:numPr>
          <w:ilvl w:val="0"/>
          <w:numId w:val="42"/>
        </w:numPr>
        <w:tabs>
          <w:tab w:val="left" w:pos="993"/>
        </w:tabs>
        <w:ind w:left="0" w:firstLine="709"/>
        <w:jc w:val="both"/>
        <w:rPr>
          <w:rFonts w:ascii="Times New Roman" w:hAnsi="Times New Roman"/>
          <w:color w:val="0D0D0D" w:themeColor="text1" w:themeTint="F2"/>
        </w:rPr>
      </w:pPr>
      <w:r w:rsidRPr="00BA0262">
        <w:rPr>
          <w:rFonts w:ascii="Times New Roman" w:hAnsi="Times New Roman"/>
          <w:color w:val="0D0D0D" w:themeColor="text1" w:themeTint="F2"/>
        </w:rPr>
        <w:t xml:space="preserve">обеспечение преемственности содержания и форм организации образовательного процесса по отношению к </w:t>
      </w:r>
      <w:r w:rsidR="006F3B39" w:rsidRPr="00BA0262">
        <w:rPr>
          <w:rFonts w:ascii="Times New Roman" w:hAnsi="Times New Roman"/>
          <w:color w:val="0D0D0D" w:themeColor="text1" w:themeTint="F2"/>
        </w:rPr>
        <w:t xml:space="preserve">уровню </w:t>
      </w:r>
      <w:r w:rsidR="00201777" w:rsidRPr="00BA0262">
        <w:rPr>
          <w:rFonts w:ascii="Times New Roman" w:hAnsi="Times New Roman"/>
          <w:color w:val="0D0D0D" w:themeColor="text1" w:themeTint="F2"/>
        </w:rPr>
        <w:t xml:space="preserve">начального </w:t>
      </w:r>
      <w:r w:rsidRPr="00BA0262">
        <w:rPr>
          <w:rFonts w:ascii="Times New Roman" w:hAnsi="Times New Roman"/>
          <w:color w:val="0D0D0D" w:themeColor="text1" w:themeTint="F2"/>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A0262" w:rsidRDefault="00B540EE" w:rsidP="007722A0">
      <w:pPr>
        <w:pStyle w:val="a8"/>
        <w:numPr>
          <w:ilvl w:val="0"/>
          <w:numId w:val="42"/>
        </w:numPr>
        <w:tabs>
          <w:tab w:val="left" w:pos="993"/>
        </w:tabs>
        <w:ind w:left="0" w:firstLine="709"/>
        <w:jc w:val="both"/>
        <w:rPr>
          <w:rFonts w:ascii="Times New Roman" w:hAnsi="Times New Roman"/>
          <w:color w:val="0D0D0D" w:themeColor="text1" w:themeTint="F2"/>
        </w:rPr>
      </w:pPr>
      <w:r w:rsidRPr="00BA0262">
        <w:rPr>
          <w:rFonts w:ascii="Times New Roman" w:hAnsi="Times New Roman"/>
          <w:color w:val="0D0D0D" w:themeColor="text1" w:themeTint="F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A0262" w:rsidRDefault="00B540EE" w:rsidP="007722A0">
      <w:pPr>
        <w:pStyle w:val="a8"/>
        <w:numPr>
          <w:ilvl w:val="0"/>
          <w:numId w:val="42"/>
        </w:numPr>
        <w:tabs>
          <w:tab w:val="left" w:pos="993"/>
        </w:tabs>
        <w:ind w:left="0" w:firstLine="709"/>
        <w:jc w:val="both"/>
        <w:rPr>
          <w:rFonts w:ascii="Times New Roman" w:hAnsi="Times New Roman"/>
          <w:color w:val="0D0D0D" w:themeColor="text1" w:themeTint="F2"/>
        </w:rPr>
      </w:pPr>
      <w:r w:rsidRPr="00BA0262">
        <w:rPr>
          <w:rFonts w:ascii="Times New Roman" w:hAnsi="Times New Roman"/>
          <w:color w:val="0D0D0D" w:themeColor="text1" w:themeTint="F2"/>
        </w:rPr>
        <w:t>формирование и развитие психолого-педагогической компетентности участников образовательного процесса.</w:t>
      </w:r>
    </w:p>
    <w:p w:rsidR="00B540EE" w:rsidRPr="00BA0262" w:rsidRDefault="00B540EE" w:rsidP="003D2B30">
      <w:pPr>
        <w:spacing w:after="0" w:line="240" w:lineRule="auto"/>
        <w:ind w:firstLine="709"/>
        <w:jc w:val="both"/>
        <w:rPr>
          <w:rFonts w:ascii="Times New Roman" w:hAnsi="Times New Roman"/>
          <w:color w:val="0D0D0D" w:themeColor="text1" w:themeTint="F2"/>
          <w:sz w:val="24"/>
          <w:szCs w:val="24"/>
        </w:rPr>
      </w:pPr>
      <w:r w:rsidRPr="00BA0262">
        <w:rPr>
          <w:rFonts w:ascii="Times New Roman" w:hAnsi="Times New Roman"/>
          <w:color w:val="0D0D0D" w:themeColor="text1" w:themeTint="F2"/>
          <w:sz w:val="24"/>
          <w:szCs w:val="24"/>
        </w:rPr>
        <w:t xml:space="preserve">Преемственность содержания и форм организации образовательного процесса по отношению к  </w:t>
      </w:r>
      <w:r w:rsidR="006F3B39" w:rsidRPr="00BA0262">
        <w:rPr>
          <w:rFonts w:ascii="Times New Roman" w:hAnsi="Times New Roman"/>
          <w:color w:val="0D0D0D" w:themeColor="text1" w:themeTint="F2"/>
          <w:sz w:val="24"/>
          <w:szCs w:val="24"/>
        </w:rPr>
        <w:t>уровню</w:t>
      </w:r>
      <w:r w:rsidR="00201777" w:rsidRPr="00BA0262">
        <w:rPr>
          <w:rFonts w:ascii="Times New Roman" w:hAnsi="Times New Roman"/>
          <w:color w:val="0D0D0D" w:themeColor="text1" w:themeTint="F2"/>
          <w:sz w:val="24"/>
          <w:szCs w:val="24"/>
        </w:rPr>
        <w:t xml:space="preserve">начального </w:t>
      </w:r>
      <w:r w:rsidRPr="00BA0262">
        <w:rPr>
          <w:rFonts w:ascii="Times New Roman" w:hAnsi="Times New Roman"/>
          <w:color w:val="0D0D0D" w:themeColor="text1" w:themeTint="F2"/>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BA0262" w:rsidRDefault="00B540EE" w:rsidP="003D2B30">
      <w:pPr>
        <w:spacing w:after="0" w:line="240" w:lineRule="auto"/>
        <w:ind w:firstLine="709"/>
        <w:jc w:val="both"/>
        <w:rPr>
          <w:rFonts w:ascii="Times New Roman" w:hAnsi="Times New Roman"/>
          <w:color w:val="0D0D0D" w:themeColor="text1" w:themeTint="F2"/>
          <w:sz w:val="24"/>
          <w:szCs w:val="24"/>
        </w:rPr>
      </w:pPr>
      <w:r w:rsidRPr="00BA0262">
        <w:rPr>
          <w:rFonts w:ascii="Times New Roman" w:hAnsi="Times New Roman"/>
          <w:color w:val="0D0D0D" w:themeColor="text1" w:themeTint="F2"/>
          <w:sz w:val="24"/>
          <w:szCs w:val="24"/>
        </w:rPr>
        <w:t xml:space="preserve">При организации психолого-педагогического сопровождения участников образовательного процесса на </w:t>
      </w:r>
      <w:r w:rsidR="00201777" w:rsidRPr="00BA0262">
        <w:rPr>
          <w:rFonts w:ascii="Times New Roman" w:hAnsi="Times New Roman"/>
          <w:color w:val="0D0D0D" w:themeColor="text1" w:themeTint="F2"/>
          <w:sz w:val="24"/>
          <w:szCs w:val="24"/>
        </w:rPr>
        <w:t xml:space="preserve">уровне </w:t>
      </w:r>
      <w:r w:rsidRPr="00BA0262">
        <w:rPr>
          <w:rFonts w:ascii="Times New Roman" w:hAnsi="Times New Roman"/>
          <w:color w:val="0D0D0D" w:themeColor="text1" w:themeTint="F2"/>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w:t>
      </w:r>
      <w:r w:rsidR="00A52D95" w:rsidRPr="00BA0262">
        <w:rPr>
          <w:rFonts w:ascii="Times New Roman" w:hAnsi="Times New Roman"/>
          <w:color w:val="0D0D0D" w:themeColor="text1" w:themeTint="F2"/>
          <w:sz w:val="24"/>
          <w:szCs w:val="24"/>
        </w:rPr>
        <w:t>МАОУ СОШ №76</w:t>
      </w:r>
      <w:r w:rsidRPr="00BA0262">
        <w:rPr>
          <w:rFonts w:ascii="Times New Roman" w:hAnsi="Times New Roman"/>
          <w:color w:val="0D0D0D" w:themeColor="text1" w:themeTint="F2"/>
          <w:sz w:val="24"/>
          <w:szCs w:val="24"/>
        </w:rPr>
        <w:t xml:space="preserve">. </w:t>
      </w:r>
    </w:p>
    <w:p w:rsidR="00B540EE" w:rsidRPr="00BA0262" w:rsidRDefault="00B540EE" w:rsidP="003D2B30">
      <w:pPr>
        <w:spacing w:after="0" w:line="240" w:lineRule="auto"/>
        <w:ind w:firstLine="709"/>
        <w:jc w:val="both"/>
        <w:rPr>
          <w:rFonts w:ascii="Times New Roman" w:hAnsi="Times New Roman"/>
          <w:color w:val="0D0D0D" w:themeColor="text1" w:themeTint="F2"/>
          <w:sz w:val="24"/>
          <w:szCs w:val="24"/>
        </w:rPr>
      </w:pPr>
      <w:r w:rsidRPr="00BA0262">
        <w:rPr>
          <w:rFonts w:ascii="Times New Roman" w:hAnsi="Times New Roman"/>
          <w:color w:val="0D0D0D" w:themeColor="text1" w:themeTint="F2"/>
          <w:sz w:val="24"/>
          <w:szCs w:val="24"/>
        </w:rPr>
        <w:t>Основными формами психолого-педагогического сопровождения могут выступать:</w:t>
      </w:r>
    </w:p>
    <w:p w:rsidR="00B540EE" w:rsidRPr="00BA0262" w:rsidRDefault="00B540EE" w:rsidP="007722A0">
      <w:pPr>
        <w:pStyle w:val="a8"/>
        <w:numPr>
          <w:ilvl w:val="0"/>
          <w:numId w:val="42"/>
        </w:numPr>
        <w:tabs>
          <w:tab w:val="left" w:pos="993"/>
        </w:tabs>
        <w:ind w:left="0" w:firstLine="709"/>
        <w:jc w:val="both"/>
        <w:rPr>
          <w:rFonts w:ascii="Times New Roman" w:hAnsi="Times New Roman"/>
          <w:color w:val="0D0D0D" w:themeColor="text1" w:themeTint="F2"/>
        </w:rPr>
      </w:pPr>
      <w:r w:rsidRPr="00BA0262">
        <w:rPr>
          <w:rFonts w:ascii="Times New Roman" w:hAnsi="Times New Roman"/>
          <w:color w:val="0D0D0D" w:themeColor="text1" w:themeTint="F2"/>
        </w:rPr>
        <w:t>диагностика, направленная на определение особенностей статуса обучающегося</w:t>
      </w:r>
      <w:r w:rsidR="006549A3" w:rsidRPr="00BA0262">
        <w:rPr>
          <w:rFonts w:ascii="Times New Roman" w:hAnsi="Times New Roman"/>
          <w:color w:val="0D0D0D" w:themeColor="text1" w:themeTint="F2"/>
        </w:rPr>
        <w:t>, которая</w:t>
      </w:r>
      <w:r w:rsidRPr="00BA0262">
        <w:rPr>
          <w:rFonts w:ascii="Times New Roman" w:hAnsi="Times New Roman"/>
          <w:color w:val="0D0D0D" w:themeColor="text1" w:themeTint="F2"/>
        </w:rPr>
        <w:t xml:space="preserve"> может проводиться на этапе перехода ученика на следующ</w:t>
      </w:r>
      <w:r w:rsidR="006F3B39" w:rsidRPr="00BA0262">
        <w:rPr>
          <w:rFonts w:ascii="Times New Roman" w:hAnsi="Times New Roman"/>
          <w:color w:val="0D0D0D" w:themeColor="text1" w:themeTint="F2"/>
        </w:rPr>
        <w:t xml:space="preserve">ийуровень </w:t>
      </w:r>
      <w:r w:rsidRPr="00BA0262">
        <w:rPr>
          <w:rFonts w:ascii="Times New Roman" w:hAnsi="Times New Roman"/>
          <w:color w:val="0D0D0D" w:themeColor="text1" w:themeTint="F2"/>
        </w:rPr>
        <w:t>образования и в конце каждого учебного года;</w:t>
      </w:r>
    </w:p>
    <w:p w:rsidR="00B540EE" w:rsidRPr="00BA0262" w:rsidRDefault="00B540EE" w:rsidP="007722A0">
      <w:pPr>
        <w:pStyle w:val="a8"/>
        <w:numPr>
          <w:ilvl w:val="0"/>
          <w:numId w:val="42"/>
        </w:numPr>
        <w:tabs>
          <w:tab w:val="left" w:pos="993"/>
        </w:tabs>
        <w:ind w:left="0" w:firstLine="709"/>
        <w:jc w:val="both"/>
        <w:rPr>
          <w:rFonts w:ascii="Times New Roman" w:hAnsi="Times New Roman"/>
          <w:color w:val="0D0D0D" w:themeColor="text1" w:themeTint="F2"/>
        </w:rPr>
      </w:pPr>
      <w:r w:rsidRPr="00BA0262">
        <w:rPr>
          <w:rFonts w:ascii="Times New Roman" w:hAnsi="Times New Roman"/>
          <w:color w:val="0D0D0D" w:themeColor="text1" w:themeTint="F2"/>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w:t>
      </w:r>
      <w:r w:rsidR="00A52D95" w:rsidRPr="00BA0262">
        <w:rPr>
          <w:rFonts w:ascii="Times New Roman" w:hAnsi="Times New Roman"/>
          <w:color w:val="0D0D0D" w:themeColor="text1" w:themeTint="F2"/>
        </w:rPr>
        <w:t>МАОУ СОШ №76</w:t>
      </w:r>
      <w:r w:rsidRPr="00BA0262">
        <w:rPr>
          <w:rFonts w:ascii="Times New Roman" w:hAnsi="Times New Roman"/>
          <w:color w:val="0D0D0D" w:themeColor="text1" w:themeTint="F2"/>
        </w:rPr>
        <w:t>;</w:t>
      </w:r>
    </w:p>
    <w:p w:rsidR="00B540EE" w:rsidRPr="00BA0262" w:rsidRDefault="00B540EE" w:rsidP="007722A0">
      <w:pPr>
        <w:pStyle w:val="a8"/>
        <w:numPr>
          <w:ilvl w:val="0"/>
          <w:numId w:val="42"/>
        </w:numPr>
        <w:tabs>
          <w:tab w:val="left" w:pos="993"/>
        </w:tabs>
        <w:ind w:left="0" w:firstLine="709"/>
        <w:jc w:val="both"/>
        <w:rPr>
          <w:rFonts w:ascii="Times New Roman" w:hAnsi="Times New Roman"/>
          <w:color w:val="0D0D0D" w:themeColor="text1" w:themeTint="F2"/>
        </w:rPr>
      </w:pPr>
      <w:r w:rsidRPr="00BA0262">
        <w:rPr>
          <w:rFonts w:ascii="Times New Roman" w:hAnsi="Times New Roman"/>
          <w:color w:val="0D0D0D" w:themeColor="text1" w:themeTint="F2"/>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A0262" w:rsidRDefault="00B540EE" w:rsidP="003D2B30">
      <w:pPr>
        <w:spacing w:after="0" w:line="240" w:lineRule="auto"/>
        <w:ind w:firstLine="709"/>
        <w:jc w:val="both"/>
        <w:rPr>
          <w:rFonts w:ascii="Times New Roman" w:hAnsi="Times New Roman"/>
          <w:color w:val="0D0D0D" w:themeColor="text1" w:themeTint="F2"/>
          <w:sz w:val="24"/>
          <w:szCs w:val="24"/>
        </w:rPr>
      </w:pPr>
      <w:r w:rsidRPr="00BA0262">
        <w:rPr>
          <w:rFonts w:ascii="Times New Roman" w:hAnsi="Times New Roman"/>
          <w:color w:val="0D0D0D" w:themeColor="text1" w:themeTint="F2"/>
          <w:sz w:val="24"/>
          <w:szCs w:val="24"/>
        </w:rPr>
        <w:t>К основным направлениям психолого-педагогического сопровождения можно отнести:</w:t>
      </w:r>
    </w:p>
    <w:p w:rsidR="00B540EE" w:rsidRPr="00BA0262" w:rsidRDefault="00B540EE" w:rsidP="007722A0">
      <w:pPr>
        <w:pStyle w:val="a8"/>
        <w:numPr>
          <w:ilvl w:val="0"/>
          <w:numId w:val="42"/>
        </w:numPr>
        <w:tabs>
          <w:tab w:val="left" w:pos="993"/>
        </w:tabs>
        <w:ind w:left="0" w:firstLine="709"/>
        <w:jc w:val="both"/>
        <w:rPr>
          <w:rFonts w:ascii="Times New Roman" w:hAnsi="Times New Roman"/>
          <w:color w:val="0D0D0D" w:themeColor="text1" w:themeTint="F2"/>
        </w:rPr>
      </w:pPr>
      <w:r w:rsidRPr="00BA0262">
        <w:rPr>
          <w:rFonts w:ascii="Times New Roman" w:hAnsi="Times New Roman"/>
          <w:color w:val="0D0D0D" w:themeColor="text1" w:themeTint="F2"/>
        </w:rPr>
        <w:t>сохранение и укрепление психологического здоровья;</w:t>
      </w:r>
    </w:p>
    <w:p w:rsidR="00B540EE" w:rsidRPr="00BA0262" w:rsidRDefault="00B540EE" w:rsidP="007722A0">
      <w:pPr>
        <w:pStyle w:val="a8"/>
        <w:numPr>
          <w:ilvl w:val="0"/>
          <w:numId w:val="42"/>
        </w:numPr>
        <w:tabs>
          <w:tab w:val="left" w:pos="993"/>
        </w:tabs>
        <w:ind w:left="0" w:firstLine="709"/>
        <w:jc w:val="both"/>
        <w:rPr>
          <w:rFonts w:ascii="Times New Roman" w:hAnsi="Times New Roman"/>
          <w:color w:val="0D0D0D" w:themeColor="text1" w:themeTint="F2"/>
        </w:rPr>
      </w:pPr>
      <w:r w:rsidRPr="00BA0262">
        <w:rPr>
          <w:rFonts w:ascii="Times New Roman" w:hAnsi="Times New Roman"/>
          <w:color w:val="0D0D0D" w:themeColor="text1" w:themeTint="F2"/>
        </w:rPr>
        <w:t xml:space="preserve">мониторинг возможностей и </w:t>
      </w:r>
      <w:proofErr w:type="gramStart"/>
      <w:r w:rsidRPr="00BA0262">
        <w:rPr>
          <w:rFonts w:ascii="Times New Roman" w:hAnsi="Times New Roman"/>
          <w:color w:val="0D0D0D" w:themeColor="text1" w:themeTint="F2"/>
        </w:rPr>
        <w:t>способностей</w:t>
      </w:r>
      <w:proofErr w:type="gramEnd"/>
      <w:r w:rsidRPr="00BA0262">
        <w:rPr>
          <w:rFonts w:ascii="Times New Roman" w:hAnsi="Times New Roman"/>
          <w:color w:val="0D0D0D" w:themeColor="text1" w:themeTint="F2"/>
        </w:rPr>
        <w:t xml:space="preserve"> обучающихся;</w:t>
      </w:r>
    </w:p>
    <w:p w:rsidR="00B540EE" w:rsidRPr="00BA0262" w:rsidRDefault="00B540EE" w:rsidP="007722A0">
      <w:pPr>
        <w:pStyle w:val="a8"/>
        <w:numPr>
          <w:ilvl w:val="0"/>
          <w:numId w:val="42"/>
        </w:numPr>
        <w:tabs>
          <w:tab w:val="left" w:pos="993"/>
        </w:tabs>
        <w:ind w:left="0" w:firstLine="709"/>
        <w:jc w:val="both"/>
        <w:rPr>
          <w:rFonts w:ascii="Times New Roman" w:hAnsi="Times New Roman"/>
          <w:color w:val="0D0D0D" w:themeColor="text1" w:themeTint="F2"/>
        </w:rPr>
      </w:pPr>
      <w:r w:rsidRPr="00BA0262">
        <w:rPr>
          <w:rFonts w:ascii="Times New Roman" w:hAnsi="Times New Roman"/>
          <w:color w:val="0D0D0D" w:themeColor="text1" w:themeTint="F2"/>
        </w:rPr>
        <w:t>психолого-педагогическую поддержку участников олимпиадного движения;</w:t>
      </w:r>
    </w:p>
    <w:p w:rsidR="00B540EE" w:rsidRPr="00BA0262" w:rsidRDefault="00B540EE" w:rsidP="007722A0">
      <w:pPr>
        <w:pStyle w:val="a8"/>
        <w:numPr>
          <w:ilvl w:val="0"/>
          <w:numId w:val="42"/>
        </w:numPr>
        <w:tabs>
          <w:tab w:val="left" w:pos="993"/>
        </w:tabs>
        <w:ind w:left="0" w:firstLine="709"/>
        <w:jc w:val="both"/>
        <w:rPr>
          <w:rFonts w:ascii="Times New Roman" w:hAnsi="Times New Roman"/>
          <w:color w:val="0D0D0D" w:themeColor="text1" w:themeTint="F2"/>
        </w:rPr>
      </w:pPr>
      <w:r w:rsidRPr="00BA0262">
        <w:rPr>
          <w:rFonts w:ascii="Times New Roman" w:hAnsi="Times New Roman"/>
          <w:color w:val="0D0D0D" w:themeColor="text1" w:themeTint="F2"/>
        </w:rPr>
        <w:t>формирование у обучающихся понимания ценности здоровья и безопасного образа жизни;</w:t>
      </w:r>
    </w:p>
    <w:p w:rsidR="00B540EE" w:rsidRPr="00BA0262" w:rsidRDefault="00B540EE" w:rsidP="007722A0">
      <w:pPr>
        <w:pStyle w:val="a8"/>
        <w:numPr>
          <w:ilvl w:val="0"/>
          <w:numId w:val="42"/>
        </w:numPr>
        <w:tabs>
          <w:tab w:val="left" w:pos="993"/>
        </w:tabs>
        <w:ind w:left="0" w:firstLine="709"/>
        <w:jc w:val="both"/>
        <w:rPr>
          <w:rFonts w:ascii="Times New Roman" w:hAnsi="Times New Roman"/>
          <w:color w:val="0D0D0D" w:themeColor="text1" w:themeTint="F2"/>
        </w:rPr>
      </w:pPr>
      <w:r w:rsidRPr="00BA0262">
        <w:rPr>
          <w:rFonts w:ascii="Times New Roman" w:hAnsi="Times New Roman"/>
          <w:color w:val="0D0D0D" w:themeColor="text1" w:themeTint="F2"/>
        </w:rPr>
        <w:t>развитие экологической культуры;</w:t>
      </w:r>
    </w:p>
    <w:p w:rsidR="00B540EE" w:rsidRPr="00BA0262" w:rsidRDefault="00B540EE" w:rsidP="007722A0">
      <w:pPr>
        <w:pStyle w:val="a8"/>
        <w:numPr>
          <w:ilvl w:val="0"/>
          <w:numId w:val="42"/>
        </w:numPr>
        <w:tabs>
          <w:tab w:val="left" w:pos="993"/>
        </w:tabs>
        <w:ind w:left="0" w:firstLine="709"/>
        <w:jc w:val="both"/>
        <w:rPr>
          <w:rFonts w:ascii="Times New Roman" w:hAnsi="Times New Roman"/>
          <w:color w:val="0D0D0D" w:themeColor="text1" w:themeTint="F2"/>
        </w:rPr>
      </w:pPr>
      <w:r w:rsidRPr="00BA0262">
        <w:rPr>
          <w:rFonts w:ascii="Times New Roman" w:hAnsi="Times New Roman"/>
          <w:color w:val="0D0D0D" w:themeColor="text1" w:themeTint="F2"/>
        </w:rPr>
        <w:t>выявление и поддержку детей с особыми образовательными потребностями и особыми возможностями здоровья;</w:t>
      </w:r>
    </w:p>
    <w:p w:rsidR="00B540EE" w:rsidRPr="00BA0262" w:rsidRDefault="00B540EE" w:rsidP="007722A0">
      <w:pPr>
        <w:pStyle w:val="a8"/>
        <w:numPr>
          <w:ilvl w:val="0"/>
          <w:numId w:val="42"/>
        </w:numPr>
        <w:tabs>
          <w:tab w:val="left" w:pos="993"/>
        </w:tabs>
        <w:ind w:left="0" w:firstLine="709"/>
        <w:jc w:val="both"/>
        <w:rPr>
          <w:rFonts w:ascii="Times New Roman" w:hAnsi="Times New Roman"/>
          <w:color w:val="0D0D0D" w:themeColor="text1" w:themeTint="F2"/>
        </w:rPr>
      </w:pPr>
      <w:r w:rsidRPr="00BA0262">
        <w:rPr>
          <w:rFonts w:ascii="Times New Roman" w:hAnsi="Times New Roman"/>
          <w:color w:val="0D0D0D" w:themeColor="text1" w:themeTint="F2"/>
        </w:rPr>
        <w:t>формирование коммуникативных навыков в разновозрастной среде и среде сверстников;</w:t>
      </w:r>
    </w:p>
    <w:p w:rsidR="00B540EE" w:rsidRPr="00BA0262" w:rsidRDefault="00B540EE" w:rsidP="007722A0">
      <w:pPr>
        <w:pStyle w:val="a8"/>
        <w:numPr>
          <w:ilvl w:val="0"/>
          <w:numId w:val="42"/>
        </w:numPr>
        <w:tabs>
          <w:tab w:val="left" w:pos="993"/>
        </w:tabs>
        <w:ind w:left="0" w:firstLine="709"/>
        <w:jc w:val="both"/>
        <w:rPr>
          <w:rFonts w:ascii="Times New Roman" w:hAnsi="Times New Roman"/>
          <w:color w:val="0D0D0D" w:themeColor="text1" w:themeTint="F2"/>
        </w:rPr>
      </w:pPr>
      <w:r w:rsidRPr="00BA0262">
        <w:rPr>
          <w:rFonts w:ascii="Times New Roman" w:hAnsi="Times New Roman"/>
          <w:color w:val="0D0D0D" w:themeColor="text1" w:themeTint="F2"/>
        </w:rPr>
        <w:t>поддержку детских объединений и ученического самоуправления;</w:t>
      </w:r>
    </w:p>
    <w:p w:rsidR="00B540EE" w:rsidRPr="00BA0262" w:rsidRDefault="00B540EE" w:rsidP="007722A0">
      <w:pPr>
        <w:pStyle w:val="a8"/>
        <w:numPr>
          <w:ilvl w:val="0"/>
          <w:numId w:val="42"/>
        </w:numPr>
        <w:tabs>
          <w:tab w:val="left" w:pos="993"/>
        </w:tabs>
        <w:ind w:left="0" w:firstLine="709"/>
        <w:jc w:val="both"/>
        <w:rPr>
          <w:rFonts w:ascii="Times New Roman" w:hAnsi="Times New Roman"/>
          <w:color w:val="0D0D0D" w:themeColor="text1" w:themeTint="F2"/>
        </w:rPr>
      </w:pPr>
      <w:r w:rsidRPr="00BA0262">
        <w:rPr>
          <w:rFonts w:ascii="Times New Roman" w:hAnsi="Times New Roman"/>
          <w:color w:val="0D0D0D" w:themeColor="text1" w:themeTint="F2"/>
        </w:rPr>
        <w:t xml:space="preserve">выявление и поддержку </w:t>
      </w:r>
      <w:r w:rsidR="006F3B39" w:rsidRPr="00BA0262">
        <w:rPr>
          <w:rStyle w:val="Zag11"/>
          <w:rFonts w:ascii="Times New Roman" w:eastAsia="@Arial Unicode MS" w:hAnsi="Times New Roman"/>
          <w:color w:val="0D0D0D" w:themeColor="text1" w:themeTint="F2"/>
        </w:rPr>
        <w:t>детей, проявивших выдающиеся способности</w:t>
      </w:r>
      <w:r w:rsidRPr="00BA0262">
        <w:rPr>
          <w:rFonts w:ascii="Times New Roman" w:hAnsi="Times New Roman"/>
          <w:color w:val="0D0D0D" w:themeColor="text1" w:themeTint="F2"/>
        </w:rPr>
        <w:t>.</w:t>
      </w:r>
    </w:p>
    <w:p w:rsidR="00B540EE" w:rsidRPr="00BA0262" w:rsidRDefault="00B540EE" w:rsidP="003D2B30">
      <w:pPr>
        <w:spacing w:after="0" w:line="240" w:lineRule="auto"/>
        <w:ind w:firstLine="709"/>
        <w:jc w:val="both"/>
        <w:rPr>
          <w:rFonts w:ascii="Times New Roman" w:hAnsi="Times New Roman"/>
          <w:color w:val="0D0D0D" w:themeColor="text1" w:themeTint="F2"/>
          <w:sz w:val="24"/>
          <w:szCs w:val="24"/>
        </w:rPr>
      </w:pPr>
      <w:r w:rsidRPr="00BA0262">
        <w:rPr>
          <w:rFonts w:ascii="Times New Roman" w:hAnsi="Times New Roman"/>
          <w:color w:val="0D0D0D" w:themeColor="text1" w:themeTint="F2"/>
          <w:sz w:val="24"/>
          <w:szCs w:val="24"/>
        </w:rPr>
        <w:t xml:space="preserve">Для оценки профессиональной деятельности педагога в </w:t>
      </w:r>
      <w:r w:rsidR="00A52D95" w:rsidRPr="00BA0262">
        <w:rPr>
          <w:rFonts w:ascii="Times New Roman" w:hAnsi="Times New Roman"/>
          <w:color w:val="0D0D0D" w:themeColor="text1" w:themeTint="F2"/>
          <w:sz w:val="24"/>
          <w:szCs w:val="24"/>
        </w:rPr>
        <w:t>МАОУ СОШ №76</w:t>
      </w:r>
      <w:r w:rsidRPr="00BA0262">
        <w:rPr>
          <w:rFonts w:ascii="Times New Roman" w:hAnsi="Times New Roman"/>
          <w:color w:val="0D0D0D" w:themeColor="text1" w:themeTint="F2"/>
          <w:sz w:val="24"/>
          <w:szCs w:val="24"/>
        </w:rPr>
        <w:t xml:space="preserve"> возможно использование различных методик оценки психолого-педагогической компетентности участников образовательного процесса.</w:t>
      </w:r>
    </w:p>
    <w:p w:rsidR="00B540EE" w:rsidRPr="000C3707" w:rsidRDefault="00B540EE" w:rsidP="003D2B30">
      <w:pPr>
        <w:spacing w:after="0" w:line="240" w:lineRule="auto"/>
        <w:ind w:firstLine="709"/>
        <w:jc w:val="both"/>
        <w:rPr>
          <w:rFonts w:ascii="Times New Roman" w:hAnsi="Times New Roman"/>
          <w:color w:val="0D0D0D" w:themeColor="text1" w:themeTint="F2"/>
          <w:sz w:val="24"/>
          <w:szCs w:val="24"/>
        </w:rPr>
      </w:pPr>
    </w:p>
    <w:p w:rsidR="00B540EE" w:rsidRPr="000C3707" w:rsidRDefault="006549A3" w:rsidP="003D2B30">
      <w:pPr>
        <w:pStyle w:val="3"/>
        <w:spacing w:before="0" w:beforeAutospacing="0" w:after="0" w:afterAutospacing="0"/>
        <w:ind w:left="567"/>
        <w:rPr>
          <w:color w:val="0D0D0D" w:themeColor="text1" w:themeTint="F2"/>
          <w:sz w:val="24"/>
          <w:szCs w:val="24"/>
        </w:rPr>
      </w:pPr>
      <w:bookmarkStart w:id="394" w:name="_Toc410654079"/>
      <w:bookmarkStart w:id="395" w:name="_Toc409691738"/>
      <w:bookmarkStart w:id="396" w:name="_Toc414553288"/>
      <w:r w:rsidRPr="000C3707">
        <w:rPr>
          <w:color w:val="0D0D0D" w:themeColor="text1" w:themeTint="F2"/>
          <w:sz w:val="24"/>
          <w:szCs w:val="24"/>
        </w:rPr>
        <w:t xml:space="preserve">3.2.3. </w:t>
      </w:r>
      <w:r w:rsidR="00B540EE" w:rsidRPr="000C3707">
        <w:rPr>
          <w:color w:val="0D0D0D" w:themeColor="text1" w:themeTint="F2"/>
          <w:sz w:val="24"/>
          <w:szCs w:val="24"/>
        </w:rPr>
        <w:t>Финансово-э</w:t>
      </w:r>
      <w:r w:rsidR="007242D1" w:rsidRPr="000C3707">
        <w:rPr>
          <w:color w:val="0D0D0D" w:themeColor="text1" w:themeTint="F2"/>
          <w:sz w:val="24"/>
          <w:szCs w:val="24"/>
        </w:rPr>
        <w:t xml:space="preserve">кономические условия реализации </w:t>
      </w:r>
      <w:r w:rsidR="00B540EE" w:rsidRPr="000C3707">
        <w:rPr>
          <w:color w:val="0D0D0D" w:themeColor="text1" w:themeTint="F2"/>
          <w:sz w:val="24"/>
          <w:szCs w:val="24"/>
        </w:rPr>
        <w:t>образовательной</w:t>
      </w:r>
      <w:bookmarkStart w:id="397" w:name="_Toc410654080"/>
      <w:bookmarkEnd w:id="394"/>
      <w:r w:rsidR="00B540EE" w:rsidRPr="000C3707">
        <w:rPr>
          <w:color w:val="0D0D0D" w:themeColor="text1" w:themeTint="F2"/>
          <w:sz w:val="24"/>
          <w:szCs w:val="24"/>
        </w:rPr>
        <w:t>программы основного общего образования</w:t>
      </w:r>
      <w:bookmarkEnd w:id="395"/>
      <w:bookmarkEnd w:id="396"/>
      <w:bookmarkEnd w:id="397"/>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Финансовое обеспечение реализации основной образовательной программы среднего общего образования включает в себя:</w:t>
      </w:r>
    </w:p>
    <w:p w:rsidR="000C3707" w:rsidRPr="000C3707" w:rsidRDefault="000C3707" w:rsidP="007722A0">
      <w:pPr>
        <w:pStyle w:val="a8"/>
        <w:numPr>
          <w:ilvl w:val="0"/>
          <w:numId w:val="146"/>
        </w:numPr>
        <w:ind w:left="0" w:firstLine="426"/>
        <w:jc w:val="both"/>
        <w:rPr>
          <w:rFonts w:ascii="Times New Roman" w:hAnsi="Times New Roman"/>
          <w:color w:val="0D0D0D" w:themeColor="text1" w:themeTint="F2"/>
          <w:lang w:val="x-none"/>
        </w:rPr>
      </w:pPr>
      <w:r w:rsidRPr="000C3707">
        <w:rPr>
          <w:rFonts w:ascii="Times New Roman" w:hAnsi="Times New Roman"/>
          <w:color w:val="0D0D0D" w:themeColor="text1" w:themeTint="F2"/>
          <w:lang w:val="x-none"/>
        </w:rPr>
        <w:t>обеспечение государственных гарантий прав граждан на получение бесплатного общедоступного среднего общего образования;</w:t>
      </w:r>
    </w:p>
    <w:p w:rsidR="000C3707" w:rsidRPr="000C3707" w:rsidRDefault="000C3707" w:rsidP="007722A0">
      <w:pPr>
        <w:pStyle w:val="a8"/>
        <w:numPr>
          <w:ilvl w:val="0"/>
          <w:numId w:val="146"/>
        </w:numPr>
        <w:ind w:left="0" w:firstLine="426"/>
        <w:jc w:val="both"/>
        <w:rPr>
          <w:rFonts w:ascii="Times New Roman" w:hAnsi="Times New Roman"/>
          <w:color w:val="0D0D0D" w:themeColor="text1" w:themeTint="F2"/>
          <w:lang w:val="x-none"/>
        </w:rPr>
      </w:pPr>
      <w:r w:rsidRPr="000C3707">
        <w:rPr>
          <w:rFonts w:ascii="Times New Roman" w:hAnsi="Times New Roman"/>
          <w:color w:val="0D0D0D" w:themeColor="text1" w:themeTint="F2"/>
          <w:lang w:val="x-none"/>
        </w:rPr>
        <w:t xml:space="preserve">исполнение требований ФГОС </w:t>
      </w:r>
      <w:r>
        <w:rPr>
          <w:rFonts w:ascii="Times New Roman" w:hAnsi="Times New Roman"/>
          <w:color w:val="0D0D0D" w:themeColor="text1" w:themeTint="F2"/>
        </w:rPr>
        <w:t>О</w:t>
      </w:r>
      <w:r w:rsidRPr="000C3707">
        <w:rPr>
          <w:rFonts w:ascii="Times New Roman" w:hAnsi="Times New Roman"/>
          <w:color w:val="0D0D0D" w:themeColor="text1" w:themeTint="F2"/>
          <w:lang w:val="x-none"/>
        </w:rPr>
        <w:t>ОО;</w:t>
      </w:r>
    </w:p>
    <w:p w:rsidR="000C3707" w:rsidRPr="000C3707" w:rsidRDefault="000C3707" w:rsidP="007722A0">
      <w:pPr>
        <w:pStyle w:val="a8"/>
        <w:numPr>
          <w:ilvl w:val="0"/>
          <w:numId w:val="146"/>
        </w:numPr>
        <w:ind w:left="0" w:firstLine="426"/>
        <w:jc w:val="both"/>
        <w:rPr>
          <w:rFonts w:ascii="Times New Roman" w:hAnsi="Times New Roman"/>
          <w:color w:val="0D0D0D" w:themeColor="text1" w:themeTint="F2"/>
          <w:lang w:val="x-none"/>
        </w:rPr>
      </w:pPr>
      <w:r w:rsidRPr="000C3707">
        <w:rPr>
          <w:rFonts w:ascii="Times New Roman" w:hAnsi="Times New Roman"/>
          <w:color w:val="0D0D0D" w:themeColor="text1" w:themeTint="F2"/>
          <w:lang w:val="x-none"/>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Для достижения результатов ООП в ходе ее реализации предполагается оценка качества работы учителя и специалистов МАОУ СОШ №76 с целью коррекции их деятельности, а также определения стимулирующей части фонда оплаты труда. Принципом совершенствования экономических механизмов принимается бюджетирование, ориентированное на результат.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МАОУ СОШ №76 и педагогов. Система стимулирующих выплат работникам МАОУ СОШ №76 предусматривает реализацию права участия органов общественно-государственного управления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 Основанием для осуществления данных выплат являются, прежде всего, результаты, а также показатели качества обучения и воспитания учащихся.</w:t>
      </w:r>
    </w:p>
    <w:p w:rsidR="00B540EE" w:rsidRPr="000C3707" w:rsidRDefault="00B540EE" w:rsidP="000C3707">
      <w:pPr>
        <w:spacing w:after="0" w:line="240" w:lineRule="auto"/>
        <w:ind w:firstLine="709"/>
        <w:jc w:val="both"/>
        <w:rPr>
          <w:rFonts w:ascii="Times New Roman" w:hAnsi="Times New Roman"/>
          <w:color w:val="0D0D0D" w:themeColor="text1" w:themeTint="F2"/>
          <w:sz w:val="24"/>
          <w:szCs w:val="24"/>
        </w:rPr>
      </w:pPr>
    </w:p>
    <w:p w:rsidR="00B540EE" w:rsidRPr="000C3707" w:rsidRDefault="00B540EE" w:rsidP="007722A0">
      <w:pPr>
        <w:pStyle w:val="3"/>
        <w:numPr>
          <w:ilvl w:val="2"/>
          <w:numId w:val="22"/>
        </w:numPr>
        <w:spacing w:before="0" w:beforeAutospacing="0" w:after="0" w:afterAutospacing="0"/>
        <w:ind w:left="0" w:firstLine="709"/>
        <w:rPr>
          <w:color w:val="0D0D0D" w:themeColor="text1" w:themeTint="F2"/>
          <w:sz w:val="24"/>
          <w:szCs w:val="24"/>
        </w:rPr>
      </w:pPr>
      <w:bookmarkStart w:id="398" w:name="_Toc410654081"/>
      <w:bookmarkStart w:id="399" w:name="_Toc409691739"/>
      <w:bookmarkStart w:id="400" w:name="_Toc414553289"/>
      <w:r w:rsidRPr="000C3707">
        <w:rPr>
          <w:color w:val="0D0D0D" w:themeColor="text1" w:themeTint="F2"/>
          <w:sz w:val="24"/>
          <w:szCs w:val="24"/>
        </w:rPr>
        <w:t>Материально-технические условия реализации основной</w:t>
      </w:r>
      <w:bookmarkStart w:id="401" w:name="_Toc410654082"/>
      <w:bookmarkEnd w:id="398"/>
      <w:r w:rsidR="000C3707" w:rsidRPr="000C3707">
        <w:rPr>
          <w:color w:val="0D0D0D" w:themeColor="text1" w:themeTint="F2"/>
          <w:sz w:val="24"/>
          <w:szCs w:val="24"/>
        </w:rPr>
        <w:t xml:space="preserve"> </w:t>
      </w:r>
      <w:r w:rsidRPr="000C3707">
        <w:rPr>
          <w:color w:val="0D0D0D" w:themeColor="text1" w:themeTint="F2"/>
          <w:sz w:val="24"/>
          <w:szCs w:val="24"/>
        </w:rPr>
        <w:t>образовательной программы</w:t>
      </w:r>
      <w:bookmarkEnd w:id="399"/>
      <w:bookmarkEnd w:id="400"/>
      <w:bookmarkEnd w:id="401"/>
    </w:p>
    <w:p w:rsidR="00B540EE" w:rsidRPr="000C3707" w:rsidRDefault="00B540EE" w:rsidP="003D2B30">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 xml:space="preserve">Материально-техническая база </w:t>
      </w:r>
      <w:r w:rsidR="00A52D95" w:rsidRPr="000C3707">
        <w:rPr>
          <w:rFonts w:ascii="Times New Roman" w:hAnsi="Times New Roman"/>
          <w:color w:val="0D0D0D" w:themeColor="text1" w:themeTint="F2"/>
          <w:sz w:val="24"/>
          <w:szCs w:val="24"/>
        </w:rPr>
        <w:t>МАОУ СОШ №</w:t>
      </w:r>
      <w:proofErr w:type="gramStart"/>
      <w:r w:rsidR="00A52D95" w:rsidRPr="000C3707">
        <w:rPr>
          <w:rFonts w:ascii="Times New Roman" w:hAnsi="Times New Roman"/>
          <w:color w:val="0D0D0D" w:themeColor="text1" w:themeTint="F2"/>
          <w:sz w:val="24"/>
          <w:szCs w:val="24"/>
        </w:rPr>
        <w:t>76</w:t>
      </w:r>
      <w:r w:rsidRPr="000C3707">
        <w:rPr>
          <w:rFonts w:ascii="Times New Roman" w:hAnsi="Times New Roman"/>
          <w:color w:val="0D0D0D" w:themeColor="text1" w:themeTint="F2"/>
          <w:sz w:val="24"/>
          <w:szCs w:val="24"/>
        </w:rPr>
        <w:t xml:space="preserve">  приведена</w:t>
      </w:r>
      <w:proofErr w:type="gramEnd"/>
      <w:r w:rsidRPr="000C3707">
        <w:rPr>
          <w:rFonts w:ascii="Times New Roman" w:hAnsi="Times New Roman"/>
          <w:color w:val="0D0D0D" w:themeColor="text1" w:themeTint="F2"/>
          <w:sz w:val="24"/>
          <w:szCs w:val="24"/>
        </w:rPr>
        <w:t xml:space="preserve"> в </w:t>
      </w:r>
      <w:r w:rsidR="000C3707" w:rsidRPr="000C3707">
        <w:rPr>
          <w:rFonts w:ascii="Times New Roman" w:hAnsi="Times New Roman"/>
          <w:color w:val="0D0D0D" w:themeColor="text1" w:themeTint="F2"/>
          <w:sz w:val="24"/>
          <w:szCs w:val="24"/>
        </w:rPr>
        <w:t>соо</w:t>
      </w:r>
      <w:r w:rsidRPr="000C3707">
        <w:rPr>
          <w:rFonts w:ascii="Times New Roman" w:hAnsi="Times New Roman"/>
          <w:color w:val="0D0D0D" w:themeColor="text1" w:themeTint="F2"/>
          <w:sz w:val="24"/>
          <w:szCs w:val="24"/>
        </w:rPr>
        <w:t xml:space="preserve">тветствие с задачами по обеспечению реализации основной образовательной программы </w:t>
      </w:r>
      <w:r w:rsidR="00A52D95" w:rsidRPr="000C3707">
        <w:rPr>
          <w:rFonts w:ascii="Times New Roman" w:hAnsi="Times New Roman"/>
          <w:color w:val="0D0D0D" w:themeColor="text1" w:themeTint="F2"/>
          <w:sz w:val="24"/>
          <w:szCs w:val="24"/>
        </w:rPr>
        <w:t>МАОУ СОШ №76</w:t>
      </w:r>
      <w:r w:rsidRPr="000C3707">
        <w:rPr>
          <w:rFonts w:ascii="Times New Roman" w:hAnsi="Times New Roman"/>
          <w:color w:val="0D0D0D" w:themeColor="text1" w:themeTint="F2"/>
          <w:sz w:val="24"/>
          <w:szCs w:val="24"/>
        </w:rPr>
        <w:t xml:space="preserve">, необходимого учебно-материального оснащения образовательного процесса и созданию </w:t>
      </w:r>
      <w:r w:rsidR="000C3707" w:rsidRPr="000C3707">
        <w:rPr>
          <w:rFonts w:ascii="Times New Roman" w:hAnsi="Times New Roman"/>
          <w:color w:val="0D0D0D" w:themeColor="text1" w:themeTint="F2"/>
          <w:sz w:val="24"/>
          <w:szCs w:val="24"/>
        </w:rPr>
        <w:t>соо</w:t>
      </w:r>
      <w:r w:rsidRPr="000C3707">
        <w:rPr>
          <w:rFonts w:ascii="Times New Roman" w:hAnsi="Times New Roman"/>
          <w:color w:val="0D0D0D" w:themeColor="text1" w:themeTint="F2"/>
          <w:sz w:val="24"/>
          <w:szCs w:val="24"/>
        </w:rPr>
        <w:t>тветствующей образовательной и социальной среды.</w:t>
      </w: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Материально-техническая база МАОУ СОШ №76 приведена в соответствие с задачами по обеспечению реализации основной образовательной программы.</w:t>
      </w: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Материально-технические условия реализации основной образовательной программы формируются с учетом:</w:t>
      </w:r>
    </w:p>
    <w:p w:rsidR="000C3707" w:rsidRPr="000C3707" w:rsidRDefault="000C3707" w:rsidP="007722A0">
      <w:pPr>
        <w:pStyle w:val="a8"/>
        <w:numPr>
          <w:ilvl w:val="0"/>
          <w:numId w:val="150"/>
        </w:numPr>
        <w:ind w:left="0" w:firstLine="426"/>
        <w:jc w:val="both"/>
        <w:rPr>
          <w:rFonts w:ascii="Times New Roman" w:hAnsi="Times New Roman"/>
          <w:color w:val="0D0D0D" w:themeColor="text1" w:themeTint="F2"/>
          <w:lang w:val="x-none"/>
        </w:rPr>
      </w:pPr>
      <w:r w:rsidRPr="000C3707">
        <w:rPr>
          <w:rFonts w:ascii="Times New Roman" w:hAnsi="Times New Roman"/>
          <w:color w:val="0D0D0D" w:themeColor="text1" w:themeTint="F2"/>
          <w:lang w:val="x-none"/>
        </w:rPr>
        <w:t>требований ФГОС ООО;</w:t>
      </w:r>
    </w:p>
    <w:p w:rsidR="000C3707" w:rsidRPr="000C3707" w:rsidRDefault="000C3707" w:rsidP="007722A0">
      <w:pPr>
        <w:pStyle w:val="a8"/>
        <w:numPr>
          <w:ilvl w:val="0"/>
          <w:numId w:val="150"/>
        </w:numPr>
        <w:ind w:left="0" w:firstLine="426"/>
        <w:jc w:val="both"/>
        <w:rPr>
          <w:rFonts w:ascii="Times New Roman" w:hAnsi="Times New Roman"/>
          <w:color w:val="0D0D0D" w:themeColor="text1" w:themeTint="F2"/>
          <w:lang w:val="x-none"/>
        </w:rPr>
      </w:pPr>
      <w:r w:rsidRPr="000C3707">
        <w:rPr>
          <w:rFonts w:ascii="Times New Roman" w:hAnsi="Times New Roman"/>
          <w:color w:val="0D0D0D" w:themeColor="text1" w:themeTint="F2"/>
          <w:lang w:val="x-none"/>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0C3707" w:rsidRPr="000C3707" w:rsidRDefault="000C3707" w:rsidP="007722A0">
      <w:pPr>
        <w:pStyle w:val="a8"/>
        <w:numPr>
          <w:ilvl w:val="0"/>
          <w:numId w:val="150"/>
        </w:numPr>
        <w:ind w:left="0" w:firstLine="426"/>
        <w:jc w:val="both"/>
        <w:rPr>
          <w:rFonts w:ascii="Times New Roman" w:hAnsi="Times New Roman"/>
          <w:color w:val="0D0D0D" w:themeColor="text1" w:themeTint="F2"/>
          <w:lang w:val="x-none"/>
        </w:rPr>
      </w:pPr>
      <w:r w:rsidRPr="000C3707">
        <w:rPr>
          <w:rFonts w:ascii="Times New Roman" w:hAnsi="Times New Roman"/>
          <w:color w:val="0D0D0D" w:themeColor="text1" w:themeTint="F2"/>
          <w:lang w:val="x-none"/>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0C3707" w:rsidRPr="000C3707" w:rsidRDefault="000C3707" w:rsidP="007722A0">
      <w:pPr>
        <w:pStyle w:val="a8"/>
        <w:numPr>
          <w:ilvl w:val="0"/>
          <w:numId w:val="150"/>
        </w:numPr>
        <w:ind w:left="0" w:firstLine="426"/>
        <w:jc w:val="both"/>
        <w:rPr>
          <w:rFonts w:ascii="Times New Roman" w:hAnsi="Times New Roman"/>
          <w:color w:val="0D0D0D" w:themeColor="text1" w:themeTint="F2"/>
          <w:lang w:val="x-none"/>
        </w:rPr>
      </w:pPr>
      <w:r w:rsidRPr="000C3707">
        <w:rPr>
          <w:rFonts w:ascii="Times New Roman" w:hAnsi="Times New Roman"/>
          <w:color w:val="0D0D0D" w:themeColor="text1" w:themeTint="F2"/>
          <w:lang w:val="x-none"/>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0C3707" w:rsidRPr="000C3707" w:rsidRDefault="000C3707" w:rsidP="007722A0">
      <w:pPr>
        <w:pStyle w:val="a8"/>
        <w:numPr>
          <w:ilvl w:val="0"/>
          <w:numId w:val="150"/>
        </w:numPr>
        <w:ind w:left="0" w:firstLine="426"/>
        <w:jc w:val="both"/>
        <w:rPr>
          <w:rFonts w:ascii="Times New Roman" w:hAnsi="Times New Roman"/>
          <w:color w:val="0D0D0D" w:themeColor="text1" w:themeTint="F2"/>
          <w:lang w:val="x-none"/>
        </w:rPr>
      </w:pPr>
      <w:r w:rsidRPr="000C3707">
        <w:rPr>
          <w:rFonts w:ascii="Times New Roman" w:hAnsi="Times New Roman"/>
          <w:color w:val="0D0D0D" w:themeColor="text1" w:themeTint="F2"/>
          <w:lang w:val="x-none"/>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rsidR="000C3707" w:rsidRPr="000C3707" w:rsidRDefault="000C3707" w:rsidP="007722A0">
      <w:pPr>
        <w:pStyle w:val="a8"/>
        <w:numPr>
          <w:ilvl w:val="0"/>
          <w:numId w:val="150"/>
        </w:numPr>
        <w:ind w:left="0" w:firstLine="426"/>
        <w:jc w:val="both"/>
        <w:rPr>
          <w:rFonts w:ascii="Times New Roman" w:hAnsi="Times New Roman"/>
          <w:color w:val="0D0D0D" w:themeColor="text1" w:themeTint="F2"/>
          <w:lang w:val="x-none"/>
        </w:rPr>
      </w:pPr>
      <w:r w:rsidRPr="000C3707">
        <w:rPr>
          <w:rFonts w:ascii="Times New Roman" w:hAnsi="Times New Roman"/>
          <w:color w:val="0D0D0D" w:themeColor="text1" w:themeTint="F2"/>
          <w:lang w:val="x-none"/>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0C3707" w:rsidRPr="000C3707" w:rsidRDefault="000C3707" w:rsidP="007722A0">
      <w:pPr>
        <w:pStyle w:val="a8"/>
        <w:numPr>
          <w:ilvl w:val="0"/>
          <w:numId w:val="150"/>
        </w:numPr>
        <w:ind w:left="0" w:firstLine="426"/>
        <w:jc w:val="both"/>
        <w:rPr>
          <w:rFonts w:ascii="Times New Roman" w:hAnsi="Times New Roman"/>
          <w:color w:val="0D0D0D" w:themeColor="text1" w:themeTint="F2"/>
          <w:lang w:val="x-none"/>
        </w:rPr>
      </w:pPr>
      <w:r w:rsidRPr="000C3707">
        <w:rPr>
          <w:rFonts w:ascii="Times New Roman" w:hAnsi="Times New Roman"/>
          <w:color w:val="0D0D0D" w:themeColor="text1" w:themeTint="F2"/>
          <w:lang w:val="x-none"/>
        </w:rPr>
        <w:t>иных действующих федеральных/региональных/муниципальных/локальных нормативных актов и рекомендаций.</w:t>
      </w: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Материально-технические условия реализации основной образовательной программы:</w:t>
      </w:r>
    </w:p>
    <w:p w:rsidR="000C3707" w:rsidRPr="000C3707" w:rsidRDefault="000C3707" w:rsidP="007722A0">
      <w:pPr>
        <w:pStyle w:val="a8"/>
        <w:numPr>
          <w:ilvl w:val="0"/>
          <w:numId w:val="150"/>
        </w:numPr>
        <w:ind w:left="0" w:firstLine="426"/>
        <w:jc w:val="both"/>
        <w:rPr>
          <w:rFonts w:ascii="Times New Roman" w:hAnsi="Times New Roman"/>
          <w:color w:val="0D0D0D" w:themeColor="text1" w:themeTint="F2"/>
          <w:lang w:val="x-none"/>
        </w:rPr>
      </w:pPr>
      <w:r w:rsidRPr="000C3707">
        <w:rPr>
          <w:rFonts w:ascii="Times New Roman" w:hAnsi="Times New Roman"/>
          <w:color w:val="0D0D0D" w:themeColor="text1" w:themeTint="F2"/>
          <w:lang w:val="x-none"/>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0C3707" w:rsidRPr="000C3707" w:rsidRDefault="000C3707" w:rsidP="007722A0">
      <w:pPr>
        <w:pStyle w:val="a8"/>
        <w:numPr>
          <w:ilvl w:val="0"/>
          <w:numId w:val="150"/>
        </w:numPr>
        <w:ind w:left="0" w:firstLine="426"/>
        <w:jc w:val="both"/>
        <w:rPr>
          <w:rFonts w:ascii="Times New Roman" w:hAnsi="Times New Roman"/>
          <w:color w:val="0D0D0D" w:themeColor="text1" w:themeTint="F2"/>
          <w:lang w:val="x-none"/>
        </w:rPr>
      </w:pPr>
      <w:r w:rsidRPr="000C3707">
        <w:rPr>
          <w:rFonts w:ascii="Times New Roman" w:hAnsi="Times New Roman"/>
          <w:color w:val="0D0D0D" w:themeColor="text1" w:themeTint="F2"/>
          <w:lang w:val="x-none"/>
        </w:rPr>
        <w:t xml:space="preserve">учитывают: </w:t>
      </w:r>
    </w:p>
    <w:p w:rsidR="000C3707" w:rsidRPr="000C3707" w:rsidRDefault="000C3707" w:rsidP="007722A0">
      <w:pPr>
        <w:numPr>
          <w:ilvl w:val="0"/>
          <w:numId w:val="147"/>
        </w:numPr>
        <w:spacing w:after="0" w:line="240" w:lineRule="auto"/>
        <w:jc w:val="both"/>
        <w:rPr>
          <w:rFonts w:ascii="Times New Roman" w:hAnsi="Times New Roman"/>
          <w:color w:val="0D0D0D" w:themeColor="text1" w:themeTint="F2"/>
          <w:sz w:val="24"/>
          <w:szCs w:val="24"/>
          <w:lang w:val="x-none"/>
        </w:rPr>
      </w:pPr>
      <w:r w:rsidRPr="000C3707">
        <w:rPr>
          <w:rFonts w:ascii="Times New Roman" w:hAnsi="Times New Roman"/>
          <w:color w:val="0D0D0D" w:themeColor="text1" w:themeTint="F2"/>
          <w:sz w:val="24"/>
          <w:szCs w:val="24"/>
          <w:lang w:val="x-none"/>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0C3707" w:rsidRPr="000C3707" w:rsidRDefault="000C3707" w:rsidP="007722A0">
      <w:pPr>
        <w:numPr>
          <w:ilvl w:val="0"/>
          <w:numId w:val="147"/>
        </w:numPr>
        <w:spacing w:after="0" w:line="240" w:lineRule="auto"/>
        <w:jc w:val="both"/>
        <w:rPr>
          <w:rFonts w:ascii="Times New Roman" w:hAnsi="Times New Roman"/>
          <w:color w:val="0D0D0D" w:themeColor="text1" w:themeTint="F2"/>
          <w:sz w:val="24"/>
          <w:szCs w:val="24"/>
          <w:lang w:val="x-none"/>
        </w:rPr>
      </w:pPr>
      <w:r w:rsidRPr="000C3707">
        <w:rPr>
          <w:rFonts w:ascii="Times New Roman" w:hAnsi="Times New Roman"/>
          <w:color w:val="0D0D0D" w:themeColor="text1" w:themeTint="F2"/>
          <w:sz w:val="24"/>
          <w:szCs w:val="24"/>
          <w:lang w:val="x-none"/>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0C3707" w:rsidRPr="000C3707" w:rsidRDefault="000C3707" w:rsidP="007722A0">
      <w:pPr>
        <w:numPr>
          <w:ilvl w:val="0"/>
          <w:numId w:val="147"/>
        </w:numPr>
        <w:spacing w:after="0" w:line="240" w:lineRule="auto"/>
        <w:jc w:val="both"/>
        <w:rPr>
          <w:rFonts w:ascii="Times New Roman" w:hAnsi="Times New Roman"/>
          <w:color w:val="0D0D0D" w:themeColor="text1" w:themeTint="F2"/>
          <w:sz w:val="24"/>
          <w:szCs w:val="24"/>
          <w:lang w:val="x-none"/>
        </w:rPr>
      </w:pPr>
      <w:r w:rsidRPr="000C3707">
        <w:rPr>
          <w:rFonts w:ascii="Times New Roman" w:hAnsi="Times New Roman"/>
          <w:color w:val="0D0D0D" w:themeColor="text1" w:themeTint="F2"/>
          <w:sz w:val="24"/>
          <w:szCs w:val="24"/>
          <w:lang w:val="x-none"/>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0C3707" w:rsidRPr="000C3707" w:rsidRDefault="000C3707" w:rsidP="007722A0">
      <w:pPr>
        <w:pStyle w:val="a8"/>
        <w:numPr>
          <w:ilvl w:val="0"/>
          <w:numId w:val="150"/>
        </w:numPr>
        <w:ind w:left="0" w:firstLine="426"/>
        <w:jc w:val="both"/>
        <w:rPr>
          <w:rFonts w:ascii="Times New Roman" w:hAnsi="Times New Roman"/>
          <w:color w:val="0D0D0D" w:themeColor="text1" w:themeTint="F2"/>
          <w:lang w:val="x-none"/>
        </w:rPr>
      </w:pPr>
      <w:r w:rsidRPr="000C3707">
        <w:rPr>
          <w:rFonts w:ascii="Times New Roman" w:hAnsi="Times New Roman"/>
          <w:color w:val="0D0D0D" w:themeColor="text1" w:themeTint="F2"/>
          <w:lang w:val="x-none"/>
        </w:rPr>
        <w:t>обеспечивают:</w:t>
      </w:r>
    </w:p>
    <w:p w:rsidR="000C3707" w:rsidRPr="000C3707" w:rsidRDefault="000C3707" w:rsidP="007722A0">
      <w:pPr>
        <w:numPr>
          <w:ilvl w:val="0"/>
          <w:numId w:val="147"/>
        </w:numPr>
        <w:spacing w:after="0" w:line="240" w:lineRule="auto"/>
        <w:jc w:val="both"/>
        <w:rPr>
          <w:rFonts w:ascii="Times New Roman" w:hAnsi="Times New Roman"/>
          <w:color w:val="0D0D0D" w:themeColor="text1" w:themeTint="F2"/>
          <w:sz w:val="24"/>
          <w:szCs w:val="24"/>
          <w:lang w:val="x-none"/>
        </w:rPr>
      </w:pPr>
      <w:r w:rsidRPr="000C3707">
        <w:rPr>
          <w:rFonts w:ascii="Times New Roman" w:hAnsi="Times New Roman"/>
          <w:color w:val="0D0D0D" w:themeColor="text1" w:themeTint="F2"/>
          <w:sz w:val="24"/>
          <w:szCs w:val="24"/>
          <w:lang w:val="x-none"/>
        </w:rPr>
        <w:t>подготовку обучающихся к саморазвитию и непрерывному образованию;</w:t>
      </w:r>
    </w:p>
    <w:p w:rsidR="000C3707" w:rsidRPr="000C3707" w:rsidRDefault="000C3707" w:rsidP="007722A0">
      <w:pPr>
        <w:numPr>
          <w:ilvl w:val="0"/>
          <w:numId w:val="147"/>
        </w:numPr>
        <w:spacing w:after="0" w:line="240" w:lineRule="auto"/>
        <w:jc w:val="both"/>
        <w:rPr>
          <w:rFonts w:ascii="Times New Roman" w:hAnsi="Times New Roman"/>
          <w:color w:val="0D0D0D" w:themeColor="text1" w:themeTint="F2"/>
          <w:sz w:val="24"/>
          <w:szCs w:val="24"/>
          <w:lang w:val="x-none"/>
        </w:rPr>
      </w:pPr>
      <w:r w:rsidRPr="000C3707">
        <w:rPr>
          <w:rFonts w:ascii="Times New Roman" w:hAnsi="Times New Roman"/>
          <w:color w:val="0D0D0D" w:themeColor="text1" w:themeTint="F2"/>
          <w:sz w:val="24"/>
          <w:szCs w:val="24"/>
          <w:lang w:val="x-none"/>
        </w:rPr>
        <w:t>формирование и развитие мотивации к познанию, творчеству и инновационной деятельности;</w:t>
      </w:r>
    </w:p>
    <w:p w:rsidR="000C3707" w:rsidRPr="000C3707" w:rsidRDefault="000C3707" w:rsidP="007722A0">
      <w:pPr>
        <w:numPr>
          <w:ilvl w:val="0"/>
          <w:numId w:val="147"/>
        </w:numPr>
        <w:spacing w:after="0" w:line="240" w:lineRule="auto"/>
        <w:jc w:val="both"/>
        <w:rPr>
          <w:rFonts w:ascii="Times New Roman" w:hAnsi="Times New Roman"/>
          <w:color w:val="0D0D0D" w:themeColor="text1" w:themeTint="F2"/>
          <w:sz w:val="24"/>
          <w:szCs w:val="24"/>
          <w:lang w:val="x-none"/>
        </w:rPr>
      </w:pPr>
      <w:r w:rsidRPr="000C3707">
        <w:rPr>
          <w:rFonts w:ascii="Times New Roman" w:hAnsi="Times New Roman"/>
          <w:color w:val="0D0D0D" w:themeColor="text1" w:themeTint="F2"/>
          <w:sz w:val="24"/>
          <w:szCs w:val="24"/>
          <w:lang w:val="x-none"/>
        </w:rPr>
        <w:t>формирование основы научных методов познания окружающего мира;</w:t>
      </w:r>
    </w:p>
    <w:p w:rsidR="000C3707" w:rsidRPr="000C3707" w:rsidRDefault="000C3707" w:rsidP="007722A0">
      <w:pPr>
        <w:numPr>
          <w:ilvl w:val="0"/>
          <w:numId w:val="147"/>
        </w:numPr>
        <w:spacing w:after="0" w:line="240" w:lineRule="auto"/>
        <w:jc w:val="both"/>
        <w:rPr>
          <w:rFonts w:ascii="Times New Roman" w:hAnsi="Times New Roman"/>
          <w:color w:val="0D0D0D" w:themeColor="text1" w:themeTint="F2"/>
          <w:sz w:val="24"/>
          <w:szCs w:val="24"/>
          <w:lang w:val="x-none"/>
        </w:rPr>
      </w:pPr>
      <w:r w:rsidRPr="000C3707">
        <w:rPr>
          <w:rFonts w:ascii="Times New Roman" w:hAnsi="Times New Roman"/>
          <w:color w:val="0D0D0D" w:themeColor="text1" w:themeTint="F2"/>
          <w:sz w:val="24"/>
          <w:szCs w:val="24"/>
          <w:lang w:val="x-none"/>
        </w:rPr>
        <w:t>условия для активной учебно-познавательной деятельности;</w:t>
      </w:r>
    </w:p>
    <w:p w:rsidR="000C3707" w:rsidRPr="000C3707" w:rsidRDefault="000C3707" w:rsidP="007722A0">
      <w:pPr>
        <w:numPr>
          <w:ilvl w:val="0"/>
          <w:numId w:val="147"/>
        </w:numPr>
        <w:spacing w:after="0" w:line="240" w:lineRule="auto"/>
        <w:jc w:val="both"/>
        <w:rPr>
          <w:rFonts w:ascii="Times New Roman" w:hAnsi="Times New Roman"/>
          <w:color w:val="0D0D0D" w:themeColor="text1" w:themeTint="F2"/>
          <w:sz w:val="24"/>
          <w:szCs w:val="24"/>
          <w:lang w:val="x-none"/>
        </w:rPr>
      </w:pPr>
      <w:r w:rsidRPr="000C3707">
        <w:rPr>
          <w:rFonts w:ascii="Times New Roman" w:hAnsi="Times New Roman"/>
          <w:color w:val="0D0D0D" w:themeColor="text1" w:themeTint="F2"/>
          <w:sz w:val="24"/>
          <w:szCs w:val="24"/>
          <w:lang w:val="x-none"/>
        </w:rPr>
        <w:t>воспитание патриотизма и установок толерантности, умения жить с непохожими людьми;</w:t>
      </w:r>
    </w:p>
    <w:p w:rsidR="000C3707" w:rsidRPr="000C3707" w:rsidRDefault="000C3707" w:rsidP="007722A0">
      <w:pPr>
        <w:numPr>
          <w:ilvl w:val="0"/>
          <w:numId w:val="147"/>
        </w:numPr>
        <w:spacing w:after="0" w:line="240" w:lineRule="auto"/>
        <w:jc w:val="both"/>
        <w:rPr>
          <w:rFonts w:ascii="Times New Roman" w:hAnsi="Times New Roman"/>
          <w:color w:val="0D0D0D" w:themeColor="text1" w:themeTint="F2"/>
          <w:sz w:val="24"/>
          <w:szCs w:val="24"/>
          <w:lang w:val="x-none"/>
        </w:rPr>
      </w:pPr>
      <w:r w:rsidRPr="000C3707">
        <w:rPr>
          <w:rFonts w:ascii="Times New Roman" w:hAnsi="Times New Roman"/>
          <w:color w:val="0D0D0D" w:themeColor="text1" w:themeTint="F2"/>
          <w:sz w:val="24"/>
          <w:szCs w:val="24"/>
          <w:lang w:val="x-none"/>
        </w:rPr>
        <w:t>развитие креативности, критического мышления;</w:t>
      </w:r>
    </w:p>
    <w:p w:rsidR="000C3707" w:rsidRPr="000C3707" w:rsidRDefault="000C3707" w:rsidP="007722A0">
      <w:pPr>
        <w:numPr>
          <w:ilvl w:val="0"/>
          <w:numId w:val="147"/>
        </w:numPr>
        <w:spacing w:after="0" w:line="240" w:lineRule="auto"/>
        <w:jc w:val="both"/>
        <w:rPr>
          <w:rFonts w:ascii="Times New Roman" w:hAnsi="Times New Roman"/>
          <w:color w:val="0D0D0D" w:themeColor="text1" w:themeTint="F2"/>
          <w:sz w:val="24"/>
          <w:szCs w:val="24"/>
          <w:lang w:val="x-none"/>
        </w:rPr>
      </w:pPr>
      <w:r w:rsidRPr="000C3707">
        <w:rPr>
          <w:rFonts w:ascii="Times New Roman" w:hAnsi="Times New Roman"/>
          <w:color w:val="0D0D0D" w:themeColor="text1" w:themeTint="F2"/>
          <w:sz w:val="24"/>
          <w:szCs w:val="24"/>
          <w:lang w:val="x-none"/>
        </w:rPr>
        <w:t>поддержку социальной активности и осознанного выбора профессии;</w:t>
      </w:r>
    </w:p>
    <w:p w:rsidR="000C3707" w:rsidRPr="000C3707" w:rsidRDefault="000C3707" w:rsidP="007722A0">
      <w:pPr>
        <w:numPr>
          <w:ilvl w:val="0"/>
          <w:numId w:val="147"/>
        </w:numPr>
        <w:spacing w:after="0" w:line="240" w:lineRule="auto"/>
        <w:jc w:val="both"/>
        <w:rPr>
          <w:rFonts w:ascii="Times New Roman" w:hAnsi="Times New Roman"/>
          <w:color w:val="0D0D0D" w:themeColor="text1" w:themeTint="F2"/>
          <w:sz w:val="24"/>
          <w:szCs w:val="24"/>
          <w:lang w:val="x-none"/>
        </w:rPr>
      </w:pPr>
      <w:r w:rsidRPr="000C3707">
        <w:rPr>
          <w:rFonts w:ascii="Times New Roman" w:hAnsi="Times New Roman"/>
          <w:color w:val="0D0D0D" w:themeColor="text1" w:themeTint="F2"/>
          <w:sz w:val="24"/>
          <w:szCs w:val="24"/>
          <w:lang w:val="x-none"/>
        </w:rPr>
        <w:t>возможность достижения обучающимися предметных, метапредметных и личностных результатов освоения основной образовательной программы;</w:t>
      </w:r>
    </w:p>
    <w:p w:rsidR="000C3707" w:rsidRPr="000C3707" w:rsidRDefault="000C3707" w:rsidP="007722A0">
      <w:pPr>
        <w:numPr>
          <w:ilvl w:val="0"/>
          <w:numId w:val="147"/>
        </w:numPr>
        <w:spacing w:after="0" w:line="240" w:lineRule="auto"/>
        <w:jc w:val="both"/>
        <w:rPr>
          <w:rFonts w:ascii="Times New Roman" w:hAnsi="Times New Roman"/>
          <w:color w:val="0D0D0D" w:themeColor="text1" w:themeTint="F2"/>
          <w:sz w:val="24"/>
          <w:szCs w:val="24"/>
          <w:lang w:val="x-none"/>
        </w:rPr>
      </w:pPr>
      <w:r w:rsidRPr="000C3707">
        <w:rPr>
          <w:rFonts w:ascii="Times New Roman" w:hAnsi="Times New Roman"/>
          <w:color w:val="0D0D0D" w:themeColor="text1" w:themeTint="F2"/>
          <w:sz w:val="24"/>
          <w:szCs w:val="24"/>
          <w:lang w:val="x-none"/>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0C3707" w:rsidRPr="000C3707" w:rsidRDefault="000C3707" w:rsidP="007722A0">
      <w:pPr>
        <w:numPr>
          <w:ilvl w:val="0"/>
          <w:numId w:val="147"/>
        </w:numPr>
        <w:spacing w:after="0" w:line="240" w:lineRule="auto"/>
        <w:jc w:val="both"/>
        <w:rPr>
          <w:rFonts w:ascii="Times New Roman" w:hAnsi="Times New Roman"/>
          <w:color w:val="0D0D0D" w:themeColor="text1" w:themeTint="F2"/>
          <w:sz w:val="24"/>
          <w:szCs w:val="24"/>
          <w:lang w:val="x-none"/>
        </w:rPr>
      </w:pPr>
      <w:r w:rsidRPr="000C3707">
        <w:rPr>
          <w:rFonts w:ascii="Times New Roman" w:hAnsi="Times New Roman"/>
          <w:color w:val="0D0D0D" w:themeColor="text1" w:themeTint="F2"/>
          <w:sz w:val="24"/>
          <w:szCs w:val="24"/>
          <w:lang w:val="x-none"/>
        </w:rPr>
        <w:t>эргономичность, мультифункциональность и трансформируемость помещений образовательной организации.</w:t>
      </w: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 xml:space="preserve">МАОУ СОШ №76 располагается на земельном участке площадью 32399 кв.м. Выдано свидетельство о государственной регистрации права на земельный участок с кадастровым номером 66:54:0101003:38 в постоянное (бессрочное) пользование. Образовательный процесс организован в здании, расположенном по адресу: ул. Юбилейная, дом 6, площадь 13816,8 кв.м. Здание образовательного учреждения оборудовано техническими системами, обеспечивающими безопасность (система видеонаблюдения, тревожная кнопка), здание оборудовано и обеспечено техническими средствами пожарной безопасности. </w:t>
      </w: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В соответствии с требованиями ФГОС в МАОУ СОШ №76 оборудованы:</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7513"/>
        <w:gridCol w:w="992"/>
      </w:tblGrid>
      <w:tr w:rsidR="000C3707" w:rsidRPr="000C3707" w:rsidTr="000C3707">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jc w:val="both"/>
              <w:rPr>
                <w:rFonts w:ascii="Times New Roman" w:hAnsi="Times New Roman"/>
                <w:b/>
                <w:color w:val="0D0D0D" w:themeColor="text1" w:themeTint="F2"/>
                <w:sz w:val="24"/>
                <w:szCs w:val="24"/>
              </w:rPr>
            </w:pPr>
            <w:r w:rsidRPr="000C3707">
              <w:rPr>
                <w:rFonts w:ascii="Times New Roman" w:hAnsi="Times New Roman"/>
                <w:b/>
                <w:color w:val="0D0D0D" w:themeColor="text1" w:themeTint="F2"/>
                <w:sz w:val="24"/>
                <w:szCs w:val="24"/>
              </w:rPr>
              <w:t>№ п/п</w:t>
            </w:r>
          </w:p>
        </w:tc>
        <w:tc>
          <w:tcPr>
            <w:tcW w:w="7513"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95"/>
              <w:jc w:val="both"/>
              <w:rPr>
                <w:rFonts w:ascii="Times New Roman" w:hAnsi="Times New Roman"/>
                <w:b/>
                <w:color w:val="0D0D0D" w:themeColor="text1" w:themeTint="F2"/>
                <w:sz w:val="24"/>
                <w:szCs w:val="24"/>
              </w:rPr>
            </w:pPr>
            <w:r w:rsidRPr="000C3707">
              <w:rPr>
                <w:rFonts w:ascii="Times New Roman" w:hAnsi="Times New Roman"/>
                <w:b/>
                <w:color w:val="0D0D0D" w:themeColor="text1" w:themeTint="F2"/>
                <w:sz w:val="24"/>
                <w:szCs w:val="24"/>
              </w:rPr>
              <w:t>Требования ФГОС, нормативных и локальных актов</w:t>
            </w:r>
          </w:p>
        </w:tc>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79"/>
              <w:jc w:val="both"/>
              <w:rPr>
                <w:rFonts w:ascii="Times New Roman" w:hAnsi="Times New Roman"/>
                <w:b/>
                <w:color w:val="0D0D0D" w:themeColor="text1" w:themeTint="F2"/>
                <w:sz w:val="24"/>
                <w:szCs w:val="24"/>
              </w:rPr>
            </w:pPr>
            <w:r w:rsidRPr="000C3707">
              <w:rPr>
                <w:rFonts w:ascii="Times New Roman" w:hAnsi="Times New Roman"/>
                <w:b/>
                <w:color w:val="0D0D0D" w:themeColor="text1" w:themeTint="F2"/>
                <w:sz w:val="24"/>
                <w:szCs w:val="24"/>
              </w:rPr>
              <w:t>Кол-во</w:t>
            </w:r>
          </w:p>
        </w:tc>
      </w:tr>
      <w:tr w:rsidR="000C3707" w:rsidRPr="000C3707" w:rsidTr="000C3707">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w:t>
            </w:r>
          </w:p>
        </w:tc>
        <w:tc>
          <w:tcPr>
            <w:tcW w:w="7513"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Учебные кабинеты с автоматизированными рабочими местами</w:t>
            </w:r>
          </w:p>
          <w:p w:rsidR="000C3707" w:rsidRPr="000C3707" w:rsidRDefault="000C3707" w:rsidP="004D184D">
            <w:p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Из них:</w:t>
            </w:r>
          </w:p>
          <w:p w:rsidR="000C3707" w:rsidRPr="000C3707" w:rsidRDefault="000C3707" w:rsidP="007722A0">
            <w:pPr>
              <w:numPr>
                <w:ilvl w:val="0"/>
                <w:numId w:val="148"/>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кабинетов русского языка и литературы</w:t>
            </w:r>
          </w:p>
          <w:p w:rsidR="000C3707" w:rsidRPr="000C3707" w:rsidRDefault="000C3707" w:rsidP="007722A0">
            <w:pPr>
              <w:numPr>
                <w:ilvl w:val="0"/>
                <w:numId w:val="148"/>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кабинетов математики</w:t>
            </w:r>
          </w:p>
          <w:p w:rsidR="000C3707" w:rsidRPr="000C3707" w:rsidRDefault="000C3707" w:rsidP="007722A0">
            <w:pPr>
              <w:numPr>
                <w:ilvl w:val="0"/>
                <w:numId w:val="148"/>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кабинетов иностранного языка</w:t>
            </w:r>
          </w:p>
          <w:p w:rsidR="000C3707" w:rsidRPr="000C3707" w:rsidRDefault="000C3707" w:rsidP="007722A0">
            <w:pPr>
              <w:numPr>
                <w:ilvl w:val="0"/>
                <w:numId w:val="148"/>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кабинетов географии</w:t>
            </w:r>
          </w:p>
          <w:p w:rsidR="000C3707" w:rsidRPr="000C3707" w:rsidRDefault="000C3707" w:rsidP="007722A0">
            <w:pPr>
              <w:numPr>
                <w:ilvl w:val="0"/>
                <w:numId w:val="148"/>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кабинетов истории</w:t>
            </w:r>
          </w:p>
          <w:p w:rsidR="000C3707" w:rsidRPr="000C3707" w:rsidRDefault="000C3707" w:rsidP="007722A0">
            <w:pPr>
              <w:numPr>
                <w:ilvl w:val="0"/>
                <w:numId w:val="148"/>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ОБЖ</w:t>
            </w:r>
          </w:p>
          <w:p w:rsidR="000C3707" w:rsidRPr="000C3707" w:rsidRDefault="000C3707" w:rsidP="007722A0">
            <w:pPr>
              <w:numPr>
                <w:ilvl w:val="0"/>
                <w:numId w:val="148"/>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начальных классов</w:t>
            </w:r>
          </w:p>
        </w:tc>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36</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5</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5</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6</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2</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16</w:t>
            </w:r>
          </w:p>
        </w:tc>
      </w:tr>
      <w:tr w:rsidR="000C3707" w:rsidRPr="000C3707" w:rsidTr="000C3707">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2</w:t>
            </w:r>
          </w:p>
        </w:tc>
        <w:tc>
          <w:tcPr>
            <w:tcW w:w="7513"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Лекционные аудитории</w:t>
            </w:r>
          </w:p>
        </w:tc>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w:t>
            </w:r>
          </w:p>
        </w:tc>
      </w:tr>
      <w:tr w:rsidR="000C3707" w:rsidRPr="000C3707" w:rsidTr="000C3707">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3</w:t>
            </w:r>
          </w:p>
        </w:tc>
        <w:tc>
          <w:tcPr>
            <w:tcW w:w="7513"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Компьютерные классы</w:t>
            </w:r>
          </w:p>
        </w:tc>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2</w:t>
            </w:r>
          </w:p>
        </w:tc>
      </w:tr>
      <w:tr w:rsidR="000C3707" w:rsidRPr="000C3707" w:rsidTr="000C3707">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4</w:t>
            </w:r>
          </w:p>
        </w:tc>
        <w:tc>
          <w:tcPr>
            <w:tcW w:w="7513"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Помещения для занятий учебно-исследовательской и проектной деятельностью, моделированием и техническим творчеством (для организации учебной и внеурочной деятельности), из них:</w:t>
            </w:r>
          </w:p>
          <w:p w:rsidR="000C3707" w:rsidRPr="000C3707" w:rsidRDefault="000C3707" w:rsidP="007722A0">
            <w:pPr>
              <w:numPr>
                <w:ilvl w:val="0"/>
                <w:numId w:val="149"/>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кабинетов физики</w:t>
            </w:r>
          </w:p>
          <w:p w:rsidR="000C3707" w:rsidRPr="000C3707" w:rsidRDefault="000C3707" w:rsidP="007722A0">
            <w:pPr>
              <w:numPr>
                <w:ilvl w:val="0"/>
                <w:numId w:val="149"/>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кабинетов химии</w:t>
            </w:r>
          </w:p>
          <w:p w:rsidR="000C3707" w:rsidRPr="000C3707" w:rsidRDefault="000C3707" w:rsidP="007722A0">
            <w:pPr>
              <w:numPr>
                <w:ilvl w:val="0"/>
                <w:numId w:val="149"/>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кабинетов биологии</w:t>
            </w:r>
          </w:p>
          <w:p w:rsidR="000C3707" w:rsidRPr="000C3707" w:rsidRDefault="000C3707" w:rsidP="007722A0">
            <w:pPr>
              <w:numPr>
                <w:ilvl w:val="0"/>
                <w:numId w:val="149"/>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кабинеты технологии (для мальчиков и девочек)</w:t>
            </w:r>
          </w:p>
          <w:p w:rsidR="000C3707" w:rsidRPr="000C3707" w:rsidRDefault="000C3707" w:rsidP="007722A0">
            <w:pPr>
              <w:numPr>
                <w:ilvl w:val="0"/>
                <w:numId w:val="149"/>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музей</w:t>
            </w:r>
          </w:p>
          <w:p w:rsidR="000C3707" w:rsidRPr="000C3707" w:rsidRDefault="000C3707" w:rsidP="007722A0">
            <w:pPr>
              <w:numPr>
                <w:ilvl w:val="0"/>
                <w:numId w:val="149"/>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зимний сад</w:t>
            </w:r>
          </w:p>
          <w:p w:rsidR="000C3707" w:rsidRPr="000C3707" w:rsidRDefault="000C3707" w:rsidP="007722A0">
            <w:pPr>
              <w:numPr>
                <w:ilvl w:val="0"/>
                <w:numId w:val="149"/>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бассейн</w:t>
            </w:r>
          </w:p>
          <w:p w:rsidR="000C3707" w:rsidRPr="000C3707" w:rsidRDefault="000C3707" w:rsidP="007722A0">
            <w:pPr>
              <w:numPr>
                <w:ilvl w:val="0"/>
                <w:numId w:val="149"/>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тренажерный зал</w:t>
            </w:r>
          </w:p>
          <w:p w:rsidR="000C3707" w:rsidRPr="000C3707" w:rsidRDefault="000C3707" w:rsidP="007722A0">
            <w:pPr>
              <w:numPr>
                <w:ilvl w:val="0"/>
                <w:numId w:val="149"/>
              </w:num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обсерватория</w:t>
            </w:r>
          </w:p>
        </w:tc>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7</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2</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3</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2</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w:t>
            </w:r>
          </w:p>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w:t>
            </w:r>
          </w:p>
        </w:tc>
      </w:tr>
      <w:tr w:rsidR="000C3707" w:rsidRPr="000C3707" w:rsidTr="000C3707">
        <w:trPr>
          <w:trHeight w:val="596"/>
        </w:trPr>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5</w:t>
            </w:r>
          </w:p>
        </w:tc>
        <w:tc>
          <w:tcPr>
            <w:tcW w:w="7513"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Помещения (кабинеты, мастерские, студии) для занятий музыкой, хореографией и изобразительным искусством</w:t>
            </w:r>
          </w:p>
        </w:tc>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2</w:t>
            </w:r>
          </w:p>
        </w:tc>
      </w:tr>
      <w:tr w:rsidR="000C3707" w:rsidRPr="000C3707" w:rsidTr="000C3707">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6</w:t>
            </w:r>
          </w:p>
        </w:tc>
        <w:tc>
          <w:tcPr>
            <w:tcW w:w="7513"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Информационно-библиотечный центр с рабочими зонами, оборудованным читальным залом и книгохранилищам, обеспечивающими сохранность книжного фонда, медиатекой</w:t>
            </w:r>
          </w:p>
        </w:tc>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w:t>
            </w:r>
          </w:p>
        </w:tc>
      </w:tr>
      <w:tr w:rsidR="000C3707" w:rsidRPr="000C3707" w:rsidTr="000C3707">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7</w:t>
            </w:r>
          </w:p>
        </w:tc>
        <w:tc>
          <w:tcPr>
            <w:tcW w:w="7513"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Актовый зал</w:t>
            </w:r>
          </w:p>
        </w:tc>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w:t>
            </w:r>
          </w:p>
        </w:tc>
      </w:tr>
      <w:tr w:rsidR="000C3707" w:rsidRPr="000C3707" w:rsidTr="000C3707">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8</w:t>
            </w:r>
          </w:p>
        </w:tc>
        <w:tc>
          <w:tcPr>
            <w:tcW w:w="7513"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w:t>
            </w:r>
          </w:p>
        </w:tc>
      </w:tr>
      <w:tr w:rsidR="000C3707" w:rsidRPr="000C3707" w:rsidTr="000C3707">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9</w:t>
            </w:r>
          </w:p>
        </w:tc>
        <w:tc>
          <w:tcPr>
            <w:tcW w:w="7513"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Медицинский кабинет</w:t>
            </w:r>
          </w:p>
        </w:tc>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w:t>
            </w:r>
          </w:p>
        </w:tc>
      </w:tr>
      <w:tr w:rsidR="000C3707" w:rsidRPr="000C3707" w:rsidTr="000C3707">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10</w:t>
            </w:r>
          </w:p>
        </w:tc>
        <w:tc>
          <w:tcPr>
            <w:tcW w:w="7513"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Гардеробы</w:t>
            </w:r>
          </w:p>
        </w:tc>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3</w:t>
            </w:r>
          </w:p>
        </w:tc>
      </w:tr>
      <w:tr w:rsidR="000C3707" w:rsidRPr="000C3707" w:rsidTr="000C3707">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11</w:t>
            </w:r>
          </w:p>
        </w:tc>
        <w:tc>
          <w:tcPr>
            <w:tcW w:w="7513"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Стадион</w:t>
            </w:r>
          </w:p>
        </w:tc>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w:t>
            </w:r>
          </w:p>
        </w:tc>
      </w:tr>
      <w:tr w:rsidR="000C3707" w:rsidRPr="000C3707" w:rsidTr="000C3707">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12</w:t>
            </w:r>
          </w:p>
        </w:tc>
        <w:tc>
          <w:tcPr>
            <w:tcW w:w="7513"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95"/>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Спортивные залы</w:t>
            </w:r>
          </w:p>
        </w:tc>
        <w:tc>
          <w:tcPr>
            <w:tcW w:w="992" w:type="dxa"/>
            <w:tcBorders>
              <w:top w:val="single" w:sz="4" w:space="0" w:color="auto"/>
              <w:left w:val="single" w:sz="4" w:space="0" w:color="auto"/>
              <w:bottom w:val="single" w:sz="4" w:space="0" w:color="auto"/>
              <w:right w:val="single" w:sz="4" w:space="0" w:color="auto"/>
            </w:tcBorders>
          </w:tcPr>
          <w:p w:rsidR="000C3707" w:rsidRPr="000C3707" w:rsidRDefault="000C3707" w:rsidP="004D184D">
            <w:pPr>
              <w:spacing w:after="0" w:line="240" w:lineRule="auto"/>
              <w:ind w:firstLine="7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2</w:t>
            </w:r>
          </w:p>
        </w:tc>
      </w:tr>
    </w:tbl>
    <w:p w:rsidR="000C3707" w:rsidRPr="000C3707" w:rsidRDefault="000C3707" w:rsidP="000C3707">
      <w:pPr>
        <w:spacing w:after="0" w:line="240" w:lineRule="auto"/>
        <w:ind w:firstLine="709"/>
        <w:jc w:val="both"/>
        <w:rPr>
          <w:rFonts w:ascii="Times New Roman" w:hAnsi="Times New Roman"/>
          <w:i/>
          <w:iCs/>
          <w:color w:val="0D0D0D" w:themeColor="text1" w:themeTint="F2"/>
          <w:sz w:val="24"/>
          <w:szCs w:val="24"/>
        </w:rPr>
      </w:pP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В школе создана единая информационная среда: компьютерное оборудование с выходом в Интернет, множительная техника для обеспечения учащихся учебно-дидактическими материалами, все компьютеры объединены в единую локальную информационную сеть. На все кабинеты оформлен соответствующий паспорт.</w:t>
      </w: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В школе имеется два спортивных зала и тренажерный зал для проведения уроков по физической культуре, соревнований, занятий по баскетболу и волейболу, гимнастике. Спортивные залы имеют хорошую материально-техническую базу для выполнения в полном объеме учебных программ, для проведения различных спортивных соревнований. На территории школы находится спортивное ядро: футбольное поле, беговые дорожки, сектор для метания, яма для прыжков, волейбольная, баскетбольная, теннисная площадки.</w:t>
      </w: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Также в школе имеется плавательный бассейн.</w:t>
      </w: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В школе уделяется большое внимание организации горячего питания школьников. Питание организовано в соответствии с требованиями санитарных норм и «Рекомендованным цикличным меню для предприятий школьного питания». Столовая рассчитана на 200 посадочных мест. Работает буфет. В столовой выпускается разнообразный ассортимент готовых блюд: холодные блюда, первые и молочные блюда, гарниры, вторые блюда из мяса, рыбы, птицы, овощи и фрукты, соки, выпечка.</w:t>
      </w: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Школой заключен договор с медицинским учреждением «Центральная медико-санитарная часть № 91» на оказание медицинских услуг учащимся школы. Медицинский кабинет (площадью 41,5 кв.м.) имеет отдельный процедурный кабинет (20,3 кв.м.), горячее и холодное водоснабжение, необходимый перечень оборудования и медикаментов для оказания доврачебной помощи.</w:t>
      </w: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Материально-техническое оснащение образовательной деятельности обеспечивает следующие ключевые возможности:</w:t>
      </w:r>
    </w:p>
    <w:p w:rsidR="000C3707" w:rsidRPr="004D184D" w:rsidRDefault="000C3707" w:rsidP="007722A0">
      <w:pPr>
        <w:pStyle w:val="a8"/>
        <w:numPr>
          <w:ilvl w:val="0"/>
          <w:numId w:val="151"/>
        </w:numPr>
        <w:ind w:left="0" w:firstLine="567"/>
        <w:jc w:val="both"/>
        <w:rPr>
          <w:rFonts w:ascii="Times New Roman" w:hAnsi="Times New Roman"/>
          <w:color w:val="0D0D0D" w:themeColor="text1" w:themeTint="F2"/>
          <w:lang w:val="x-none"/>
        </w:rPr>
      </w:pPr>
      <w:r w:rsidRPr="004D184D">
        <w:rPr>
          <w:rFonts w:ascii="Times New Roman" w:hAnsi="Times New Roman"/>
          <w:color w:val="0D0D0D" w:themeColor="text1" w:themeTint="F2"/>
          <w:lang w:val="x-none"/>
        </w:rPr>
        <w:t>реализацию индивидуальных учебных планов обучающихся, осуществления ими самостоятельной познавательной деятельности;</w:t>
      </w:r>
    </w:p>
    <w:p w:rsidR="000C3707" w:rsidRPr="004D184D" w:rsidRDefault="000C3707" w:rsidP="007722A0">
      <w:pPr>
        <w:pStyle w:val="a8"/>
        <w:numPr>
          <w:ilvl w:val="0"/>
          <w:numId w:val="151"/>
        </w:numPr>
        <w:ind w:left="0" w:firstLine="567"/>
        <w:jc w:val="both"/>
        <w:rPr>
          <w:rFonts w:ascii="Times New Roman" w:hAnsi="Times New Roman"/>
          <w:color w:val="0D0D0D" w:themeColor="text1" w:themeTint="F2"/>
          <w:lang w:val="x-none"/>
        </w:rPr>
      </w:pPr>
      <w:r w:rsidRPr="004D184D">
        <w:rPr>
          <w:rFonts w:ascii="Times New Roman" w:hAnsi="Times New Roman"/>
          <w:color w:val="0D0D0D" w:themeColor="text1" w:themeTint="F2"/>
          <w:lang w:val="x-none"/>
        </w:rPr>
        <w:t>проектную и исследовательскую деятельность обучающихся, проведение наблюдений и экспериментов;</w:t>
      </w:r>
    </w:p>
    <w:p w:rsidR="000C3707" w:rsidRPr="004D184D" w:rsidRDefault="000C3707" w:rsidP="007722A0">
      <w:pPr>
        <w:pStyle w:val="a8"/>
        <w:numPr>
          <w:ilvl w:val="0"/>
          <w:numId w:val="151"/>
        </w:numPr>
        <w:ind w:left="0" w:firstLine="567"/>
        <w:jc w:val="both"/>
        <w:rPr>
          <w:rFonts w:ascii="Times New Roman" w:hAnsi="Times New Roman"/>
          <w:color w:val="0D0D0D" w:themeColor="text1" w:themeTint="F2"/>
          <w:lang w:val="x-none"/>
        </w:rPr>
      </w:pPr>
      <w:r w:rsidRPr="004D184D">
        <w:rPr>
          <w:rFonts w:ascii="Times New Roman" w:hAnsi="Times New Roman"/>
          <w:color w:val="0D0D0D" w:themeColor="text1" w:themeTint="F2"/>
          <w:lang w:val="x-none"/>
        </w:rPr>
        <w:t>научно-техническое творчество, создание материальных и информационных объектов с использованием рукомесла и цифрового производства;</w:t>
      </w:r>
    </w:p>
    <w:p w:rsidR="000C3707" w:rsidRPr="004D184D" w:rsidRDefault="000C3707" w:rsidP="007722A0">
      <w:pPr>
        <w:pStyle w:val="a8"/>
        <w:numPr>
          <w:ilvl w:val="0"/>
          <w:numId w:val="151"/>
        </w:numPr>
        <w:ind w:left="0" w:firstLine="567"/>
        <w:jc w:val="both"/>
        <w:rPr>
          <w:rFonts w:ascii="Times New Roman" w:hAnsi="Times New Roman"/>
          <w:color w:val="0D0D0D" w:themeColor="text1" w:themeTint="F2"/>
          <w:lang w:val="x-none"/>
        </w:rPr>
      </w:pPr>
      <w:r w:rsidRPr="004D184D">
        <w:rPr>
          <w:rFonts w:ascii="Times New Roman" w:hAnsi="Times New Roman"/>
          <w:color w:val="0D0D0D" w:themeColor="text1" w:themeTint="F2"/>
          <w:lang w:val="x-none"/>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0C3707" w:rsidRPr="004D184D" w:rsidRDefault="000C3707" w:rsidP="007722A0">
      <w:pPr>
        <w:pStyle w:val="a8"/>
        <w:numPr>
          <w:ilvl w:val="0"/>
          <w:numId w:val="151"/>
        </w:numPr>
        <w:ind w:left="0" w:firstLine="567"/>
        <w:jc w:val="both"/>
        <w:rPr>
          <w:rFonts w:ascii="Times New Roman" w:hAnsi="Times New Roman"/>
          <w:color w:val="0D0D0D" w:themeColor="text1" w:themeTint="F2"/>
          <w:lang w:val="x-none"/>
        </w:rPr>
      </w:pPr>
      <w:r w:rsidRPr="004D184D">
        <w:rPr>
          <w:rFonts w:ascii="Times New Roman" w:hAnsi="Times New Roman"/>
          <w:color w:val="0D0D0D" w:themeColor="text1" w:themeTint="F2"/>
          <w:lang w:val="x-none"/>
        </w:rPr>
        <w:t>базовое и углубленное изучение предметов;</w:t>
      </w:r>
    </w:p>
    <w:p w:rsidR="000C3707" w:rsidRPr="004D184D" w:rsidRDefault="000C3707" w:rsidP="007722A0">
      <w:pPr>
        <w:pStyle w:val="a8"/>
        <w:numPr>
          <w:ilvl w:val="0"/>
          <w:numId w:val="151"/>
        </w:numPr>
        <w:ind w:left="0" w:firstLine="567"/>
        <w:jc w:val="both"/>
        <w:rPr>
          <w:rFonts w:ascii="Times New Roman" w:hAnsi="Times New Roman"/>
          <w:color w:val="0D0D0D" w:themeColor="text1" w:themeTint="F2"/>
          <w:lang w:val="x-none"/>
        </w:rPr>
      </w:pPr>
      <w:r w:rsidRPr="004D184D">
        <w:rPr>
          <w:rFonts w:ascii="Times New Roman" w:hAnsi="Times New Roman"/>
          <w:color w:val="0D0D0D" w:themeColor="text1" w:themeTint="F2"/>
          <w:lang w:val="x-none"/>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0C3707" w:rsidRPr="004D184D" w:rsidRDefault="000C3707" w:rsidP="007722A0">
      <w:pPr>
        <w:pStyle w:val="a8"/>
        <w:numPr>
          <w:ilvl w:val="0"/>
          <w:numId w:val="151"/>
        </w:numPr>
        <w:ind w:left="0" w:firstLine="567"/>
        <w:jc w:val="both"/>
        <w:rPr>
          <w:rFonts w:ascii="Times New Roman" w:hAnsi="Times New Roman"/>
          <w:color w:val="0D0D0D" w:themeColor="text1" w:themeTint="F2"/>
          <w:lang w:val="x-none"/>
        </w:rPr>
      </w:pPr>
      <w:r w:rsidRPr="004D184D">
        <w:rPr>
          <w:rFonts w:ascii="Times New Roman" w:hAnsi="Times New Roman"/>
          <w:color w:val="0D0D0D" w:themeColor="text1" w:themeTint="F2"/>
          <w:lang w:val="x-none"/>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0C3707" w:rsidRPr="004D184D" w:rsidRDefault="000C3707" w:rsidP="007722A0">
      <w:pPr>
        <w:pStyle w:val="a8"/>
        <w:numPr>
          <w:ilvl w:val="0"/>
          <w:numId w:val="151"/>
        </w:numPr>
        <w:ind w:left="0" w:firstLine="567"/>
        <w:jc w:val="both"/>
        <w:rPr>
          <w:rFonts w:ascii="Times New Roman" w:hAnsi="Times New Roman"/>
          <w:color w:val="0D0D0D" w:themeColor="text1" w:themeTint="F2"/>
          <w:lang w:val="x-none"/>
        </w:rPr>
      </w:pPr>
      <w:r w:rsidRPr="004D184D">
        <w:rPr>
          <w:rFonts w:ascii="Times New Roman" w:hAnsi="Times New Roman"/>
          <w:color w:val="0D0D0D" w:themeColor="text1" w:themeTint="F2"/>
          <w:lang w:val="x-none"/>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0C3707" w:rsidRPr="004D184D" w:rsidRDefault="000C3707" w:rsidP="007722A0">
      <w:pPr>
        <w:pStyle w:val="a8"/>
        <w:numPr>
          <w:ilvl w:val="0"/>
          <w:numId w:val="151"/>
        </w:numPr>
        <w:ind w:left="0" w:firstLine="567"/>
        <w:jc w:val="both"/>
        <w:rPr>
          <w:rFonts w:ascii="Times New Roman" w:hAnsi="Times New Roman"/>
          <w:color w:val="0D0D0D" w:themeColor="text1" w:themeTint="F2"/>
          <w:lang w:val="x-none"/>
        </w:rPr>
      </w:pPr>
      <w:r w:rsidRPr="004D184D">
        <w:rPr>
          <w:rFonts w:ascii="Times New Roman" w:hAnsi="Times New Roman"/>
          <w:color w:val="0D0D0D" w:themeColor="text1" w:themeTint="F2"/>
          <w:lang w:val="x-none"/>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0C3707" w:rsidRPr="004D184D" w:rsidRDefault="000C3707" w:rsidP="007722A0">
      <w:pPr>
        <w:pStyle w:val="a8"/>
        <w:numPr>
          <w:ilvl w:val="0"/>
          <w:numId w:val="151"/>
        </w:numPr>
        <w:ind w:left="0" w:firstLine="567"/>
        <w:jc w:val="both"/>
        <w:rPr>
          <w:rFonts w:ascii="Times New Roman" w:hAnsi="Times New Roman"/>
          <w:color w:val="0D0D0D" w:themeColor="text1" w:themeTint="F2"/>
          <w:lang w:val="x-none"/>
        </w:rPr>
      </w:pPr>
      <w:r w:rsidRPr="004D184D">
        <w:rPr>
          <w:rFonts w:ascii="Times New Roman" w:hAnsi="Times New Roman"/>
          <w:color w:val="0D0D0D" w:themeColor="text1" w:themeTint="F2"/>
          <w:lang w:val="x-none"/>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0C3707" w:rsidRPr="004D184D" w:rsidRDefault="000C3707" w:rsidP="007722A0">
      <w:pPr>
        <w:pStyle w:val="a8"/>
        <w:numPr>
          <w:ilvl w:val="0"/>
          <w:numId w:val="151"/>
        </w:numPr>
        <w:ind w:left="0" w:firstLine="567"/>
        <w:jc w:val="both"/>
        <w:rPr>
          <w:rFonts w:ascii="Times New Roman" w:hAnsi="Times New Roman"/>
          <w:color w:val="0D0D0D" w:themeColor="text1" w:themeTint="F2"/>
          <w:lang w:val="x-none"/>
        </w:rPr>
      </w:pPr>
      <w:r w:rsidRPr="004D184D">
        <w:rPr>
          <w:rFonts w:ascii="Times New Roman" w:hAnsi="Times New Roman"/>
          <w:color w:val="0D0D0D" w:themeColor="text1" w:themeTint="F2"/>
          <w:lang w:val="x-none"/>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0C3707" w:rsidRPr="004D184D" w:rsidRDefault="000C3707" w:rsidP="007722A0">
      <w:pPr>
        <w:pStyle w:val="a8"/>
        <w:numPr>
          <w:ilvl w:val="0"/>
          <w:numId w:val="151"/>
        </w:numPr>
        <w:ind w:left="0" w:firstLine="567"/>
        <w:jc w:val="both"/>
        <w:rPr>
          <w:rFonts w:ascii="Times New Roman" w:hAnsi="Times New Roman"/>
          <w:color w:val="0D0D0D" w:themeColor="text1" w:themeTint="F2"/>
          <w:lang w:val="x-none"/>
        </w:rPr>
      </w:pPr>
      <w:r w:rsidRPr="004D184D">
        <w:rPr>
          <w:rFonts w:ascii="Times New Roman" w:hAnsi="Times New Roman"/>
          <w:color w:val="0D0D0D" w:themeColor="text1" w:themeTint="F2"/>
          <w:lang w:val="x-none"/>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0C3707" w:rsidRPr="004D184D" w:rsidRDefault="000C3707" w:rsidP="007722A0">
      <w:pPr>
        <w:pStyle w:val="a8"/>
        <w:numPr>
          <w:ilvl w:val="0"/>
          <w:numId w:val="151"/>
        </w:numPr>
        <w:ind w:left="0" w:firstLine="567"/>
        <w:jc w:val="both"/>
        <w:rPr>
          <w:rFonts w:ascii="Times New Roman" w:hAnsi="Times New Roman"/>
          <w:color w:val="0D0D0D" w:themeColor="text1" w:themeTint="F2"/>
          <w:lang w:val="x-none"/>
        </w:rPr>
      </w:pPr>
      <w:r w:rsidRPr="004D184D">
        <w:rPr>
          <w:rFonts w:ascii="Times New Roman" w:hAnsi="Times New Roman"/>
          <w:color w:val="0D0D0D" w:themeColor="text1" w:themeTint="F2"/>
          <w:lang w:val="x-none"/>
        </w:rPr>
        <w:t>организацию качественного горячего питания, медицинского обслуживания и отдыха обучающихся и педагогических работников.</w:t>
      </w:r>
    </w:p>
    <w:p w:rsidR="000C3707"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Указанные виды деятельности обеспечиваются расходными материалами.</w:t>
      </w:r>
    </w:p>
    <w:p w:rsidR="00B540EE" w:rsidRPr="000C3707" w:rsidRDefault="000C3707" w:rsidP="000C3707">
      <w:pPr>
        <w:spacing w:after="0" w:line="240" w:lineRule="auto"/>
        <w:ind w:firstLine="709"/>
        <w:jc w:val="both"/>
        <w:rPr>
          <w:rFonts w:ascii="Times New Roman" w:hAnsi="Times New Roman"/>
          <w:color w:val="0D0D0D" w:themeColor="text1" w:themeTint="F2"/>
          <w:sz w:val="24"/>
          <w:szCs w:val="24"/>
        </w:rPr>
      </w:pPr>
      <w:r w:rsidRPr="000C3707">
        <w:rPr>
          <w:rFonts w:ascii="Times New Roman" w:hAnsi="Times New Roman"/>
          <w:color w:val="0D0D0D" w:themeColor="text1" w:themeTint="F2"/>
          <w:sz w:val="24"/>
          <w:szCs w:val="24"/>
        </w:rPr>
        <w:t>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w:t>
      </w:r>
    </w:p>
    <w:p w:rsidR="00B540EE" w:rsidRPr="004D184D" w:rsidRDefault="00B540EE" w:rsidP="003D2B30">
      <w:pPr>
        <w:spacing w:after="0" w:line="240" w:lineRule="auto"/>
        <w:ind w:firstLine="709"/>
        <w:jc w:val="both"/>
        <w:rPr>
          <w:rFonts w:ascii="Times New Roman" w:hAnsi="Times New Roman"/>
          <w:color w:val="0D0D0D" w:themeColor="text1" w:themeTint="F2"/>
          <w:sz w:val="24"/>
          <w:szCs w:val="24"/>
        </w:rPr>
      </w:pPr>
    </w:p>
    <w:p w:rsidR="00B540EE" w:rsidRPr="004D184D" w:rsidRDefault="002722F4" w:rsidP="002722F4">
      <w:pPr>
        <w:pStyle w:val="3"/>
        <w:spacing w:before="0" w:beforeAutospacing="0" w:after="0" w:afterAutospacing="0"/>
        <w:ind w:left="709"/>
        <w:jc w:val="both"/>
        <w:rPr>
          <w:color w:val="0D0D0D" w:themeColor="text1" w:themeTint="F2"/>
          <w:sz w:val="24"/>
          <w:szCs w:val="24"/>
        </w:rPr>
      </w:pPr>
      <w:bookmarkStart w:id="402" w:name="_Toc410654083"/>
      <w:bookmarkStart w:id="403" w:name="_Toc409691740"/>
      <w:bookmarkStart w:id="404" w:name="_Toc414553290"/>
      <w:r>
        <w:rPr>
          <w:color w:val="0D0D0D" w:themeColor="text1" w:themeTint="F2"/>
          <w:sz w:val="24"/>
          <w:szCs w:val="24"/>
        </w:rPr>
        <w:t xml:space="preserve">3.2.5. </w:t>
      </w:r>
      <w:r w:rsidR="00B540EE" w:rsidRPr="004D184D">
        <w:rPr>
          <w:color w:val="0D0D0D" w:themeColor="text1" w:themeTint="F2"/>
          <w:sz w:val="24"/>
          <w:szCs w:val="24"/>
        </w:rPr>
        <w:t>Информационно-методические условия реализации основной</w:t>
      </w:r>
      <w:bookmarkStart w:id="405" w:name="_Toc410654084"/>
      <w:bookmarkEnd w:id="402"/>
      <w:r w:rsidR="00B540EE" w:rsidRPr="004D184D">
        <w:rPr>
          <w:color w:val="0D0D0D" w:themeColor="text1" w:themeTint="F2"/>
          <w:sz w:val="24"/>
          <w:szCs w:val="24"/>
        </w:rPr>
        <w:t>образовательной программы основного общего образования</w:t>
      </w:r>
      <w:bookmarkEnd w:id="403"/>
      <w:bookmarkEnd w:id="404"/>
      <w:bookmarkEnd w:id="405"/>
    </w:p>
    <w:p w:rsidR="004D184D" w:rsidRPr="004D184D" w:rsidRDefault="004D184D" w:rsidP="004D184D">
      <w:pPr>
        <w:pStyle w:val="a8"/>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Информационно-методические условия реализации основной образовательной программы обеспечиваются информационно-образовательной средой (ИОС).</w:t>
      </w:r>
    </w:p>
    <w:p w:rsidR="004D184D" w:rsidRPr="004D184D" w:rsidRDefault="004D184D" w:rsidP="004D184D">
      <w:pPr>
        <w:pStyle w:val="a8"/>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4D184D" w:rsidRPr="004D184D" w:rsidRDefault="004D184D" w:rsidP="004D184D">
      <w:pPr>
        <w:pStyle w:val="a8"/>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Всего в образовательном учреждении 185 персональных компьютеров. В образовательном процессе используется 175 компьютеров. Количество персональных компьютеров на 100 обучающихся – 17,33 компьютеров. На всех компьютерах установлено лицензионное программное обеспечение, имеются программные обучающие продукты свободного распространения. На всех компьютерах установлена лицензионная операционная система Windows. В МАОУ СОШ №76 имеется широкополосный выход в Internet, локальная сеть включает 100% компьютеров при необходимости.</w:t>
      </w:r>
    </w:p>
    <w:p w:rsidR="004D184D" w:rsidRPr="004D184D" w:rsidRDefault="004D184D" w:rsidP="004D184D">
      <w:pPr>
        <w:pStyle w:val="a8"/>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Постоянно улучшается материально-техническое обеспечение образовательного процесса. В школе 57 мультимедийных проекторов, 24 интерактивных доски.</w:t>
      </w:r>
    </w:p>
    <w:p w:rsidR="004D184D" w:rsidRPr="004D184D" w:rsidRDefault="004D184D" w:rsidP="004D184D">
      <w:pPr>
        <w:pStyle w:val="a8"/>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 xml:space="preserve">В МАОУ СОШ №76 создано единое информационное пространство, работает сайт </w:t>
      </w:r>
      <w:proofErr w:type="gramStart"/>
      <w:r w:rsidRPr="004D184D">
        <w:rPr>
          <w:rFonts w:ascii="Times New Roman" w:hAnsi="Times New Roman"/>
          <w:color w:val="0D0D0D" w:themeColor="text1" w:themeTint="F2"/>
        </w:rPr>
        <w:t>http://76sch.ru .</w:t>
      </w:r>
      <w:proofErr w:type="gramEnd"/>
      <w:r w:rsidRPr="004D184D">
        <w:rPr>
          <w:rFonts w:ascii="Times New Roman" w:hAnsi="Times New Roman"/>
          <w:color w:val="0D0D0D" w:themeColor="text1" w:themeTint="F2"/>
        </w:rPr>
        <w:t xml:space="preserve"> Обновление информации на сайте осуществляется не реже двух раз в неделю. На сайте размещены: нормативная документация, локальные акты и т.д.</w:t>
      </w:r>
    </w:p>
    <w:p w:rsidR="004D184D" w:rsidRPr="004D184D" w:rsidRDefault="004D184D" w:rsidP="004D184D">
      <w:pPr>
        <w:pStyle w:val="a8"/>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Учебное и программно-методическое обеспечение образовательного процесса постоянно пополняется по всем компонентам учебного плана и соответствует реализуемым образовательным программам. Библиотека является библиотечно-информационным центром, имеет абонементную, читальную зоны, имеется помещение книгохранилища. Общий библиотечный фонд составляет 26284 экземпляра. Все учебники по предметам инвариантной части учебного плана рекомендованы (допущены) Министерством образования и науки Российской федерации к использованию в образовательном процессе в общеобразовательных учреждениях. Обеспеченность школы учебными программами, литературой позволяет проводить образовательный процесс в полном объеме.</w:t>
      </w:r>
    </w:p>
    <w:p w:rsidR="004D184D" w:rsidRPr="004D184D" w:rsidRDefault="004D184D" w:rsidP="004D184D">
      <w:pPr>
        <w:pStyle w:val="a8"/>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Информирование педагогов, обучающихся и их родителей осуществляется через общешкольные родительские собрания, информационные стенды, через размещение информации в Internet.</w:t>
      </w:r>
    </w:p>
    <w:p w:rsidR="00B540EE" w:rsidRPr="004D184D" w:rsidRDefault="004D184D" w:rsidP="004D184D">
      <w:pPr>
        <w:pStyle w:val="a8"/>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 xml:space="preserve">Все учебные кабинеты подключены к локальной сети школы и имеют выход в сеть </w:t>
      </w:r>
      <w:proofErr w:type="gramStart"/>
      <w:r w:rsidRPr="004D184D">
        <w:rPr>
          <w:rFonts w:ascii="Times New Roman" w:hAnsi="Times New Roman"/>
          <w:color w:val="0D0D0D" w:themeColor="text1" w:themeTint="F2"/>
        </w:rPr>
        <w:t>Интернет.</w:t>
      </w:r>
      <w:r w:rsidR="00B540EE" w:rsidRPr="004D184D">
        <w:rPr>
          <w:rFonts w:ascii="Times New Roman" w:hAnsi="Times New Roman"/>
          <w:color w:val="0D0D0D" w:themeColor="text1" w:themeTint="F2"/>
        </w:rPr>
        <w:t>.</w:t>
      </w:r>
      <w:proofErr w:type="gramEnd"/>
    </w:p>
    <w:p w:rsidR="00B540EE" w:rsidRPr="004D184D" w:rsidRDefault="00B540EE" w:rsidP="003D2B30">
      <w:pPr>
        <w:spacing w:after="0" w:line="240" w:lineRule="auto"/>
        <w:ind w:firstLine="709"/>
        <w:jc w:val="both"/>
        <w:rPr>
          <w:rFonts w:ascii="Times New Roman" w:hAnsi="Times New Roman"/>
          <w:color w:val="0D0D0D" w:themeColor="text1" w:themeTint="F2"/>
          <w:sz w:val="24"/>
          <w:szCs w:val="24"/>
        </w:rPr>
      </w:pPr>
      <w:r w:rsidRPr="004D184D">
        <w:rPr>
          <w:rFonts w:ascii="Times New Roman" w:hAnsi="Times New Roman"/>
          <w:bCs/>
          <w:iCs/>
          <w:color w:val="0D0D0D" w:themeColor="text1" w:themeTint="F2"/>
          <w:sz w:val="24"/>
          <w:szCs w:val="24"/>
        </w:rPr>
        <w:t xml:space="preserve">Необходимое для использования ИКТ </w:t>
      </w:r>
      <w:proofErr w:type="gramStart"/>
      <w:r w:rsidRPr="004D184D">
        <w:rPr>
          <w:rFonts w:ascii="Times New Roman" w:hAnsi="Times New Roman"/>
          <w:bCs/>
          <w:iCs/>
          <w:color w:val="0D0D0D" w:themeColor="text1" w:themeTint="F2"/>
          <w:sz w:val="24"/>
          <w:szCs w:val="24"/>
        </w:rPr>
        <w:t>оборудование</w:t>
      </w:r>
      <w:r w:rsidRPr="004D184D">
        <w:rPr>
          <w:rFonts w:ascii="Times New Roman" w:hAnsi="Times New Roman"/>
          <w:color w:val="0D0D0D" w:themeColor="text1" w:themeTint="F2"/>
          <w:sz w:val="24"/>
          <w:szCs w:val="24"/>
        </w:rPr>
        <w:t>  отвеча</w:t>
      </w:r>
      <w:r w:rsidR="002B4028" w:rsidRPr="004D184D">
        <w:rPr>
          <w:rFonts w:ascii="Times New Roman" w:hAnsi="Times New Roman"/>
          <w:color w:val="0D0D0D" w:themeColor="text1" w:themeTint="F2"/>
          <w:sz w:val="24"/>
          <w:szCs w:val="24"/>
        </w:rPr>
        <w:t>е</w:t>
      </w:r>
      <w:r w:rsidRPr="004D184D">
        <w:rPr>
          <w:rFonts w:ascii="Times New Roman" w:hAnsi="Times New Roman"/>
          <w:color w:val="0D0D0D" w:themeColor="text1" w:themeTint="F2"/>
          <w:sz w:val="24"/>
          <w:szCs w:val="24"/>
        </w:rPr>
        <w:t>т</w:t>
      </w:r>
      <w:proofErr w:type="gramEnd"/>
      <w:r w:rsidRPr="004D184D">
        <w:rPr>
          <w:rFonts w:ascii="Times New Roman" w:hAnsi="Times New Roman"/>
          <w:color w:val="0D0D0D" w:themeColor="text1" w:themeTint="F2"/>
          <w:sz w:val="24"/>
          <w:szCs w:val="24"/>
        </w:rPr>
        <w:t xml:space="preserve"> современным требованиям и </w:t>
      </w:r>
      <w:r w:rsidR="00ED18CB" w:rsidRPr="004D184D">
        <w:rPr>
          <w:rFonts w:ascii="Times New Roman" w:hAnsi="Times New Roman"/>
          <w:color w:val="0D0D0D" w:themeColor="text1" w:themeTint="F2"/>
          <w:sz w:val="24"/>
          <w:szCs w:val="24"/>
        </w:rPr>
        <w:t xml:space="preserve">обеспечивает </w:t>
      </w:r>
      <w:r w:rsidRPr="004D184D">
        <w:rPr>
          <w:rFonts w:ascii="Times New Roman" w:hAnsi="Times New Roman"/>
          <w:color w:val="0D0D0D" w:themeColor="text1" w:themeTint="F2"/>
          <w:sz w:val="24"/>
          <w:szCs w:val="24"/>
        </w:rPr>
        <w:t>использование ИКТ:</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в учебной деятельности;</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во внеурочной деятельности;</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в исследовательской и проектной деятельности;</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при измерении, контроле и оценке результатов образования;</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sidR="00A52D95" w:rsidRPr="004D184D">
        <w:rPr>
          <w:rFonts w:ascii="Times New Roman" w:hAnsi="Times New Roman"/>
          <w:color w:val="0D0D0D" w:themeColor="text1" w:themeTint="F2"/>
        </w:rPr>
        <w:t>МАОУ СОШ №76</w:t>
      </w:r>
      <w:r w:rsidRPr="004D184D">
        <w:rPr>
          <w:rFonts w:ascii="Times New Roman" w:hAnsi="Times New Roman"/>
          <w:color w:val="0D0D0D" w:themeColor="text1" w:themeTint="F2"/>
        </w:rPr>
        <w:t xml:space="preserve"> с другими организациями социальной сферы и органами управления.</w:t>
      </w:r>
    </w:p>
    <w:p w:rsidR="00B540EE" w:rsidRPr="004D184D" w:rsidRDefault="00B540EE" w:rsidP="003D2B30">
      <w:pPr>
        <w:spacing w:after="0" w:line="240" w:lineRule="auto"/>
        <w:ind w:firstLine="709"/>
        <w:jc w:val="both"/>
        <w:rPr>
          <w:rFonts w:ascii="Times New Roman" w:hAnsi="Times New Roman"/>
          <w:color w:val="0D0D0D" w:themeColor="text1" w:themeTint="F2"/>
          <w:sz w:val="24"/>
          <w:szCs w:val="24"/>
        </w:rPr>
      </w:pPr>
      <w:r w:rsidRPr="004D184D">
        <w:rPr>
          <w:rFonts w:ascii="Times New Roman" w:hAnsi="Times New Roman"/>
          <w:bCs/>
          <w:iCs/>
          <w:color w:val="0D0D0D" w:themeColor="text1" w:themeTint="F2"/>
          <w:sz w:val="24"/>
          <w:szCs w:val="24"/>
        </w:rPr>
        <w:t>Учебно-методическое и информационное оснащение образовательного процесса</w:t>
      </w:r>
      <w:r w:rsidRPr="004D184D">
        <w:rPr>
          <w:rFonts w:ascii="Times New Roman" w:hAnsi="Times New Roman"/>
          <w:color w:val="0D0D0D" w:themeColor="text1" w:themeTint="F2"/>
          <w:sz w:val="24"/>
          <w:szCs w:val="24"/>
        </w:rPr>
        <w:t xml:space="preserve"> обеспечива</w:t>
      </w:r>
      <w:r w:rsidR="002B4028" w:rsidRPr="004D184D">
        <w:rPr>
          <w:rFonts w:ascii="Times New Roman" w:hAnsi="Times New Roman"/>
          <w:color w:val="0D0D0D" w:themeColor="text1" w:themeTint="F2"/>
          <w:sz w:val="24"/>
          <w:szCs w:val="24"/>
        </w:rPr>
        <w:t>е</w:t>
      </w:r>
      <w:r w:rsidRPr="004D184D">
        <w:rPr>
          <w:rFonts w:ascii="Times New Roman" w:hAnsi="Times New Roman"/>
          <w:color w:val="0D0D0D" w:themeColor="text1" w:themeTint="F2"/>
          <w:sz w:val="24"/>
          <w:szCs w:val="24"/>
        </w:rPr>
        <w:t>т возможность:</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4D184D">
        <w:rPr>
          <w:rFonts w:ascii="Times New Roman" w:hAnsi="Times New Roman"/>
          <w:color w:val="0D0D0D" w:themeColor="text1" w:themeTint="F2"/>
        </w:rPr>
        <w:t>е</w:t>
      </w:r>
      <w:r w:rsidRPr="004D184D">
        <w:rPr>
          <w:rFonts w:ascii="Times New Roman" w:hAnsi="Times New Roman"/>
          <w:color w:val="0D0D0D" w:themeColor="text1" w:themeTint="F2"/>
        </w:rPr>
        <w:t>хмерные объекты) в цифровую среду (оцифровка, сканирование);</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w:t>
      </w:r>
      <w:r w:rsidR="00BA0262" w:rsidRPr="004D184D">
        <w:rPr>
          <w:rFonts w:ascii="Times New Roman" w:hAnsi="Times New Roman"/>
          <w:color w:val="0D0D0D" w:themeColor="text1" w:themeTint="F2"/>
        </w:rPr>
        <w:t>ООО</w:t>
      </w:r>
      <w:r w:rsidRPr="004D184D">
        <w:rPr>
          <w:rFonts w:ascii="Times New Roman" w:hAnsi="Times New Roman"/>
          <w:color w:val="0D0D0D" w:themeColor="text1" w:themeTint="F2"/>
        </w:rPr>
        <w:t>бщений с проведением рукой произвольных линий;</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 xml:space="preserve">организации </w:t>
      </w:r>
      <w:r w:rsidR="004D184D" w:rsidRPr="004D184D">
        <w:rPr>
          <w:rFonts w:ascii="Times New Roman" w:hAnsi="Times New Roman"/>
          <w:color w:val="0D0D0D" w:themeColor="text1" w:themeTint="F2"/>
        </w:rPr>
        <w:t>соо</w:t>
      </w:r>
      <w:r w:rsidRPr="004D184D">
        <w:rPr>
          <w:rFonts w:ascii="Times New Roman" w:hAnsi="Times New Roman"/>
          <w:color w:val="0D0D0D" w:themeColor="text1" w:themeTint="F2"/>
        </w:rPr>
        <w:t xml:space="preserve">бщения в виде линейного или включающего ссылки сопровождения выступления, </w:t>
      </w:r>
      <w:r w:rsidR="004D184D" w:rsidRPr="004D184D">
        <w:rPr>
          <w:rFonts w:ascii="Times New Roman" w:hAnsi="Times New Roman"/>
          <w:color w:val="0D0D0D" w:themeColor="text1" w:themeTint="F2"/>
        </w:rPr>
        <w:t>соо</w:t>
      </w:r>
      <w:r w:rsidRPr="004D184D">
        <w:rPr>
          <w:rFonts w:ascii="Times New Roman" w:hAnsi="Times New Roman"/>
          <w:color w:val="0D0D0D" w:themeColor="text1" w:themeTint="F2"/>
        </w:rPr>
        <w:t>бщения для самостоятельного просмотра, в том числе видеомонтажа и озвучивания видео</w:t>
      </w:r>
      <w:r w:rsidR="004D184D" w:rsidRPr="004D184D">
        <w:rPr>
          <w:rFonts w:ascii="Times New Roman" w:hAnsi="Times New Roman"/>
          <w:color w:val="0D0D0D" w:themeColor="text1" w:themeTint="F2"/>
        </w:rPr>
        <w:t>соо</w:t>
      </w:r>
      <w:r w:rsidRPr="004D184D">
        <w:rPr>
          <w:rFonts w:ascii="Times New Roman" w:hAnsi="Times New Roman"/>
          <w:color w:val="0D0D0D" w:themeColor="text1" w:themeTint="F2"/>
        </w:rPr>
        <w:t>бщений;</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выступления с аудио-, видео- и графическим экранным сопровождением;</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вывода информации на бумагу и т. п. и в тр</w:t>
      </w:r>
      <w:r w:rsidR="00245F1D" w:rsidRPr="004D184D">
        <w:rPr>
          <w:rFonts w:ascii="Times New Roman" w:hAnsi="Times New Roman"/>
          <w:color w:val="0D0D0D" w:themeColor="text1" w:themeTint="F2"/>
        </w:rPr>
        <w:t>е</w:t>
      </w:r>
      <w:r w:rsidRPr="004D184D">
        <w:rPr>
          <w:rFonts w:ascii="Times New Roman" w:hAnsi="Times New Roman"/>
          <w:color w:val="0D0D0D" w:themeColor="text1" w:themeTint="F2"/>
        </w:rPr>
        <w:t>хмерную материальную среду (печать);</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w:t>
      </w:r>
      <w:r w:rsidR="00BA0262" w:rsidRPr="004D184D">
        <w:rPr>
          <w:rFonts w:ascii="Times New Roman" w:hAnsi="Times New Roman"/>
          <w:color w:val="0D0D0D" w:themeColor="text1" w:themeTint="F2"/>
        </w:rPr>
        <w:t>ООО</w:t>
      </w:r>
      <w:r w:rsidRPr="004D184D">
        <w:rPr>
          <w:rFonts w:ascii="Times New Roman" w:hAnsi="Times New Roman"/>
          <w:color w:val="0D0D0D" w:themeColor="text1" w:themeTint="F2"/>
        </w:rPr>
        <w:t xml:space="preserve">бщений в информационной среде </w:t>
      </w:r>
      <w:r w:rsidR="00A52D95" w:rsidRPr="004D184D">
        <w:rPr>
          <w:rFonts w:ascii="Times New Roman" w:hAnsi="Times New Roman"/>
          <w:color w:val="0D0D0D" w:themeColor="text1" w:themeTint="F2"/>
        </w:rPr>
        <w:t>МАОУ СОШ №76</w:t>
      </w:r>
      <w:r w:rsidRPr="004D184D">
        <w:rPr>
          <w:rFonts w:ascii="Times New Roman" w:hAnsi="Times New Roman"/>
          <w:color w:val="0D0D0D" w:themeColor="text1" w:themeTint="F2"/>
        </w:rPr>
        <w:t>;</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поиска и получения информации;</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использования источников информации на бумажных и цифровых носителях (в том числе в справочниках, словарях, поисковых системах);</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вещания (подкастинга), использования носимых аудио</w:t>
      </w:r>
      <w:r w:rsidR="00ED18CB" w:rsidRPr="004D184D">
        <w:rPr>
          <w:rFonts w:ascii="Times New Roman" w:hAnsi="Times New Roman"/>
          <w:color w:val="0D0D0D" w:themeColor="text1" w:themeTint="F2"/>
        </w:rPr>
        <w:t xml:space="preserve">-, </w:t>
      </w:r>
      <w:r w:rsidRPr="004D184D">
        <w:rPr>
          <w:rFonts w:ascii="Times New Roman" w:hAnsi="Times New Roman"/>
          <w:color w:val="0D0D0D" w:themeColor="text1" w:themeTint="F2"/>
        </w:rPr>
        <w:t>видеоустройств для учебной деятельности на уроке и вне урока;</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 xml:space="preserve">общения в Интернете, взаимодействия в социальных группах и сетях, участия в форумах, групповой работы над </w:t>
      </w:r>
      <w:r w:rsidR="004D184D" w:rsidRPr="004D184D">
        <w:rPr>
          <w:rFonts w:ascii="Times New Roman" w:hAnsi="Times New Roman"/>
          <w:color w:val="0D0D0D" w:themeColor="text1" w:themeTint="F2"/>
        </w:rPr>
        <w:t>соо</w:t>
      </w:r>
      <w:r w:rsidRPr="004D184D">
        <w:rPr>
          <w:rFonts w:ascii="Times New Roman" w:hAnsi="Times New Roman"/>
          <w:color w:val="0D0D0D" w:themeColor="text1" w:themeTint="F2"/>
        </w:rPr>
        <w:t>бщениями (вики);</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создания</w:t>
      </w:r>
      <w:r w:rsidR="002B4028" w:rsidRPr="004D184D">
        <w:rPr>
          <w:rFonts w:ascii="Times New Roman" w:hAnsi="Times New Roman"/>
          <w:color w:val="0D0D0D" w:themeColor="text1" w:themeTint="F2"/>
        </w:rPr>
        <w:t>,</w:t>
      </w:r>
      <w:r w:rsidRPr="004D184D">
        <w:rPr>
          <w:rFonts w:ascii="Times New Roman" w:hAnsi="Times New Roman"/>
          <w:color w:val="0D0D0D" w:themeColor="text1" w:themeTint="F2"/>
        </w:rPr>
        <w:t xml:space="preserve"> заполнения </w:t>
      </w:r>
      <w:r w:rsidR="002B4028" w:rsidRPr="004D184D">
        <w:rPr>
          <w:rFonts w:ascii="Times New Roman" w:hAnsi="Times New Roman"/>
          <w:color w:val="0D0D0D" w:themeColor="text1" w:themeTint="F2"/>
        </w:rPr>
        <w:t xml:space="preserve">и анализа </w:t>
      </w:r>
      <w:r w:rsidRPr="004D184D">
        <w:rPr>
          <w:rFonts w:ascii="Times New Roman" w:hAnsi="Times New Roman"/>
          <w:color w:val="0D0D0D" w:themeColor="text1" w:themeTint="F2"/>
        </w:rPr>
        <w:t xml:space="preserve">баз данных, в том числе определителей; </w:t>
      </w:r>
      <w:r w:rsidR="002B4028" w:rsidRPr="004D184D">
        <w:rPr>
          <w:rFonts w:ascii="Times New Roman" w:hAnsi="Times New Roman"/>
          <w:color w:val="0D0D0D" w:themeColor="text1" w:themeTint="F2"/>
        </w:rPr>
        <w:t xml:space="preserve">их </w:t>
      </w:r>
      <w:r w:rsidRPr="004D184D">
        <w:rPr>
          <w:rFonts w:ascii="Times New Roman" w:hAnsi="Times New Roman"/>
          <w:color w:val="0D0D0D" w:themeColor="text1" w:themeTint="F2"/>
        </w:rPr>
        <w:t>наглядного представления;</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4D184D">
        <w:rPr>
          <w:rFonts w:ascii="Times New Roman" w:hAnsi="Times New Roman"/>
          <w:color w:val="0D0D0D" w:themeColor="text1" w:themeTint="F2"/>
        </w:rPr>
        <w:t>е</w:t>
      </w:r>
      <w:r w:rsidRPr="004D184D">
        <w:rPr>
          <w:rFonts w:ascii="Times New Roman" w:hAnsi="Times New Roman"/>
          <w:color w:val="0D0D0D" w:themeColor="text1" w:themeTint="F2"/>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занятий по изучению правил дорожного движения с использованием игр, оборудования, а также компьютерных тренаж</w:t>
      </w:r>
      <w:r w:rsidR="00245F1D" w:rsidRPr="004D184D">
        <w:rPr>
          <w:rFonts w:ascii="Times New Roman" w:hAnsi="Times New Roman"/>
          <w:color w:val="0D0D0D" w:themeColor="text1" w:themeTint="F2"/>
        </w:rPr>
        <w:t>е</w:t>
      </w:r>
      <w:r w:rsidRPr="004D184D">
        <w:rPr>
          <w:rFonts w:ascii="Times New Roman" w:hAnsi="Times New Roman"/>
          <w:color w:val="0D0D0D" w:themeColor="text1" w:themeTint="F2"/>
        </w:rPr>
        <w:t>ров;</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w:t>
      </w:r>
      <w:r w:rsidR="00A52D95" w:rsidRPr="004D184D">
        <w:rPr>
          <w:rFonts w:ascii="Times New Roman" w:hAnsi="Times New Roman"/>
          <w:color w:val="0D0D0D" w:themeColor="text1" w:themeTint="F2"/>
        </w:rPr>
        <w:t>МАОУ СОШ №76</w:t>
      </w:r>
      <w:r w:rsidRPr="004D184D">
        <w:rPr>
          <w:rFonts w:ascii="Times New Roman" w:hAnsi="Times New Roman"/>
          <w:color w:val="0D0D0D" w:themeColor="text1" w:themeTint="F2"/>
        </w:rPr>
        <w:t>;</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4D184D" w:rsidRDefault="001B2D5B"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о</w:t>
      </w:r>
      <w:r w:rsidR="00B540EE" w:rsidRPr="004D184D">
        <w:rPr>
          <w:rFonts w:ascii="Times New Roman" w:hAnsi="Times New Roman"/>
          <w:color w:val="0D0D0D" w:themeColor="text1" w:themeTint="F2"/>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4D184D">
        <w:rPr>
          <w:rFonts w:ascii="Times New Roman" w:hAnsi="Times New Roman"/>
          <w:color w:val="0D0D0D" w:themeColor="text1" w:themeTint="F2"/>
        </w:rPr>
        <w:t xml:space="preserve">-, </w:t>
      </w:r>
      <w:r w:rsidR="00B540EE" w:rsidRPr="004D184D">
        <w:rPr>
          <w:rFonts w:ascii="Times New Roman" w:hAnsi="Times New Roman"/>
          <w:color w:val="0D0D0D" w:themeColor="text1" w:themeTint="F2"/>
        </w:rPr>
        <w:t>видеоматериалов, результатов творческой, научно-исследовательской и проектной деятельности обучающихся;</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4D184D" w:rsidRDefault="00B540EE" w:rsidP="007722A0">
      <w:pPr>
        <w:pStyle w:val="a8"/>
        <w:numPr>
          <w:ilvl w:val="0"/>
          <w:numId w:val="43"/>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выпуска школьных печатных изданий, работы школьного телевидения.</w:t>
      </w:r>
    </w:p>
    <w:p w:rsidR="00B540EE" w:rsidRDefault="00B540EE" w:rsidP="003D2B30">
      <w:pPr>
        <w:pStyle w:val="a8"/>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 xml:space="preserve">Все указанные виды деятельности </w:t>
      </w:r>
      <w:r w:rsidR="00C83F0A" w:rsidRPr="004D184D">
        <w:rPr>
          <w:rFonts w:ascii="Times New Roman" w:hAnsi="Times New Roman"/>
          <w:color w:val="0D0D0D" w:themeColor="text1" w:themeTint="F2"/>
        </w:rPr>
        <w:t xml:space="preserve">обеспечиваются </w:t>
      </w:r>
      <w:r w:rsidRPr="004D184D">
        <w:rPr>
          <w:rFonts w:ascii="Times New Roman" w:hAnsi="Times New Roman"/>
          <w:color w:val="0D0D0D" w:themeColor="text1" w:themeTint="F2"/>
        </w:rPr>
        <w:t>расходными материалами.</w:t>
      </w:r>
    </w:p>
    <w:p w:rsidR="004D184D" w:rsidRPr="004D184D" w:rsidRDefault="004D184D" w:rsidP="004D184D">
      <w:pPr>
        <w:pStyle w:val="a8"/>
        <w:tabs>
          <w:tab w:val="left" w:pos="993"/>
        </w:tabs>
        <w:ind w:firstLine="709"/>
        <w:jc w:val="both"/>
        <w:rPr>
          <w:rFonts w:ascii="Times New Roman" w:hAnsi="Times New Roman"/>
          <w:b/>
          <w:bCs/>
          <w:color w:val="0D0D0D" w:themeColor="text1" w:themeTint="F2"/>
        </w:rPr>
      </w:pPr>
    </w:p>
    <w:p w:rsidR="004D184D" w:rsidRPr="004D184D" w:rsidRDefault="004D184D" w:rsidP="004D184D">
      <w:pPr>
        <w:pStyle w:val="a8"/>
        <w:tabs>
          <w:tab w:val="left" w:pos="993"/>
        </w:tabs>
        <w:ind w:firstLine="709"/>
        <w:rPr>
          <w:rFonts w:ascii="Times New Roman" w:hAnsi="Times New Roman"/>
          <w:b/>
          <w:bCs/>
          <w:color w:val="0D0D0D" w:themeColor="text1" w:themeTint="F2"/>
        </w:rPr>
      </w:pPr>
    </w:p>
    <w:p w:rsidR="00B540EE" w:rsidRPr="004D184D" w:rsidRDefault="000F0471" w:rsidP="000F0471">
      <w:pPr>
        <w:pStyle w:val="3"/>
        <w:spacing w:before="0" w:beforeAutospacing="0" w:after="0" w:afterAutospacing="0"/>
        <w:ind w:left="709"/>
        <w:rPr>
          <w:color w:val="0D0D0D" w:themeColor="text1" w:themeTint="F2"/>
          <w:sz w:val="24"/>
          <w:szCs w:val="24"/>
        </w:rPr>
      </w:pPr>
      <w:bookmarkStart w:id="406" w:name="_Toc406059072"/>
      <w:bookmarkStart w:id="407" w:name="_Toc409691741"/>
      <w:bookmarkStart w:id="408" w:name="_Toc410654085"/>
      <w:bookmarkStart w:id="409" w:name="_Toc414553291"/>
      <w:r>
        <w:rPr>
          <w:color w:val="0D0D0D" w:themeColor="text1" w:themeTint="F2"/>
          <w:sz w:val="24"/>
          <w:szCs w:val="24"/>
        </w:rPr>
        <w:t xml:space="preserve">3.2.6. </w:t>
      </w:r>
      <w:r w:rsidR="00B540EE" w:rsidRPr="004D184D">
        <w:rPr>
          <w:color w:val="0D0D0D" w:themeColor="text1" w:themeTint="F2"/>
          <w:sz w:val="24"/>
          <w:szCs w:val="24"/>
        </w:rPr>
        <w:t>Механизмы достижения целевых ориентиров в системе условий</w:t>
      </w:r>
      <w:bookmarkEnd w:id="406"/>
      <w:bookmarkEnd w:id="407"/>
      <w:bookmarkEnd w:id="408"/>
      <w:bookmarkEnd w:id="409"/>
    </w:p>
    <w:p w:rsidR="00B540EE" w:rsidRPr="004D184D" w:rsidRDefault="00B540EE" w:rsidP="003D2B30">
      <w:pPr>
        <w:spacing w:after="0" w:line="240" w:lineRule="auto"/>
        <w:ind w:firstLine="709"/>
        <w:jc w:val="both"/>
        <w:rPr>
          <w:rFonts w:ascii="Times New Roman" w:hAnsi="Times New Roman"/>
          <w:color w:val="0D0D0D" w:themeColor="text1" w:themeTint="F2"/>
          <w:sz w:val="24"/>
          <w:szCs w:val="24"/>
        </w:rPr>
      </w:pPr>
      <w:r w:rsidRPr="004D184D">
        <w:rPr>
          <w:rFonts w:ascii="Times New Roman" w:hAnsi="Times New Roman"/>
          <w:color w:val="0D0D0D" w:themeColor="text1" w:themeTint="F2"/>
          <w:sz w:val="24"/>
          <w:szCs w:val="24"/>
        </w:rPr>
        <w:t xml:space="preserve">Интегративным результатом выполнения требований основной образовательной программы </w:t>
      </w:r>
      <w:r w:rsidR="00A52D95" w:rsidRPr="004D184D">
        <w:rPr>
          <w:rFonts w:ascii="Times New Roman" w:hAnsi="Times New Roman"/>
          <w:color w:val="0D0D0D" w:themeColor="text1" w:themeTint="F2"/>
          <w:sz w:val="24"/>
          <w:szCs w:val="24"/>
        </w:rPr>
        <w:t>МАОУ СОШ №76</w:t>
      </w:r>
      <w:r w:rsidRPr="004D184D">
        <w:rPr>
          <w:rFonts w:ascii="Times New Roman" w:hAnsi="Times New Roman"/>
          <w:color w:val="0D0D0D" w:themeColor="text1" w:themeTint="F2"/>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A52D95" w:rsidRPr="004D184D">
        <w:rPr>
          <w:rFonts w:ascii="Times New Roman" w:hAnsi="Times New Roman"/>
          <w:color w:val="0D0D0D" w:themeColor="text1" w:themeTint="F2"/>
          <w:sz w:val="24"/>
          <w:szCs w:val="24"/>
        </w:rPr>
        <w:t>МАОУ СОШ №76</w:t>
      </w:r>
      <w:r w:rsidRPr="004D184D">
        <w:rPr>
          <w:rFonts w:ascii="Times New Roman" w:hAnsi="Times New Roman"/>
          <w:color w:val="0D0D0D" w:themeColor="text1" w:themeTint="F2"/>
          <w:sz w:val="24"/>
          <w:szCs w:val="24"/>
        </w:rPr>
        <w:t xml:space="preserve">, реализующей </w:t>
      </w:r>
      <w:r w:rsidR="00940668" w:rsidRPr="004D184D">
        <w:rPr>
          <w:rFonts w:ascii="Times New Roman" w:hAnsi="Times New Roman"/>
          <w:color w:val="0D0D0D" w:themeColor="text1" w:themeTint="F2"/>
          <w:sz w:val="24"/>
          <w:szCs w:val="24"/>
        </w:rPr>
        <w:t>ООП ООО</w:t>
      </w:r>
      <w:r w:rsidRPr="004D184D">
        <w:rPr>
          <w:rFonts w:ascii="Times New Roman" w:hAnsi="Times New Roman"/>
          <w:color w:val="0D0D0D" w:themeColor="text1" w:themeTint="F2"/>
          <w:sz w:val="24"/>
          <w:szCs w:val="24"/>
        </w:rPr>
        <w:t>, условия:</w:t>
      </w:r>
    </w:p>
    <w:p w:rsidR="00B540EE" w:rsidRPr="004D184D" w:rsidRDefault="004D184D" w:rsidP="007722A0">
      <w:pPr>
        <w:pStyle w:val="a8"/>
        <w:numPr>
          <w:ilvl w:val="0"/>
          <w:numId w:val="44"/>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соо</w:t>
      </w:r>
      <w:r w:rsidR="00B540EE" w:rsidRPr="004D184D">
        <w:rPr>
          <w:rFonts w:ascii="Times New Roman" w:hAnsi="Times New Roman"/>
          <w:color w:val="0D0D0D" w:themeColor="text1" w:themeTint="F2"/>
        </w:rPr>
        <w:t>тветствуют требованиям ФГОС</w:t>
      </w:r>
      <w:r w:rsidR="00C83F0A" w:rsidRPr="004D184D">
        <w:rPr>
          <w:rFonts w:ascii="Times New Roman" w:hAnsi="Times New Roman"/>
          <w:color w:val="0D0D0D" w:themeColor="text1" w:themeTint="F2"/>
        </w:rPr>
        <w:t xml:space="preserve"> ООО</w:t>
      </w:r>
      <w:r w:rsidR="00B540EE" w:rsidRPr="004D184D">
        <w:rPr>
          <w:rFonts w:ascii="Times New Roman" w:hAnsi="Times New Roman"/>
          <w:color w:val="0D0D0D" w:themeColor="text1" w:themeTint="F2"/>
        </w:rPr>
        <w:t>;</w:t>
      </w:r>
    </w:p>
    <w:p w:rsidR="00B540EE" w:rsidRPr="004D184D" w:rsidRDefault="00B540EE" w:rsidP="007722A0">
      <w:pPr>
        <w:pStyle w:val="a8"/>
        <w:numPr>
          <w:ilvl w:val="0"/>
          <w:numId w:val="44"/>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 xml:space="preserve">обеспечивают достижение планируемых результатов освоенияосновной образовательной программы </w:t>
      </w:r>
      <w:r w:rsidR="00A52D95" w:rsidRPr="004D184D">
        <w:rPr>
          <w:rFonts w:ascii="Times New Roman" w:hAnsi="Times New Roman"/>
          <w:color w:val="0D0D0D" w:themeColor="text1" w:themeTint="F2"/>
        </w:rPr>
        <w:t>МАОУ СОШ №76</w:t>
      </w:r>
      <w:r w:rsidRPr="004D184D">
        <w:rPr>
          <w:rFonts w:ascii="Times New Roman" w:hAnsi="Times New Roman"/>
          <w:color w:val="0D0D0D" w:themeColor="text1" w:themeTint="F2"/>
        </w:rPr>
        <w:t xml:space="preserve"> иреализацию предусмотренных в ней образовательных программ;</w:t>
      </w:r>
    </w:p>
    <w:p w:rsidR="00B540EE" w:rsidRPr="004D184D" w:rsidRDefault="00B540EE" w:rsidP="007722A0">
      <w:pPr>
        <w:pStyle w:val="a8"/>
        <w:numPr>
          <w:ilvl w:val="0"/>
          <w:numId w:val="44"/>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 xml:space="preserve">учитывают особенности </w:t>
      </w:r>
      <w:r w:rsidR="00A52D95" w:rsidRPr="004D184D">
        <w:rPr>
          <w:rFonts w:ascii="Times New Roman" w:hAnsi="Times New Roman"/>
          <w:color w:val="0D0D0D" w:themeColor="text1" w:themeTint="F2"/>
        </w:rPr>
        <w:t>МАОУ СОШ №76</w:t>
      </w:r>
      <w:r w:rsidRPr="004D184D">
        <w:rPr>
          <w:rFonts w:ascii="Times New Roman" w:hAnsi="Times New Roman"/>
          <w:color w:val="0D0D0D" w:themeColor="text1" w:themeTint="F2"/>
        </w:rPr>
        <w:t>, ее</w:t>
      </w:r>
      <w:r w:rsidR="004D184D" w:rsidRPr="004D184D">
        <w:rPr>
          <w:rFonts w:ascii="Times New Roman" w:hAnsi="Times New Roman"/>
          <w:color w:val="0D0D0D" w:themeColor="text1" w:themeTint="F2"/>
        </w:rPr>
        <w:t xml:space="preserve"> </w:t>
      </w:r>
      <w:r w:rsidRPr="004D184D">
        <w:rPr>
          <w:rFonts w:ascii="Times New Roman" w:hAnsi="Times New Roman"/>
          <w:color w:val="0D0D0D" w:themeColor="text1" w:themeTint="F2"/>
        </w:rPr>
        <w:t>организационную структуру, запросы участников образовательного процесса;</w:t>
      </w:r>
    </w:p>
    <w:p w:rsidR="00B540EE" w:rsidRPr="004D184D" w:rsidRDefault="00B540EE" w:rsidP="007722A0">
      <w:pPr>
        <w:pStyle w:val="a8"/>
        <w:numPr>
          <w:ilvl w:val="0"/>
          <w:numId w:val="44"/>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4D184D" w:rsidRDefault="00B540EE" w:rsidP="003D2B30">
      <w:pPr>
        <w:spacing w:after="0" w:line="240" w:lineRule="auto"/>
        <w:ind w:firstLine="709"/>
        <w:jc w:val="both"/>
        <w:rPr>
          <w:rFonts w:ascii="Times New Roman" w:hAnsi="Times New Roman"/>
          <w:color w:val="0D0D0D" w:themeColor="text1" w:themeTint="F2"/>
          <w:sz w:val="24"/>
          <w:szCs w:val="24"/>
        </w:rPr>
      </w:pPr>
      <w:r w:rsidRPr="004D184D">
        <w:rPr>
          <w:rFonts w:ascii="Times New Roman" w:hAnsi="Times New Roman"/>
          <w:color w:val="0D0D0D" w:themeColor="text1" w:themeTint="F2"/>
          <w:sz w:val="24"/>
          <w:szCs w:val="24"/>
        </w:rPr>
        <w:t xml:space="preserve">В </w:t>
      </w:r>
      <w:r w:rsidR="004D184D" w:rsidRPr="004D184D">
        <w:rPr>
          <w:rFonts w:ascii="Times New Roman" w:hAnsi="Times New Roman"/>
          <w:color w:val="0D0D0D" w:themeColor="text1" w:themeTint="F2"/>
          <w:sz w:val="24"/>
          <w:szCs w:val="24"/>
        </w:rPr>
        <w:t>соо</w:t>
      </w:r>
      <w:r w:rsidRPr="004D184D">
        <w:rPr>
          <w:rFonts w:ascii="Times New Roman" w:hAnsi="Times New Roman"/>
          <w:color w:val="0D0D0D" w:themeColor="text1" w:themeTint="F2"/>
          <w:sz w:val="24"/>
          <w:szCs w:val="24"/>
        </w:rPr>
        <w:t>тветствии с требованиями ФГОС</w:t>
      </w:r>
      <w:r w:rsidR="00C83F0A" w:rsidRPr="004D184D">
        <w:rPr>
          <w:rFonts w:ascii="Times New Roman" w:hAnsi="Times New Roman"/>
          <w:color w:val="0D0D0D" w:themeColor="text1" w:themeTint="F2"/>
          <w:sz w:val="24"/>
          <w:szCs w:val="24"/>
        </w:rPr>
        <w:t xml:space="preserve"> ООО</w:t>
      </w:r>
      <w:r w:rsidRPr="004D184D">
        <w:rPr>
          <w:rFonts w:ascii="Times New Roman" w:hAnsi="Times New Roman"/>
          <w:color w:val="0D0D0D" w:themeColor="text1" w:themeTint="F2"/>
          <w:sz w:val="24"/>
          <w:szCs w:val="24"/>
        </w:rPr>
        <w:t xml:space="preserve"> раздел основной образовательной программы </w:t>
      </w:r>
      <w:r w:rsidR="00A52D95" w:rsidRPr="004D184D">
        <w:rPr>
          <w:rFonts w:ascii="Times New Roman" w:hAnsi="Times New Roman"/>
          <w:color w:val="0D0D0D" w:themeColor="text1" w:themeTint="F2"/>
          <w:sz w:val="24"/>
          <w:szCs w:val="24"/>
        </w:rPr>
        <w:t>МАОУ СОШ №76</w:t>
      </w:r>
      <w:r w:rsidRPr="004D184D">
        <w:rPr>
          <w:rFonts w:ascii="Times New Roman" w:hAnsi="Times New Roman"/>
          <w:color w:val="0D0D0D" w:themeColor="text1" w:themeTint="F2"/>
          <w:sz w:val="24"/>
          <w:szCs w:val="24"/>
        </w:rPr>
        <w:t>, характеризующий систему условий, содержит:</w:t>
      </w:r>
    </w:p>
    <w:p w:rsidR="00B540EE" w:rsidRPr="004D184D" w:rsidRDefault="00B540EE" w:rsidP="007722A0">
      <w:pPr>
        <w:pStyle w:val="a8"/>
        <w:numPr>
          <w:ilvl w:val="0"/>
          <w:numId w:val="48"/>
        </w:numPr>
        <w:tabs>
          <w:tab w:val="left" w:pos="1134"/>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4D184D" w:rsidRDefault="00B540EE" w:rsidP="007722A0">
      <w:pPr>
        <w:pStyle w:val="a8"/>
        <w:numPr>
          <w:ilvl w:val="0"/>
          <w:numId w:val="48"/>
        </w:numPr>
        <w:tabs>
          <w:tab w:val="left" w:pos="1134"/>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 xml:space="preserve">обоснование необходимых изменений в имеющихся условиях в </w:t>
      </w:r>
      <w:r w:rsidR="004D184D" w:rsidRPr="004D184D">
        <w:rPr>
          <w:rFonts w:ascii="Times New Roman" w:hAnsi="Times New Roman"/>
          <w:color w:val="0D0D0D" w:themeColor="text1" w:themeTint="F2"/>
        </w:rPr>
        <w:t>соо</w:t>
      </w:r>
      <w:r w:rsidRPr="004D184D">
        <w:rPr>
          <w:rFonts w:ascii="Times New Roman" w:hAnsi="Times New Roman"/>
          <w:color w:val="0D0D0D" w:themeColor="text1" w:themeTint="F2"/>
        </w:rPr>
        <w:t xml:space="preserve">тветствии с целями и приоритетами </w:t>
      </w:r>
      <w:r w:rsidR="00940668" w:rsidRPr="004D184D">
        <w:rPr>
          <w:rFonts w:ascii="Times New Roman" w:hAnsi="Times New Roman"/>
          <w:color w:val="0D0D0D" w:themeColor="text1" w:themeTint="F2"/>
        </w:rPr>
        <w:t xml:space="preserve">ООП ООО </w:t>
      </w:r>
      <w:r w:rsidR="00A52D95" w:rsidRPr="004D184D">
        <w:rPr>
          <w:rFonts w:ascii="Times New Roman" w:hAnsi="Times New Roman"/>
          <w:color w:val="0D0D0D" w:themeColor="text1" w:themeTint="F2"/>
        </w:rPr>
        <w:t>МАОУ СОШ №76</w:t>
      </w:r>
      <w:r w:rsidRPr="004D184D">
        <w:rPr>
          <w:rFonts w:ascii="Times New Roman" w:hAnsi="Times New Roman"/>
          <w:color w:val="0D0D0D" w:themeColor="text1" w:themeTint="F2"/>
        </w:rPr>
        <w:t>;</w:t>
      </w:r>
    </w:p>
    <w:p w:rsidR="00B540EE" w:rsidRPr="004D184D" w:rsidRDefault="00B540EE" w:rsidP="007722A0">
      <w:pPr>
        <w:pStyle w:val="a8"/>
        <w:numPr>
          <w:ilvl w:val="0"/>
          <w:numId w:val="48"/>
        </w:numPr>
        <w:tabs>
          <w:tab w:val="left" w:pos="1134"/>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механизмы достижения целевых ориентиров в системе условий;</w:t>
      </w:r>
    </w:p>
    <w:p w:rsidR="00B540EE" w:rsidRPr="004D184D" w:rsidRDefault="00B540EE" w:rsidP="007722A0">
      <w:pPr>
        <w:pStyle w:val="a8"/>
        <w:numPr>
          <w:ilvl w:val="0"/>
          <w:numId w:val="48"/>
        </w:numPr>
        <w:tabs>
          <w:tab w:val="left" w:pos="1134"/>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сетевой график (дорожную карту) по формированию необходимой системы условий;</w:t>
      </w:r>
    </w:p>
    <w:p w:rsidR="00B540EE" w:rsidRPr="004D184D" w:rsidRDefault="00B540EE" w:rsidP="007722A0">
      <w:pPr>
        <w:pStyle w:val="a8"/>
        <w:numPr>
          <w:ilvl w:val="0"/>
          <w:numId w:val="48"/>
        </w:numPr>
        <w:tabs>
          <w:tab w:val="left" w:pos="1134"/>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систему оценки условий.</w:t>
      </w:r>
    </w:p>
    <w:p w:rsidR="00B540EE" w:rsidRPr="004D184D" w:rsidRDefault="00B540EE" w:rsidP="003D2B30">
      <w:pPr>
        <w:spacing w:after="0" w:line="240" w:lineRule="auto"/>
        <w:ind w:firstLine="709"/>
        <w:jc w:val="both"/>
        <w:rPr>
          <w:rFonts w:ascii="Times New Roman" w:hAnsi="Times New Roman"/>
          <w:color w:val="0D0D0D" w:themeColor="text1" w:themeTint="F2"/>
          <w:sz w:val="24"/>
          <w:szCs w:val="24"/>
        </w:rPr>
      </w:pPr>
      <w:r w:rsidRPr="004D184D">
        <w:rPr>
          <w:rFonts w:ascii="Times New Roman" w:hAnsi="Times New Roman"/>
          <w:color w:val="0D0D0D" w:themeColor="text1" w:themeTint="F2"/>
          <w:sz w:val="24"/>
          <w:szCs w:val="24"/>
        </w:rPr>
        <w:t xml:space="preserve">Система условий реализации </w:t>
      </w:r>
      <w:r w:rsidR="00940668" w:rsidRPr="004D184D">
        <w:rPr>
          <w:rFonts w:ascii="Times New Roman" w:hAnsi="Times New Roman"/>
          <w:color w:val="0D0D0D" w:themeColor="text1" w:themeTint="F2"/>
          <w:sz w:val="24"/>
          <w:szCs w:val="24"/>
        </w:rPr>
        <w:t>ООП</w:t>
      </w:r>
      <w:r w:rsidRPr="004D184D">
        <w:rPr>
          <w:rFonts w:ascii="Times New Roman" w:hAnsi="Times New Roman"/>
          <w:color w:val="0D0D0D" w:themeColor="text1" w:themeTint="F2"/>
          <w:sz w:val="24"/>
          <w:szCs w:val="24"/>
        </w:rPr>
        <w:t xml:space="preserve"> </w:t>
      </w:r>
      <w:r w:rsidR="00A52D95" w:rsidRPr="004D184D">
        <w:rPr>
          <w:rFonts w:ascii="Times New Roman" w:hAnsi="Times New Roman"/>
          <w:color w:val="0D0D0D" w:themeColor="text1" w:themeTint="F2"/>
          <w:sz w:val="24"/>
          <w:szCs w:val="24"/>
        </w:rPr>
        <w:t>МАОУ СОШ №76</w:t>
      </w:r>
      <w:r w:rsidRPr="004D184D">
        <w:rPr>
          <w:rFonts w:ascii="Times New Roman" w:hAnsi="Times New Roman"/>
          <w:color w:val="0D0D0D" w:themeColor="text1" w:themeTint="F2"/>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4D184D" w:rsidRDefault="00B540EE" w:rsidP="007722A0">
      <w:pPr>
        <w:pStyle w:val="a8"/>
        <w:numPr>
          <w:ilvl w:val="0"/>
          <w:numId w:val="45"/>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 xml:space="preserve">анализ имеющихся в </w:t>
      </w:r>
      <w:r w:rsidR="00A52D95" w:rsidRPr="004D184D">
        <w:rPr>
          <w:rFonts w:ascii="Times New Roman" w:hAnsi="Times New Roman"/>
          <w:color w:val="0D0D0D" w:themeColor="text1" w:themeTint="F2"/>
        </w:rPr>
        <w:t>МАОУ СОШ №76</w:t>
      </w:r>
      <w:r w:rsidRPr="004D184D">
        <w:rPr>
          <w:rFonts w:ascii="Times New Roman" w:hAnsi="Times New Roman"/>
          <w:color w:val="0D0D0D" w:themeColor="text1" w:themeTint="F2"/>
        </w:rPr>
        <w:t xml:space="preserve"> условий и ресурсов реализации основной образовательной программы основного общего образования;</w:t>
      </w:r>
    </w:p>
    <w:p w:rsidR="00B540EE" w:rsidRPr="004D184D" w:rsidRDefault="00B540EE" w:rsidP="007722A0">
      <w:pPr>
        <w:pStyle w:val="a8"/>
        <w:numPr>
          <w:ilvl w:val="0"/>
          <w:numId w:val="45"/>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 xml:space="preserve">установление степени их </w:t>
      </w:r>
      <w:r w:rsidR="00BA0262" w:rsidRPr="004D184D">
        <w:rPr>
          <w:rFonts w:ascii="Times New Roman" w:hAnsi="Times New Roman"/>
          <w:color w:val="0D0D0D" w:themeColor="text1" w:themeTint="F2"/>
        </w:rPr>
        <w:t>ООО</w:t>
      </w:r>
      <w:r w:rsidRPr="004D184D">
        <w:rPr>
          <w:rFonts w:ascii="Times New Roman" w:hAnsi="Times New Roman"/>
          <w:color w:val="0D0D0D" w:themeColor="text1" w:themeTint="F2"/>
        </w:rPr>
        <w:t xml:space="preserve">тветствия требованиям ФГОС, а также целям и задачам основной образовательной программы </w:t>
      </w:r>
      <w:r w:rsidR="00A52D95" w:rsidRPr="004D184D">
        <w:rPr>
          <w:rFonts w:ascii="Times New Roman" w:hAnsi="Times New Roman"/>
          <w:color w:val="0D0D0D" w:themeColor="text1" w:themeTint="F2"/>
        </w:rPr>
        <w:t>МАОУ СОШ №76</w:t>
      </w:r>
      <w:r w:rsidRPr="004D184D">
        <w:rPr>
          <w:rFonts w:ascii="Times New Roman" w:hAnsi="Times New Roman"/>
          <w:color w:val="0D0D0D" w:themeColor="text1" w:themeTint="F2"/>
        </w:rPr>
        <w:t>, сформированным с учетом потребностей всех участников образовательного процесса;</w:t>
      </w:r>
    </w:p>
    <w:p w:rsidR="00B540EE" w:rsidRPr="004D184D" w:rsidRDefault="00B540EE" w:rsidP="007722A0">
      <w:pPr>
        <w:pStyle w:val="a8"/>
        <w:numPr>
          <w:ilvl w:val="0"/>
          <w:numId w:val="45"/>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 xml:space="preserve">выявление проблемных зон и установление необходимых изменений в имеющихся условиях для приведения их в </w:t>
      </w:r>
      <w:r w:rsidR="00BA0262" w:rsidRPr="004D184D">
        <w:rPr>
          <w:rFonts w:ascii="Times New Roman" w:hAnsi="Times New Roman"/>
          <w:color w:val="0D0D0D" w:themeColor="text1" w:themeTint="F2"/>
        </w:rPr>
        <w:t>ООО</w:t>
      </w:r>
      <w:r w:rsidRPr="004D184D">
        <w:rPr>
          <w:rFonts w:ascii="Times New Roman" w:hAnsi="Times New Roman"/>
          <w:color w:val="0D0D0D" w:themeColor="text1" w:themeTint="F2"/>
        </w:rPr>
        <w:t>тветствие с требованиями ФГОС;</w:t>
      </w:r>
    </w:p>
    <w:p w:rsidR="00B540EE" w:rsidRPr="004D184D" w:rsidRDefault="00B540EE" w:rsidP="007722A0">
      <w:pPr>
        <w:pStyle w:val="a8"/>
        <w:numPr>
          <w:ilvl w:val="0"/>
          <w:numId w:val="45"/>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4D184D" w:rsidRDefault="00B540EE" w:rsidP="007722A0">
      <w:pPr>
        <w:pStyle w:val="a8"/>
        <w:numPr>
          <w:ilvl w:val="0"/>
          <w:numId w:val="45"/>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разработку сетевого графика (дорожной карты) создания необходимой системы условий;</w:t>
      </w:r>
    </w:p>
    <w:p w:rsidR="00B540EE" w:rsidRPr="004D184D" w:rsidRDefault="00B540EE" w:rsidP="007722A0">
      <w:pPr>
        <w:pStyle w:val="a8"/>
        <w:numPr>
          <w:ilvl w:val="0"/>
          <w:numId w:val="45"/>
        </w:numPr>
        <w:tabs>
          <w:tab w:val="left" w:pos="993"/>
        </w:tabs>
        <w:ind w:left="0" w:firstLine="709"/>
        <w:jc w:val="both"/>
        <w:rPr>
          <w:rFonts w:ascii="Times New Roman" w:hAnsi="Times New Roman"/>
          <w:color w:val="0D0D0D" w:themeColor="text1" w:themeTint="F2"/>
        </w:rPr>
      </w:pPr>
      <w:r w:rsidRPr="004D184D">
        <w:rPr>
          <w:rFonts w:ascii="Times New Roman" w:hAnsi="Times New Roman"/>
          <w:color w:val="0D0D0D" w:themeColor="text1" w:themeTint="F2"/>
        </w:rPr>
        <w:t>разработку механизмов мониторинга, оценки и коррекции реализации промежуточных этапов разработанного графика (дорожной карты).</w:t>
      </w:r>
    </w:p>
    <w:p w:rsidR="004D184D" w:rsidRPr="00167C26" w:rsidRDefault="000F0471" w:rsidP="000F0471">
      <w:pPr>
        <w:pStyle w:val="3"/>
        <w:ind w:left="709"/>
        <w:rPr>
          <w:color w:val="0D0D0D" w:themeColor="text1" w:themeTint="F2"/>
          <w:sz w:val="24"/>
          <w:szCs w:val="24"/>
        </w:rPr>
      </w:pPr>
      <w:r>
        <w:rPr>
          <w:color w:val="0D0D0D" w:themeColor="text1" w:themeTint="F2"/>
          <w:sz w:val="24"/>
          <w:szCs w:val="24"/>
        </w:rPr>
        <w:t xml:space="preserve">3.2.7. </w:t>
      </w:r>
      <w:r w:rsidR="004D184D" w:rsidRPr="00167C26">
        <w:rPr>
          <w:color w:val="0D0D0D" w:themeColor="text1" w:themeTint="F2"/>
          <w:sz w:val="24"/>
          <w:szCs w:val="24"/>
        </w:rPr>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 в МАОУ «СОШ №76»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35"/>
        <w:gridCol w:w="1967"/>
        <w:gridCol w:w="2393"/>
      </w:tblGrid>
      <w:tr w:rsidR="004D184D" w:rsidRPr="004D184D" w:rsidTr="00167C26">
        <w:tc>
          <w:tcPr>
            <w:tcW w:w="67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Мероприятия</w:t>
            </w:r>
          </w:p>
        </w:tc>
        <w:tc>
          <w:tcPr>
            <w:tcW w:w="1967" w:type="dxa"/>
            <w:shd w:val="clear" w:color="auto" w:fill="auto"/>
          </w:tcPr>
          <w:p w:rsidR="00167C26"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Сроки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реализации</w:t>
            </w:r>
          </w:p>
        </w:tc>
        <w:tc>
          <w:tcPr>
            <w:tcW w:w="2393" w:type="dxa"/>
            <w:shd w:val="clear" w:color="auto" w:fill="auto"/>
          </w:tcPr>
          <w:p w:rsidR="00167C26"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Ответственные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исполнители</w:t>
            </w:r>
          </w:p>
        </w:tc>
      </w:tr>
      <w:tr w:rsidR="004D184D" w:rsidRPr="004D184D" w:rsidTr="00C24909">
        <w:tc>
          <w:tcPr>
            <w:tcW w:w="9570" w:type="dxa"/>
            <w:gridSpan w:val="4"/>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b/>
                <w:bCs/>
                <w:sz w:val="24"/>
                <w:szCs w:val="24"/>
                <w:lang w:eastAsia="ru-RU"/>
              </w:rPr>
              <w:t>I. Нормативное обеспечение введения ФГОС</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4535" w:type="dxa"/>
            <w:shd w:val="clear" w:color="auto" w:fill="auto"/>
          </w:tcPr>
          <w:p w:rsidR="004D184D" w:rsidRPr="004D184D" w:rsidRDefault="00167C26" w:rsidP="00167C26">
            <w:pPr>
              <w:spacing w:after="0" w:line="240" w:lineRule="auto"/>
              <w:rPr>
                <w:rFonts w:ascii="Times New Roman" w:hAnsi="Times New Roman"/>
                <w:sz w:val="24"/>
                <w:szCs w:val="24"/>
                <w:lang w:eastAsia="ru-RU"/>
              </w:rPr>
            </w:pPr>
            <w:r>
              <w:rPr>
                <w:rFonts w:ascii="Times New Roman" w:hAnsi="Times New Roman"/>
                <w:sz w:val="24"/>
                <w:szCs w:val="24"/>
                <w:lang w:eastAsia="ru-RU"/>
              </w:rPr>
              <w:t>Корректировка</w:t>
            </w:r>
            <w:r w:rsidR="004D184D" w:rsidRPr="004D184D">
              <w:rPr>
                <w:rFonts w:ascii="Times New Roman" w:hAnsi="Times New Roman"/>
                <w:sz w:val="24"/>
                <w:szCs w:val="24"/>
                <w:lang w:eastAsia="ru-RU"/>
              </w:rPr>
              <w:t xml:space="preserve">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М</w:t>
            </w:r>
            <w:r>
              <w:rPr>
                <w:rFonts w:ascii="Times New Roman" w:hAnsi="Times New Roman"/>
                <w:sz w:val="24"/>
                <w:szCs w:val="24"/>
                <w:lang w:eastAsia="ru-RU"/>
              </w:rPr>
              <w:t>А</w:t>
            </w:r>
            <w:r w:rsidR="004D184D" w:rsidRPr="004D184D">
              <w:rPr>
                <w:rFonts w:ascii="Times New Roman" w:hAnsi="Times New Roman"/>
                <w:sz w:val="24"/>
                <w:szCs w:val="24"/>
                <w:lang w:eastAsia="ru-RU"/>
              </w:rPr>
              <w:t xml:space="preserve">ОУ </w:t>
            </w:r>
            <w:r>
              <w:rPr>
                <w:rFonts w:ascii="Times New Roman" w:hAnsi="Times New Roman"/>
                <w:sz w:val="24"/>
                <w:szCs w:val="24"/>
                <w:lang w:eastAsia="ru-RU"/>
              </w:rPr>
              <w:t>СОШ №76</w:t>
            </w:r>
          </w:p>
        </w:tc>
        <w:tc>
          <w:tcPr>
            <w:tcW w:w="1967" w:type="dxa"/>
            <w:shd w:val="clear" w:color="auto" w:fill="auto"/>
          </w:tcPr>
          <w:p w:rsidR="004D184D" w:rsidRPr="004D184D" w:rsidRDefault="004D184D" w:rsidP="00167C26">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Май – август </w:t>
            </w:r>
            <w:r w:rsidR="00167C26">
              <w:rPr>
                <w:rFonts w:ascii="Times New Roman" w:hAnsi="Times New Roman"/>
                <w:sz w:val="24"/>
                <w:szCs w:val="24"/>
                <w:lang w:eastAsia="ru-RU"/>
              </w:rPr>
              <w:t>Ежегодно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Администрация</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Утверждение основных образовательных программ ОУ</w:t>
            </w:r>
          </w:p>
        </w:tc>
        <w:tc>
          <w:tcPr>
            <w:tcW w:w="1967" w:type="dxa"/>
            <w:shd w:val="clear" w:color="auto" w:fill="auto"/>
          </w:tcPr>
          <w:p w:rsidR="004D184D" w:rsidRPr="004D184D" w:rsidRDefault="004D184D" w:rsidP="00167C26">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Май – август </w:t>
            </w:r>
            <w:r w:rsidR="00167C26">
              <w:rPr>
                <w:rFonts w:ascii="Times New Roman" w:hAnsi="Times New Roman"/>
                <w:sz w:val="24"/>
                <w:szCs w:val="24"/>
                <w:lang w:eastAsia="ru-RU"/>
              </w:rPr>
              <w:t>Ежегодно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Обеспечение соответствия нормативной базы ОУ требованиям ФГОС ООО</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Май – август </w:t>
            </w:r>
            <w:r w:rsidR="00167C26">
              <w:rPr>
                <w:rFonts w:ascii="Times New Roman" w:hAnsi="Times New Roman"/>
                <w:sz w:val="24"/>
                <w:szCs w:val="24"/>
                <w:lang w:eastAsia="ru-RU"/>
              </w:rPr>
              <w:t>Ежегодно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4</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Определение списка учебников и учебных пособий, используемых в образовательном процессе в соответствии с ФГОС ООО</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Май – август </w:t>
            </w:r>
            <w:r w:rsidR="00167C26">
              <w:rPr>
                <w:rFonts w:ascii="Times New Roman" w:hAnsi="Times New Roman"/>
                <w:sz w:val="24"/>
                <w:szCs w:val="24"/>
                <w:lang w:eastAsia="ru-RU"/>
              </w:rPr>
              <w:t>Ежегодно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Заместитель </w:t>
            </w:r>
            <w:proofErr w:type="gramStart"/>
            <w:r w:rsidRPr="004D184D">
              <w:rPr>
                <w:rFonts w:ascii="Times New Roman" w:hAnsi="Times New Roman"/>
                <w:sz w:val="24"/>
                <w:szCs w:val="24"/>
                <w:lang w:eastAsia="ru-RU"/>
              </w:rPr>
              <w:t>директора  по</w:t>
            </w:r>
            <w:proofErr w:type="gramEnd"/>
            <w:r w:rsidRPr="004D184D">
              <w:rPr>
                <w:rFonts w:ascii="Times New Roman" w:hAnsi="Times New Roman"/>
                <w:sz w:val="24"/>
                <w:szCs w:val="24"/>
                <w:lang w:eastAsia="ru-RU"/>
              </w:rPr>
              <w:t xml:space="preserve"> УВР,</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библиотекарь</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5</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Заключение договоров о предоставлении общего образования ОУ</w:t>
            </w:r>
          </w:p>
        </w:tc>
        <w:tc>
          <w:tcPr>
            <w:tcW w:w="1967" w:type="dxa"/>
            <w:shd w:val="clear" w:color="auto" w:fill="auto"/>
          </w:tcPr>
          <w:p w:rsidR="004D184D" w:rsidRPr="004D184D" w:rsidRDefault="004D184D" w:rsidP="00167C26">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Май – август </w:t>
            </w:r>
            <w:r w:rsidR="00167C26">
              <w:rPr>
                <w:rFonts w:ascii="Times New Roman" w:hAnsi="Times New Roman"/>
                <w:sz w:val="24"/>
                <w:szCs w:val="24"/>
                <w:lang w:eastAsia="ru-RU"/>
              </w:rPr>
              <w:t>Ежегодно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453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Корректировка</w:t>
            </w:r>
            <w:r w:rsidR="004D184D" w:rsidRPr="004D184D">
              <w:rPr>
                <w:rFonts w:ascii="Times New Roman" w:hAnsi="Times New Roman"/>
                <w:sz w:val="24"/>
                <w:szCs w:val="24"/>
                <w:lang w:eastAsia="ru-RU"/>
              </w:rPr>
              <w:t xml:space="preserve"> в ОУ:</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образовательных программ;</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учебного плана;</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рабочих программ учебных предметов, курсов, дисциплин, модулей;</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годового календарного учебного графика;</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положение о внеурочной деятельности обучающихся;</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положение об организации текущей и итоговой оценки достижения обучающимися планируемых результатов освоения основной образовательной программы;</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положение о формах получения образования;</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положение о портфолио учащихся;</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положение о внутришкольном мониторинге внедрения ФГОС ООО.</w:t>
            </w:r>
          </w:p>
        </w:tc>
        <w:tc>
          <w:tcPr>
            <w:tcW w:w="1967" w:type="dxa"/>
            <w:shd w:val="clear" w:color="auto" w:fill="auto"/>
          </w:tcPr>
          <w:p w:rsidR="004D184D" w:rsidRPr="004D184D" w:rsidRDefault="004D184D" w:rsidP="00167C26">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Май – август </w:t>
            </w:r>
            <w:r w:rsidR="00167C26">
              <w:rPr>
                <w:rFonts w:ascii="Times New Roman" w:hAnsi="Times New Roman"/>
                <w:sz w:val="24"/>
                <w:szCs w:val="24"/>
                <w:lang w:eastAsia="ru-RU"/>
              </w:rPr>
              <w:t>Ежегодно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Администрация </w:t>
            </w:r>
          </w:p>
        </w:tc>
      </w:tr>
      <w:tr w:rsidR="004D184D" w:rsidRPr="004D184D" w:rsidTr="00C24909">
        <w:tc>
          <w:tcPr>
            <w:tcW w:w="9570" w:type="dxa"/>
            <w:gridSpan w:val="4"/>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b/>
                <w:bCs/>
                <w:sz w:val="24"/>
                <w:szCs w:val="24"/>
                <w:lang w:eastAsia="ru-RU"/>
              </w:rPr>
              <w:t>II. Финансовое обеспечение введения ФГОС ООО</w:t>
            </w:r>
          </w:p>
        </w:tc>
      </w:tr>
      <w:tr w:rsidR="004D184D" w:rsidRPr="004D184D" w:rsidTr="00167C26">
        <w:tc>
          <w:tcPr>
            <w:tcW w:w="67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1</w:t>
            </w:r>
          </w:p>
        </w:tc>
        <w:tc>
          <w:tcPr>
            <w:tcW w:w="4535" w:type="dxa"/>
            <w:shd w:val="clear" w:color="auto" w:fill="auto"/>
            <w:vAlign w:val="center"/>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Корректировка </w:t>
            </w:r>
            <w:r w:rsidR="004D184D" w:rsidRPr="004D184D">
              <w:rPr>
                <w:rFonts w:ascii="Times New Roman" w:hAnsi="Times New Roman"/>
                <w:sz w:val="24"/>
                <w:szCs w:val="24"/>
                <w:lang w:eastAsia="ru-RU"/>
              </w:rPr>
              <w:t>локальных актов (внесение изменений в них), регламентирующих установление заработной платы работников образовательного ОУ, в том числе стимулирующих надбавок и доплат, порядка и размеров премирования</w:t>
            </w:r>
          </w:p>
        </w:tc>
        <w:tc>
          <w:tcPr>
            <w:tcW w:w="1967" w:type="dxa"/>
            <w:shd w:val="clear" w:color="auto" w:fill="auto"/>
          </w:tcPr>
          <w:p w:rsidR="004D184D" w:rsidRPr="004D184D" w:rsidRDefault="004D184D" w:rsidP="00167C26">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Май – август </w:t>
            </w:r>
            <w:r w:rsidR="00167C26">
              <w:rPr>
                <w:rFonts w:ascii="Times New Roman" w:hAnsi="Times New Roman"/>
                <w:sz w:val="24"/>
                <w:szCs w:val="24"/>
                <w:lang w:eastAsia="ru-RU"/>
              </w:rPr>
              <w:t>Ежегодно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tc>
      </w:tr>
      <w:tr w:rsidR="004D184D" w:rsidRPr="004D184D" w:rsidTr="00167C26">
        <w:tc>
          <w:tcPr>
            <w:tcW w:w="67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2</w:t>
            </w:r>
          </w:p>
        </w:tc>
        <w:tc>
          <w:tcPr>
            <w:tcW w:w="4535" w:type="dxa"/>
            <w:shd w:val="clear" w:color="auto" w:fill="auto"/>
            <w:vAlign w:val="center"/>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Заключение дополнительных соглашений к трудовому договору с педагогическими работниками</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Май – август </w:t>
            </w:r>
            <w:r w:rsidR="00167C26">
              <w:rPr>
                <w:rFonts w:ascii="Times New Roman" w:hAnsi="Times New Roman"/>
                <w:sz w:val="24"/>
                <w:szCs w:val="24"/>
                <w:lang w:eastAsia="ru-RU"/>
              </w:rPr>
              <w:t>Ежегодно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tc>
      </w:tr>
      <w:tr w:rsidR="004D184D" w:rsidRPr="004D184D" w:rsidTr="00C24909">
        <w:tc>
          <w:tcPr>
            <w:tcW w:w="9570" w:type="dxa"/>
            <w:gridSpan w:val="4"/>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b/>
                <w:bCs/>
                <w:sz w:val="24"/>
                <w:szCs w:val="24"/>
                <w:lang w:eastAsia="ru-RU"/>
              </w:rPr>
              <w:t>III. Организационное обеспечение введения ФГОС ООО</w:t>
            </w:r>
          </w:p>
        </w:tc>
      </w:tr>
      <w:tr w:rsidR="004D184D" w:rsidRPr="004D184D" w:rsidTr="00167C26">
        <w:tc>
          <w:tcPr>
            <w:tcW w:w="67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1</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Обеспечение координации деятельности субъектов образовательного процесса, организационных структур ОУ по подготовке и введению ФГОС ООО</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Май – август </w:t>
            </w:r>
            <w:r w:rsidR="00167C26">
              <w:rPr>
                <w:rFonts w:ascii="Times New Roman" w:hAnsi="Times New Roman"/>
                <w:sz w:val="24"/>
                <w:szCs w:val="24"/>
                <w:lang w:eastAsia="ru-RU"/>
              </w:rPr>
              <w:t>Ежегодно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Заместитель директора по УВР</w:t>
            </w:r>
          </w:p>
        </w:tc>
      </w:tr>
      <w:tr w:rsidR="004D184D" w:rsidRPr="004D184D" w:rsidTr="00167C26">
        <w:tc>
          <w:tcPr>
            <w:tcW w:w="67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2</w:t>
            </w:r>
          </w:p>
        </w:tc>
        <w:tc>
          <w:tcPr>
            <w:tcW w:w="4535" w:type="dxa"/>
            <w:shd w:val="clear" w:color="auto" w:fill="auto"/>
          </w:tcPr>
          <w:p w:rsidR="004D184D" w:rsidRPr="004D184D" w:rsidRDefault="00167C26" w:rsidP="00167C26">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Работа </w:t>
            </w:r>
            <w:r w:rsidR="004D184D" w:rsidRPr="004D184D">
              <w:rPr>
                <w:rFonts w:ascii="Times New Roman" w:hAnsi="Times New Roman"/>
                <w:sz w:val="24"/>
                <w:szCs w:val="24"/>
                <w:lang w:eastAsia="ru-RU"/>
              </w:rPr>
              <w:t xml:space="preserve">творческой </w:t>
            </w:r>
            <w:proofErr w:type="gramStart"/>
            <w:r w:rsidR="004D184D" w:rsidRPr="004D184D">
              <w:rPr>
                <w:rFonts w:ascii="Times New Roman" w:hAnsi="Times New Roman"/>
                <w:sz w:val="24"/>
                <w:szCs w:val="24"/>
                <w:lang w:eastAsia="ru-RU"/>
              </w:rPr>
              <w:t>группы  по</w:t>
            </w:r>
            <w:proofErr w:type="gramEnd"/>
            <w:r w:rsidR="004D184D" w:rsidRPr="004D184D">
              <w:rPr>
                <w:rFonts w:ascii="Times New Roman" w:hAnsi="Times New Roman"/>
                <w:sz w:val="24"/>
                <w:szCs w:val="24"/>
                <w:lang w:eastAsia="ru-RU"/>
              </w:rPr>
              <w:t xml:space="preserve"> введению ФГОС ООО</w:t>
            </w:r>
          </w:p>
        </w:tc>
        <w:tc>
          <w:tcPr>
            <w:tcW w:w="1967"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В течение всего периода</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Заместитель директора по УВР</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4535" w:type="dxa"/>
            <w:shd w:val="clear" w:color="auto" w:fill="auto"/>
          </w:tcPr>
          <w:p w:rsidR="004D184D" w:rsidRPr="004D184D" w:rsidRDefault="00167C26" w:rsidP="00167C26">
            <w:pPr>
              <w:spacing w:after="0" w:line="240" w:lineRule="auto"/>
              <w:rPr>
                <w:rFonts w:ascii="Times New Roman" w:hAnsi="Times New Roman"/>
                <w:sz w:val="24"/>
                <w:szCs w:val="24"/>
                <w:lang w:eastAsia="ru-RU"/>
              </w:rPr>
            </w:pPr>
            <w:r>
              <w:rPr>
                <w:rFonts w:ascii="Times New Roman" w:hAnsi="Times New Roman"/>
                <w:sz w:val="24"/>
                <w:szCs w:val="24"/>
                <w:lang w:eastAsia="ru-RU"/>
              </w:rPr>
              <w:t>Корректировка</w:t>
            </w:r>
            <w:r w:rsidR="004D184D" w:rsidRPr="004D184D">
              <w:rPr>
                <w:rFonts w:ascii="Times New Roman" w:hAnsi="Times New Roman"/>
                <w:sz w:val="24"/>
                <w:szCs w:val="24"/>
                <w:lang w:eastAsia="ru-RU"/>
              </w:rPr>
              <w:t xml:space="preserve"> моделей взаимодействия ОУ и учреждений общего дополнительного образования, обеспечивающих организацию внеурочной деятельности</w:t>
            </w:r>
          </w:p>
        </w:tc>
        <w:tc>
          <w:tcPr>
            <w:tcW w:w="1967"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В течение всего периода</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Заместитель директора по УВР</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4</w:t>
            </w:r>
          </w:p>
        </w:tc>
        <w:tc>
          <w:tcPr>
            <w:tcW w:w="4535" w:type="dxa"/>
            <w:shd w:val="clear" w:color="auto" w:fill="auto"/>
          </w:tcPr>
          <w:p w:rsidR="004D184D" w:rsidRPr="004D184D" w:rsidRDefault="00167C26" w:rsidP="00167C26">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Корректировка и реализация </w:t>
            </w:r>
            <w:r w:rsidR="004D184D" w:rsidRPr="004D184D">
              <w:rPr>
                <w:rFonts w:ascii="Times New Roman" w:hAnsi="Times New Roman"/>
                <w:sz w:val="24"/>
                <w:szCs w:val="24"/>
                <w:lang w:eastAsia="ru-RU"/>
              </w:rPr>
              <w:t xml:space="preserve">системы мониторинга </w:t>
            </w:r>
            <w:proofErr w:type="gramStart"/>
            <w:r w:rsidR="004D184D" w:rsidRPr="004D184D">
              <w:rPr>
                <w:rFonts w:ascii="Times New Roman" w:hAnsi="Times New Roman"/>
                <w:sz w:val="24"/>
                <w:szCs w:val="24"/>
                <w:lang w:eastAsia="ru-RU"/>
              </w:rPr>
              <w:t>образовательных потребностей</w:t>
            </w:r>
            <w:proofErr w:type="gramEnd"/>
            <w:r w:rsidR="004D184D" w:rsidRPr="004D184D">
              <w:rPr>
                <w:rFonts w:ascii="Times New Roman" w:hAnsi="Times New Roman"/>
                <w:sz w:val="24"/>
                <w:szCs w:val="24"/>
                <w:lang w:eastAsia="ru-RU"/>
              </w:rPr>
              <w:t xml:space="preserve"> обучающихся и родителей по использованию часов вариативной части учебного плана и внеурочной деятельности</w:t>
            </w:r>
          </w:p>
        </w:tc>
        <w:tc>
          <w:tcPr>
            <w:tcW w:w="1967"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В течение всего периода</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Заместитель директора по УВР</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5</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Привлечение органов государственно-общественного управления ОУ к проектированию основной образовательной программы основного общего образования</w:t>
            </w:r>
          </w:p>
        </w:tc>
        <w:tc>
          <w:tcPr>
            <w:tcW w:w="1967"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В течение всего периода</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Директор МБОУ «Лицей»</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Заместители директора по УВР и ВР</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Ознакомление с рекомендациями для педагогических работников по вопросам введения ФГОС ООО</w:t>
            </w:r>
          </w:p>
        </w:tc>
        <w:tc>
          <w:tcPr>
            <w:tcW w:w="1967"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В течение всего периода</w:t>
            </w:r>
          </w:p>
        </w:tc>
        <w:tc>
          <w:tcPr>
            <w:tcW w:w="2393" w:type="dxa"/>
            <w:shd w:val="clear" w:color="auto" w:fill="auto"/>
            <w:vAlign w:val="center"/>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Руководители ШМО</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7</w:t>
            </w:r>
          </w:p>
        </w:tc>
        <w:tc>
          <w:tcPr>
            <w:tcW w:w="453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Корректировка</w:t>
            </w:r>
            <w:r w:rsidR="004D184D" w:rsidRPr="004D184D">
              <w:rPr>
                <w:rFonts w:ascii="Times New Roman" w:hAnsi="Times New Roman"/>
                <w:sz w:val="24"/>
                <w:szCs w:val="24"/>
                <w:lang w:eastAsia="ru-RU"/>
              </w:rPr>
              <w:t xml:space="preserve"> и реализация системы мониторинга введения ФГОС ООО в ОУ</w:t>
            </w:r>
          </w:p>
        </w:tc>
        <w:tc>
          <w:tcPr>
            <w:tcW w:w="1967"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В </w:t>
            </w:r>
            <w:r w:rsidR="004D184D" w:rsidRPr="004D184D">
              <w:rPr>
                <w:rFonts w:ascii="Times New Roman" w:hAnsi="Times New Roman"/>
                <w:sz w:val="24"/>
                <w:szCs w:val="24"/>
                <w:lang w:eastAsia="ru-RU"/>
              </w:rPr>
              <w:t>соответствии с графиком проведения мониторинга</w:t>
            </w:r>
          </w:p>
        </w:tc>
        <w:tc>
          <w:tcPr>
            <w:tcW w:w="2393" w:type="dxa"/>
            <w:shd w:val="clear" w:color="auto" w:fill="auto"/>
            <w:vAlign w:val="center"/>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Руководители ШМО</w:t>
            </w:r>
          </w:p>
        </w:tc>
      </w:tr>
      <w:tr w:rsidR="004D184D" w:rsidRPr="004D184D" w:rsidTr="00C24909">
        <w:tc>
          <w:tcPr>
            <w:tcW w:w="9570" w:type="dxa"/>
            <w:gridSpan w:val="4"/>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b/>
                <w:bCs/>
                <w:sz w:val="24"/>
                <w:szCs w:val="24"/>
                <w:lang w:eastAsia="ru-RU"/>
              </w:rPr>
              <w:t>IV. Кадровое обеспечение введения ФГОС ООО</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Создание (корректировка) плана-графика повышения квалификации педагогических и руководящих работников ОУ в связи с введением ФГОС ООО</w:t>
            </w:r>
          </w:p>
        </w:tc>
        <w:tc>
          <w:tcPr>
            <w:tcW w:w="1967"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В течение всего периода</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Директор</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Заместитель директора по УВР</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Обеспечение повышения квалификации педагогических и руководящих работников ОУ в связи с введением ФГОС ООО</w:t>
            </w:r>
          </w:p>
        </w:tc>
        <w:tc>
          <w:tcPr>
            <w:tcW w:w="1967"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В течение всего периода</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Заместитель директора по УВР</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Разработка (корректировка) плана методической работы ОУ с ориентацией на проблемы введения ФГОС ООО</w:t>
            </w:r>
          </w:p>
        </w:tc>
        <w:tc>
          <w:tcPr>
            <w:tcW w:w="1967"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В течение всего периода</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Заместитель директора по УВР</w:t>
            </w:r>
          </w:p>
        </w:tc>
      </w:tr>
      <w:tr w:rsidR="004D184D" w:rsidRPr="004D184D" w:rsidTr="00C24909">
        <w:tc>
          <w:tcPr>
            <w:tcW w:w="9570" w:type="dxa"/>
            <w:gridSpan w:val="4"/>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b/>
                <w:bCs/>
                <w:sz w:val="24"/>
                <w:szCs w:val="24"/>
                <w:lang w:eastAsia="ru-RU"/>
              </w:rPr>
              <w:t>V. Информационное обеспечение введения ФГОС ООО</w:t>
            </w:r>
          </w:p>
        </w:tc>
      </w:tr>
      <w:tr w:rsidR="004D184D" w:rsidRPr="004D184D" w:rsidTr="00167C26">
        <w:tc>
          <w:tcPr>
            <w:tcW w:w="67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1</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Размещение на сайте </w:t>
            </w:r>
            <w:proofErr w:type="gramStart"/>
            <w:r w:rsidRPr="004D184D">
              <w:rPr>
                <w:rFonts w:ascii="Times New Roman" w:hAnsi="Times New Roman"/>
                <w:sz w:val="24"/>
                <w:szCs w:val="24"/>
                <w:lang w:eastAsia="ru-RU"/>
              </w:rPr>
              <w:t>школы,  информационных</w:t>
            </w:r>
            <w:proofErr w:type="gramEnd"/>
            <w:r w:rsidRPr="004D184D">
              <w:rPr>
                <w:rFonts w:ascii="Times New Roman" w:hAnsi="Times New Roman"/>
                <w:sz w:val="24"/>
                <w:szCs w:val="24"/>
                <w:lang w:eastAsia="ru-RU"/>
              </w:rPr>
              <w:t xml:space="preserve"> материалов о введении ФГОС ООО</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постоянно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Ответственный за информатизацию</w:t>
            </w:r>
          </w:p>
        </w:tc>
      </w:tr>
      <w:tr w:rsidR="004D184D" w:rsidRPr="004D184D" w:rsidTr="00167C26">
        <w:tc>
          <w:tcPr>
            <w:tcW w:w="67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2</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Широкое информирование родительской общественности о подготовке к введению и порядке перехода на новые стандарты</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постоянно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Директор</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Заместитель директора по УВР</w:t>
            </w:r>
          </w:p>
        </w:tc>
      </w:tr>
      <w:tr w:rsidR="004D184D" w:rsidRPr="004D184D" w:rsidTr="00167C26">
        <w:tc>
          <w:tcPr>
            <w:tcW w:w="67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3</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постоянно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Заместитель директора по УВР</w:t>
            </w:r>
          </w:p>
        </w:tc>
      </w:tr>
      <w:tr w:rsidR="004D184D" w:rsidRPr="004D184D" w:rsidTr="00167C26">
        <w:tc>
          <w:tcPr>
            <w:tcW w:w="67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4</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Реализация деятельности сетевого комплекса информационного взаимодействия по вопросам введения ФГОС ООО</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постоянно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Ответственный за информатизацию</w:t>
            </w:r>
          </w:p>
        </w:tc>
      </w:tr>
      <w:tr w:rsidR="004D184D" w:rsidRPr="004D184D" w:rsidTr="00167C26">
        <w:tc>
          <w:tcPr>
            <w:tcW w:w="67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5</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Обеспечение публичной отчетности о ходе и результатах введения ФГОС ООО</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ежегодно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Ответственный за информатизацию</w:t>
            </w:r>
          </w:p>
        </w:tc>
      </w:tr>
      <w:tr w:rsidR="004D184D" w:rsidRPr="004D184D" w:rsidTr="00C24909">
        <w:tc>
          <w:tcPr>
            <w:tcW w:w="9570" w:type="dxa"/>
            <w:gridSpan w:val="4"/>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b/>
                <w:bCs/>
                <w:sz w:val="24"/>
                <w:szCs w:val="24"/>
                <w:lang w:eastAsia="ru-RU"/>
              </w:rPr>
              <w:t>VI. Материально-техническое обеспечение введения ФГОС ООО</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Обеспечение соответствия материально-технической базы ОУ требованиям ФГОС ООО</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постоянно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Заместитель директора по АХР</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Обеспечение в ОУ соответствия санитарно-гигиенических условий требованиям ФГОС</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постоянно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Директор</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Заместитель директора по АХР</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Обеспечение соответствия условий реализации ООП противопожарным нормам, нормам охраны труда работников ОУ</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постоянно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Заместитель директора по АХР</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4</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Обеспечение соответствия информационно-образовательной среды ОУ требованиям ФГОС</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постоянно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Ответственный за информатизацию</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5</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постоянно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 Библиотекарь </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Обеспечение доступа ОУ к электронным образовательным ресурсам, размещенным в базах данных различных уровней</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постоянно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Ответственный за информатизацию</w:t>
            </w:r>
          </w:p>
        </w:tc>
      </w:tr>
      <w:tr w:rsidR="004D184D" w:rsidRPr="004D184D" w:rsidTr="00167C26">
        <w:tc>
          <w:tcPr>
            <w:tcW w:w="675" w:type="dxa"/>
            <w:shd w:val="clear" w:color="auto" w:fill="auto"/>
          </w:tcPr>
          <w:p w:rsidR="004D184D" w:rsidRPr="004D184D" w:rsidRDefault="00167C26" w:rsidP="004D184D">
            <w:pPr>
              <w:spacing w:after="0" w:line="240" w:lineRule="auto"/>
              <w:rPr>
                <w:rFonts w:ascii="Times New Roman" w:hAnsi="Times New Roman"/>
                <w:sz w:val="24"/>
                <w:szCs w:val="24"/>
                <w:lang w:eastAsia="ru-RU"/>
              </w:rPr>
            </w:pPr>
            <w:r>
              <w:rPr>
                <w:rFonts w:ascii="Times New Roman" w:hAnsi="Times New Roman"/>
                <w:sz w:val="24"/>
                <w:szCs w:val="24"/>
                <w:lang w:eastAsia="ru-RU"/>
              </w:rPr>
              <w:t>7</w:t>
            </w:r>
          </w:p>
        </w:tc>
        <w:tc>
          <w:tcPr>
            <w:tcW w:w="4535"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967"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постоянно</w:t>
            </w:r>
          </w:p>
        </w:tc>
        <w:tc>
          <w:tcPr>
            <w:tcW w:w="2393" w:type="dxa"/>
            <w:shd w:val="clear" w:color="auto" w:fill="auto"/>
          </w:tcPr>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 xml:space="preserve">Директор </w:t>
            </w:r>
          </w:p>
          <w:p w:rsidR="004D184D" w:rsidRPr="004D184D" w:rsidRDefault="004D184D" w:rsidP="004D184D">
            <w:pPr>
              <w:spacing w:after="0" w:line="240" w:lineRule="auto"/>
              <w:rPr>
                <w:rFonts w:ascii="Times New Roman" w:hAnsi="Times New Roman"/>
                <w:sz w:val="24"/>
                <w:szCs w:val="24"/>
                <w:lang w:eastAsia="ru-RU"/>
              </w:rPr>
            </w:pPr>
            <w:r w:rsidRPr="004D184D">
              <w:rPr>
                <w:rFonts w:ascii="Times New Roman" w:hAnsi="Times New Roman"/>
                <w:sz w:val="24"/>
                <w:szCs w:val="24"/>
                <w:lang w:eastAsia="ru-RU"/>
              </w:rPr>
              <w:t>Ответственный за информатизацию</w:t>
            </w:r>
          </w:p>
        </w:tc>
      </w:tr>
    </w:tbl>
    <w:p w:rsidR="004D184D" w:rsidRPr="004D184D" w:rsidRDefault="004D184D" w:rsidP="004D184D">
      <w:pPr>
        <w:rPr>
          <w:b/>
          <w:lang w:eastAsia="ru-RU"/>
        </w:rPr>
      </w:pPr>
    </w:p>
    <w:p w:rsidR="00447CA6" w:rsidRPr="003D2B30" w:rsidRDefault="00447CA6" w:rsidP="003D2B30">
      <w:pPr>
        <w:spacing w:after="0" w:line="240" w:lineRule="auto"/>
        <w:ind w:firstLine="709"/>
        <w:jc w:val="center"/>
        <w:rPr>
          <w:rFonts w:ascii="Times New Roman" w:hAnsi="Times New Roman"/>
          <w:color w:val="244061" w:themeColor="accent1" w:themeShade="80"/>
          <w:sz w:val="24"/>
          <w:szCs w:val="24"/>
        </w:rPr>
      </w:pPr>
    </w:p>
    <w:sectPr w:rsidR="00447CA6" w:rsidRPr="003D2B30" w:rsidSect="00836ADE">
      <w:pgSz w:w="11906" w:h="16838"/>
      <w:pgMar w:top="1134" w:right="567" w:bottom="1134" w:left="1418"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F24" w:rsidRDefault="001F7F24" w:rsidP="00B540EE">
      <w:pPr>
        <w:spacing w:after="0" w:line="240" w:lineRule="auto"/>
      </w:pPr>
      <w:r>
        <w:separator/>
      </w:r>
    </w:p>
  </w:endnote>
  <w:endnote w:type="continuationSeparator" w:id="0">
    <w:p w:rsidR="001F7F24" w:rsidRDefault="001F7F24"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09" w:rsidRDefault="00C24909" w:rsidP="002B62B4">
    <w:pPr>
      <w:pStyle w:val="af"/>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C24909" w:rsidRDefault="00C24909" w:rsidP="002B62B4">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09" w:rsidRDefault="00C24909" w:rsidP="002B62B4">
    <w:pPr>
      <w:pStyle w:val="af"/>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separate"/>
    </w:r>
    <w:r w:rsidR="002E37A1">
      <w:rPr>
        <w:rStyle w:val="aff0"/>
        <w:noProof/>
      </w:rPr>
      <w:t>2</w:t>
    </w:r>
    <w:r>
      <w:rPr>
        <w:rStyle w:val="aff0"/>
      </w:rPr>
      <w:fldChar w:fldCharType="end"/>
    </w:r>
  </w:p>
  <w:p w:rsidR="00C24909" w:rsidRDefault="00C24909" w:rsidP="002B62B4">
    <w:pPr>
      <w:pStyle w:val="af"/>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09" w:rsidRPr="00FC65AF" w:rsidRDefault="00C24909"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2E37A1">
      <w:rPr>
        <w:noProof/>
        <w:sz w:val="24"/>
        <w:szCs w:val="24"/>
      </w:rPr>
      <w:t>332</w:t>
    </w:r>
    <w:r w:rsidRPr="00FC65AF">
      <w:rPr>
        <w:sz w:val="24"/>
        <w:szCs w:val="24"/>
      </w:rPr>
      <w:fldChar w:fldCharType="end"/>
    </w:r>
  </w:p>
  <w:p w:rsidR="00C24909" w:rsidRDefault="00C24909">
    <w:pPr>
      <w:pStyle w:val="af"/>
    </w:pPr>
  </w:p>
  <w:p w:rsidR="00C24909" w:rsidRDefault="00C249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F24" w:rsidRDefault="001F7F24" w:rsidP="00B540EE">
      <w:pPr>
        <w:spacing w:after="0" w:line="240" w:lineRule="auto"/>
      </w:pPr>
      <w:r>
        <w:separator/>
      </w:r>
    </w:p>
  </w:footnote>
  <w:footnote w:type="continuationSeparator" w:id="0">
    <w:p w:rsidR="001F7F24" w:rsidRDefault="001F7F24" w:rsidP="00B540EE">
      <w:pPr>
        <w:spacing w:after="0" w:line="240" w:lineRule="auto"/>
      </w:pPr>
      <w:r>
        <w:continuationSeparator/>
      </w:r>
    </w:p>
  </w:footnote>
  <w:footnote w:id="1">
    <w:p w:rsidR="00C24909" w:rsidRDefault="00C24909">
      <w:pPr>
        <w:pStyle w:val="af4"/>
      </w:pPr>
      <w:r>
        <w:rPr>
          <w:rStyle w:val="af3"/>
        </w:rPr>
        <w:footnoteRef/>
      </w:r>
      <w:r w:rsidRPr="00B13DC5">
        <w:rPr>
          <w:szCs w:val="28"/>
        </w:rPr>
        <w:t xml:space="preserve"> </w:t>
      </w:r>
      <w:r w:rsidRPr="00B13DC5">
        <w:t xml:space="preserve">Лотман Ю. М. История и типология русской культуры. </w:t>
      </w:r>
      <w:proofErr w:type="gramStart"/>
      <w:r w:rsidRPr="00B13DC5">
        <w:t>СПб.:</w:t>
      </w:r>
      <w:proofErr w:type="gramEnd"/>
      <w:r w:rsidRPr="00B13DC5">
        <w:t xml:space="preserve"> Искусство-СПБ, 2002. С. 16</w:t>
      </w:r>
    </w:p>
  </w:footnote>
  <w:footnote w:id="2">
    <w:p w:rsidR="00C24909" w:rsidRPr="00EE5779" w:rsidRDefault="00C24909"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w:t>
      </w:r>
      <w:r w:rsidRPr="00EE5779">
        <w:rPr>
          <w:sz w:val="20"/>
          <w:szCs w:val="20"/>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w:t>
      </w:r>
      <w:r>
        <w:rPr>
          <w:sz w:val="20"/>
          <w:szCs w:val="20"/>
        </w:rPr>
        <w:t xml:space="preserve"> </w:t>
      </w:r>
      <w:r w:rsidRPr="00EE5779">
        <w:rPr>
          <w:sz w:val="20"/>
          <w:szCs w:val="20"/>
        </w:rPr>
        <w:t>методических разработках планируемые результаты могут конкретизироваться применительно к курсу, разделу, теме.</w:t>
      </w:r>
    </w:p>
  </w:footnote>
  <w:footnote w:id="3">
    <w:p w:rsidR="00C24909" w:rsidRPr="004A53DE" w:rsidRDefault="00C24909" w:rsidP="004A53DE">
      <w:pPr>
        <w:pStyle w:val="af4"/>
      </w:pPr>
      <w:r>
        <w:rPr>
          <w:rStyle w:val="af3"/>
        </w:rPr>
        <w:footnoteRef/>
      </w:r>
      <w:r>
        <w:t xml:space="preserve"> </w:t>
      </w:r>
      <w:r w:rsidRPr="004A53DE">
        <w:t xml:space="preserve">Здесь и далее – распознавать конкретные примеры общих понятий по характерным признакам, выполнять действия в </w:t>
      </w:r>
      <w:r>
        <w:t>ООО</w:t>
      </w:r>
      <w:r w:rsidRPr="004A53DE">
        <w:t>тветствии с определением и простейшими свойствами понятий, конкретизировать примерами общие понятия.</w:t>
      </w:r>
    </w:p>
    <w:p w:rsidR="00C24909" w:rsidRDefault="00C24909">
      <w:pPr>
        <w:pStyle w:val="af4"/>
      </w:pPr>
    </w:p>
  </w:footnote>
  <w:footnote w:id="4">
    <w:p w:rsidR="00C24909" w:rsidRPr="007934BF" w:rsidRDefault="00C24909" w:rsidP="007934BF">
      <w:pPr>
        <w:pStyle w:val="af4"/>
      </w:pPr>
      <w:r>
        <w:rPr>
          <w:rStyle w:val="af3"/>
        </w:rPr>
        <w:footnoteRef/>
      </w:r>
      <w:r>
        <w:t xml:space="preserve"> </w:t>
      </w:r>
      <w:r w:rsidRPr="007934BF">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C24909" w:rsidRDefault="00C24909">
      <w:pPr>
        <w:pStyle w:val="af4"/>
      </w:pPr>
    </w:p>
  </w:footnote>
  <w:footnote w:id="5">
    <w:p w:rsidR="00C24909" w:rsidRDefault="00C24909"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 xml:space="preserve">выполнять действия в </w:t>
      </w:r>
      <w:r>
        <w:t>ООО</w:t>
      </w:r>
      <w:r w:rsidRPr="00EB06C4">
        <w:t>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C24909" w:rsidRDefault="00C24909">
      <w:pPr>
        <w:pStyle w:val="af4"/>
      </w:pPr>
      <w:r>
        <w:rPr>
          <w:rStyle w:val="af3"/>
        </w:rPr>
        <w:footnoteRef/>
      </w:r>
      <w:r>
        <w:t xml:space="preserve"> </w:t>
      </w:r>
      <w:r w:rsidRPr="005D0608">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C24909" w:rsidRDefault="00C24909"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C24909" w:rsidRPr="00DE62CA" w:rsidRDefault="00C24909">
      <w:pPr>
        <w:pStyle w:val="af4"/>
        <w:rPr>
          <w:color w:val="0D0D0D" w:themeColor="text1" w:themeTint="F2"/>
          <w:sz w:val="16"/>
        </w:rPr>
      </w:pPr>
      <w:r>
        <w:rPr>
          <w:rStyle w:val="af3"/>
        </w:rPr>
        <w:footnoteRef/>
      </w:r>
      <w:r>
        <w:t xml:space="preserve"> </w:t>
      </w:r>
      <w:r w:rsidRPr="00DE62CA">
        <w:rPr>
          <w:color w:val="0D0D0D" w:themeColor="text1" w:themeTint="F2"/>
          <w:szCs w:val="24"/>
        </w:rPr>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footnote>
  <w:footnote w:id="9">
    <w:p w:rsidR="00C24909" w:rsidRPr="00451AC4" w:rsidRDefault="00C24909" w:rsidP="002F5340">
      <w:pPr>
        <w:pStyle w:val="af4"/>
        <w:rPr>
          <w:sz w:val="22"/>
          <w:szCs w:val="22"/>
        </w:rPr>
      </w:pPr>
      <w:r w:rsidRPr="00451AC4">
        <w:rPr>
          <w:rStyle w:val="af3"/>
          <w:sz w:val="22"/>
          <w:szCs w:val="22"/>
        </w:rPr>
        <w:footnoteRef/>
      </w:r>
      <w:r w:rsidRPr="00451AC4">
        <w:rPr>
          <w:sz w:val="22"/>
          <w:szCs w:val="22"/>
        </w:rPr>
        <w:t xml:space="preserve"> Осуществляется в </w:t>
      </w:r>
      <w:r>
        <w:rPr>
          <w:sz w:val="22"/>
          <w:szCs w:val="22"/>
        </w:rPr>
        <w:t>ООО</w:t>
      </w:r>
      <w:r w:rsidRPr="00451AC4">
        <w:rPr>
          <w:sz w:val="22"/>
          <w:szCs w:val="22"/>
        </w:rPr>
        <w:t xml:space="preserve">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C24909" w:rsidRDefault="00C24909" w:rsidP="002F5340">
      <w:pPr>
        <w:pStyle w:val="af4"/>
      </w:pPr>
      <w:r>
        <w:rPr>
          <w:rStyle w:val="af3"/>
        </w:rPr>
        <w:footnoteRef/>
      </w:r>
      <w:r w:rsidRPr="00451AC4">
        <w:rPr>
          <w:sz w:val="22"/>
          <w:szCs w:val="22"/>
        </w:rPr>
        <w:t xml:space="preserve">Осуществляется в </w:t>
      </w:r>
      <w:r>
        <w:rPr>
          <w:sz w:val="22"/>
          <w:szCs w:val="22"/>
        </w:rPr>
        <w:t>ООО</w:t>
      </w:r>
      <w:r w:rsidRPr="00451AC4">
        <w:rPr>
          <w:sz w:val="22"/>
          <w:szCs w:val="22"/>
        </w:rPr>
        <w:t>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C24909" w:rsidRDefault="00C24909" w:rsidP="002F5340">
      <w:pPr>
        <w:pStyle w:val="af4"/>
      </w:pPr>
      <w:r>
        <w:rPr>
          <w:rStyle w:val="af3"/>
        </w:rPr>
        <w:footnoteRef/>
      </w:r>
      <w:r w:rsidRPr="00451AC4">
        <w:rPr>
          <w:sz w:val="22"/>
          <w:szCs w:val="22"/>
        </w:rPr>
        <w:t xml:space="preserve">Осуществляется в </w:t>
      </w:r>
      <w:r>
        <w:rPr>
          <w:sz w:val="22"/>
          <w:szCs w:val="22"/>
        </w:rPr>
        <w:t>ООО</w:t>
      </w:r>
      <w:r w:rsidRPr="00451AC4">
        <w:rPr>
          <w:sz w:val="22"/>
          <w:szCs w:val="22"/>
        </w:rPr>
        <w:t>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C24909" w:rsidRPr="0012121B" w:rsidRDefault="00C24909" w:rsidP="0012121B">
      <w:pPr>
        <w:pStyle w:val="afffa"/>
        <w:spacing w:line="240" w:lineRule="auto"/>
        <w:ind w:firstLine="709"/>
        <w:rPr>
          <w:sz w:val="20"/>
          <w:szCs w:val="20"/>
          <w:lang w:eastAsia="ru-RU"/>
        </w:rPr>
      </w:pPr>
      <w:r>
        <w:rPr>
          <w:rStyle w:val="af3"/>
        </w:rPr>
        <w:footnoteRef/>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C24909" w:rsidRDefault="00C24909">
      <w:pPr>
        <w:pStyle w:val="af4"/>
      </w:pPr>
    </w:p>
  </w:footnote>
  <w:footnote w:id="13">
    <w:p w:rsidR="00C24909" w:rsidRPr="00B222AB" w:rsidRDefault="00C24909" w:rsidP="002F5340">
      <w:pPr>
        <w:pStyle w:val="af4"/>
        <w:jc w:val="both"/>
      </w:pPr>
      <w:r w:rsidRPr="00B222AB">
        <w:rPr>
          <w:rStyle w:val="af3"/>
        </w:rPr>
        <w:footnoteRef/>
      </w:r>
      <w:r w:rsidRPr="00B222AB">
        <w:rPr>
          <w:bCs/>
          <w:iCs/>
          <w:sz w:val="24"/>
          <w:szCs w:val="24"/>
        </w:rPr>
        <w:t>См.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C24909" w:rsidRDefault="00C24909"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C24909" w:rsidRDefault="00C24909"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F"/>
    <w:multiLevelType w:val="singleLevel"/>
    <w:tmpl w:val="0000000F"/>
    <w:name w:val="WW8Num7"/>
    <w:lvl w:ilvl="0">
      <w:start w:val="1"/>
      <w:numFmt w:val="decimal"/>
      <w:lvlText w:val="%1."/>
      <w:lvlJc w:val="left"/>
      <w:pPr>
        <w:tabs>
          <w:tab w:val="num" w:pos="720"/>
        </w:tabs>
        <w:ind w:left="720" w:hanging="360"/>
      </w:pPr>
      <w:rPr>
        <w:rFonts w:cs="Times New Roman"/>
      </w:rPr>
    </w:lvl>
  </w:abstractNum>
  <w:abstractNum w:abstractNumId="1"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390487"/>
    <w:multiLevelType w:val="hybridMultilevel"/>
    <w:tmpl w:val="CE6CBCC6"/>
    <w:lvl w:ilvl="0" w:tplc="04190011">
      <w:start w:val="1"/>
      <w:numFmt w:val="decimal"/>
      <w:lvlText w:val="%1)"/>
      <w:lvlJc w:val="left"/>
      <w:pPr>
        <w:ind w:left="720" w:hanging="360"/>
      </w:pPr>
      <w:rPr>
        <w:rFonts w:cs="Times New Roman" w:hint="default"/>
      </w:rPr>
    </w:lvl>
    <w:lvl w:ilvl="1" w:tplc="A6907426">
      <w:start w:val="1"/>
      <w:numFmt w:val="bullet"/>
      <w:lvlText w:val="-"/>
      <w:lvlJc w:val="left"/>
      <w:pPr>
        <w:tabs>
          <w:tab w:val="num" w:pos="1440"/>
        </w:tabs>
        <w:ind w:left="1440" w:hanging="360"/>
      </w:pPr>
      <w:rPr>
        <w:rFonts w:ascii="Stencil" w:hAnsi="Stenci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9B4043"/>
    <w:multiLevelType w:val="hybridMultilevel"/>
    <w:tmpl w:val="06380862"/>
    <w:lvl w:ilvl="0" w:tplc="7C44A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F9673D"/>
    <w:multiLevelType w:val="hybridMultilevel"/>
    <w:tmpl w:val="CBD44206"/>
    <w:lvl w:ilvl="0" w:tplc="3B5223A6">
      <w:start w:val="1"/>
      <w:numFmt w:val="bullet"/>
      <w:lvlText w:val="­"/>
      <w:lvlJc w:val="left"/>
      <w:pPr>
        <w:tabs>
          <w:tab w:val="num" w:pos="720"/>
        </w:tabs>
        <w:ind w:left="720" w:hanging="360"/>
      </w:pPr>
      <w:rPr>
        <w:rFonts w:ascii="Courier New" w:hAnsi="Courier New"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658CA"/>
    <w:multiLevelType w:val="multilevel"/>
    <w:tmpl w:val="181AEB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B34BA9"/>
    <w:multiLevelType w:val="hybridMultilevel"/>
    <w:tmpl w:val="CEDA1082"/>
    <w:lvl w:ilvl="0" w:tplc="7C44A4D6">
      <w:start w:val="1"/>
      <w:numFmt w:val="bullet"/>
      <w:lvlText w:val=""/>
      <w:lvlJc w:val="left"/>
      <w:pPr>
        <w:ind w:left="2254" w:hanging="360"/>
      </w:pPr>
      <w:rPr>
        <w:rFonts w:ascii="Symbol" w:hAnsi="Symbol" w:hint="default"/>
      </w:rPr>
    </w:lvl>
    <w:lvl w:ilvl="1" w:tplc="04190003" w:tentative="1">
      <w:start w:val="1"/>
      <w:numFmt w:val="bullet"/>
      <w:lvlText w:val="o"/>
      <w:lvlJc w:val="left"/>
      <w:pPr>
        <w:ind w:left="2974" w:hanging="360"/>
      </w:pPr>
      <w:rPr>
        <w:rFonts w:ascii="Courier New" w:hAnsi="Courier New" w:cs="Courier New" w:hint="default"/>
      </w:rPr>
    </w:lvl>
    <w:lvl w:ilvl="2" w:tplc="04190005" w:tentative="1">
      <w:start w:val="1"/>
      <w:numFmt w:val="bullet"/>
      <w:lvlText w:val=""/>
      <w:lvlJc w:val="left"/>
      <w:pPr>
        <w:ind w:left="3694" w:hanging="360"/>
      </w:pPr>
      <w:rPr>
        <w:rFonts w:ascii="Wingdings" w:hAnsi="Wingdings" w:hint="default"/>
      </w:rPr>
    </w:lvl>
    <w:lvl w:ilvl="3" w:tplc="04190001" w:tentative="1">
      <w:start w:val="1"/>
      <w:numFmt w:val="bullet"/>
      <w:lvlText w:val=""/>
      <w:lvlJc w:val="left"/>
      <w:pPr>
        <w:ind w:left="4414" w:hanging="360"/>
      </w:pPr>
      <w:rPr>
        <w:rFonts w:ascii="Symbol" w:hAnsi="Symbol" w:hint="default"/>
      </w:rPr>
    </w:lvl>
    <w:lvl w:ilvl="4" w:tplc="04190003" w:tentative="1">
      <w:start w:val="1"/>
      <w:numFmt w:val="bullet"/>
      <w:lvlText w:val="o"/>
      <w:lvlJc w:val="left"/>
      <w:pPr>
        <w:ind w:left="5134" w:hanging="360"/>
      </w:pPr>
      <w:rPr>
        <w:rFonts w:ascii="Courier New" w:hAnsi="Courier New" w:cs="Courier New" w:hint="default"/>
      </w:rPr>
    </w:lvl>
    <w:lvl w:ilvl="5" w:tplc="04190005" w:tentative="1">
      <w:start w:val="1"/>
      <w:numFmt w:val="bullet"/>
      <w:lvlText w:val=""/>
      <w:lvlJc w:val="left"/>
      <w:pPr>
        <w:ind w:left="5854" w:hanging="360"/>
      </w:pPr>
      <w:rPr>
        <w:rFonts w:ascii="Wingdings" w:hAnsi="Wingdings" w:hint="default"/>
      </w:rPr>
    </w:lvl>
    <w:lvl w:ilvl="6" w:tplc="04190001" w:tentative="1">
      <w:start w:val="1"/>
      <w:numFmt w:val="bullet"/>
      <w:lvlText w:val=""/>
      <w:lvlJc w:val="left"/>
      <w:pPr>
        <w:ind w:left="6574" w:hanging="360"/>
      </w:pPr>
      <w:rPr>
        <w:rFonts w:ascii="Symbol" w:hAnsi="Symbol" w:hint="default"/>
      </w:rPr>
    </w:lvl>
    <w:lvl w:ilvl="7" w:tplc="04190003" w:tentative="1">
      <w:start w:val="1"/>
      <w:numFmt w:val="bullet"/>
      <w:lvlText w:val="o"/>
      <w:lvlJc w:val="left"/>
      <w:pPr>
        <w:ind w:left="7294" w:hanging="360"/>
      </w:pPr>
      <w:rPr>
        <w:rFonts w:ascii="Courier New" w:hAnsi="Courier New" w:cs="Courier New" w:hint="default"/>
      </w:rPr>
    </w:lvl>
    <w:lvl w:ilvl="8" w:tplc="04190005" w:tentative="1">
      <w:start w:val="1"/>
      <w:numFmt w:val="bullet"/>
      <w:lvlText w:val=""/>
      <w:lvlJc w:val="left"/>
      <w:pPr>
        <w:ind w:left="8014" w:hanging="360"/>
      </w:pPr>
      <w:rPr>
        <w:rFonts w:ascii="Wingdings" w:hAnsi="Wingdings" w:hint="default"/>
      </w:rPr>
    </w:lvl>
  </w:abstractNum>
  <w:abstractNum w:abstractNumId="8"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037E1FB5"/>
    <w:multiLevelType w:val="hybridMultilevel"/>
    <w:tmpl w:val="26923534"/>
    <w:lvl w:ilvl="0" w:tplc="A6907426">
      <w:start w:val="1"/>
      <w:numFmt w:val="bullet"/>
      <w:lvlText w:val="-"/>
      <w:lvlJc w:val="left"/>
      <w:pPr>
        <w:tabs>
          <w:tab w:val="num" w:pos="1789"/>
        </w:tabs>
        <w:ind w:left="1789" w:hanging="360"/>
      </w:pPr>
      <w:rPr>
        <w:rFonts w:ascii="Stencil" w:hAnsi="Stenci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15:restartNumberingAfterBreak="0">
    <w:nsid w:val="06482D78"/>
    <w:multiLevelType w:val="hybridMultilevel"/>
    <w:tmpl w:val="FBACBA1A"/>
    <w:lvl w:ilvl="0" w:tplc="A6907426">
      <w:start w:val="1"/>
      <w:numFmt w:val="bullet"/>
      <w:lvlText w:val="-"/>
      <w:lvlJc w:val="left"/>
      <w:pPr>
        <w:tabs>
          <w:tab w:val="num" w:pos="1789"/>
        </w:tabs>
        <w:ind w:left="1789" w:hanging="360"/>
      </w:pPr>
      <w:rPr>
        <w:rFonts w:ascii="Stencil" w:hAnsi="Stenci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065F1391"/>
    <w:multiLevelType w:val="hybridMultilevel"/>
    <w:tmpl w:val="B170AE60"/>
    <w:lvl w:ilvl="0" w:tplc="A6907426">
      <w:start w:val="1"/>
      <w:numFmt w:val="bullet"/>
      <w:lvlText w:val="-"/>
      <w:lvlJc w:val="left"/>
      <w:pPr>
        <w:tabs>
          <w:tab w:val="num" w:pos="1789"/>
        </w:tabs>
        <w:ind w:left="1789" w:hanging="360"/>
      </w:pPr>
      <w:rPr>
        <w:rFonts w:ascii="Stencil" w:hAnsi="Stenci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071D01A7"/>
    <w:multiLevelType w:val="hybridMultilevel"/>
    <w:tmpl w:val="4120DCC6"/>
    <w:lvl w:ilvl="0" w:tplc="A6907426">
      <w:start w:val="1"/>
      <w:numFmt w:val="bullet"/>
      <w:lvlText w:val="-"/>
      <w:lvlJc w:val="left"/>
      <w:pPr>
        <w:tabs>
          <w:tab w:val="num" w:pos="1080"/>
        </w:tabs>
        <w:ind w:left="1080" w:hanging="360"/>
      </w:pPr>
      <w:rPr>
        <w:rFonts w:ascii="Stencil" w:hAnsi="Stenci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8349B6"/>
    <w:multiLevelType w:val="hybridMultilevel"/>
    <w:tmpl w:val="4454A484"/>
    <w:lvl w:ilvl="0" w:tplc="B27A8B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8C77E0D"/>
    <w:multiLevelType w:val="multilevel"/>
    <w:tmpl w:val="27DEFC5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3646BE"/>
    <w:multiLevelType w:val="hybridMultilevel"/>
    <w:tmpl w:val="6FEE7BF0"/>
    <w:lvl w:ilvl="0" w:tplc="A6907426">
      <w:start w:val="1"/>
      <w:numFmt w:val="bullet"/>
      <w:lvlText w:val="-"/>
      <w:lvlJc w:val="left"/>
      <w:pPr>
        <w:tabs>
          <w:tab w:val="num" w:pos="1080"/>
        </w:tabs>
        <w:ind w:left="1080" w:hanging="360"/>
      </w:pPr>
      <w:rPr>
        <w:rFonts w:ascii="Stencil" w:hAnsi="Stenci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0B8408C7"/>
    <w:multiLevelType w:val="hybridMultilevel"/>
    <w:tmpl w:val="DE82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0D8E20B8"/>
    <w:multiLevelType w:val="hybridMultilevel"/>
    <w:tmpl w:val="F18E7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E4466E2"/>
    <w:multiLevelType w:val="hybridMultilevel"/>
    <w:tmpl w:val="6AF22348"/>
    <w:lvl w:ilvl="0" w:tplc="B27A8B9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15:restartNumberingAfterBreak="0">
    <w:nsid w:val="0FDE728D"/>
    <w:multiLevelType w:val="hybridMultilevel"/>
    <w:tmpl w:val="C96260C0"/>
    <w:lvl w:ilvl="0" w:tplc="59E291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0FDF0815"/>
    <w:multiLevelType w:val="hybridMultilevel"/>
    <w:tmpl w:val="6D6E9A06"/>
    <w:lvl w:ilvl="0" w:tplc="7C44A4D6">
      <w:start w:val="1"/>
      <w:numFmt w:val="bullet"/>
      <w:lvlText w:val=""/>
      <w:lvlJc w:val="left"/>
      <w:pPr>
        <w:ind w:left="2254" w:hanging="360"/>
      </w:pPr>
      <w:rPr>
        <w:rFonts w:ascii="Symbol" w:hAnsi="Symbol" w:hint="default"/>
      </w:rPr>
    </w:lvl>
    <w:lvl w:ilvl="1" w:tplc="04190003" w:tentative="1">
      <w:start w:val="1"/>
      <w:numFmt w:val="bullet"/>
      <w:lvlText w:val="o"/>
      <w:lvlJc w:val="left"/>
      <w:pPr>
        <w:ind w:left="2974" w:hanging="360"/>
      </w:pPr>
      <w:rPr>
        <w:rFonts w:ascii="Courier New" w:hAnsi="Courier New" w:cs="Courier New" w:hint="default"/>
      </w:rPr>
    </w:lvl>
    <w:lvl w:ilvl="2" w:tplc="04190005" w:tentative="1">
      <w:start w:val="1"/>
      <w:numFmt w:val="bullet"/>
      <w:lvlText w:val=""/>
      <w:lvlJc w:val="left"/>
      <w:pPr>
        <w:ind w:left="3694" w:hanging="360"/>
      </w:pPr>
      <w:rPr>
        <w:rFonts w:ascii="Wingdings" w:hAnsi="Wingdings" w:hint="default"/>
      </w:rPr>
    </w:lvl>
    <w:lvl w:ilvl="3" w:tplc="04190001" w:tentative="1">
      <w:start w:val="1"/>
      <w:numFmt w:val="bullet"/>
      <w:lvlText w:val=""/>
      <w:lvlJc w:val="left"/>
      <w:pPr>
        <w:ind w:left="4414" w:hanging="360"/>
      </w:pPr>
      <w:rPr>
        <w:rFonts w:ascii="Symbol" w:hAnsi="Symbol" w:hint="default"/>
      </w:rPr>
    </w:lvl>
    <w:lvl w:ilvl="4" w:tplc="04190003" w:tentative="1">
      <w:start w:val="1"/>
      <w:numFmt w:val="bullet"/>
      <w:lvlText w:val="o"/>
      <w:lvlJc w:val="left"/>
      <w:pPr>
        <w:ind w:left="5134" w:hanging="360"/>
      </w:pPr>
      <w:rPr>
        <w:rFonts w:ascii="Courier New" w:hAnsi="Courier New" w:cs="Courier New" w:hint="default"/>
      </w:rPr>
    </w:lvl>
    <w:lvl w:ilvl="5" w:tplc="04190005" w:tentative="1">
      <w:start w:val="1"/>
      <w:numFmt w:val="bullet"/>
      <w:lvlText w:val=""/>
      <w:lvlJc w:val="left"/>
      <w:pPr>
        <w:ind w:left="5854" w:hanging="360"/>
      </w:pPr>
      <w:rPr>
        <w:rFonts w:ascii="Wingdings" w:hAnsi="Wingdings" w:hint="default"/>
      </w:rPr>
    </w:lvl>
    <w:lvl w:ilvl="6" w:tplc="04190001" w:tentative="1">
      <w:start w:val="1"/>
      <w:numFmt w:val="bullet"/>
      <w:lvlText w:val=""/>
      <w:lvlJc w:val="left"/>
      <w:pPr>
        <w:ind w:left="6574" w:hanging="360"/>
      </w:pPr>
      <w:rPr>
        <w:rFonts w:ascii="Symbol" w:hAnsi="Symbol" w:hint="default"/>
      </w:rPr>
    </w:lvl>
    <w:lvl w:ilvl="7" w:tplc="04190003" w:tentative="1">
      <w:start w:val="1"/>
      <w:numFmt w:val="bullet"/>
      <w:lvlText w:val="o"/>
      <w:lvlJc w:val="left"/>
      <w:pPr>
        <w:ind w:left="7294" w:hanging="360"/>
      </w:pPr>
      <w:rPr>
        <w:rFonts w:ascii="Courier New" w:hAnsi="Courier New" w:cs="Courier New" w:hint="default"/>
      </w:rPr>
    </w:lvl>
    <w:lvl w:ilvl="8" w:tplc="04190005" w:tentative="1">
      <w:start w:val="1"/>
      <w:numFmt w:val="bullet"/>
      <w:lvlText w:val=""/>
      <w:lvlJc w:val="left"/>
      <w:pPr>
        <w:ind w:left="8014" w:hanging="360"/>
      </w:pPr>
      <w:rPr>
        <w:rFonts w:ascii="Wingdings" w:hAnsi="Wingdings" w:hint="default"/>
      </w:rPr>
    </w:lvl>
  </w:abstractNum>
  <w:abstractNum w:abstractNumId="25" w15:restartNumberingAfterBreak="0">
    <w:nsid w:val="10A67558"/>
    <w:multiLevelType w:val="hybridMultilevel"/>
    <w:tmpl w:val="1A6A9F40"/>
    <w:lvl w:ilvl="0" w:tplc="A6907426">
      <w:start w:val="1"/>
      <w:numFmt w:val="bullet"/>
      <w:lvlText w:val="-"/>
      <w:lvlJc w:val="left"/>
      <w:pPr>
        <w:tabs>
          <w:tab w:val="num" w:pos="1080"/>
        </w:tabs>
        <w:ind w:left="1080" w:hanging="360"/>
      </w:pPr>
      <w:rPr>
        <w:rFonts w:ascii="Stencil" w:hAnsi="Stenci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297717D"/>
    <w:multiLevelType w:val="hybridMultilevel"/>
    <w:tmpl w:val="4B8A4F54"/>
    <w:lvl w:ilvl="0" w:tplc="7C44A4D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51E5193"/>
    <w:multiLevelType w:val="hybridMultilevel"/>
    <w:tmpl w:val="5B182452"/>
    <w:lvl w:ilvl="0" w:tplc="7C44A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5906583"/>
    <w:multiLevelType w:val="hybridMultilevel"/>
    <w:tmpl w:val="B60A4F4C"/>
    <w:lvl w:ilvl="0" w:tplc="B27A8B9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15EF3139"/>
    <w:multiLevelType w:val="hybridMultilevel"/>
    <w:tmpl w:val="0314511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1" w15:restartNumberingAfterBreak="0">
    <w:nsid w:val="18203C80"/>
    <w:multiLevelType w:val="hybridMultilevel"/>
    <w:tmpl w:val="69A8F02E"/>
    <w:lvl w:ilvl="0" w:tplc="7C44A4D6">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9742972"/>
    <w:multiLevelType w:val="hybridMultilevel"/>
    <w:tmpl w:val="2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FB69D5"/>
    <w:multiLevelType w:val="hybridMultilevel"/>
    <w:tmpl w:val="A432A50A"/>
    <w:lvl w:ilvl="0" w:tplc="3B5223A6">
      <w:start w:val="1"/>
      <w:numFmt w:val="bullet"/>
      <w:lvlText w:val="­"/>
      <w:lvlJc w:val="left"/>
      <w:pPr>
        <w:tabs>
          <w:tab w:val="num" w:pos="720"/>
        </w:tabs>
        <w:ind w:left="720" w:hanging="360"/>
      </w:pPr>
      <w:rPr>
        <w:rFonts w:ascii="Courier New" w:hAnsi="Courier New"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1BB22344"/>
    <w:multiLevelType w:val="hybridMultilevel"/>
    <w:tmpl w:val="3350CA3A"/>
    <w:lvl w:ilvl="0" w:tplc="FFFFFFFF">
      <w:numFmt w:val="bullet"/>
      <w:lvlText w:val=""/>
      <w:lvlJc w:val="left"/>
      <w:pPr>
        <w:ind w:left="1429" w:hanging="360"/>
      </w:pPr>
      <w:rPr>
        <w:rFonts w:ascii="Symbol" w:hAnsi="Symbol" w:hint="default"/>
      </w:rPr>
    </w:lvl>
    <w:lvl w:ilvl="1" w:tplc="7C44A4D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CAC293E"/>
    <w:multiLevelType w:val="hybridMultilevel"/>
    <w:tmpl w:val="D4AE9FB0"/>
    <w:lvl w:ilvl="0" w:tplc="7C44A4D6">
      <w:start w:val="1"/>
      <w:numFmt w:val="bullet"/>
      <w:lvlText w:val=""/>
      <w:lvlJc w:val="left"/>
      <w:pPr>
        <w:ind w:left="720" w:hanging="360"/>
      </w:pPr>
      <w:rPr>
        <w:rFonts w:ascii="Symbol" w:hAnsi="Symbol" w:hint="default"/>
      </w:rPr>
    </w:lvl>
    <w:lvl w:ilvl="1" w:tplc="7C44A4D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D4A65A1"/>
    <w:multiLevelType w:val="hybridMultilevel"/>
    <w:tmpl w:val="567E88B8"/>
    <w:lvl w:ilvl="0" w:tplc="7C44A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DDB1EE8"/>
    <w:multiLevelType w:val="hybridMultilevel"/>
    <w:tmpl w:val="A2366026"/>
    <w:lvl w:ilvl="0" w:tplc="7C44A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EF4256F"/>
    <w:multiLevelType w:val="hybridMultilevel"/>
    <w:tmpl w:val="BB181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08E1934"/>
    <w:multiLevelType w:val="multilevel"/>
    <w:tmpl w:val="29227758"/>
    <w:lvl w:ilvl="0">
      <w:start w:val="1"/>
      <w:numFmt w:val="upperLetter"/>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29D2A42"/>
    <w:multiLevelType w:val="hybridMultilevel"/>
    <w:tmpl w:val="D6E0FD8A"/>
    <w:lvl w:ilvl="0" w:tplc="7C44A4D6">
      <w:start w:val="1"/>
      <w:numFmt w:val="bullet"/>
      <w:lvlText w:val=""/>
      <w:lvlJc w:val="left"/>
      <w:pPr>
        <w:ind w:left="2254" w:hanging="360"/>
      </w:pPr>
      <w:rPr>
        <w:rFonts w:ascii="Symbol" w:hAnsi="Symbol" w:hint="default"/>
      </w:rPr>
    </w:lvl>
    <w:lvl w:ilvl="1" w:tplc="04190003" w:tentative="1">
      <w:start w:val="1"/>
      <w:numFmt w:val="bullet"/>
      <w:lvlText w:val="o"/>
      <w:lvlJc w:val="left"/>
      <w:pPr>
        <w:ind w:left="2974" w:hanging="360"/>
      </w:pPr>
      <w:rPr>
        <w:rFonts w:ascii="Courier New" w:hAnsi="Courier New" w:cs="Courier New" w:hint="default"/>
      </w:rPr>
    </w:lvl>
    <w:lvl w:ilvl="2" w:tplc="04190005" w:tentative="1">
      <w:start w:val="1"/>
      <w:numFmt w:val="bullet"/>
      <w:lvlText w:val=""/>
      <w:lvlJc w:val="left"/>
      <w:pPr>
        <w:ind w:left="3694" w:hanging="360"/>
      </w:pPr>
      <w:rPr>
        <w:rFonts w:ascii="Wingdings" w:hAnsi="Wingdings" w:hint="default"/>
      </w:rPr>
    </w:lvl>
    <w:lvl w:ilvl="3" w:tplc="04190001" w:tentative="1">
      <w:start w:val="1"/>
      <w:numFmt w:val="bullet"/>
      <w:lvlText w:val=""/>
      <w:lvlJc w:val="left"/>
      <w:pPr>
        <w:ind w:left="4414" w:hanging="360"/>
      </w:pPr>
      <w:rPr>
        <w:rFonts w:ascii="Symbol" w:hAnsi="Symbol" w:hint="default"/>
      </w:rPr>
    </w:lvl>
    <w:lvl w:ilvl="4" w:tplc="04190003" w:tentative="1">
      <w:start w:val="1"/>
      <w:numFmt w:val="bullet"/>
      <w:lvlText w:val="o"/>
      <w:lvlJc w:val="left"/>
      <w:pPr>
        <w:ind w:left="5134" w:hanging="360"/>
      </w:pPr>
      <w:rPr>
        <w:rFonts w:ascii="Courier New" w:hAnsi="Courier New" w:cs="Courier New" w:hint="default"/>
      </w:rPr>
    </w:lvl>
    <w:lvl w:ilvl="5" w:tplc="04190005" w:tentative="1">
      <w:start w:val="1"/>
      <w:numFmt w:val="bullet"/>
      <w:lvlText w:val=""/>
      <w:lvlJc w:val="left"/>
      <w:pPr>
        <w:ind w:left="5854" w:hanging="360"/>
      </w:pPr>
      <w:rPr>
        <w:rFonts w:ascii="Wingdings" w:hAnsi="Wingdings" w:hint="default"/>
      </w:rPr>
    </w:lvl>
    <w:lvl w:ilvl="6" w:tplc="04190001" w:tentative="1">
      <w:start w:val="1"/>
      <w:numFmt w:val="bullet"/>
      <w:lvlText w:val=""/>
      <w:lvlJc w:val="left"/>
      <w:pPr>
        <w:ind w:left="6574" w:hanging="360"/>
      </w:pPr>
      <w:rPr>
        <w:rFonts w:ascii="Symbol" w:hAnsi="Symbol" w:hint="default"/>
      </w:rPr>
    </w:lvl>
    <w:lvl w:ilvl="7" w:tplc="04190003" w:tentative="1">
      <w:start w:val="1"/>
      <w:numFmt w:val="bullet"/>
      <w:lvlText w:val="o"/>
      <w:lvlJc w:val="left"/>
      <w:pPr>
        <w:ind w:left="7294" w:hanging="360"/>
      </w:pPr>
      <w:rPr>
        <w:rFonts w:ascii="Courier New" w:hAnsi="Courier New" w:cs="Courier New" w:hint="default"/>
      </w:rPr>
    </w:lvl>
    <w:lvl w:ilvl="8" w:tplc="04190005" w:tentative="1">
      <w:start w:val="1"/>
      <w:numFmt w:val="bullet"/>
      <w:lvlText w:val=""/>
      <w:lvlJc w:val="left"/>
      <w:pPr>
        <w:ind w:left="8014" w:hanging="360"/>
      </w:pPr>
      <w:rPr>
        <w:rFonts w:ascii="Wingdings" w:hAnsi="Wingdings" w:hint="default"/>
      </w:rPr>
    </w:lvl>
  </w:abstractNum>
  <w:abstractNum w:abstractNumId="49"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38C5A5B"/>
    <w:multiLevelType w:val="hybridMultilevel"/>
    <w:tmpl w:val="19FA09DA"/>
    <w:lvl w:ilvl="0" w:tplc="A6907426">
      <w:start w:val="1"/>
      <w:numFmt w:val="bullet"/>
      <w:lvlText w:val="-"/>
      <w:lvlJc w:val="left"/>
      <w:pPr>
        <w:ind w:left="1429" w:hanging="360"/>
      </w:pPr>
      <w:rPr>
        <w:rFonts w:ascii="Stencil" w:hAnsi="Stenci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46D1491"/>
    <w:multiLevelType w:val="hybridMultilevel"/>
    <w:tmpl w:val="6A8AA4F6"/>
    <w:lvl w:ilvl="0" w:tplc="7C44A4D6">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3"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8B5639C"/>
    <w:multiLevelType w:val="hybridMultilevel"/>
    <w:tmpl w:val="599C191C"/>
    <w:lvl w:ilvl="0" w:tplc="7C44A4D6">
      <w:start w:val="1"/>
      <w:numFmt w:val="bullet"/>
      <w:lvlText w:val=""/>
      <w:lvlJc w:val="left"/>
      <w:pPr>
        <w:ind w:left="2254" w:hanging="360"/>
      </w:pPr>
      <w:rPr>
        <w:rFonts w:ascii="Symbol" w:hAnsi="Symbol" w:hint="default"/>
      </w:rPr>
    </w:lvl>
    <w:lvl w:ilvl="1" w:tplc="04190003" w:tentative="1">
      <w:start w:val="1"/>
      <w:numFmt w:val="bullet"/>
      <w:lvlText w:val="o"/>
      <w:lvlJc w:val="left"/>
      <w:pPr>
        <w:ind w:left="2974" w:hanging="360"/>
      </w:pPr>
      <w:rPr>
        <w:rFonts w:ascii="Courier New" w:hAnsi="Courier New" w:cs="Courier New" w:hint="default"/>
      </w:rPr>
    </w:lvl>
    <w:lvl w:ilvl="2" w:tplc="04190005" w:tentative="1">
      <w:start w:val="1"/>
      <w:numFmt w:val="bullet"/>
      <w:lvlText w:val=""/>
      <w:lvlJc w:val="left"/>
      <w:pPr>
        <w:ind w:left="3694" w:hanging="360"/>
      </w:pPr>
      <w:rPr>
        <w:rFonts w:ascii="Wingdings" w:hAnsi="Wingdings" w:hint="default"/>
      </w:rPr>
    </w:lvl>
    <w:lvl w:ilvl="3" w:tplc="04190001" w:tentative="1">
      <w:start w:val="1"/>
      <w:numFmt w:val="bullet"/>
      <w:lvlText w:val=""/>
      <w:lvlJc w:val="left"/>
      <w:pPr>
        <w:ind w:left="4414" w:hanging="360"/>
      </w:pPr>
      <w:rPr>
        <w:rFonts w:ascii="Symbol" w:hAnsi="Symbol" w:hint="default"/>
      </w:rPr>
    </w:lvl>
    <w:lvl w:ilvl="4" w:tplc="04190003" w:tentative="1">
      <w:start w:val="1"/>
      <w:numFmt w:val="bullet"/>
      <w:lvlText w:val="o"/>
      <w:lvlJc w:val="left"/>
      <w:pPr>
        <w:ind w:left="5134" w:hanging="360"/>
      </w:pPr>
      <w:rPr>
        <w:rFonts w:ascii="Courier New" w:hAnsi="Courier New" w:cs="Courier New" w:hint="default"/>
      </w:rPr>
    </w:lvl>
    <w:lvl w:ilvl="5" w:tplc="04190005" w:tentative="1">
      <w:start w:val="1"/>
      <w:numFmt w:val="bullet"/>
      <w:lvlText w:val=""/>
      <w:lvlJc w:val="left"/>
      <w:pPr>
        <w:ind w:left="5854" w:hanging="360"/>
      </w:pPr>
      <w:rPr>
        <w:rFonts w:ascii="Wingdings" w:hAnsi="Wingdings" w:hint="default"/>
      </w:rPr>
    </w:lvl>
    <w:lvl w:ilvl="6" w:tplc="04190001" w:tentative="1">
      <w:start w:val="1"/>
      <w:numFmt w:val="bullet"/>
      <w:lvlText w:val=""/>
      <w:lvlJc w:val="left"/>
      <w:pPr>
        <w:ind w:left="6574" w:hanging="360"/>
      </w:pPr>
      <w:rPr>
        <w:rFonts w:ascii="Symbol" w:hAnsi="Symbol" w:hint="default"/>
      </w:rPr>
    </w:lvl>
    <w:lvl w:ilvl="7" w:tplc="04190003" w:tentative="1">
      <w:start w:val="1"/>
      <w:numFmt w:val="bullet"/>
      <w:lvlText w:val="o"/>
      <w:lvlJc w:val="left"/>
      <w:pPr>
        <w:ind w:left="7294" w:hanging="360"/>
      </w:pPr>
      <w:rPr>
        <w:rFonts w:ascii="Courier New" w:hAnsi="Courier New" w:cs="Courier New" w:hint="default"/>
      </w:rPr>
    </w:lvl>
    <w:lvl w:ilvl="8" w:tplc="04190005" w:tentative="1">
      <w:start w:val="1"/>
      <w:numFmt w:val="bullet"/>
      <w:lvlText w:val=""/>
      <w:lvlJc w:val="left"/>
      <w:pPr>
        <w:ind w:left="8014" w:hanging="360"/>
      </w:pPr>
      <w:rPr>
        <w:rFonts w:ascii="Wingdings" w:hAnsi="Wingdings" w:hint="default"/>
      </w:rPr>
    </w:lvl>
  </w:abstractNum>
  <w:abstractNum w:abstractNumId="56" w15:restartNumberingAfterBreak="0">
    <w:nsid w:val="29875E45"/>
    <w:multiLevelType w:val="hybridMultilevel"/>
    <w:tmpl w:val="7C80D50A"/>
    <w:lvl w:ilvl="0" w:tplc="082614D2">
      <w:start w:val="1"/>
      <w:numFmt w:val="bullet"/>
      <w:lvlText w:val=""/>
      <w:lvlJc w:val="left"/>
      <w:pPr>
        <w:ind w:left="2520" w:hanging="360"/>
      </w:pPr>
      <w:rPr>
        <w:rFonts w:ascii="Symbol" w:hAnsi="Symbol" w:cs="Times New Roman" w:hint="default"/>
      </w:rPr>
    </w:lvl>
    <w:lvl w:ilvl="1" w:tplc="B8E22E6C">
      <w:numFmt w:val="bullet"/>
      <w:lvlText w:val="-"/>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B0E7020"/>
    <w:multiLevelType w:val="hybridMultilevel"/>
    <w:tmpl w:val="9D7C0C14"/>
    <w:lvl w:ilvl="0" w:tplc="7C44A4D6">
      <w:start w:val="1"/>
      <w:numFmt w:val="bullet"/>
      <w:lvlText w:val=""/>
      <w:lvlJc w:val="left"/>
      <w:pPr>
        <w:ind w:left="1429" w:hanging="360"/>
      </w:pPr>
      <w:rPr>
        <w:rFonts w:ascii="Symbol" w:hAnsi="Symbol" w:hint="default"/>
      </w:rPr>
    </w:lvl>
    <w:lvl w:ilvl="1" w:tplc="FFFFFFFF">
      <w:numFmt w:val="bullet"/>
      <w:lvlText w:val=""/>
      <w:lvlJc w:val="left"/>
      <w:pPr>
        <w:ind w:left="644"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15:restartNumberingAfterBreak="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2EE1C27"/>
    <w:multiLevelType w:val="multilevel"/>
    <w:tmpl w:val="6D18AC00"/>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54D0CB3"/>
    <w:multiLevelType w:val="hybridMultilevel"/>
    <w:tmpl w:val="CA5A5CD6"/>
    <w:lvl w:ilvl="0" w:tplc="A6907426">
      <w:start w:val="1"/>
      <w:numFmt w:val="bullet"/>
      <w:lvlText w:val="-"/>
      <w:lvlJc w:val="left"/>
      <w:pPr>
        <w:tabs>
          <w:tab w:val="num" w:pos="1800"/>
        </w:tabs>
        <w:ind w:left="1800" w:hanging="360"/>
      </w:pPr>
      <w:rPr>
        <w:rFonts w:ascii="Stencil" w:hAnsi="Stenci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369C4A42"/>
    <w:multiLevelType w:val="hybridMultilevel"/>
    <w:tmpl w:val="21BA2D0C"/>
    <w:lvl w:ilvl="0" w:tplc="A6907426">
      <w:start w:val="1"/>
      <w:numFmt w:val="bullet"/>
      <w:lvlText w:val="-"/>
      <w:lvlJc w:val="left"/>
      <w:pPr>
        <w:tabs>
          <w:tab w:val="num" w:pos="1789"/>
        </w:tabs>
        <w:ind w:left="1789" w:hanging="360"/>
      </w:pPr>
      <w:rPr>
        <w:rFonts w:ascii="Stencil" w:hAnsi="Stenci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5" w15:restartNumberingAfterBreak="0">
    <w:nsid w:val="38D57482"/>
    <w:multiLevelType w:val="singleLevel"/>
    <w:tmpl w:val="00F64D4C"/>
    <w:lvl w:ilvl="0">
      <w:start w:val="1"/>
      <w:numFmt w:val="decimal"/>
      <w:lvlText w:val="%1)"/>
      <w:lvlJc w:val="left"/>
      <w:pPr>
        <w:tabs>
          <w:tab w:val="num" w:pos="390"/>
        </w:tabs>
        <w:ind w:left="390" w:hanging="390"/>
      </w:pPr>
      <w:rPr>
        <w:rFonts w:cs="Times New Roman" w:hint="default"/>
      </w:rPr>
    </w:lvl>
  </w:abstractNum>
  <w:abstractNum w:abstractNumId="66" w15:restartNumberingAfterBreak="0">
    <w:nsid w:val="397C168D"/>
    <w:multiLevelType w:val="hybridMultilevel"/>
    <w:tmpl w:val="B058CC5A"/>
    <w:lvl w:ilvl="0" w:tplc="A6907426">
      <w:start w:val="1"/>
      <w:numFmt w:val="bullet"/>
      <w:lvlText w:val="-"/>
      <w:lvlJc w:val="left"/>
      <w:pPr>
        <w:tabs>
          <w:tab w:val="num" w:pos="360"/>
        </w:tabs>
        <w:ind w:left="360" w:hanging="360"/>
      </w:pPr>
      <w:rPr>
        <w:rFonts w:ascii="Stencil" w:hAnsi="Stenci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A5F15D6"/>
    <w:multiLevelType w:val="hybridMultilevel"/>
    <w:tmpl w:val="DB3AD614"/>
    <w:lvl w:ilvl="0" w:tplc="59E291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8" w15:restartNumberingAfterBreak="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15:restartNumberingAfterBreak="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0"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2"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E4F174B"/>
    <w:multiLevelType w:val="hybridMultilevel"/>
    <w:tmpl w:val="B77243B4"/>
    <w:lvl w:ilvl="0" w:tplc="7C44A4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EFE4DE5"/>
    <w:multiLevelType w:val="hybridMultilevel"/>
    <w:tmpl w:val="FB885C76"/>
    <w:lvl w:ilvl="0" w:tplc="A6907426">
      <w:start w:val="1"/>
      <w:numFmt w:val="bullet"/>
      <w:lvlText w:val="-"/>
      <w:lvlJc w:val="left"/>
      <w:pPr>
        <w:tabs>
          <w:tab w:val="num" w:pos="1534"/>
        </w:tabs>
        <w:ind w:left="1534" w:hanging="360"/>
      </w:pPr>
      <w:rPr>
        <w:rFonts w:ascii="Stencil" w:hAnsi="Stenci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75" w15:restartNumberingAfterBreak="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1BF05D8"/>
    <w:multiLevelType w:val="hybridMultilevel"/>
    <w:tmpl w:val="C4FCA73A"/>
    <w:lvl w:ilvl="0" w:tplc="A6907426">
      <w:start w:val="1"/>
      <w:numFmt w:val="bullet"/>
      <w:lvlText w:val="-"/>
      <w:lvlJc w:val="left"/>
      <w:pPr>
        <w:tabs>
          <w:tab w:val="num" w:pos="1080"/>
        </w:tabs>
        <w:ind w:left="1080" w:hanging="360"/>
      </w:pPr>
      <w:rPr>
        <w:rFonts w:ascii="Stencil" w:hAnsi="Stenci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324971"/>
    <w:multiLevelType w:val="multilevel"/>
    <w:tmpl w:val="7F72DA8C"/>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46475AC2"/>
    <w:multiLevelType w:val="hybridMultilevel"/>
    <w:tmpl w:val="CE402296"/>
    <w:lvl w:ilvl="0" w:tplc="B27A8B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46614710"/>
    <w:multiLevelType w:val="hybridMultilevel"/>
    <w:tmpl w:val="C4462DA6"/>
    <w:lvl w:ilvl="0" w:tplc="B27A8B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474C6FD4"/>
    <w:multiLevelType w:val="hybridMultilevel"/>
    <w:tmpl w:val="BDDA0BE4"/>
    <w:lvl w:ilvl="0" w:tplc="7C44A4D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3" w15:restartNumberingAfterBreak="0">
    <w:nsid w:val="480A6FB3"/>
    <w:multiLevelType w:val="hybridMultilevel"/>
    <w:tmpl w:val="E59C580A"/>
    <w:lvl w:ilvl="0" w:tplc="7C44A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86" w15:restartNumberingAfterBreak="0">
    <w:nsid w:val="49307C6B"/>
    <w:multiLevelType w:val="hybridMultilevel"/>
    <w:tmpl w:val="EAB49EDA"/>
    <w:lvl w:ilvl="0" w:tplc="7C44A4D6">
      <w:start w:val="1"/>
      <w:numFmt w:val="bullet"/>
      <w:lvlText w:val=""/>
      <w:lvlJc w:val="left"/>
      <w:pPr>
        <w:ind w:left="2254" w:hanging="360"/>
      </w:pPr>
      <w:rPr>
        <w:rFonts w:ascii="Symbol" w:hAnsi="Symbol" w:hint="default"/>
      </w:rPr>
    </w:lvl>
    <w:lvl w:ilvl="1" w:tplc="04190003" w:tentative="1">
      <w:start w:val="1"/>
      <w:numFmt w:val="bullet"/>
      <w:lvlText w:val="o"/>
      <w:lvlJc w:val="left"/>
      <w:pPr>
        <w:ind w:left="2974" w:hanging="360"/>
      </w:pPr>
      <w:rPr>
        <w:rFonts w:ascii="Courier New" w:hAnsi="Courier New" w:cs="Courier New" w:hint="default"/>
      </w:rPr>
    </w:lvl>
    <w:lvl w:ilvl="2" w:tplc="04190005" w:tentative="1">
      <w:start w:val="1"/>
      <w:numFmt w:val="bullet"/>
      <w:lvlText w:val=""/>
      <w:lvlJc w:val="left"/>
      <w:pPr>
        <w:ind w:left="3694" w:hanging="360"/>
      </w:pPr>
      <w:rPr>
        <w:rFonts w:ascii="Wingdings" w:hAnsi="Wingdings" w:hint="default"/>
      </w:rPr>
    </w:lvl>
    <w:lvl w:ilvl="3" w:tplc="04190001" w:tentative="1">
      <w:start w:val="1"/>
      <w:numFmt w:val="bullet"/>
      <w:lvlText w:val=""/>
      <w:lvlJc w:val="left"/>
      <w:pPr>
        <w:ind w:left="4414" w:hanging="360"/>
      </w:pPr>
      <w:rPr>
        <w:rFonts w:ascii="Symbol" w:hAnsi="Symbol" w:hint="default"/>
      </w:rPr>
    </w:lvl>
    <w:lvl w:ilvl="4" w:tplc="04190003" w:tentative="1">
      <w:start w:val="1"/>
      <w:numFmt w:val="bullet"/>
      <w:lvlText w:val="o"/>
      <w:lvlJc w:val="left"/>
      <w:pPr>
        <w:ind w:left="5134" w:hanging="360"/>
      </w:pPr>
      <w:rPr>
        <w:rFonts w:ascii="Courier New" w:hAnsi="Courier New" w:cs="Courier New" w:hint="default"/>
      </w:rPr>
    </w:lvl>
    <w:lvl w:ilvl="5" w:tplc="04190005" w:tentative="1">
      <w:start w:val="1"/>
      <w:numFmt w:val="bullet"/>
      <w:lvlText w:val=""/>
      <w:lvlJc w:val="left"/>
      <w:pPr>
        <w:ind w:left="5854" w:hanging="360"/>
      </w:pPr>
      <w:rPr>
        <w:rFonts w:ascii="Wingdings" w:hAnsi="Wingdings" w:hint="default"/>
      </w:rPr>
    </w:lvl>
    <w:lvl w:ilvl="6" w:tplc="04190001" w:tentative="1">
      <w:start w:val="1"/>
      <w:numFmt w:val="bullet"/>
      <w:lvlText w:val=""/>
      <w:lvlJc w:val="left"/>
      <w:pPr>
        <w:ind w:left="6574" w:hanging="360"/>
      </w:pPr>
      <w:rPr>
        <w:rFonts w:ascii="Symbol" w:hAnsi="Symbol" w:hint="default"/>
      </w:rPr>
    </w:lvl>
    <w:lvl w:ilvl="7" w:tplc="04190003" w:tentative="1">
      <w:start w:val="1"/>
      <w:numFmt w:val="bullet"/>
      <w:lvlText w:val="o"/>
      <w:lvlJc w:val="left"/>
      <w:pPr>
        <w:ind w:left="7294" w:hanging="360"/>
      </w:pPr>
      <w:rPr>
        <w:rFonts w:ascii="Courier New" w:hAnsi="Courier New" w:cs="Courier New" w:hint="default"/>
      </w:rPr>
    </w:lvl>
    <w:lvl w:ilvl="8" w:tplc="04190005" w:tentative="1">
      <w:start w:val="1"/>
      <w:numFmt w:val="bullet"/>
      <w:lvlText w:val=""/>
      <w:lvlJc w:val="left"/>
      <w:pPr>
        <w:ind w:left="8014" w:hanging="360"/>
      </w:pPr>
      <w:rPr>
        <w:rFonts w:ascii="Wingdings" w:hAnsi="Wingdings" w:hint="default"/>
      </w:rPr>
    </w:lvl>
  </w:abstractNum>
  <w:abstractNum w:abstractNumId="87"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AA9083C"/>
    <w:multiLevelType w:val="hybridMultilevel"/>
    <w:tmpl w:val="49A224D0"/>
    <w:lvl w:ilvl="0" w:tplc="7C44A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4B6F24C0"/>
    <w:multiLevelType w:val="hybridMultilevel"/>
    <w:tmpl w:val="3526812E"/>
    <w:lvl w:ilvl="0" w:tplc="7C44A4D6">
      <w:start w:val="1"/>
      <w:numFmt w:val="bullet"/>
      <w:lvlText w:val=""/>
      <w:lvlJc w:val="left"/>
      <w:pPr>
        <w:ind w:left="2254" w:hanging="360"/>
      </w:pPr>
      <w:rPr>
        <w:rFonts w:ascii="Symbol" w:hAnsi="Symbol" w:hint="default"/>
      </w:rPr>
    </w:lvl>
    <w:lvl w:ilvl="1" w:tplc="04190003" w:tentative="1">
      <w:start w:val="1"/>
      <w:numFmt w:val="bullet"/>
      <w:lvlText w:val="o"/>
      <w:lvlJc w:val="left"/>
      <w:pPr>
        <w:ind w:left="2974" w:hanging="360"/>
      </w:pPr>
      <w:rPr>
        <w:rFonts w:ascii="Courier New" w:hAnsi="Courier New" w:cs="Courier New" w:hint="default"/>
      </w:rPr>
    </w:lvl>
    <w:lvl w:ilvl="2" w:tplc="04190005" w:tentative="1">
      <w:start w:val="1"/>
      <w:numFmt w:val="bullet"/>
      <w:lvlText w:val=""/>
      <w:lvlJc w:val="left"/>
      <w:pPr>
        <w:ind w:left="3694" w:hanging="360"/>
      </w:pPr>
      <w:rPr>
        <w:rFonts w:ascii="Wingdings" w:hAnsi="Wingdings" w:hint="default"/>
      </w:rPr>
    </w:lvl>
    <w:lvl w:ilvl="3" w:tplc="04190001" w:tentative="1">
      <w:start w:val="1"/>
      <w:numFmt w:val="bullet"/>
      <w:lvlText w:val=""/>
      <w:lvlJc w:val="left"/>
      <w:pPr>
        <w:ind w:left="4414" w:hanging="360"/>
      </w:pPr>
      <w:rPr>
        <w:rFonts w:ascii="Symbol" w:hAnsi="Symbol" w:hint="default"/>
      </w:rPr>
    </w:lvl>
    <w:lvl w:ilvl="4" w:tplc="04190003" w:tentative="1">
      <w:start w:val="1"/>
      <w:numFmt w:val="bullet"/>
      <w:lvlText w:val="o"/>
      <w:lvlJc w:val="left"/>
      <w:pPr>
        <w:ind w:left="5134" w:hanging="360"/>
      </w:pPr>
      <w:rPr>
        <w:rFonts w:ascii="Courier New" w:hAnsi="Courier New" w:cs="Courier New" w:hint="default"/>
      </w:rPr>
    </w:lvl>
    <w:lvl w:ilvl="5" w:tplc="04190005" w:tentative="1">
      <w:start w:val="1"/>
      <w:numFmt w:val="bullet"/>
      <w:lvlText w:val=""/>
      <w:lvlJc w:val="left"/>
      <w:pPr>
        <w:ind w:left="5854" w:hanging="360"/>
      </w:pPr>
      <w:rPr>
        <w:rFonts w:ascii="Wingdings" w:hAnsi="Wingdings" w:hint="default"/>
      </w:rPr>
    </w:lvl>
    <w:lvl w:ilvl="6" w:tplc="04190001" w:tentative="1">
      <w:start w:val="1"/>
      <w:numFmt w:val="bullet"/>
      <w:lvlText w:val=""/>
      <w:lvlJc w:val="left"/>
      <w:pPr>
        <w:ind w:left="6574" w:hanging="360"/>
      </w:pPr>
      <w:rPr>
        <w:rFonts w:ascii="Symbol" w:hAnsi="Symbol" w:hint="default"/>
      </w:rPr>
    </w:lvl>
    <w:lvl w:ilvl="7" w:tplc="04190003" w:tentative="1">
      <w:start w:val="1"/>
      <w:numFmt w:val="bullet"/>
      <w:lvlText w:val="o"/>
      <w:lvlJc w:val="left"/>
      <w:pPr>
        <w:ind w:left="7294" w:hanging="360"/>
      </w:pPr>
      <w:rPr>
        <w:rFonts w:ascii="Courier New" w:hAnsi="Courier New" w:cs="Courier New" w:hint="default"/>
      </w:rPr>
    </w:lvl>
    <w:lvl w:ilvl="8" w:tplc="04190005" w:tentative="1">
      <w:start w:val="1"/>
      <w:numFmt w:val="bullet"/>
      <w:lvlText w:val=""/>
      <w:lvlJc w:val="left"/>
      <w:pPr>
        <w:ind w:left="8014" w:hanging="360"/>
      </w:pPr>
      <w:rPr>
        <w:rFonts w:ascii="Wingdings" w:hAnsi="Wingdings" w:hint="default"/>
      </w:rPr>
    </w:lvl>
  </w:abstractNum>
  <w:abstractNum w:abstractNumId="90" w15:restartNumberingAfterBreak="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91"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18B19C6"/>
    <w:multiLevelType w:val="hybridMultilevel"/>
    <w:tmpl w:val="E9B68A2A"/>
    <w:lvl w:ilvl="0" w:tplc="A6907426">
      <w:start w:val="1"/>
      <w:numFmt w:val="bullet"/>
      <w:lvlText w:val="-"/>
      <w:lvlJc w:val="left"/>
      <w:pPr>
        <w:tabs>
          <w:tab w:val="num" w:pos="1080"/>
        </w:tabs>
        <w:ind w:left="1080" w:hanging="360"/>
      </w:pPr>
      <w:rPr>
        <w:rFonts w:ascii="Stencil" w:hAnsi="Stenci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15:restartNumberingAfterBreak="0">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3023E6C"/>
    <w:multiLevelType w:val="hybridMultilevel"/>
    <w:tmpl w:val="FDEAC3A2"/>
    <w:lvl w:ilvl="0" w:tplc="6D8C3704">
      <w:start w:val="1"/>
      <w:numFmt w:val="bullet"/>
      <w:lvlText w:val="‒"/>
      <w:lvlJc w:val="left"/>
      <w:pPr>
        <w:ind w:left="720" w:hanging="360"/>
      </w:pPr>
      <w:rPr>
        <w:rFonts w:ascii="Times New Roman" w:hAnsi="Times New Roman" w:cs="Times New Roman" w:hint="default"/>
      </w:rPr>
    </w:lvl>
    <w:lvl w:ilvl="1" w:tplc="7C44A4D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58061BAC"/>
    <w:multiLevelType w:val="hybridMultilevel"/>
    <w:tmpl w:val="9704E51E"/>
    <w:lvl w:ilvl="0" w:tplc="7C44A4D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1" w15:restartNumberingAfterBreak="0">
    <w:nsid w:val="5883591D"/>
    <w:multiLevelType w:val="hybridMultilevel"/>
    <w:tmpl w:val="25D83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8C70924"/>
    <w:multiLevelType w:val="hybridMultilevel"/>
    <w:tmpl w:val="8120261A"/>
    <w:lvl w:ilvl="0" w:tplc="3B5223A6">
      <w:start w:val="1"/>
      <w:numFmt w:val="bullet"/>
      <w:lvlText w:val="­"/>
      <w:lvlJc w:val="left"/>
      <w:pPr>
        <w:tabs>
          <w:tab w:val="num" w:pos="720"/>
        </w:tabs>
        <w:ind w:left="720" w:hanging="360"/>
      </w:pPr>
      <w:rPr>
        <w:rFonts w:ascii="Courier New" w:hAnsi="Courier New"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A2036D1"/>
    <w:multiLevelType w:val="hybridMultilevel"/>
    <w:tmpl w:val="73CE0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6" w15:restartNumberingAfterBreak="0">
    <w:nsid w:val="5AED7005"/>
    <w:multiLevelType w:val="hybridMultilevel"/>
    <w:tmpl w:val="62329932"/>
    <w:lvl w:ilvl="0" w:tplc="7C44A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B255C95"/>
    <w:multiLevelType w:val="multilevel"/>
    <w:tmpl w:val="248C9944"/>
    <w:lvl w:ilvl="0">
      <w:start w:val="1"/>
      <w:numFmt w:val="upperLetter"/>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B854C15"/>
    <w:multiLevelType w:val="hybridMultilevel"/>
    <w:tmpl w:val="1F4282F0"/>
    <w:lvl w:ilvl="0" w:tplc="7C44A4D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0" w15:restartNumberingAfterBreak="0">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1"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5E2D2CEF"/>
    <w:multiLevelType w:val="hybridMultilevel"/>
    <w:tmpl w:val="5ACCD35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15:restartNumberingAfterBreak="0">
    <w:nsid w:val="5ECC75D4"/>
    <w:multiLevelType w:val="multilevel"/>
    <w:tmpl w:val="28F255C0"/>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FB60930"/>
    <w:multiLevelType w:val="hybridMultilevel"/>
    <w:tmpl w:val="493E3524"/>
    <w:lvl w:ilvl="0" w:tplc="7C44A4D6">
      <w:start w:val="1"/>
      <w:numFmt w:val="bullet"/>
      <w:lvlText w:val=""/>
      <w:lvlJc w:val="left"/>
      <w:pPr>
        <w:ind w:left="2254" w:hanging="360"/>
      </w:pPr>
      <w:rPr>
        <w:rFonts w:ascii="Symbol" w:hAnsi="Symbol" w:hint="default"/>
      </w:rPr>
    </w:lvl>
    <w:lvl w:ilvl="1" w:tplc="04190003" w:tentative="1">
      <w:start w:val="1"/>
      <w:numFmt w:val="bullet"/>
      <w:lvlText w:val="o"/>
      <w:lvlJc w:val="left"/>
      <w:pPr>
        <w:ind w:left="2974" w:hanging="360"/>
      </w:pPr>
      <w:rPr>
        <w:rFonts w:ascii="Courier New" w:hAnsi="Courier New" w:cs="Courier New" w:hint="default"/>
      </w:rPr>
    </w:lvl>
    <w:lvl w:ilvl="2" w:tplc="04190005" w:tentative="1">
      <w:start w:val="1"/>
      <w:numFmt w:val="bullet"/>
      <w:lvlText w:val=""/>
      <w:lvlJc w:val="left"/>
      <w:pPr>
        <w:ind w:left="3694" w:hanging="360"/>
      </w:pPr>
      <w:rPr>
        <w:rFonts w:ascii="Wingdings" w:hAnsi="Wingdings" w:hint="default"/>
      </w:rPr>
    </w:lvl>
    <w:lvl w:ilvl="3" w:tplc="04190001" w:tentative="1">
      <w:start w:val="1"/>
      <w:numFmt w:val="bullet"/>
      <w:lvlText w:val=""/>
      <w:lvlJc w:val="left"/>
      <w:pPr>
        <w:ind w:left="4414" w:hanging="360"/>
      </w:pPr>
      <w:rPr>
        <w:rFonts w:ascii="Symbol" w:hAnsi="Symbol" w:hint="default"/>
      </w:rPr>
    </w:lvl>
    <w:lvl w:ilvl="4" w:tplc="04190003" w:tentative="1">
      <w:start w:val="1"/>
      <w:numFmt w:val="bullet"/>
      <w:lvlText w:val="o"/>
      <w:lvlJc w:val="left"/>
      <w:pPr>
        <w:ind w:left="5134" w:hanging="360"/>
      </w:pPr>
      <w:rPr>
        <w:rFonts w:ascii="Courier New" w:hAnsi="Courier New" w:cs="Courier New" w:hint="default"/>
      </w:rPr>
    </w:lvl>
    <w:lvl w:ilvl="5" w:tplc="04190005" w:tentative="1">
      <w:start w:val="1"/>
      <w:numFmt w:val="bullet"/>
      <w:lvlText w:val=""/>
      <w:lvlJc w:val="left"/>
      <w:pPr>
        <w:ind w:left="5854" w:hanging="360"/>
      </w:pPr>
      <w:rPr>
        <w:rFonts w:ascii="Wingdings" w:hAnsi="Wingdings" w:hint="default"/>
      </w:rPr>
    </w:lvl>
    <w:lvl w:ilvl="6" w:tplc="04190001" w:tentative="1">
      <w:start w:val="1"/>
      <w:numFmt w:val="bullet"/>
      <w:lvlText w:val=""/>
      <w:lvlJc w:val="left"/>
      <w:pPr>
        <w:ind w:left="6574" w:hanging="360"/>
      </w:pPr>
      <w:rPr>
        <w:rFonts w:ascii="Symbol" w:hAnsi="Symbol" w:hint="default"/>
      </w:rPr>
    </w:lvl>
    <w:lvl w:ilvl="7" w:tplc="04190003" w:tentative="1">
      <w:start w:val="1"/>
      <w:numFmt w:val="bullet"/>
      <w:lvlText w:val="o"/>
      <w:lvlJc w:val="left"/>
      <w:pPr>
        <w:ind w:left="7294" w:hanging="360"/>
      </w:pPr>
      <w:rPr>
        <w:rFonts w:ascii="Courier New" w:hAnsi="Courier New" w:cs="Courier New" w:hint="default"/>
      </w:rPr>
    </w:lvl>
    <w:lvl w:ilvl="8" w:tplc="04190005" w:tentative="1">
      <w:start w:val="1"/>
      <w:numFmt w:val="bullet"/>
      <w:lvlText w:val=""/>
      <w:lvlJc w:val="left"/>
      <w:pPr>
        <w:ind w:left="8014" w:hanging="360"/>
      </w:pPr>
      <w:rPr>
        <w:rFonts w:ascii="Wingdings" w:hAnsi="Wingdings" w:hint="default"/>
      </w:rPr>
    </w:lvl>
  </w:abstractNum>
  <w:abstractNum w:abstractNumId="115" w15:restartNumberingAfterBreak="0">
    <w:nsid w:val="60BB2CA1"/>
    <w:multiLevelType w:val="hybridMultilevel"/>
    <w:tmpl w:val="A93CDCB4"/>
    <w:lvl w:ilvl="0" w:tplc="7C44A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2B33918"/>
    <w:multiLevelType w:val="hybridMultilevel"/>
    <w:tmpl w:val="2F985034"/>
    <w:lvl w:ilvl="0" w:tplc="A6907426">
      <w:start w:val="1"/>
      <w:numFmt w:val="bullet"/>
      <w:lvlText w:val="-"/>
      <w:lvlJc w:val="left"/>
      <w:pPr>
        <w:tabs>
          <w:tab w:val="num" w:pos="1440"/>
        </w:tabs>
        <w:ind w:left="1440" w:hanging="360"/>
      </w:pPr>
      <w:rPr>
        <w:rFonts w:ascii="Stencil" w:hAnsi="Stenci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7"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536273E"/>
    <w:multiLevelType w:val="hybridMultilevel"/>
    <w:tmpl w:val="40126F8A"/>
    <w:lvl w:ilvl="0" w:tplc="B27A8B92">
      <w:start w:val="1"/>
      <w:numFmt w:val="bullet"/>
      <w:lvlText w:val=""/>
      <w:lvlJc w:val="left"/>
      <w:pPr>
        <w:ind w:left="1429" w:hanging="360"/>
      </w:pPr>
      <w:rPr>
        <w:rFonts w:ascii="Symbol" w:hAnsi="Symbol" w:hint="default"/>
      </w:rPr>
    </w:lvl>
    <w:lvl w:ilvl="1" w:tplc="E37A449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666C0768"/>
    <w:multiLevelType w:val="hybridMultilevel"/>
    <w:tmpl w:val="FD74EAD4"/>
    <w:lvl w:ilvl="0" w:tplc="04190001">
      <w:start w:val="1"/>
      <w:numFmt w:val="bullet"/>
      <w:lvlText w:val=""/>
      <w:lvlJc w:val="left"/>
      <w:pPr>
        <w:ind w:left="1174" w:hanging="360"/>
      </w:pPr>
      <w:rPr>
        <w:rFonts w:ascii="Symbol" w:hAnsi="Symbol" w:hint="default"/>
      </w:rPr>
    </w:lvl>
    <w:lvl w:ilvl="1" w:tplc="8ADC8780">
      <w:numFmt w:val="bullet"/>
      <w:lvlText w:val="•"/>
      <w:lvlJc w:val="left"/>
      <w:pPr>
        <w:ind w:left="1894" w:hanging="360"/>
      </w:pPr>
      <w:rPr>
        <w:rFonts w:ascii="Times New Roman" w:eastAsia="Calibri" w:hAnsi="Times New Roman" w:cs="Times New Roman"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1" w15:restartNumberingAfterBreak="0">
    <w:nsid w:val="66E11B90"/>
    <w:multiLevelType w:val="hybridMultilevel"/>
    <w:tmpl w:val="3BF0AEB8"/>
    <w:lvl w:ilvl="0" w:tplc="ACF4982C">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690F2336"/>
    <w:multiLevelType w:val="hybridMultilevel"/>
    <w:tmpl w:val="0310BBBC"/>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9760F32"/>
    <w:multiLevelType w:val="hybridMultilevel"/>
    <w:tmpl w:val="60D2F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A4B1898"/>
    <w:multiLevelType w:val="hybridMultilevel"/>
    <w:tmpl w:val="20163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B45064A"/>
    <w:multiLevelType w:val="multilevel"/>
    <w:tmpl w:val="EAC05B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9" w15:restartNumberingAfterBreak="0">
    <w:nsid w:val="6BA13D38"/>
    <w:multiLevelType w:val="hybridMultilevel"/>
    <w:tmpl w:val="85C0AF72"/>
    <w:lvl w:ilvl="0" w:tplc="7C44A4D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0" w15:restartNumberingAfterBreak="0">
    <w:nsid w:val="6C107BE6"/>
    <w:multiLevelType w:val="hybridMultilevel"/>
    <w:tmpl w:val="115C385C"/>
    <w:lvl w:ilvl="0" w:tplc="7C44A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35" w15:restartNumberingAfterBreak="0">
    <w:nsid w:val="6EB85D23"/>
    <w:multiLevelType w:val="hybridMultilevel"/>
    <w:tmpl w:val="8770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6F3D4BD0"/>
    <w:multiLevelType w:val="hybridMultilevel"/>
    <w:tmpl w:val="67E07F58"/>
    <w:lvl w:ilvl="0" w:tplc="B27A8B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70D917B6"/>
    <w:multiLevelType w:val="hybridMultilevel"/>
    <w:tmpl w:val="B10A74B4"/>
    <w:lvl w:ilvl="0" w:tplc="A6907426">
      <w:start w:val="1"/>
      <w:numFmt w:val="bullet"/>
      <w:lvlText w:val="-"/>
      <w:lvlJc w:val="left"/>
      <w:pPr>
        <w:ind w:left="1429" w:hanging="360"/>
      </w:pPr>
      <w:rPr>
        <w:rFonts w:ascii="Stencil" w:hAnsi="Stenci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72F16949"/>
    <w:multiLevelType w:val="hybridMultilevel"/>
    <w:tmpl w:val="DE16B18C"/>
    <w:lvl w:ilvl="0" w:tplc="59E291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1" w15:restartNumberingAfterBreak="0">
    <w:nsid w:val="74070B9B"/>
    <w:multiLevelType w:val="hybridMultilevel"/>
    <w:tmpl w:val="CD04B4D2"/>
    <w:lvl w:ilvl="0" w:tplc="A6907426">
      <w:start w:val="1"/>
      <w:numFmt w:val="bullet"/>
      <w:lvlText w:val="-"/>
      <w:lvlJc w:val="left"/>
      <w:pPr>
        <w:tabs>
          <w:tab w:val="num" w:pos="1534"/>
        </w:tabs>
        <w:ind w:left="1534" w:hanging="360"/>
      </w:pPr>
      <w:rPr>
        <w:rFonts w:ascii="Stencil" w:hAnsi="Stenci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42" w15:restartNumberingAfterBreak="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3" w15:restartNumberingAfterBreak="0">
    <w:nsid w:val="787D16A9"/>
    <w:multiLevelType w:val="hybridMultilevel"/>
    <w:tmpl w:val="1C28878E"/>
    <w:lvl w:ilvl="0" w:tplc="7C44A4D6">
      <w:start w:val="1"/>
      <w:numFmt w:val="bullet"/>
      <w:lvlText w:val=""/>
      <w:lvlJc w:val="left"/>
      <w:pPr>
        <w:ind w:left="1429" w:hanging="360"/>
      </w:pPr>
      <w:rPr>
        <w:rFonts w:ascii="Symbol" w:hAnsi="Symbol" w:hint="default"/>
      </w:rPr>
    </w:lvl>
    <w:lvl w:ilvl="1" w:tplc="FFFFFFFF">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6"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C8E2C6F"/>
    <w:multiLevelType w:val="hybridMultilevel"/>
    <w:tmpl w:val="A358E20E"/>
    <w:lvl w:ilvl="0" w:tplc="B8E22E6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7D8B05E2"/>
    <w:multiLevelType w:val="hybridMultilevel"/>
    <w:tmpl w:val="98B86970"/>
    <w:lvl w:ilvl="0" w:tplc="7C44A4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E607401"/>
    <w:multiLevelType w:val="hybridMultilevel"/>
    <w:tmpl w:val="1DD0333C"/>
    <w:lvl w:ilvl="0" w:tplc="3B5223A6">
      <w:start w:val="1"/>
      <w:numFmt w:val="bullet"/>
      <w:lvlText w:val="­"/>
      <w:lvlJc w:val="left"/>
      <w:pPr>
        <w:tabs>
          <w:tab w:val="num" w:pos="720"/>
        </w:tabs>
        <w:ind w:left="720" w:hanging="360"/>
      </w:pPr>
      <w:rPr>
        <w:rFonts w:ascii="Courier New" w:hAnsi="Courier New"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0"/>
  </w:num>
  <w:num w:numId="2">
    <w:abstractNumId w:val="61"/>
  </w:num>
  <w:num w:numId="3">
    <w:abstractNumId w:val="97"/>
  </w:num>
  <w:num w:numId="4">
    <w:abstractNumId w:val="18"/>
  </w:num>
  <w:num w:numId="5">
    <w:abstractNumId w:val="32"/>
  </w:num>
  <w:num w:numId="6">
    <w:abstractNumId w:val="147"/>
  </w:num>
  <w:num w:numId="7">
    <w:abstractNumId w:val="146"/>
  </w:num>
  <w:num w:numId="8">
    <w:abstractNumId w:val="117"/>
  </w:num>
  <w:num w:numId="9">
    <w:abstractNumId w:val="91"/>
  </w:num>
  <w:num w:numId="10">
    <w:abstractNumId w:val="16"/>
  </w:num>
  <w:num w:numId="11">
    <w:abstractNumId w:val="44"/>
  </w:num>
  <w:num w:numId="12">
    <w:abstractNumId w:val="46"/>
  </w:num>
  <w:num w:numId="13">
    <w:abstractNumId w:val="34"/>
  </w:num>
  <w:num w:numId="14">
    <w:abstractNumId w:val="137"/>
  </w:num>
  <w:num w:numId="15">
    <w:abstractNumId w:val="72"/>
  </w:num>
  <w:num w:numId="16">
    <w:abstractNumId w:val="120"/>
  </w:num>
  <w:num w:numId="17">
    <w:abstractNumId w:val="119"/>
  </w:num>
  <w:num w:numId="18">
    <w:abstractNumId w:val="96"/>
  </w:num>
  <w:num w:numId="19">
    <w:abstractNumId w:val="85"/>
  </w:num>
  <w:num w:numId="20">
    <w:abstractNumId w:val="52"/>
  </w:num>
  <w:num w:numId="21">
    <w:abstractNumId w:val="1"/>
  </w:num>
  <w:num w:numId="22">
    <w:abstractNumId w:val="105"/>
  </w:num>
  <w:num w:numId="23">
    <w:abstractNumId w:val="98"/>
  </w:num>
  <w:num w:numId="24">
    <w:abstractNumId w:val="131"/>
  </w:num>
  <w:num w:numId="25">
    <w:abstractNumId w:val="126"/>
  </w:num>
  <w:num w:numId="26">
    <w:abstractNumId w:val="8"/>
  </w:num>
  <w:num w:numId="27">
    <w:abstractNumId w:val="71"/>
  </w:num>
  <w:num w:numId="28">
    <w:abstractNumId w:val="108"/>
  </w:num>
  <w:num w:numId="29">
    <w:abstractNumId w:val="53"/>
  </w:num>
  <w:num w:numId="30">
    <w:abstractNumId w:val="47"/>
  </w:num>
  <w:num w:numId="31">
    <w:abstractNumId w:val="84"/>
  </w:num>
  <w:num w:numId="32">
    <w:abstractNumId w:val="60"/>
  </w:num>
  <w:num w:numId="33">
    <w:abstractNumId w:val="58"/>
  </w:num>
  <w:num w:numId="34">
    <w:abstractNumId w:val="69"/>
  </w:num>
  <w:num w:numId="35">
    <w:abstractNumId w:val="59"/>
  </w:num>
  <w:num w:numId="36">
    <w:abstractNumId w:val="49"/>
  </w:num>
  <w:num w:numId="37">
    <w:abstractNumId w:val="3"/>
  </w:num>
  <w:num w:numId="38">
    <w:abstractNumId w:val="125"/>
  </w:num>
  <w:num w:numId="39">
    <w:abstractNumId w:val="133"/>
  </w:num>
  <w:num w:numId="40">
    <w:abstractNumId w:val="139"/>
  </w:num>
  <w:num w:numId="41">
    <w:abstractNumId w:val="79"/>
  </w:num>
  <w:num w:numId="42">
    <w:abstractNumId w:val="75"/>
  </w:num>
  <w:num w:numId="43">
    <w:abstractNumId w:val="151"/>
  </w:num>
  <w:num w:numId="44">
    <w:abstractNumId w:val="99"/>
  </w:num>
  <w:num w:numId="45">
    <w:abstractNumId w:val="144"/>
  </w:num>
  <w:num w:numId="46">
    <w:abstractNumId w:val="70"/>
    <w:lvlOverride w:ilvl="0">
      <w:startOverride w:val="1"/>
    </w:lvlOverride>
  </w:num>
  <w:num w:numId="47">
    <w:abstractNumId w:val="20"/>
  </w:num>
  <w:num w:numId="48">
    <w:abstractNumId w:val="142"/>
  </w:num>
  <w:num w:numId="49">
    <w:abstractNumId w:val="36"/>
  </w:num>
  <w:num w:numId="50">
    <w:abstractNumId w:val="104"/>
  </w:num>
  <w:num w:numId="51">
    <w:abstractNumId w:val="68"/>
  </w:num>
  <w:num w:numId="52">
    <w:abstractNumId w:val="145"/>
  </w:num>
  <w:num w:numId="53">
    <w:abstractNumId w:val="27"/>
  </w:num>
  <w:num w:numId="54">
    <w:abstractNumId w:val="10"/>
  </w:num>
  <w:num w:numId="55">
    <w:abstractNumId w:val="134"/>
  </w:num>
  <w:num w:numId="56">
    <w:abstractNumId w:val="111"/>
  </w:num>
  <w:num w:numId="57">
    <w:abstractNumId w:val="132"/>
  </w:num>
  <w:num w:numId="58">
    <w:abstractNumId w:val="87"/>
  </w:num>
  <w:num w:numId="59">
    <w:abstractNumId w:val="42"/>
  </w:num>
  <w:num w:numId="60">
    <w:abstractNumId w:val="40"/>
  </w:num>
  <w:num w:numId="61">
    <w:abstractNumId w:val="78"/>
  </w:num>
  <w:num w:numId="62">
    <w:abstractNumId w:val="124"/>
  </w:num>
  <w:num w:numId="63">
    <w:abstractNumId w:val="93"/>
  </w:num>
  <w:num w:numId="64">
    <w:abstractNumId w:val="118"/>
  </w:num>
  <w:num w:numId="65">
    <w:abstractNumId w:val="73"/>
  </w:num>
  <w:num w:numId="66">
    <w:abstractNumId w:val="82"/>
  </w:num>
  <w:num w:numId="67">
    <w:abstractNumId w:val="129"/>
  </w:num>
  <w:num w:numId="68">
    <w:abstractNumId w:val="100"/>
  </w:num>
  <w:num w:numId="69">
    <w:abstractNumId w:val="143"/>
  </w:num>
  <w:num w:numId="70">
    <w:abstractNumId w:val="37"/>
  </w:num>
  <w:num w:numId="71">
    <w:abstractNumId w:val="57"/>
  </w:num>
  <w:num w:numId="72">
    <w:abstractNumId w:val="50"/>
  </w:num>
  <w:num w:numId="73">
    <w:abstractNumId w:val="148"/>
  </w:num>
  <w:num w:numId="74">
    <w:abstractNumId w:val="56"/>
  </w:num>
  <w:num w:numId="75">
    <w:abstractNumId w:val="26"/>
  </w:num>
  <w:num w:numId="76">
    <w:abstractNumId w:val="88"/>
  </w:num>
  <w:num w:numId="77">
    <w:abstractNumId w:val="149"/>
  </w:num>
  <w:num w:numId="78">
    <w:abstractNumId w:val="109"/>
  </w:num>
  <w:num w:numId="79">
    <w:abstractNumId w:val="107"/>
  </w:num>
  <w:num w:numId="80">
    <w:abstractNumId w:val="45"/>
  </w:num>
  <w:num w:numId="81">
    <w:abstractNumId w:val="130"/>
  </w:num>
  <w:num w:numId="82">
    <w:abstractNumId w:val="115"/>
  </w:num>
  <w:num w:numId="83">
    <w:abstractNumId w:val="41"/>
  </w:num>
  <w:num w:numId="84">
    <w:abstractNumId w:val="106"/>
  </w:num>
  <w:num w:numId="85">
    <w:abstractNumId w:val="39"/>
  </w:num>
  <w:num w:numId="86">
    <w:abstractNumId w:val="31"/>
  </w:num>
  <w:num w:numId="87">
    <w:abstractNumId w:val="83"/>
  </w:num>
  <w:num w:numId="88">
    <w:abstractNumId w:val="4"/>
  </w:num>
  <w:num w:numId="89">
    <w:abstractNumId w:val="51"/>
  </w:num>
  <w:num w:numId="90">
    <w:abstractNumId w:val="28"/>
  </w:num>
  <w:num w:numId="91">
    <w:abstractNumId w:val="114"/>
  </w:num>
  <w:num w:numId="92">
    <w:abstractNumId w:val="89"/>
  </w:num>
  <w:num w:numId="93">
    <w:abstractNumId w:val="38"/>
  </w:num>
  <w:num w:numId="94">
    <w:abstractNumId w:val="95"/>
  </w:num>
  <w:num w:numId="95">
    <w:abstractNumId w:val="55"/>
  </w:num>
  <w:num w:numId="96">
    <w:abstractNumId w:val="24"/>
  </w:num>
  <w:num w:numId="97">
    <w:abstractNumId w:val="74"/>
  </w:num>
  <w:num w:numId="98">
    <w:abstractNumId w:val="48"/>
  </w:num>
  <w:num w:numId="99">
    <w:abstractNumId w:val="86"/>
  </w:num>
  <w:num w:numId="100">
    <w:abstractNumId w:val="7"/>
  </w:num>
  <w:num w:numId="101">
    <w:abstractNumId w:val="76"/>
  </w:num>
  <w:num w:numId="102">
    <w:abstractNumId w:val="141"/>
  </w:num>
  <w:num w:numId="103">
    <w:abstractNumId w:val="116"/>
  </w:num>
  <w:num w:numId="104">
    <w:abstractNumId w:val="63"/>
  </w:num>
  <w:num w:numId="105">
    <w:abstractNumId w:val="66"/>
  </w:num>
  <w:num w:numId="106">
    <w:abstractNumId w:val="65"/>
  </w:num>
  <w:num w:numId="107">
    <w:abstractNumId w:val="92"/>
  </w:num>
  <w:num w:numId="108">
    <w:abstractNumId w:val="25"/>
  </w:num>
  <w:num w:numId="109">
    <w:abstractNumId w:val="11"/>
  </w:num>
  <w:num w:numId="110">
    <w:abstractNumId w:val="12"/>
  </w:num>
  <w:num w:numId="111">
    <w:abstractNumId w:val="9"/>
  </w:num>
  <w:num w:numId="112">
    <w:abstractNumId w:val="64"/>
  </w:num>
  <w:num w:numId="113">
    <w:abstractNumId w:val="128"/>
  </w:num>
  <w:num w:numId="114">
    <w:abstractNumId w:val="112"/>
  </w:num>
  <w:num w:numId="115">
    <w:abstractNumId w:val="103"/>
  </w:num>
  <w:num w:numId="116">
    <w:abstractNumId w:val="2"/>
  </w:num>
  <w:num w:numId="117">
    <w:abstractNumId w:val="21"/>
  </w:num>
  <w:num w:numId="118">
    <w:abstractNumId w:val="101"/>
  </w:num>
  <w:num w:numId="119">
    <w:abstractNumId w:val="43"/>
  </w:num>
  <w:num w:numId="120">
    <w:abstractNumId w:val="127"/>
  </w:num>
  <w:num w:numId="121">
    <w:abstractNumId w:val="123"/>
  </w:num>
  <w:num w:numId="122">
    <w:abstractNumId w:val="5"/>
  </w:num>
  <w:num w:numId="123">
    <w:abstractNumId w:val="150"/>
  </w:num>
  <w:num w:numId="124">
    <w:abstractNumId w:val="102"/>
  </w:num>
  <w:num w:numId="125">
    <w:abstractNumId w:val="35"/>
  </w:num>
  <w:num w:numId="126">
    <w:abstractNumId w:val="19"/>
  </w:num>
  <w:num w:numId="127">
    <w:abstractNumId w:val="33"/>
  </w:num>
  <w:num w:numId="128">
    <w:abstractNumId w:val="54"/>
  </w:num>
  <w:num w:numId="129">
    <w:abstractNumId w:val="122"/>
  </w:num>
  <w:num w:numId="130">
    <w:abstractNumId w:val="135"/>
  </w:num>
  <w:num w:numId="131">
    <w:abstractNumId w:val="94"/>
  </w:num>
  <w:num w:numId="132">
    <w:abstractNumId w:val="110"/>
  </w:num>
  <w:num w:numId="133">
    <w:abstractNumId w:val="30"/>
  </w:num>
  <w:num w:numId="134">
    <w:abstractNumId w:val="121"/>
  </w:num>
  <w:num w:numId="135">
    <w:abstractNumId w:val="138"/>
  </w:num>
  <w:num w:numId="136">
    <w:abstractNumId w:val="6"/>
  </w:num>
  <w:num w:numId="137">
    <w:abstractNumId w:val="15"/>
  </w:num>
  <w:num w:numId="138">
    <w:abstractNumId w:val="140"/>
  </w:num>
  <w:num w:numId="139">
    <w:abstractNumId w:val="67"/>
  </w:num>
  <w:num w:numId="140">
    <w:abstractNumId w:val="62"/>
  </w:num>
  <w:num w:numId="141">
    <w:abstractNumId w:val="113"/>
  </w:num>
  <w:num w:numId="142">
    <w:abstractNumId w:val="23"/>
  </w:num>
  <w:num w:numId="143">
    <w:abstractNumId w:val="77"/>
  </w:num>
  <w:num w:numId="144">
    <w:abstractNumId w:val="22"/>
  </w:num>
  <w:num w:numId="145">
    <w:abstractNumId w:val="29"/>
  </w:num>
  <w:num w:numId="146">
    <w:abstractNumId w:val="136"/>
  </w:num>
  <w:num w:numId="147">
    <w:abstractNumId w:val="81"/>
  </w:num>
  <w:num w:numId="148">
    <w:abstractNumId w:val="13"/>
  </w:num>
  <w:num w:numId="149">
    <w:abstractNumId w:val="17"/>
  </w:num>
  <w:num w:numId="150">
    <w:abstractNumId w:val="80"/>
  </w:num>
  <w:num w:numId="151">
    <w:abstractNumId w:val="14"/>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grammar="clean"/>
  <w:defaultTabStop w:val="708"/>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344"/>
    <w:rsid w:val="00004970"/>
    <w:rsid w:val="00007D82"/>
    <w:rsid w:val="00015FB3"/>
    <w:rsid w:val="0002076A"/>
    <w:rsid w:val="0002260B"/>
    <w:rsid w:val="00023C18"/>
    <w:rsid w:val="00025D75"/>
    <w:rsid w:val="00026161"/>
    <w:rsid w:val="00026BC9"/>
    <w:rsid w:val="00027367"/>
    <w:rsid w:val="00027814"/>
    <w:rsid w:val="000313D7"/>
    <w:rsid w:val="0004126E"/>
    <w:rsid w:val="0004145B"/>
    <w:rsid w:val="0004371E"/>
    <w:rsid w:val="00043962"/>
    <w:rsid w:val="0005174D"/>
    <w:rsid w:val="000527FE"/>
    <w:rsid w:val="000541DA"/>
    <w:rsid w:val="00055809"/>
    <w:rsid w:val="0005656B"/>
    <w:rsid w:val="00056684"/>
    <w:rsid w:val="00063957"/>
    <w:rsid w:val="00064403"/>
    <w:rsid w:val="00065FDD"/>
    <w:rsid w:val="00071A3B"/>
    <w:rsid w:val="00072436"/>
    <w:rsid w:val="000738A2"/>
    <w:rsid w:val="00076DE5"/>
    <w:rsid w:val="000778F8"/>
    <w:rsid w:val="000855F2"/>
    <w:rsid w:val="00086BF2"/>
    <w:rsid w:val="00086D62"/>
    <w:rsid w:val="00087B13"/>
    <w:rsid w:val="0009461B"/>
    <w:rsid w:val="00095746"/>
    <w:rsid w:val="0009746A"/>
    <w:rsid w:val="000A10C6"/>
    <w:rsid w:val="000A2456"/>
    <w:rsid w:val="000A345A"/>
    <w:rsid w:val="000A364A"/>
    <w:rsid w:val="000A400B"/>
    <w:rsid w:val="000A5E47"/>
    <w:rsid w:val="000A6C91"/>
    <w:rsid w:val="000A7509"/>
    <w:rsid w:val="000B0072"/>
    <w:rsid w:val="000B698C"/>
    <w:rsid w:val="000B7959"/>
    <w:rsid w:val="000C3707"/>
    <w:rsid w:val="000C4138"/>
    <w:rsid w:val="000C470D"/>
    <w:rsid w:val="000D18F7"/>
    <w:rsid w:val="000D2CAC"/>
    <w:rsid w:val="000D4F24"/>
    <w:rsid w:val="000D5085"/>
    <w:rsid w:val="000D61DF"/>
    <w:rsid w:val="000D6F3F"/>
    <w:rsid w:val="000E2649"/>
    <w:rsid w:val="000E2D31"/>
    <w:rsid w:val="000E2DB0"/>
    <w:rsid w:val="000E7267"/>
    <w:rsid w:val="000F0471"/>
    <w:rsid w:val="000F4324"/>
    <w:rsid w:val="000F4EE3"/>
    <w:rsid w:val="000F55DA"/>
    <w:rsid w:val="000F77AE"/>
    <w:rsid w:val="0010197D"/>
    <w:rsid w:val="00102D59"/>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04B"/>
    <w:rsid w:val="00140CF3"/>
    <w:rsid w:val="001468F3"/>
    <w:rsid w:val="00147EDA"/>
    <w:rsid w:val="00150A39"/>
    <w:rsid w:val="00150EE8"/>
    <w:rsid w:val="00152BA1"/>
    <w:rsid w:val="001546F0"/>
    <w:rsid w:val="00155853"/>
    <w:rsid w:val="00155B8F"/>
    <w:rsid w:val="001570E4"/>
    <w:rsid w:val="00161466"/>
    <w:rsid w:val="001631FD"/>
    <w:rsid w:val="00163878"/>
    <w:rsid w:val="001665A0"/>
    <w:rsid w:val="00167C26"/>
    <w:rsid w:val="00170F60"/>
    <w:rsid w:val="00171AC2"/>
    <w:rsid w:val="001726DC"/>
    <w:rsid w:val="00175DBF"/>
    <w:rsid w:val="00180CC0"/>
    <w:rsid w:val="001828F7"/>
    <w:rsid w:val="00185AF1"/>
    <w:rsid w:val="001865E5"/>
    <w:rsid w:val="00186E59"/>
    <w:rsid w:val="001917AA"/>
    <w:rsid w:val="001937F7"/>
    <w:rsid w:val="00194CEC"/>
    <w:rsid w:val="001A0618"/>
    <w:rsid w:val="001A3544"/>
    <w:rsid w:val="001A3908"/>
    <w:rsid w:val="001A41D8"/>
    <w:rsid w:val="001A54F7"/>
    <w:rsid w:val="001B077E"/>
    <w:rsid w:val="001B16E6"/>
    <w:rsid w:val="001B2D5B"/>
    <w:rsid w:val="001B41F4"/>
    <w:rsid w:val="001B4CB8"/>
    <w:rsid w:val="001B698B"/>
    <w:rsid w:val="001B6A1C"/>
    <w:rsid w:val="001C5D45"/>
    <w:rsid w:val="001C6419"/>
    <w:rsid w:val="001C65B2"/>
    <w:rsid w:val="001D19FB"/>
    <w:rsid w:val="001D4ABD"/>
    <w:rsid w:val="001D63D1"/>
    <w:rsid w:val="001E021F"/>
    <w:rsid w:val="001E1B4A"/>
    <w:rsid w:val="001E2A07"/>
    <w:rsid w:val="001E3AC9"/>
    <w:rsid w:val="001E46B0"/>
    <w:rsid w:val="001E5C7E"/>
    <w:rsid w:val="001E5F33"/>
    <w:rsid w:val="001F00F6"/>
    <w:rsid w:val="001F42F3"/>
    <w:rsid w:val="001F4CBF"/>
    <w:rsid w:val="001F7F24"/>
    <w:rsid w:val="00200F73"/>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409A"/>
    <w:rsid w:val="002455AC"/>
    <w:rsid w:val="00245F1D"/>
    <w:rsid w:val="0024776D"/>
    <w:rsid w:val="00257FAF"/>
    <w:rsid w:val="002626F3"/>
    <w:rsid w:val="00262F9A"/>
    <w:rsid w:val="002649B6"/>
    <w:rsid w:val="00265811"/>
    <w:rsid w:val="002658F5"/>
    <w:rsid w:val="002703AE"/>
    <w:rsid w:val="002722F4"/>
    <w:rsid w:val="0027276D"/>
    <w:rsid w:val="00277366"/>
    <w:rsid w:val="00280649"/>
    <w:rsid w:val="002806ED"/>
    <w:rsid w:val="002818BE"/>
    <w:rsid w:val="00282434"/>
    <w:rsid w:val="002838FE"/>
    <w:rsid w:val="00283B5A"/>
    <w:rsid w:val="0028720C"/>
    <w:rsid w:val="00291BAB"/>
    <w:rsid w:val="00292DD6"/>
    <w:rsid w:val="00292DF0"/>
    <w:rsid w:val="00293218"/>
    <w:rsid w:val="002968D2"/>
    <w:rsid w:val="00297DD4"/>
    <w:rsid w:val="002B1144"/>
    <w:rsid w:val="002B3133"/>
    <w:rsid w:val="002B4028"/>
    <w:rsid w:val="002B62B4"/>
    <w:rsid w:val="002C3C71"/>
    <w:rsid w:val="002C4D3C"/>
    <w:rsid w:val="002C6EB2"/>
    <w:rsid w:val="002C72F0"/>
    <w:rsid w:val="002C79B9"/>
    <w:rsid w:val="002D1BDA"/>
    <w:rsid w:val="002D2CBD"/>
    <w:rsid w:val="002D6B4C"/>
    <w:rsid w:val="002E00A8"/>
    <w:rsid w:val="002E37A1"/>
    <w:rsid w:val="002E3F3E"/>
    <w:rsid w:val="002E6BD0"/>
    <w:rsid w:val="002F41E9"/>
    <w:rsid w:val="002F42E8"/>
    <w:rsid w:val="002F5340"/>
    <w:rsid w:val="00301DC9"/>
    <w:rsid w:val="003033F2"/>
    <w:rsid w:val="0030367C"/>
    <w:rsid w:val="00303B10"/>
    <w:rsid w:val="00307772"/>
    <w:rsid w:val="003117B7"/>
    <w:rsid w:val="003134E9"/>
    <w:rsid w:val="00313A40"/>
    <w:rsid w:val="00314F0F"/>
    <w:rsid w:val="00317BBB"/>
    <w:rsid w:val="00321A8B"/>
    <w:rsid w:val="0032277D"/>
    <w:rsid w:val="00323A58"/>
    <w:rsid w:val="00327AEA"/>
    <w:rsid w:val="00331F3D"/>
    <w:rsid w:val="00334558"/>
    <w:rsid w:val="00334BAC"/>
    <w:rsid w:val="00337D47"/>
    <w:rsid w:val="00343B9E"/>
    <w:rsid w:val="00344FFD"/>
    <w:rsid w:val="00353142"/>
    <w:rsid w:val="00353937"/>
    <w:rsid w:val="00353CAF"/>
    <w:rsid w:val="003554FB"/>
    <w:rsid w:val="00356107"/>
    <w:rsid w:val="00357C6D"/>
    <w:rsid w:val="0036168A"/>
    <w:rsid w:val="0036263B"/>
    <w:rsid w:val="003726A0"/>
    <w:rsid w:val="003753EE"/>
    <w:rsid w:val="003756C1"/>
    <w:rsid w:val="00375955"/>
    <w:rsid w:val="00377EAE"/>
    <w:rsid w:val="00380679"/>
    <w:rsid w:val="00382905"/>
    <w:rsid w:val="0038753A"/>
    <w:rsid w:val="00387BEC"/>
    <w:rsid w:val="003A032A"/>
    <w:rsid w:val="003A2BB4"/>
    <w:rsid w:val="003A5128"/>
    <w:rsid w:val="003B3426"/>
    <w:rsid w:val="003B5AC2"/>
    <w:rsid w:val="003C1C81"/>
    <w:rsid w:val="003C1F55"/>
    <w:rsid w:val="003D1399"/>
    <w:rsid w:val="003D2480"/>
    <w:rsid w:val="003D2B30"/>
    <w:rsid w:val="003D4330"/>
    <w:rsid w:val="003E1723"/>
    <w:rsid w:val="003E2FF0"/>
    <w:rsid w:val="003E6D78"/>
    <w:rsid w:val="003E7F3F"/>
    <w:rsid w:val="003F277B"/>
    <w:rsid w:val="003F3D78"/>
    <w:rsid w:val="003F6F38"/>
    <w:rsid w:val="003F7C28"/>
    <w:rsid w:val="00400075"/>
    <w:rsid w:val="00401126"/>
    <w:rsid w:val="0040362A"/>
    <w:rsid w:val="00403A1B"/>
    <w:rsid w:val="00403DD3"/>
    <w:rsid w:val="00404293"/>
    <w:rsid w:val="00404622"/>
    <w:rsid w:val="00404B05"/>
    <w:rsid w:val="004100EF"/>
    <w:rsid w:val="00410AF3"/>
    <w:rsid w:val="004116FD"/>
    <w:rsid w:val="0041296F"/>
    <w:rsid w:val="0041406E"/>
    <w:rsid w:val="004152B9"/>
    <w:rsid w:val="0042291A"/>
    <w:rsid w:val="00423926"/>
    <w:rsid w:val="00425344"/>
    <w:rsid w:val="00425570"/>
    <w:rsid w:val="0042562F"/>
    <w:rsid w:val="00432006"/>
    <w:rsid w:val="00436EB5"/>
    <w:rsid w:val="0043702F"/>
    <w:rsid w:val="00437180"/>
    <w:rsid w:val="00437EB3"/>
    <w:rsid w:val="00442630"/>
    <w:rsid w:val="004433DF"/>
    <w:rsid w:val="00444D8D"/>
    <w:rsid w:val="00447CA6"/>
    <w:rsid w:val="00450FB7"/>
    <w:rsid w:val="00452C5F"/>
    <w:rsid w:val="00465674"/>
    <w:rsid w:val="00465A4E"/>
    <w:rsid w:val="00465EEE"/>
    <w:rsid w:val="004701A4"/>
    <w:rsid w:val="00470F87"/>
    <w:rsid w:val="00475353"/>
    <w:rsid w:val="004753D5"/>
    <w:rsid w:val="00477646"/>
    <w:rsid w:val="0048158A"/>
    <w:rsid w:val="004874DE"/>
    <w:rsid w:val="00487EE9"/>
    <w:rsid w:val="00490A9E"/>
    <w:rsid w:val="00496B51"/>
    <w:rsid w:val="00496ECF"/>
    <w:rsid w:val="00497DC9"/>
    <w:rsid w:val="004A1E43"/>
    <w:rsid w:val="004A53DE"/>
    <w:rsid w:val="004A5C87"/>
    <w:rsid w:val="004A6043"/>
    <w:rsid w:val="004A67A6"/>
    <w:rsid w:val="004B140D"/>
    <w:rsid w:val="004B34BF"/>
    <w:rsid w:val="004B450E"/>
    <w:rsid w:val="004B6D86"/>
    <w:rsid w:val="004B765F"/>
    <w:rsid w:val="004C21D1"/>
    <w:rsid w:val="004C3A4C"/>
    <w:rsid w:val="004C5224"/>
    <w:rsid w:val="004C67AD"/>
    <w:rsid w:val="004D184D"/>
    <w:rsid w:val="004D3E70"/>
    <w:rsid w:val="004D4220"/>
    <w:rsid w:val="004D4386"/>
    <w:rsid w:val="004D5819"/>
    <w:rsid w:val="004D5C6E"/>
    <w:rsid w:val="004D6611"/>
    <w:rsid w:val="004D77C0"/>
    <w:rsid w:val="004E048F"/>
    <w:rsid w:val="004E267A"/>
    <w:rsid w:val="004E4B89"/>
    <w:rsid w:val="004E5FBC"/>
    <w:rsid w:val="004E6158"/>
    <w:rsid w:val="004E6316"/>
    <w:rsid w:val="004F1828"/>
    <w:rsid w:val="004F1EB8"/>
    <w:rsid w:val="004F3151"/>
    <w:rsid w:val="004F3883"/>
    <w:rsid w:val="004F3B9A"/>
    <w:rsid w:val="004F3F12"/>
    <w:rsid w:val="004F4AEB"/>
    <w:rsid w:val="004F4B4C"/>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37BB7"/>
    <w:rsid w:val="005442ED"/>
    <w:rsid w:val="00546D9F"/>
    <w:rsid w:val="0055194B"/>
    <w:rsid w:val="0055381A"/>
    <w:rsid w:val="00556039"/>
    <w:rsid w:val="00560F02"/>
    <w:rsid w:val="00565E7E"/>
    <w:rsid w:val="005666EB"/>
    <w:rsid w:val="00567D09"/>
    <w:rsid w:val="00571A66"/>
    <w:rsid w:val="00572237"/>
    <w:rsid w:val="00572C2A"/>
    <w:rsid w:val="005731AE"/>
    <w:rsid w:val="0057391A"/>
    <w:rsid w:val="00573C79"/>
    <w:rsid w:val="0058009A"/>
    <w:rsid w:val="00587979"/>
    <w:rsid w:val="005945A1"/>
    <w:rsid w:val="00597840"/>
    <w:rsid w:val="005A0FD2"/>
    <w:rsid w:val="005A2659"/>
    <w:rsid w:val="005A28FA"/>
    <w:rsid w:val="005A401E"/>
    <w:rsid w:val="005A6FB8"/>
    <w:rsid w:val="005B0297"/>
    <w:rsid w:val="005B02AF"/>
    <w:rsid w:val="005B178C"/>
    <w:rsid w:val="005B3328"/>
    <w:rsid w:val="005B46CD"/>
    <w:rsid w:val="005B481D"/>
    <w:rsid w:val="005B61F0"/>
    <w:rsid w:val="005B681D"/>
    <w:rsid w:val="005C1EE4"/>
    <w:rsid w:val="005C6C27"/>
    <w:rsid w:val="005D0608"/>
    <w:rsid w:val="005D0B6D"/>
    <w:rsid w:val="005D0ECB"/>
    <w:rsid w:val="005D39F5"/>
    <w:rsid w:val="005D5B28"/>
    <w:rsid w:val="005D5F24"/>
    <w:rsid w:val="005D620C"/>
    <w:rsid w:val="005D64CA"/>
    <w:rsid w:val="005E42EE"/>
    <w:rsid w:val="005F0030"/>
    <w:rsid w:val="005F0DC9"/>
    <w:rsid w:val="005F3A9C"/>
    <w:rsid w:val="005F3E1D"/>
    <w:rsid w:val="005F4975"/>
    <w:rsid w:val="005F5408"/>
    <w:rsid w:val="005F594F"/>
    <w:rsid w:val="005F5F3E"/>
    <w:rsid w:val="0060150E"/>
    <w:rsid w:val="00601D93"/>
    <w:rsid w:val="00603E10"/>
    <w:rsid w:val="00605966"/>
    <w:rsid w:val="00605F4F"/>
    <w:rsid w:val="00606670"/>
    <w:rsid w:val="00607749"/>
    <w:rsid w:val="006179AC"/>
    <w:rsid w:val="00622153"/>
    <w:rsid w:val="006255B6"/>
    <w:rsid w:val="00631825"/>
    <w:rsid w:val="00637DFA"/>
    <w:rsid w:val="006402BD"/>
    <w:rsid w:val="006460EB"/>
    <w:rsid w:val="00646A25"/>
    <w:rsid w:val="00647DEE"/>
    <w:rsid w:val="00650F52"/>
    <w:rsid w:val="006549A3"/>
    <w:rsid w:val="00656C1E"/>
    <w:rsid w:val="00665190"/>
    <w:rsid w:val="006658DB"/>
    <w:rsid w:val="006660A3"/>
    <w:rsid w:val="00666B2A"/>
    <w:rsid w:val="00667765"/>
    <w:rsid w:val="00667803"/>
    <w:rsid w:val="00672440"/>
    <w:rsid w:val="006732BE"/>
    <w:rsid w:val="00674456"/>
    <w:rsid w:val="0067625B"/>
    <w:rsid w:val="00676B2F"/>
    <w:rsid w:val="006772B9"/>
    <w:rsid w:val="006827E0"/>
    <w:rsid w:val="00687182"/>
    <w:rsid w:val="0068730F"/>
    <w:rsid w:val="00687FC6"/>
    <w:rsid w:val="006940DA"/>
    <w:rsid w:val="006969DC"/>
    <w:rsid w:val="00696CEE"/>
    <w:rsid w:val="006A5C7B"/>
    <w:rsid w:val="006A6E27"/>
    <w:rsid w:val="006B0423"/>
    <w:rsid w:val="006B6A8C"/>
    <w:rsid w:val="006B6B1C"/>
    <w:rsid w:val="006B726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777F"/>
    <w:rsid w:val="00701DD8"/>
    <w:rsid w:val="007065C3"/>
    <w:rsid w:val="007076EE"/>
    <w:rsid w:val="00710D67"/>
    <w:rsid w:val="007116EB"/>
    <w:rsid w:val="00715FA7"/>
    <w:rsid w:val="007173EE"/>
    <w:rsid w:val="007229BC"/>
    <w:rsid w:val="007242D1"/>
    <w:rsid w:val="00724810"/>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360"/>
    <w:rsid w:val="007525A9"/>
    <w:rsid w:val="00755937"/>
    <w:rsid w:val="00755F78"/>
    <w:rsid w:val="00755F9D"/>
    <w:rsid w:val="007565F9"/>
    <w:rsid w:val="00760E3A"/>
    <w:rsid w:val="007626CC"/>
    <w:rsid w:val="0076453B"/>
    <w:rsid w:val="0076495E"/>
    <w:rsid w:val="00764A38"/>
    <w:rsid w:val="007655E6"/>
    <w:rsid w:val="007708D1"/>
    <w:rsid w:val="0077229C"/>
    <w:rsid w:val="007722A0"/>
    <w:rsid w:val="007734AB"/>
    <w:rsid w:val="007750FB"/>
    <w:rsid w:val="00775BAD"/>
    <w:rsid w:val="00776C10"/>
    <w:rsid w:val="007806CC"/>
    <w:rsid w:val="00780D94"/>
    <w:rsid w:val="00782464"/>
    <w:rsid w:val="00783FEF"/>
    <w:rsid w:val="00787E5B"/>
    <w:rsid w:val="007929B5"/>
    <w:rsid w:val="007934BF"/>
    <w:rsid w:val="0079477A"/>
    <w:rsid w:val="0079480C"/>
    <w:rsid w:val="00796497"/>
    <w:rsid w:val="00796A68"/>
    <w:rsid w:val="007A1E4C"/>
    <w:rsid w:val="007A1ECF"/>
    <w:rsid w:val="007A2475"/>
    <w:rsid w:val="007A4063"/>
    <w:rsid w:val="007A41C0"/>
    <w:rsid w:val="007A4A2C"/>
    <w:rsid w:val="007B37F7"/>
    <w:rsid w:val="007B3D17"/>
    <w:rsid w:val="007B4927"/>
    <w:rsid w:val="007B584E"/>
    <w:rsid w:val="007B6F35"/>
    <w:rsid w:val="007C1A16"/>
    <w:rsid w:val="007C3BBA"/>
    <w:rsid w:val="007C4191"/>
    <w:rsid w:val="007C534E"/>
    <w:rsid w:val="007C5AE5"/>
    <w:rsid w:val="007C6E2A"/>
    <w:rsid w:val="007D0F60"/>
    <w:rsid w:val="007D3294"/>
    <w:rsid w:val="007D62DE"/>
    <w:rsid w:val="007D785A"/>
    <w:rsid w:val="007E631D"/>
    <w:rsid w:val="007E6E5F"/>
    <w:rsid w:val="007F1502"/>
    <w:rsid w:val="007F2269"/>
    <w:rsid w:val="007F2F64"/>
    <w:rsid w:val="007F474E"/>
    <w:rsid w:val="007F4A4F"/>
    <w:rsid w:val="007F5B12"/>
    <w:rsid w:val="00800607"/>
    <w:rsid w:val="00802A74"/>
    <w:rsid w:val="00806A2B"/>
    <w:rsid w:val="00810D2D"/>
    <w:rsid w:val="00813C2D"/>
    <w:rsid w:val="0081481A"/>
    <w:rsid w:val="00814B02"/>
    <w:rsid w:val="00815183"/>
    <w:rsid w:val="008179BF"/>
    <w:rsid w:val="00821D24"/>
    <w:rsid w:val="0082206B"/>
    <w:rsid w:val="00822099"/>
    <w:rsid w:val="00822837"/>
    <w:rsid w:val="00823A1C"/>
    <w:rsid w:val="008241B4"/>
    <w:rsid w:val="00825E20"/>
    <w:rsid w:val="008300EB"/>
    <w:rsid w:val="00830CCB"/>
    <w:rsid w:val="0083282A"/>
    <w:rsid w:val="00833D36"/>
    <w:rsid w:val="00834238"/>
    <w:rsid w:val="00836829"/>
    <w:rsid w:val="00836ADE"/>
    <w:rsid w:val="008375B5"/>
    <w:rsid w:val="008403B2"/>
    <w:rsid w:val="0084379D"/>
    <w:rsid w:val="008444C3"/>
    <w:rsid w:val="00844567"/>
    <w:rsid w:val="00847190"/>
    <w:rsid w:val="0085144F"/>
    <w:rsid w:val="0085207C"/>
    <w:rsid w:val="0085567C"/>
    <w:rsid w:val="00862723"/>
    <w:rsid w:val="00867598"/>
    <w:rsid w:val="0087209D"/>
    <w:rsid w:val="008767DF"/>
    <w:rsid w:val="00880044"/>
    <w:rsid w:val="0088331E"/>
    <w:rsid w:val="00883CFB"/>
    <w:rsid w:val="00884F75"/>
    <w:rsid w:val="00885C54"/>
    <w:rsid w:val="00886104"/>
    <w:rsid w:val="008914DC"/>
    <w:rsid w:val="00891514"/>
    <w:rsid w:val="00892DBA"/>
    <w:rsid w:val="008A39FC"/>
    <w:rsid w:val="008A6CA4"/>
    <w:rsid w:val="008B0EFA"/>
    <w:rsid w:val="008B20BB"/>
    <w:rsid w:val="008B2999"/>
    <w:rsid w:val="008B3111"/>
    <w:rsid w:val="008C053C"/>
    <w:rsid w:val="008C26AB"/>
    <w:rsid w:val="008C6859"/>
    <w:rsid w:val="008C6C2D"/>
    <w:rsid w:val="008D26EB"/>
    <w:rsid w:val="008D29FE"/>
    <w:rsid w:val="008D75ED"/>
    <w:rsid w:val="008E08E2"/>
    <w:rsid w:val="008E46E5"/>
    <w:rsid w:val="008E46FF"/>
    <w:rsid w:val="008E7CA7"/>
    <w:rsid w:val="008F111A"/>
    <w:rsid w:val="008F5461"/>
    <w:rsid w:val="008F6420"/>
    <w:rsid w:val="008F6984"/>
    <w:rsid w:val="008F7666"/>
    <w:rsid w:val="00900E75"/>
    <w:rsid w:val="0090199B"/>
    <w:rsid w:val="00902E25"/>
    <w:rsid w:val="00906E95"/>
    <w:rsid w:val="009071D9"/>
    <w:rsid w:val="009114D7"/>
    <w:rsid w:val="00913573"/>
    <w:rsid w:val="00915A78"/>
    <w:rsid w:val="00916611"/>
    <w:rsid w:val="00920C78"/>
    <w:rsid w:val="00922047"/>
    <w:rsid w:val="00922AD4"/>
    <w:rsid w:val="00922C1F"/>
    <w:rsid w:val="00923922"/>
    <w:rsid w:val="00923C7B"/>
    <w:rsid w:val="00923D42"/>
    <w:rsid w:val="00924759"/>
    <w:rsid w:val="00924DB5"/>
    <w:rsid w:val="0092521A"/>
    <w:rsid w:val="0092557B"/>
    <w:rsid w:val="009267C9"/>
    <w:rsid w:val="009302C9"/>
    <w:rsid w:val="00930F7B"/>
    <w:rsid w:val="00933260"/>
    <w:rsid w:val="00933421"/>
    <w:rsid w:val="0093548C"/>
    <w:rsid w:val="009360F3"/>
    <w:rsid w:val="00936E7E"/>
    <w:rsid w:val="00940641"/>
    <w:rsid w:val="00940668"/>
    <w:rsid w:val="0094164D"/>
    <w:rsid w:val="00941C6C"/>
    <w:rsid w:val="0095143B"/>
    <w:rsid w:val="0095261D"/>
    <w:rsid w:val="0095315B"/>
    <w:rsid w:val="009536E7"/>
    <w:rsid w:val="00961AA1"/>
    <w:rsid w:val="00965899"/>
    <w:rsid w:val="0096675E"/>
    <w:rsid w:val="009670A3"/>
    <w:rsid w:val="00974D0F"/>
    <w:rsid w:val="00977AF7"/>
    <w:rsid w:val="00980C1E"/>
    <w:rsid w:val="009817A1"/>
    <w:rsid w:val="00982D7D"/>
    <w:rsid w:val="00990DC4"/>
    <w:rsid w:val="00991E84"/>
    <w:rsid w:val="0099491D"/>
    <w:rsid w:val="00994D34"/>
    <w:rsid w:val="00996271"/>
    <w:rsid w:val="0099736C"/>
    <w:rsid w:val="009A01D5"/>
    <w:rsid w:val="009A2DE7"/>
    <w:rsid w:val="009A328F"/>
    <w:rsid w:val="009A4EC6"/>
    <w:rsid w:val="009A5A04"/>
    <w:rsid w:val="009A6CBC"/>
    <w:rsid w:val="009A7E13"/>
    <w:rsid w:val="009B456C"/>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2620"/>
    <w:rsid w:val="009E39BB"/>
    <w:rsid w:val="009E3A2F"/>
    <w:rsid w:val="009E5AD3"/>
    <w:rsid w:val="009E5BC0"/>
    <w:rsid w:val="009F2AAF"/>
    <w:rsid w:val="009F412A"/>
    <w:rsid w:val="009F45E5"/>
    <w:rsid w:val="00A00050"/>
    <w:rsid w:val="00A013A6"/>
    <w:rsid w:val="00A01D87"/>
    <w:rsid w:val="00A05A51"/>
    <w:rsid w:val="00A0642E"/>
    <w:rsid w:val="00A07FC6"/>
    <w:rsid w:val="00A11416"/>
    <w:rsid w:val="00A11705"/>
    <w:rsid w:val="00A144F9"/>
    <w:rsid w:val="00A147FD"/>
    <w:rsid w:val="00A166CF"/>
    <w:rsid w:val="00A17411"/>
    <w:rsid w:val="00A206A0"/>
    <w:rsid w:val="00A21C0F"/>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2D95"/>
    <w:rsid w:val="00A536FB"/>
    <w:rsid w:val="00A550FC"/>
    <w:rsid w:val="00A56B3C"/>
    <w:rsid w:val="00A61E55"/>
    <w:rsid w:val="00A62DF2"/>
    <w:rsid w:val="00A65C6A"/>
    <w:rsid w:val="00A66109"/>
    <w:rsid w:val="00A72827"/>
    <w:rsid w:val="00A75A9E"/>
    <w:rsid w:val="00A771CC"/>
    <w:rsid w:val="00A779F5"/>
    <w:rsid w:val="00A800F3"/>
    <w:rsid w:val="00A80510"/>
    <w:rsid w:val="00A81159"/>
    <w:rsid w:val="00A82797"/>
    <w:rsid w:val="00A91E7B"/>
    <w:rsid w:val="00A92B69"/>
    <w:rsid w:val="00A93676"/>
    <w:rsid w:val="00A96AE6"/>
    <w:rsid w:val="00AA1567"/>
    <w:rsid w:val="00AA456A"/>
    <w:rsid w:val="00AA5786"/>
    <w:rsid w:val="00AA585F"/>
    <w:rsid w:val="00AB0A45"/>
    <w:rsid w:val="00AB0D2A"/>
    <w:rsid w:val="00AB455B"/>
    <w:rsid w:val="00AB475B"/>
    <w:rsid w:val="00AB7055"/>
    <w:rsid w:val="00AC10E9"/>
    <w:rsid w:val="00AC2389"/>
    <w:rsid w:val="00AC5FC7"/>
    <w:rsid w:val="00AC7420"/>
    <w:rsid w:val="00AD272E"/>
    <w:rsid w:val="00AD5FB9"/>
    <w:rsid w:val="00AD617F"/>
    <w:rsid w:val="00AE0A36"/>
    <w:rsid w:val="00AE165E"/>
    <w:rsid w:val="00AE4EA3"/>
    <w:rsid w:val="00AF4254"/>
    <w:rsid w:val="00AF489B"/>
    <w:rsid w:val="00AF4E52"/>
    <w:rsid w:val="00B014E4"/>
    <w:rsid w:val="00B02704"/>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2307"/>
    <w:rsid w:val="00B439AE"/>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0EC"/>
    <w:rsid w:val="00B708A8"/>
    <w:rsid w:val="00B71638"/>
    <w:rsid w:val="00B74657"/>
    <w:rsid w:val="00B74B01"/>
    <w:rsid w:val="00B76965"/>
    <w:rsid w:val="00B83074"/>
    <w:rsid w:val="00B91398"/>
    <w:rsid w:val="00B92AEB"/>
    <w:rsid w:val="00B93ABE"/>
    <w:rsid w:val="00B970C6"/>
    <w:rsid w:val="00BA0262"/>
    <w:rsid w:val="00BA27BB"/>
    <w:rsid w:val="00BA3770"/>
    <w:rsid w:val="00BA73B4"/>
    <w:rsid w:val="00BB0671"/>
    <w:rsid w:val="00BB0AD5"/>
    <w:rsid w:val="00BB174F"/>
    <w:rsid w:val="00BB1915"/>
    <w:rsid w:val="00BB62D2"/>
    <w:rsid w:val="00BD0525"/>
    <w:rsid w:val="00BD05DF"/>
    <w:rsid w:val="00BD1E0D"/>
    <w:rsid w:val="00BD43A2"/>
    <w:rsid w:val="00BD4C5A"/>
    <w:rsid w:val="00BD6194"/>
    <w:rsid w:val="00BD705D"/>
    <w:rsid w:val="00BE0FC4"/>
    <w:rsid w:val="00BE176C"/>
    <w:rsid w:val="00BE627F"/>
    <w:rsid w:val="00BE7224"/>
    <w:rsid w:val="00BE7673"/>
    <w:rsid w:val="00BF0BED"/>
    <w:rsid w:val="00BF26A2"/>
    <w:rsid w:val="00BF27A5"/>
    <w:rsid w:val="00BF30EC"/>
    <w:rsid w:val="00BF7AD9"/>
    <w:rsid w:val="00C10F9F"/>
    <w:rsid w:val="00C12019"/>
    <w:rsid w:val="00C153F9"/>
    <w:rsid w:val="00C17595"/>
    <w:rsid w:val="00C17DB8"/>
    <w:rsid w:val="00C2111C"/>
    <w:rsid w:val="00C24909"/>
    <w:rsid w:val="00C255C0"/>
    <w:rsid w:val="00C25AB4"/>
    <w:rsid w:val="00C26251"/>
    <w:rsid w:val="00C26BFF"/>
    <w:rsid w:val="00C31256"/>
    <w:rsid w:val="00C35054"/>
    <w:rsid w:val="00C35852"/>
    <w:rsid w:val="00C35F3F"/>
    <w:rsid w:val="00C36365"/>
    <w:rsid w:val="00C40BE2"/>
    <w:rsid w:val="00C40E35"/>
    <w:rsid w:val="00C43CEE"/>
    <w:rsid w:val="00C45A7A"/>
    <w:rsid w:val="00C47010"/>
    <w:rsid w:val="00C5393F"/>
    <w:rsid w:val="00C55790"/>
    <w:rsid w:val="00C56832"/>
    <w:rsid w:val="00C60B50"/>
    <w:rsid w:val="00C611B5"/>
    <w:rsid w:val="00C66CE5"/>
    <w:rsid w:val="00C66EAE"/>
    <w:rsid w:val="00C672F2"/>
    <w:rsid w:val="00C71ED1"/>
    <w:rsid w:val="00C72DE0"/>
    <w:rsid w:val="00C75EA9"/>
    <w:rsid w:val="00C828BC"/>
    <w:rsid w:val="00C8308D"/>
    <w:rsid w:val="00C83F0A"/>
    <w:rsid w:val="00C8496F"/>
    <w:rsid w:val="00C8573B"/>
    <w:rsid w:val="00C90812"/>
    <w:rsid w:val="00C92A67"/>
    <w:rsid w:val="00C92E8E"/>
    <w:rsid w:val="00C94452"/>
    <w:rsid w:val="00C950DD"/>
    <w:rsid w:val="00C953A7"/>
    <w:rsid w:val="00C954E2"/>
    <w:rsid w:val="00C958A1"/>
    <w:rsid w:val="00C9681D"/>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3CAB"/>
    <w:rsid w:val="00CD63FD"/>
    <w:rsid w:val="00CD6A00"/>
    <w:rsid w:val="00CE20E9"/>
    <w:rsid w:val="00CE4A6B"/>
    <w:rsid w:val="00CE5404"/>
    <w:rsid w:val="00CE7866"/>
    <w:rsid w:val="00CE79C8"/>
    <w:rsid w:val="00CF0178"/>
    <w:rsid w:val="00CF061E"/>
    <w:rsid w:val="00CF0D68"/>
    <w:rsid w:val="00CF198A"/>
    <w:rsid w:val="00CF1EA1"/>
    <w:rsid w:val="00CF1F22"/>
    <w:rsid w:val="00CF61AC"/>
    <w:rsid w:val="00D011CF"/>
    <w:rsid w:val="00D051E4"/>
    <w:rsid w:val="00D07BDF"/>
    <w:rsid w:val="00D10956"/>
    <w:rsid w:val="00D11E29"/>
    <w:rsid w:val="00D14C2C"/>
    <w:rsid w:val="00D20553"/>
    <w:rsid w:val="00D20C93"/>
    <w:rsid w:val="00D21562"/>
    <w:rsid w:val="00D23249"/>
    <w:rsid w:val="00D2339C"/>
    <w:rsid w:val="00D23ADF"/>
    <w:rsid w:val="00D23B3D"/>
    <w:rsid w:val="00D2425F"/>
    <w:rsid w:val="00D30C19"/>
    <w:rsid w:val="00D32726"/>
    <w:rsid w:val="00D3778D"/>
    <w:rsid w:val="00D40BEE"/>
    <w:rsid w:val="00D42A5F"/>
    <w:rsid w:val="00D46213"/>
    <w:rsid w:val="00D50AF3"/>
    <w:rsid w:val="00D50E0C"/>
    <w:rsid w:val="00D56A0F"/>
    <w:rsid w:val="00D56BAC"/>
    <w:rsid w:val="00D57B63"/>
    <w:rsid w:val="00D61201"/>
    <w:rsid w:val="00D61E5E"/>
    <w:rsid w:val="00D62435"/>
    <w:rsid w:val="00D64076"/>
    <w:rsid w:val="00D66950"/>
    <w:rsid w:val="00D7686B"/>
    <w:rsid w:val="00D77229"/>
    <w:rsid w:val="00D85D0E"/>
    <w:rsid w:val="00D86092"/>
    <w:rsid w:val="00D94841"/>
    <w:rsid w:val="00D95121"/>
    <w:rsid w:val="00D96096"/>
    <w:rsid w:val="00DA0962"/>
    <w:rsid w:val="00DA12A4"/>
    <w:rsid w:val="00DA159E"/>
    <w:rsid w:val="00DA34A9"/>
    <w:rsid w:val="00DA35A7"/>
    <w:rsid w:val="00DA5F82"/>
    <w:rsid w:val="00DA6D8B"/>
    <w:rsid w:val="00DB4122"/>
    <w:rsid w:val="00DB4D37"/>
    <w:rsid w:val="00DB516A"/>
    <w:rsid w:val="00DC02A2"/>
    <w:rsid w:val="00DC02FB"/>
    <w:rsid w:val="00DC46F9"/>
    <w:rsid w:val="00DC73F9"/>
    <w:rsid w:val="00DD476C"/>
    <w:rsid w:val="00DD6D6D"/>
    <w:rsid w:val="00DE37E8"/>
    <w:rsid w:val="00DE5E81"/>
    <w:rsid w:val="00DE62CA"/>
    <w:rsid w:val="00DE6BC2"/>
    <w:rsid w:val="00DE720B"/>
    <w:rsid w:val="00DF0AB7"/>
    <w:rsid w:val="00DF1E1B"/>
    <w:rsid w:val="00DF4250"/>
    <w:rsid w:val="00DF7328"/>
    <w:rsid w:val="00E04E9D"/>
    <w:rsid w:val="00E11496"/>
    <w:rsid w:val="00E126E2"/>
    <w:rsid w:val="00E137AE"/>
    <w:rsid w:val="00E156E9"/>
    <w:rsid w:val="00E17BFA"/>
    <w:rsid w:val="00E2299C"/>
    <w:rsid w:val="00E235E2"/>
    <w:rsid w:val="00E23955"/>
    <w:rsid w:val="00E2725A"/>
    <w:rsid w:val="00E276E6"/>
    <w:rsid w:val="00E2772E"/>
    <w:rsid w:val="00E27E21"/>
    <w:rsid w:val="00E30F6F"/>
    <w:rsid w:val="00E32CA3"/>
    <w:rsid w:val="00E32F9C"/>
    <w:rsid w:val="00E33388"/>
    <w:rsid w:val="00E37666"/>
    <w:rsid w:val="00E43C3E"/>
    <w:rsid w:val="00E45809"/>
    <w:rsid w:val="00E46C2C"/>
    <w:rsid w:val="00E503E5"/>
    <w:rsid w:val="00E5241E"/>
    <w:rsid w:val="00E531DE"/>
    <w:rsid w:val="00E53743"/>
    <w:rsid w:val="00E5382A"/>
    <w:rsid w:val="00E53CA6"/>
    <w:rsid w:val="00E54588"/>
    <w:rsid w:val="00E60BFA"/>
    <w:rsid w:val="00E6348D"/>
    <w:rsid w:val="00E63D8D"/>
    <w:rsid w:val="00E664F6"/>
    <w:rsid w:val="00E67D54"/>
    <w:rsid w:val="00E70135"/>
    <w:rsid w:val="00E749FE"/>
    <w:rsid w:val="00E751D6"/>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E5779"/>
    <w:rsid w:val="00EF653B"/>
    <w:rsid w:val="00F004B2"/>
    <w:rsid w:val="00F00CDA"/>
    <w:rsid w:val="00F01082"/>
    <w:rsid w:val="00F0133A"/>
    <w:rsid w:val="00F0202A"/>
    <w:rsid w:val="00F03F48"/>
    <w:rsid w:val="00F046CD"/>
    <w:rsid w:val="00F109D4"/>
    <w:rsid w:val="00F17097"/>
    <w:rsid w:val="00F2086F"/>
    <w:rsid w:val="00F20F5C"/>
    <w:rsid w:val="00F21876"/>
    <w:rsid w:val="00F2291F"/>
    <w:rsid w:val="00F279E4"/>
    <w:rsid w:val="00F32B1F"/>
    <w:rsid w:val="00F336E0"/>
    <w:rsid w:val="00F3623A"/>
    <w:rsid w:val="00F40486"/>
    <w:rsid w:val="00F46385"/>
    <w:rsid w:val="00F46B1B"/>
    <w:rsid w:val="00F4751F"/>
    <w:rsid w:val="00F4798D"/>
    <w:rsid w:val="00F47FAE"/>
    <w:rsid w:val="00F53E38"/>
    <w:rsid w:val="00F556C7"/>
    <w:rsid w:val="00F55D45"/>
    <w:rsid w:val="00F572CD"/>
    <w:rsid w:val="00F578F2"/>
    <w:rsid w:val="00F6182D"/>
    <w:rsid w:val="00F61AB1"/>
    <w:rsid w:val="00F61CB7"/>
    <w:rsid w:val="00F61CD2"/>
    <w:rsid w:val="00F62AD8"/>
    <w:rsid w:val="00F637C6"/>
    <w:rsid w:val="00F7508F"/>
    <w:rsid w:val="00F77A40"/>
    <w:rsid w:val="00F8120C"/>
    <w:rsid w:val="00F8197D"/>
    <w:rsid w:val="00F82BEA"/>
    <w:rsid w:val="00F85AB6"/>
    <w:rsid w:val="00F87E0E"/>
    <w:rsid w:val="00F90668"/>
    <w:rsid w:val="00F91F55"/>
    <w:rsid w:val="00F956D1"/>
    <w:rsid w:val="00F95F84"/>
    <w:rsid w:val="00F962DD"/>
    <w:rsid w:val="00F96E30"/>
    <w:rsid w:val="00FA035C"/>
    <w:rsid w:val="00FA26AC"/>
    <w:rsid w:val="00FA4054"/>
    <w:rsid w:val="00FA438B"/>
    <w:rsid w:val="00FA53E2"/>
    <w:rsid w:val="00FA7A95"/>
    <w:rsid w:val="00FB06A5"/>
    <w:rsid w:val="00FB0A6D"/>
    <w:rsid w:val="00FB26A1"/>
    <w:rsid w:val="00FB2B16"/>
    <w:rsid w:val="00FB3343"/>
    <w:rsid w:val="00FC3E02"/>
    <w:rsid w:val="00FC5D0E"/>
    <w:rsid w:val="00FC65AF"/>
    <w:rsid w:val="00FD0854"/>
    <w:rsid w:val="00FD4BD9"/>
    <w:rsid w:val="00FD6B7E"/>
    <w:rsid w:val="00FE3342"/>
    <w:rsid w:val="00FE3521"/>
    <w:rsid w:val="00FE561F"/>
    <w:rsid w:val="00FE5F65"/>
    <w:rsid w:val="00FE6CE9"/>
    <w:rsid w:val="00FE74CD"/>
    <w:rsid w:val="00FF0860"/>
    <w:rsid w:val="00FF1229"/>
    <w:rsid w:val="00FF1BFF"/>
    <w:rsid w:val="00FF22B0"/>
    <w:rsid w:val="00FF3ED0"/>
    <w:rsid w:val="00FF65A6"/>
    <w:rsid w:val="00FF7BC0"/>
    <w:rsid w:val="00FF7E92"/>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2FC1AA1-8204-4AD7-B7C8-207A98B60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3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6"/>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510">
    <w:name w:val="Основной текст + Полужирный51"/>
    <w:rsid w:val="00063957"/>
    <w:rPr>
      <w:b/>
      <w:bCs/>
      <w:sz w:val="22"/>
      <w:szCs w:val="22"/>
      <w:lang w:bidi="ar-SA"/>
    </w:rPr>
  </w:style>
  <w:style w:type="character" w:customStyle="1" w:styleId="affffff3">
    <w:name w:val="Основной текст + Полужирный;Курсив"/>
    <w:basedOn w:val="af8"/>
    <w:rsid w:val="00F4798D"/>
    <w:rPr>
      <w:rFonts w:ascii="Times New Roman" w:eastAsia="Times New Roman" w:hAnsi="Times New Roman" w:cs="Times New Roman"/>
      <w:b/>
      <w:bCs/>
      <w:i/>
      <w:iCs/>
      <w:color w:val="000000"/>
      <w:spacing w:val="0"/>
      <w:w w:val="100"/>
      <w:position w:val="0"/>
      <w:sz w:val="23"/>
      <w:szCs w:val="23"/>
      <w:shd w:val="clear" w:color="auto" w:fill="FFFFFF"/>
      <w:lang w:val="ru-RU"/>
    </w:rPr>
  </w:style>
  <w:style w:type="character" w:customStyle="1" w:styleId="4b">
    <w:name w:val="Основной текст (4) + Не полужирный;Не курсив"/>
    <w:basedOn w:val="42"/>
    <w:rsid w:val="00F4798D"/>
    <w:rPr>
      <w:rFonts w:ascii="Times New Roman" w:eastAsia="Times New Roman" w:hAnsi="Times New Roman" w:cs="Times New Roman"/>
      <w:b/>
      <w:bCs/>
      <w:i/>
      <w:iCs/>
      <w:color w:val="000000"/>
      <w:spacing w:val="0"/>
      <w:w w:val="100"/>
      <w:position w:val="0"/>
      <w:sz w:val="23"/>
      <w:szCs w:val="23"/>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hyperlink" Target="http://www.c-cafe.ru/Lib/AuthorList.php?AuthorId=937" TargetMode="External"/><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footer" Target="footer2.xml"/><Relationship Id="rId38" Type="http://schemas.openxmlformats.org/officeDocument/2006/relationships/oleObject" Target="embeddings/oleObject13.bin"/><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image" Target="media/image15.w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footer" Target="footer1.xml"/><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image" Target="media/image17.png"/><Relationship Id="rId53" Type="http://schemas.openxmlformats.org/officeDocument/2006/relationships/hyperlink" Target="http://www.consultant.ru/document/cons_doc_LAW_99661/?dst=100004"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oleObject" Target="embeddings/oleObject20.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oleObject" Target="embeddings/oleObject23.bin"/><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image" Target="media/image16.wmf"/><Relationship Id="rId48" Type="http://schemas.openxmlformats.org/officeDocument/2006/relationships/oleObject" Target="embeddings/oleObject19.bin"/><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22.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F70C2-DDA8-4DFB-BC73-F5D53722D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332</Pages>
  <Words>151759</Words>
  <Characters>865028</Characters>
  <Application>Microsoft Office Word</Application>
  <DocSecurity>0</DocSecurity>
  <Lines>7208</Lines>
  <Paragraphs>2029</Paragraphs>
  <ScaleCrop>false</ScaleCrop>
  <HeadingPairs>
    <vt:vector size="4" baseType="variant">
      <vt:variant>
        <vt:lpstr>Название</vt:lpstr>
      </vt:variant>
      <vt:variant>
        <vt:i4>1</vt:i4>
      </vt:variant>
      <vt:variant>
        <vt:lpstr>Заголовки</vt:lpstr>
      </vt:variant>
      <vt:variant>
        <vt:i4>17</vt:i4>
      </vt:variant>
    </vt:vector>
  </HeadingPairs>
  <TitlesOfParts>
    <vt:vector size="18" baseType="lpstr">
      <vt:lpstr/>
      <vt:lpstr>    1.2.5. Предметные результаты………………………………………………………..15 </vt:lpstr>
      <vt:lpstr>    1.1. Пояснительная  записка</vt:lpstr>
      <vt:lpstr>    Цели и задачи реализации основной образовательной программы основного общего обр</vt:lpstr>
      <vt:lpstr>    Принципы и подходы к формированию образовательной программы основного общего обр</vt:lpstr>
      <vt:lpstr>    1.2. Планируемые результаты освоения обучающимися основной образовательной прогр</vt:lpstr>
      <vt:lpstr>        1.2.1. Общие положения</vt:lpstr>
      <vt:lpstr>        1.2.2. Структура планируемых результатов</vt:lpstr>
      <vt:lpstr>    </vt:lpstr>
      <vt:lpstr>    1.2.3. Личностные результаты освоения основной образовательной программы:</vt:lpstr>
      <vt:lpstr>    1.2.4. Метапредметные результаты освоения ООП</vt:lpstr>
      <vt:lpstr>    </vt:lpstr>
      <vt:lpstr>    1.2.5. Предметные результаты</vt:lpstr>
      <vt:lpstr>        </vt:lpstr>
      <vt:lpstr>        Русский язык</vt:lpstr>
      <vt:lpstr>    Выпускник научится:</vt:lpstr>
      <vt:lpstr>    Выпускник получит возможность научиться:</vt:lpstr>
      <vt:lpstr>    Литература</vt:lpstr>
    </vt:vector>
  </TitlesOfParts>
  <Company>Microsoft</Company>
  <LinksUpToDate>false</LinksUpToDate>
  <CharactersWithSpaces>1014758</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Manager_14</cp:lastModifiedBy>
  <cp:revision>33</cp:revision>
  <cp:lastPrinted>2019-12-09T11:50:00Z</cp:lastPrinted>
  <dcterms:created xsi:type="dcterms:W3CDTF">2019-12-08T07:21:00Z</dcterms:created>
  <dcterms:modified xsi:type="dcterms:W3CDTF">2019-12-09T11:53:00Z</dcterms:modified>
</cp:coreProperties>
</file>