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631" w:tblpY="420"/>
        <w:tblW w:w="0" w:type="auto"/>
        <w:tblLook w:val="04A0" w:firstRow="1" w:lastRow="0" w:firstColumn="1" w:lastColumn="0" w:noHBand="0" w:noVBand="1"/>
      </w:tblPr>
      <w:tblGrid>
        <w:gridCol w:w="4395"/>
      </w:tblGrid>
      <w:tr w:rsidR="00963931" w:rsidRPr="00F87B08" w:rsidTr="00963931">
        <w:tc>
          <w:tcPr>
            <w:tcW w:w="4395" w:type="dxa"/>
          </w:tcPr>
          <w:p w:rsidR="00963931" w:rsidRDefault="00963931" w:rsidP="00963931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Toc347486912"/>
            <w:bookmarkStart w:id="1" w:name="_Toc344241403"/>
            <w:bookmarkStart w:id="2" w:name="_Toc343783870"/>
            <w:bookmarkStart w:id="3" w:name="_Toc343783595"/>
            <w:bookmarkStart w:id="4" w:name="_Toc343783223"/>
            <w:bookmarkStart w:id="5" w:name="_Toc342223519"/>
            <w:bookmarkStart w:id="6" w:name="Положение"/>
            <w:bookmarkStart w:id="7" w:name="_Toc309564589"/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963931" w:rsidRDefault="00963931" w:rsidP="00963931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851C1">
              <w:rPr>
                <w:rFonts w:ascii="Times New Roman" w:hAnsi="Times New Roman"/>
                <w:sz w:val="24"/>
                <w:szCs w:val="24"/>
              </w:rPr>
              <w:t>тверждено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85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риказом директора </w:t>
            </w:r>
          </w:p>
          <w:p w:rsidR="00963931" w:rsidRPr="006851C1" w:rsidRDefault="00963931" w:rsidP="00963931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C1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№76</w:t>
            </w:r>
          </w:p>
          <w:p w:rsidR="00963931" w:rsidRDefault="00963931" w:rsidP="00963931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C1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30.12.2016 № 344 – ОД</w:t>
            </w:r>
          </w:p>
          <w:p w:rsidR="00963931" w:rsidRPr="006851C1" w:rsidRDefault="00963931" w:rsidP="00963931">
            <w:pPr>
              <w:tabs>
                <w:tab w:val="left" w:pos="32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 изм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енениями от 25.01.2018 №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0-ОД</w:t>
            </w:r>
          </w:p>
          <w:p w:rsidR="00963931" w:rsidRPr="00F87B08" w:rsidRDefault="00963931" w:rsidP="00963931">
            <w:pPr>
              <w:tabs>
                <w:tab w:val="left" w:pos="3261"/>
              </w:tabs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6"/>
      <w:bookmarkEnd w:id="7"/>
    </w:tbl>
    <w:p w:rsidR="006851C1" w:rsidRPr="00F87B08" w:rsidRDefault="006851C1" w:rsidP="00527FD4">
      <w:pPr>
        <w:ind w:firstLine="708"/>
        <w:rPr>
          <w:rFonts w:ascii="Times New Roman" w:hAnsi="Times New Roman"/>
          <w:sz w:val="24"/>
          <w:szCs w:val="24"/>
        </w:rPr>
      </w:pPr>
    </w:p>
    <w:p w:rsidR="006851C1" w:rsidRPr="00F87B08" w:rsidRDefault="006851C1" w:rsidP="006851C1">
      <w:pPr>
        <w:tabs>
          <w:tab w:val="left" w:pos="3261"/>
        </w:tabs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6851C1" w:rsidRDefault="006851C1" w:rsidP="006851C1">
      <w:pPr>
        <w:keepNext/>
        <w:tabs>
          <w:tab w:val="left" w:pos="3261"/>
        </w:tabs>
        <w:spacing w:after="0" w:line="240" w:lineRule="auto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24"/>
          <w:szCs w:val="24"/>
        </w:rPr>
      </w:pPr>
    </w:p>
    <w:p w:rsidR="006851C1" w:rsidRDefault="006851C1" w:rsidP="006851C1">
      <w:pPr>
        <w:keepNext/>
        <w:tabs>
          <w:tab w:val="left" w:pos="3261"/>
        </w:tabs>
        <w:spacing w:after="0" w:line="240" w:lineRule="auto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28"/>
          <w:szCs w:val="24"/>
        </w:rPr>
      </w:pPr>
    </w:p>
    <w:p w:rsidR="006851C1" w:rsidRDefault="006851C1" w:rsidP="006851C1">
      <w:pPr>
        <w:keepNext/>
        <w:tabs>
          <w:tab w:val="left" w:pos="3261"/>
        </w:tabs>
        <w:spacing w:after="0" w:line="240" w:lineRule="auto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28"/>
          <w:szCs w:val="24"/>
        </w:rPr>
      </w:pPr>
    </w:p>
    <w:p w:rsidR="006851C1" w:rsidRDefault="006851C1" w:rsidP="006851C1">
      <w:pPr>
        <w:keepNext/>
        <w:tabs>
          <w:tab w:val="left" w:pos="3261"/>
        </w:tabs>
        <w:spacing w:after="0" w:line="240" w:lineRule="auto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28"/>
          <w:szCs w:val="24"/>
        </w:rPr>
      </w:pPr>
    </w:p>
    <w:p w:rsidR="00963931" w:rsidRDefault="00963931" w:rsidP="006851C1">
      <w:pPr>
        <w:keepNext/>
        <w:tabs>
          <w:tab w:val="left" w:pos="3261"/>
        </w:tabs>
        <w:spacing w:after="0" w:line="240" w:lineRule="auto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28"/>
          <w:szCs w:val="24"/>
        </w:rPr>
      </w:pPr>
    </w:p>
    <w:p w:rsidR="00963931" w:rsidRDefault="00963931" w:rsidP="006851C1">
      <w:pPr>
        <w:keepNext/>
        <w:tabs>
          <w:tab w:val="left" w:pos="3261"/>
        </w:tabs>
        <w:spacing w:after="0" w:line="240" w:lineRule="auto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28"/>
          <w:szCs w:val="24"/>
        </w:rPr>
      </w:pPr>
    </w:p>
    <w:p w:rsidR="006851C1" w:rsidRPr="00F87B08" w:rsidRDefault="006851C1" w:rsidP="006851C1">
      <w:pPr>
        <w:keepNext/>
        <w:tabs>
          <w:tab w:val="left" w:pos="3261"/>
        </w:tabs>
        <w:spacing w:after="0" w:line="240" w:lineRule="auto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28"/>
          <w:szCs w:val="24"/>
        </w:rPr>
      </w:pPr>
      <w:r w:rsidRPr="00F87B08">
        <w:rPr>
          <w:rFonts w:ascii="Times New Roman" w:eastAsia="MS Mincho" w:hAnsi="Times New Roman"/>
          <w:b/>
          <w:bCs/>
          <w:kern w:val="32"/>
          <w:sz w:val="28"/>
          <w:szCs w:val="24"/>
        </w:rPr>
        <w:t>Положение о школьной службе примирения</w:t>
      </w:r>
    </w:p>
    <w:p w:rsidR="006851C1" w:rsidRPr="00F87B08" w:rsidRDefault="006851C1" w:rsidP="006851C1">
      <w:pPr>
        <w:keepNext/>
        <w:tabs>
          <w:tab w:val="left" w:pos="3261"/>
        </w:tabs>
        <w:spacing w:after="0" w:line="240" w:lineRule="auto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24"/>
          <w:szCs w:val="24"/>
        </w:rPr>
      </w:pPr>
    </w:p>
    <w:p w:rsidR="006851C1" w:rsidRPr="00F87B08" w:rsidRDefault="006851C1" w:rsidP="006851C1">
      <w:pPr>
        <w:shd w:val="clear" w:color="auto" w:fill="FFFFFF"/>
        <w:tabs>
          <w:tab w:val="left" w:pos="365"/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b/>
          <w:color w:val="000000"/>
          <w:spacing w:val="-13"/>
          <w:sz w:val="24"/>
          <w:szCs w:val="24"/>
          <w:lang w:eastAsia="ru-RU"/>
        </w:rPr>
        <w:t>1.</w:t>
      </w:r>
      <w:r w:rsidRPr="00F87B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F87B08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Общие положения</w:t>
      </w:r>
    </w:p>
    <w:p w:rsidR="006851C1" w:rsidRPr="00F87B08" w:rsidRDefault="006851C1" w:rsidP="006851C1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Служба примирения является </w:t>
      </w:r>
      <w:r w:rsidRPr="00F87B08">
        <w:rPr>
          <w:rFonts w:ascii="Times New Roman" w:eastAsia="Times New Roman" w:hAnsi="Times New Roman"/>
          <w:i/>
          <w:color w:val="000000"/>
          <w:spacing w:val="9"/>
          <w:sz w:val="24"/>
          <w:szCs w:val="24"/>
          <w:lang w:eastAsia="ru-RU"/>
        </w:rPr>
        <w:t>структурным</w:t>
      </w:r>
      <w:r w:rsidRPr="00F87B0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подразделением 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МАОУ СОШ №</w:t>
      </w:r>
      <w:r w:rsidR="009C51DC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76 (далее - Учреждение)</w:t>
      </w:r>
      <w:r w:rsidRPr="00F87B0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, которое объединяет 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обучаю</w:t>
      </w:r>
      <w:r w:rsidRPr="00F87B0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щихся</w:t>
      </w:r>
      <w:r w:rsidRPr="00F87B0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,</w:t>
      </w:r>
      <w:r w:rsidRPr="00F87B0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педагогов и других участников образовательн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ых отношений</w:t>
      </w:r>
      <w:r w:rsidRPr="00F87B0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, заинтересованных в разрешении конфликтов и развитии практики восстановительной медиации в образовательном учреждении.</w:t>
      </w:r>
    </w:p>
    <w:p w:rsidR="006851C1" w:rsidRPr="00F87B08" w:rsidRDefault="006851C1" w:rsidP="006851C1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Служба примирения является альтернативой другим способам реагирования на споры, конфликты, противоправное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 </w:t>
      </w:r>
    </w:p>
    <w:p w:rsidR="006851C1" w:rsidRPr="00F87B08" w:rsidRDefault="006851C1" w:rsidP="006851C1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Служба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 </w:t>
      </w:r>
    </w:p>
    <w:p w:rsidR="006851C1" w:rsidRPr="00F87B08" w:rsidRDefault="006851C1" w:rsidP="006851C1">
      <w:pPr>
        <w:numPr>
          <w:ilvl w:val="0"/>
          <w:numId w:val="2"/>
        </w:numPr>
        <w:tabs>
          <w:tab w:val="left" w:pos="326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Допускается создание службы примирения только из педагогов и/или специалистов образовательного учреждения.</w:t>
      </w:r>
      <w:r w:rsidRPr="00F87B08">
        <w:rPr>
          <w:rFonts w:ascii="Times New Roman" w:hAnsi="Times New Roman"/>
          <w:sz w:val="24"/>
          <w:szCs w:val="24"/>
        </w:rPr>
        <w:t xml:space="preserve"> </w:t>
      </w:r>
      <w:r w:rsidRPr="00F87B0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  </w:t>
      </w:r>
    </w:p>
    <w:p w:rsidR="006851C1" w:rsidRPr="00F87B08" w:rsidRDefault="006851C1" w:rsidP="006851C1">
      <w:pPr>
        <w:widowControl w:val="0"/>
        <w:numPr>
          <w:ilvl w:val="0"/>
          <w:numId w:val="2"/>
        </w:numPr>
        <w:shd w:val="clear" w:color="auto" w:fill="FFFFFF"/>
        <w:tabs>
          <w:tab w:val="left" w:pos="854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осуществляет свою деятельность на основании Федерального закона №273-ФЗ от 29.12.2012 «Об образовании в Российской Федерации», данного Положения, в соответствии с «Национальной стратегией действий в интересах детей 2012-2017 годы», ФГОС основного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общего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образования и «Стандартами восстановительной медиации» от 2009 года.</w:t>
      </w:r>
    </w:p>
    <w:p w:rsidR="006851C1" w:rsidRPr="00F87B08" w:rsidRDefault="006851C1" w:rsidP="006851C1">
      <w:pPr>
        <w:widowControl w:val="0"/>
        <w:shd w:val="clear" w:color="auto" w:fill="FFFFFF"/>
        <w:tabs>
          <w:tab w:val="left" w:pos="854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851C1" w:rsidRPr="00F87B08" w:rsidRDefault="006851C1" w:rsidP="006851C1">
      <w:pPr>
        <w:shd w:val="clear" w:color="auto" w:fill="FFFFFF"/>
        <w:tabs>
          <w:tab w:val="left" w:pos="365"/>
          <w:tab w:val="left" w:pos="709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b/>
          <w:color w:val="000000"/>
          <w:spacing w:val="-10"/>
          <w:sz w:val="24"/>
          <w:szCs w:val="24"/>
          <w:lang w:eastAsia="ru-RU"/>
        </w:rPr>
        <w:t>2.</w:t>
      </w:r>
      <w:r w:rsidRPr="00F87B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F87B08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Цели и задачи службы примирения</w:t>
      </w:r>
    </w:p>
    <w:p w:rsidR="006851C1" w:rsidRPr="00F87B08" w:rsidRDefault="006851C1" w:rsidP="006851C1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7B08"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  <w:lang w:eastAsia="ru-RU"/>
        </w:rPr>
        <w:t>Целями</w:t>
      </w:r>
      <w:r w:rsidRPr="00F87B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87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службы примирения являются:</w:t>
      </w:r>
    </w:p>
    <w:p w:rsidR="006851C1" w:rsidRPr="00F87B08" w:rsidRDefault="006851C1" w:rsidP="006851C1">
      <w:pPr>
        <w:widowControl w:val="0"/>
        <w:numPr>
          <w:ilvl w:val="0"/>
          <w:numId w:val="4"/>
        </w:numPr>
        <w:shd w:val="clear" w:color="auto" w:fill="FFFFFF"/>
        <w:tabs>
          <w:tab w:val="clear" w:pos="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распространение среди участников образовательн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отношений</w:t>
      </w:r>
      <w:r w:rsidRPr="00F87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цивилизованных форм разрешения споров и конфликтов (восстановительная медиация, переговоры и другие способы);</w:t>
      </w:r>
    </w:p>
    <w:p w:rsidR="006851C1" w:rsidRPr="00F87B08" w:rsidRDefault="006851C1" w:rsidP="006851C1">
      <w:pPr>
        <w:widowControl w:val="0"/>
        <w:numPr>
          <w:ilvl w:val="0"/>
          <w:numId w:val="4"/>
        </w:numPr>
        <w:shd w:val="clear" w:color="auto" w:fill="FFFFFF"/>
        <w:tabs>
          <w:tab w:val="clear" w:pos="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помощь участникам образовательн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отношений</w:t>
      </w:r>
      <w:r w:rsidRPr="00F87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разрешении споров и </w:t>
      </w:r>
      <w:r w:rsidRPr="00F87B0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конфликтных 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ситуаций на основе принципов и технологии восстановительной медиации;</w:t>
      </w:r>
    </w:p>
    <w:p w:rsidR="006851C1" w:rsidRPr="00F87B08" w:rsidRDefault="006851C1" w:rsidP="006851C1">
      <w:pPr>
        <w:widowControl w:val="0"/>
        <w:numPr>
          <w:ilvl w:val="0"/>
          <w:numId w:val="4"/>
        </w:numPr>
        <w:shd w:val="clear" w:color="auto" w:fill="FFFFFF"/>
        <w:tabs>
          <w:tab w:val="clear" w:pos="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в образовательном </w:t>
      </w:r>
      <w:r w:rsidR="00187556" w:rsidRPr="00F87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учреждении </w:t>
      </w:r>
      <w:proofErr w:type="spellStart"/>
      <w:r w:rsidR="00187556" w:rsidRPr="00F87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некарательного</w:t>
      </w:r>
      <w:proofErr w:type="spellEnd"/>
      <w:r w:rsidRPr="00F87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реагирования на конфликты, проступки, противоправное </w:t>
      </w:r>
      <w:r w:rsidR="00187556" w:rsidRPr="00F87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поведение и</w:t>
      </w:r>
      <w:r w:rsidRPr="00F87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правонарушения несовершеннолетних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 основе принципов и технологии восстановительной медиации</w:t>
      </w:r>
      <w:r w:rsidRPr="00F87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851C1" w:rsidRPr="00F87B08" w:rsidRDefault="006851C1" w:rsidP="006851C1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87B08"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  <w:lang w:eastAsia="ru-RU"/>
        </w:rPr>
        <w:t xml:space="preserve">Задачами 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службы примирения являются:</w:t>
      </w:r>
    </w:p>
    <w:p w:rsidR="006851C1" w:rsidRPr="00F87B08" w:rsidRDefault="006851C1" w:rsidP="006851C1">
      <w:pPr>
        <w:widowControl w:val="0"/>
        <w:numPr>
          <w:ilvl w:val="0"/>
          <w:numId w:val="5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проведение программ восстановительного разрешения конфликтов и криминальных ситуаций (восстановительных медиаций,</w:t>
      </w:r>
      <w:r w:rsidRPr="00F87B0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противоправных ситуаций;</w:t>
      </w:r>
    </w:p>
    <w:p w:rsidR="006851C1" w:rsidRPr="00F87B08" w:rsidRDefault="006851C1" w:rsidP="006851C1">
      <w:pPr>
        <w:widowControl w:val="0"/>
        <w:numPr>
          <w:ilvl w:val="0"/>
          <w:numId w:val="5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обучение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обучающихся</w:t>
      </w:r>
      <w:r w:rsidRPr="00F87B0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и других участников образовательного процесса цивилизованным методам урегулирования кон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фликтов </w:t>
      </w:r>
      <w:r w:rsidR="00187556"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 осознания ответственности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;</w:t>
      </w:r>
    </w:p>
    <w:p w:rsidR="006851C1" w:rsidRPr="00F87B08" w:rsidRDefault="006851C1" w:rsidP="006851C1">
      <w:pPr>
        <w:widowControl w:val="0"/>
        <w:numPr>
          <w:ilvl w:val="0"/>
          <w:numId w:val="5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организация просветительных мероприятий и информирование участников </w:t>
      </w:r>
      <w:r w:rsidRPr="00F87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образовательн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отношений</w:t>
      </w:r>
      <w:r w:rsidRPr="00F87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 миссии, принципах и </w:t>
      </w:r>
      <w:r w:rsidR="00187556"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технологии восстановительной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медиации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6851C1" w:rsidRPr="00F87B08" w:rsidRDefault="006851C1" w:rsidP="006851C1">
      <w:pPr>
        <w:widowControl w:val="0"/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6851C1" w:rsidRPr="00F87B08" w:rsidRDefault="006851C1" w:rsidP="006851C1">
      <w:pPr>
        <w:shd w:val="clear" w:color="auto" w:fill="FFFFFF"/>
        <w:tabs>
          <w:tab w:val="left" w:pos="365"/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3.</w:t>
      </w:r>
      <w:r w:rsidRPr="00F87B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F87B08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Принципы деятельности службы примирения</w:t>
      </w:r>
    </w:p>
    <w:p w:rsidR="006851C1" w:rsidRPr="00F87B08" w:rsidRDefault="006851C1" w:rsidP="006851C1">
      <w:pPr>
        <w:shd w:val="clear" w:color="auto" w:fill="FFFFFF"/>
        <w:tabs>
          <w:tab w:val="left" w:pos="816"/>
          <w:tab w:val="left" w:pos="326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3.1.</w:t>
      </w:r>
      <w:r w:rsidRPr="00F87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Деятельность службы примирения основана на следующих принципах:</w:t>
      </w:r>
    </w:p>
    <w:p w:rsidR="006851C1" w:rsidRPr="00F87B08" w:rsidRDefault="006851C1" w:rsidP="006851C1">
      <w:pPr>
        <w:widowControl w:val="0"/>
        <w:numPr>
          <w:ilvl w:val="0"/>
          <w:numId w:val="6"/>
        </w:numPr>
        <w:shd w:val="clear" w:color="auto" w:fill="FFFFFF"/>
        <w:tabs>
          <w:tab w:val="left" w:pos="1478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87B08"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  <w:lang w:eastAsia="ru-RU"/>
        </w:rPr>
        <w:t>Принцип добровольности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, предполагающий как добровольное участие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обучающихся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6851C1" w:rsidRPr="00F87B08" w:rsidRDefault="006851C1" w:rsidP="006851C1">
      <w:pPr>
        <w:widowControl w:val="0"/>
        <w:numPr>
          <w:ilvl w:val="0"/>
          <w:numId w:val="6"/>
        </w:numPr>
        <w:shd w:val="clear" w:color="auto" w:fill="FFFFFF"/>
        <w:tabs>
          <w:tab w:val="left" w:pos="1478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87B08"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  <w:lang w:eastAsia="ru-RU"/>
        </w:rPr>
        <w:t>Принцип конфиденциальности</w:t>
      </w:r>
      <w:r w:rsidRPr="00F87B0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предполагающий обязательство службы </w:t>
      </w:r>
      <w:r w:rsidRPr="00F87B0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примирения не разглашать полученные в процессе медиации сведения за исключением примирительного договора </w:t>
      </w:r>
      <w:r w:rsidRPr="00F87B0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(по согласованию с участниками встречи и подписанный ими).</w:t>
      </w:r>
      <w:r w:rsidRPr="00F87B0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Также исключение </w:t>
      </w:r>
      <w:r w:rsidRPr="00F87B08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составляет ставшая известная медиатору информация о готовящемся преступлении</w:t>
      </w:r>
      <w:r w:rsidRPr="00F87B0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6851C1" w:rsidRPr="00F87B08" w:rsidRDefault="006851C1" w:rsidP="006851C1">
      <w:pPr>
        <w:widowControl w:val="0"/>
        <w:numPr>
          <w:ilvl w:val="0"/>
          <w:numId w:val="6"/>
        </w:numPr>
        <w:shd w:val="clear" w:color="auto" w:fill="FFFFFF"/>
        <w:tabs>
          <w:tab w:val="left" w:pos="1478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F87B08"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  <w:lang w:eastAsia="ru-RU"/>
        </w:rPr>
        <w:t>Принцип нейтральности</w:t>
      </w:r>
      <w:r w:rsidRPr="00F87B0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, запрещающий службе примирения принимать сторону 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какого-либо участника конфликта (в том числе администрации). Нейтральность предполагает, что служба </w:t>
      </w:r>
      <w:r w:rsidRPr="00F87B0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примирения не выясняет вопрос о виновности или невиновности той или иной 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6851C1" w:rsidRPr="00F87B08" w:rsidRDefault="006851C1" w:rsidP="006851C1">
      <w:pPr>
        <w:widowControl w:val="0"/>
        <w:shd w:val="clear" w:color="auto" w:fill="FFFFFF"/>
        <w:tabs>
          <w:tab w:val="left" w:pos="1478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6851C1" w:rsidRPr="00F87B08" w:rsidRDefault="006851C1" w:rsidP="006851C1">
      <w:pPr>
        <w:shd w:val="clear" w:color="auto" w:fill="FFFFFF"/>
        <w:tabs>
          <w:tab w:val="left" w:pos="365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  <w:t>4.</w:t>
      </w:r>
      <w:r w:rsidRPr="00F87B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F87B0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6851C1" w:rsidRPr="00F87B08" w:rsidRDefault="006851C1" w:rsidP="006851C1">
      <w:pPr>
        <w:shd w:val="clear" w:color="auto" w:fill="FFFFFF"/>
        <w:tabs>
          <w:tab w:val="left" w:pos="326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>4.1.</w:t>
      </w:r>
      <w:r w:rsidRPr="00F87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7B0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В состав службы примирения могут входить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обучаю</w:t>
      </w:r>
      <w:r w:rsidRPr="00F87B0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щиеся (воспитанники) 7</w:t>
      </w:r>
      <w:r w:rsidRPr="00F87B08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-11</w:t>
      </w:r>
      <w:r w:rsidRPr="00F87B0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классов, прошедшие </w:t>
      </w:r>
      <w:r w:rsidRPr="00F87B0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обучение проведению восстановительной медиации.</w:t>
      </w:r>
      <w:r w:rsidRPr="00F87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Обучаю</w:t>
      </w:r>
      <w:r w:rsidRPr="00F87B0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щиеся младших классов могут участвов</w:t>
      </w:r>
      <w:r w:rsidR="001165A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ать в работе службы в качестве с</w:t>
      </w:r>
      <w:r w:rsidRPr="00F87B0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о-медиаторов (вторых медиаторов).</w:t>
      </w:r>
    </w:p>
    <w:p w:rsidR="006851C1" w:rsidRPr="00F87B08" w:rsidRDefault="006851C1" w:rsidP="006851C1">
      <w:pPr>
        <w:widowControl w:val="0"/>
        <w:numPr>
          <w:ilvl w:val="0"/>
          <w:numId w:val="7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Руководителем (куратором) службы может быть педагог, психолог или иной </w:t>
      </w:r>
      <w:r w:rsidRPr="00F87B0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работник образовательного учреждения,</w:t>
      </w:r>
      <w:r w:rsidRPr="00F87B0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прошедший обучение проведению восстановительной медиации,</w:t>
      </w:r>
      <w:r w:rsidRPr="00F87B0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на которого возлагаются обязанности по руководству </w:t>
      </w:r>
      <w:r w:rsidRPr="00F87B0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службой примирения приказом директора образовательного учреждения.</w:t>
      </w:r>
    </w:p>
    <w:p w:rsidR="006851C1" w:rsidRPr="00F87B08" w:rsidRDefault="006851C1" w:rsidP="006851C1">
      <w:pPr>
        <w:widowControl w:val="0"/>
        <w:numPr>
          <w:ilvl w:val="0"/>
          <w:numId w:val="7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Родители дают согласие на работу своего ребенка в качестве ведущих примирительных встреч (медиаторов).</w:t>
      </w:r>
    </w:p>
    <w:p w:rsidR="006851C1" w:rsidRPr="00F87B08" w:rsidRDefault="006851C1" w:rsidP="006851C1">
      <w:pPr>
        <w:widowControl w:val="0"/>
        <w:numPr>
          <w:ilvl w:val="0"/>
          <w:numId w:val="7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Вопросы членства в службе примирения, требований к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обучаю</w:t>
      </w:r>
      <w:r w:rsidRPr="00F87B0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щимся (воспитанникам), входящим в состав </w:t>
      </w:r>
      <w:r w:rsidRPr="00F87B0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службы, и иные вопросы, не регламентированные настоящим Положением, могут </w:t>
      </w:r>
      <w:r w:rsidRPr="00F87B0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определяться уставом службы, принимаемым службой примирения самостоятельно.</w:t>
      </w:r>
    </w:p>
    <w:p w:rsidR="006851C1" w:rsidRPr="00F87B08" w:rsidRDefault="006851C1" w:rsidP="006851C1">
      <w:pPr>
        <w:widowControl w:val="0"/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6851C1" w:rsidRPr="00F87B08" w:rsidRDefault="006851C1" w:rsidP="006851C1">
      <w:pPr>
        <w:shd w:val="clear" w:color="auto" w:fill="FFFFFF"/>
        <w:tabs>
          <w:tab w:val="left" w:pos="365"/>
          <w:tab w:val="left" w:pos="709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b/>
          <w:color w:val="000000"/>
          <w:spacing w:val="-11"/>
          <w:sz w:val="24"/>
          <w:szCs w:val="24"/>
          <w:lang w:eastAsia="ru-RU"/>
        </w:rPr>
        <w:t>5.</w:t>
      </w:r>
      <w:r w:rsidRPr="00F87B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F87B08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>Порядок работы службы примирения</w:t>
      </w:r>
    </w:p>
    <w:p w:rsidR="006851C1" w:rsidRPr="00F87B08" w:rsidRDefault="006851C1" w:rsidP="006851C1">
      <w:pPr>
        <w:shd w:val="clear" w:color="auto" w:fill="FFFFFF"/>
        <w:tabs>
          <w:tab w:val="left" w:pos="326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5.1. </w:t>
      </w:r>
      <w:r w:rsidRPr="00F87B0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Служба примирения может получать информацию о случаях конфликтного или </w:t>
      </w:r>
      <w:r w:rsidRPr="00F87B0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криминального характера от педагогов,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обучающихся</w:t>
      </w:r>
      <w:r w:rsidRPr="00F87B0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администрации образовательного учреждения, членов службы </w:t>
      </w:r>
      <w:r w:rsidRPr="00F87B0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примирения, родителей.</w:t>
      </w:r>
    </w:p>
    <w:p w:rsidR="006851C1" w:rsidRPr="00F87B08" w:rsidRDefault="006851C1" w:rsidP="006851C1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Служба примирения принимает решение о возможности или невозможности </w:t>
      </w:r>
      <w:r w:rsidRPr="00F87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F87B0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необходимости о принятом решении информируются должностные лица образовательного учреждения.</w:t>
      </w:r>
    </w:p>
    <w:p w:rsidR="006851C1" w:rsidRPr="00F87B08" w:rsidRDefault="006851C1" w:rsidP="006851C1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участие</w:t>
      </w:r>
      <w:r w:rsidRPr="00F87B0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F87B0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Если действия одной или обеих сторон могут быть </w:t>
      </w:r>
      <w:r w:rsidRPr="00F87B0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квалифицированы как правонарушение или преступление, для проведения программы также необходимо 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согласие родителей или их участие во встрече.</w:t>
      </w:r>
    </w:p>
    <w:p w:rsidR="006851C1" w:rsidRPr="00F87B08" w:rsidRDefault="006851C1" w:rsidP="006851C1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Медиация может проводиться взрослым медиатором по делам, рассматриваемым в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КДНиЗП</w:t>
      </w:r>
      <w:proofErr w:type="spellEnd"/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КДНиЗП</w:t>
      </w:r>
      <w:proofErr w:type="spellEnd"/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6851C1" w:rsidRPr="00F87B08" w:rsidRDefault="006851C1" w:rsidP="006851C1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В случае если примирительная программа планируется, когда дело находится на этапе дознания, следствия или в суде, то </w:t>
      </w:r>
      <w:r w:rsidRPr="00F87B0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 ее проведении ставится в известность администрация образовательного учреждения и родители.</w:t>
      </w:r>
    </w:p>
    <w:p w:rsidR="006851C1" w:rsidRPr="00F87B08" w:rsidRDefault="006851C1" w:rsidP="006851C1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Переговоры с родителями и должностными лицами проводит руководитель (куратор) службы </w:t>
      </w:r>
      <w:r w:rsidRPr="00F87B0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примирения.</w:t>
      </w:r>
    </w:p>
    <w:p w:rsidR="006851C1" w:rsidRPr="00F87B08" w:rsidRDefault="006851C1" w:rsidP="006851C1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 </w:t>
      </w:r>
    </w:p>
    <w:p w:rsidR="006851C1" w:rsidRPr="00F87B08" w:rsidRDefault="006851C1" w:rsidP="006851C1">
      <w:pPr>
        <w:widowControl w:val="0"/>
        <w:numPr>
          <w:ilvl w:val="0"/>
          <w:numId w:val="8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6851C1" w:rsidRPr="00F87B08" w:rsidRDefault="006851C1" w:rsidP="006851C1">
      <w:pPr>
        <w:widowControl w:val="0"/>
        <w:numPr>
          <w:ilvl w:val="0"/>
          <w:numId w:val="9"/>
        </w:numPr>
        <w:shd w:val="clear" w:color="auto" w:fill="FFFFFF"/>
        <w:tabs>
          <w:tab w:val="left" w:pos="816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В случае если конфликтующие стороны не достигли возраста 10 лет, примирительная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руководителя.</w:t>
      </w:r>
      <w:r w:rsidRPr="00F87B0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6851C1" w:rsidRPr="00F87B08" w:rsidRDefault="006851C1" w:rsidP="006851C1">
      <w:pPr>
        <w:widowControl w:val="0"/>
        <w:numPr>
          <w:ilvl w:val="0"/>
          <w:numId w:val="9"/>
        </w:numPr>
        <w:shd w:val="clear" w:color="auto" w:fill="FFFFFF"/>
        <w:tabs>
          <w:tab w:val="left" w:pos="816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Служба</w:t>
      </w:r>
      <w:r w:rsidRPr="00F87B08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F87B0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примирения самостоятельно определяет сроки и этапы проведения программы в 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каждом отдельном случае.</w:t>
      </w:r>
    </w:p>
    <w:p w:rsidR="006851C1" w:rsidRPr="00F87B08" w:rsidRDefault="006851C1" w:rsidP="006851C1">
      <w:pPr>
        <w:widowControl w:val="0"/>
        <w:numPr>
          <w:ilvl w:val="0"/>
          <w:numId w:val="9"/>
        </w:numPr>
        <w:shd w:val="clear" w:color="auto" w:fill="FFFFFF"/>
        <w:tabs>
          <w:tab w:val="left" w:pos="816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В случае если в ходе примирительной программы конфликтующие стороны пришли к </w:t>
      </w:r>
      <w:r w:rsidRPr="00F87B0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6851C1" w:rsidRPr="00F87B08" w:rsidRDefault="006851C1" w:rsidP="006851C1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При необходимости служба примирения передает копию примирительного договора 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администрации образовательного учреждения.</w:t>
      </w:r>
    </w:p>
    <w:p w:rsidR="006851C1" w:rsidRPr="00F87B08" w:rsidRDefault="006851C1" w:rsidP="006851C1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Служба примирения помогает определить способ выполнения обязательств, взятых на 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 w:rsidRPr="00F87B0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F87B0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преодоления.</w:t>
      </w:r>
    </w:p>
    <w:p w:rsidR="006851C1" w:rsidRPr="00F87B08" w:rsidRDefault="006851C1" w:rsidP="006851C1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 необходимости служба примирения информирует участников </w:t>
      </w:r>
      <w:r w:rsidRPr="00F87B0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6851C1" w:rsidRPr="00F87B08" w:rsidRDefault="006851C1" w:rsidP="006851C1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Деятельность службы примирения фиксируется в журналах и отчетах, которые являются внутренними документами службы; </w:t>
      </w:r>
    </w:p>
    <w:p w:rsidR="006851C1" w:rsidRPr="00F87B08" w:rsidRDefault="006851C1" w:rsidP="006851C1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Руководитель (куратор) службы примирения обеспечивает мониторинг проведенных программ, проведение </w:t>
      </w:r>
      <w:proofErr w:type="spellStart"/>
      <w:r w:rsidRPr="00F87B0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супервизий</w:t>
      </w:r>
      <w:proofErr w:type="spellEnd"/>
      <w:r w:rsidRPr="00F87B0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 </w:t>
      </w:r>
    </w:p>
    <w:p w:rsidR="006851C1" w:rsidRPr="00F87B08" w:rsidRDefault="006851C1" w:rsidP="006851C1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6851C1" w:rsidRPr="00F87B08" w:rsidRDefault="006851C1" w:rsidP="006851C1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6851C1" w:rsidRPr="00F87B08" w:rsidRDefault="006851C1" w:rsidP="006851C1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По согласованию с администрацией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193-ФЗ РФ «Об альтернативной процедуре урегулирования споров 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с участием посредника (процедуре медиации)».</w:t>
      </w:r>
    </w:p>
    <w:p w:rsidR="006851C1" w:rsidRPr="00F87B08" w:rsidRDefault="006851C1" w:rsidP="006851C1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6851C1" w:rsidRPr="00F87B08" w:rsidRDefault="006851C1" w:rsidP="006851C1">
      <w:pPr>
        <w:widowControl w:val="0"/>
        <w:shd w:val="clear" w:color="auto" w:fill="FFFFFF"/>
        <w:tabs>
          <w:tab w:val="left" w:pos="874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</w:p>
    <w:p w:rsidR="006851C1" w:rsidRPr="00F87B08" w:rsidRDefault="006851C1" w:rsidP="006851C1">
      <w:pPr>
        <w:shd w:val="clear" w:color="auto" w:fill="FFFFFF"/>
        <w:tabs>
          <w:tab w:val="left" w:pos="370"/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b/>
          <w:color w:val="000000"/>
          <w:spacing w:val="-14"/>
          <w:sz w:val="24"/>
          <w:szCs w:val="24"/>
          <w:lang w:eastAsia="ru-RU"/>
        </w:rPr>
        <w:t>6.</w:t>
      </w:r>
      <w:r w:rsidRPr="00F87B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F87B0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6851C1" w:rsidRPr="00F87B08" w:rsidRDefault="006851C1" w:rsidP="006851C1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Службе примирения администрация образовательного учреждения предоставляет </w:t>
      </w:r>
      <w:r w:rsidRPr="00F87B0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помещение для сборов и проведения примирительных программ, а также возможность 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6851C1" w:rsidRPr="00F87B08" w:rsidRDefault="006851C1" w:rsidP="006851C1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Оплата работы куратора (руководителя) службы примирения может осуществляться из средств фонда оплаты труда образовательного учреждения или из иных источников. </w:t>
      </w:r>
    </w:p>
    <w:p w:rsidR="006851C1" w:rsidRPr="00F87B08" w:rsidRDefault="006851C1" w:rsidP="006851C1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6851C1" w:rsidRPr="00F87B08" w:rsidRDefault="006851C1" w:rsidP="006851C1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обучающихся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(воспитанников).</w:t>
      </w:r>
    </w:p>
    <w:p w:rsidR="006851C1" w:rsidRPr="00F87B08" w:rsidRDefault="006851C1" w:rsidP="006851C1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Служба примирения в рамках своей компетенции взаимодействует с психологом, социальным педагогом и другими специалистами образовательного учреждения.</w:t>
      </w:r>
    </w:p>
    <w:p w:rsidR="006851C1" w:rsidRPr="00F87B08" w:rsidRDefault="006851C1" w:rsidP="006851C1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обучающихся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6851C1" w:rsidRPr="00F87B08" w:rsidRDefault="006851C1" w:rsidP="006851C1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6851C1" w:rsidRPr="00F87B08" w:rsidRDefault="006851C1" w:rsidP="006851C1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медиаторов, </w:t>
      </w:r>
      <w:proofErr w:type="spellStart"/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супервизиях</w:t>
      </w:r>
      <w:proofErr w:type="spellEnd"/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 в повышении их квалификации.</w:t>
      </w:r>
    </w:p>
    <w:p w:rsidR="006851C1" w:rsidRPr="00F87B08" w:rsidRDefault="006851C1" w:rsidP="006851C1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  <w:r w:rsidRPr="00F87B08">
        <w:rPr>
          <w:rFonts w:ascii="Times New Roman" w:hAnsi="Times New Roman"/>
          <w:sz w:val="24"/>
          <w:szCs w:val="24"/>
        </w:rPr>
        <w:t xml:space="preserve"> </w:t>
      </w:r>
    </w:p>
    <w:p w:rsidR="006851C1" w:rsidRPr="00F87B08" w:rsidRDefault="006851C1" w:rsidP="006851C1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В случае если примирительная программа проводилась по факту, по которому возбуждено </w:t>
      </w:r>
      <w:r w:rsidRPr="00F87B0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уголовное дело, администрация образовательного учреждения может ходатайствовать о приобщении к </w:t>
      </w:r>
      <w:r w:rsidRPr="00F87B0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материалам дела примирительного договора, а также иных документов в качестве </w:t>
      </w:r>
      <w:r w:rsidRPr="00F87B0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вреда, причиненного потерпевшему. </w:t>
      </w:r>
    </w:p>
    <w:p w:rsidR="006851C1" w:rsidRPr="00F87B08" w:rsidRDefault="006851C1" w:rsidP="006851C1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6851C1" w:rsidRPr="00F87B08" w:rsidRDefault="006851C1" w:rsidP="006851C1">
      <w:pPr>
        <w:shd w:val="clear" w:color="auto" w:fill="FFFFFF"/>
        <w:tabs>
          <w:tab w:val="left" w:pos="370"/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b/>
          <w:color w:val="000000"/>
          <w:spacing w:val="-15"/>
          <w:sz w:val="24"/>
          <w:szCs w:val="24"/>
          <w:lang w:eastAsia="ru-RU"/>
        </w:rPr>
        <w:t>7.</w:t>
      </w:r>
      <w:r w:rsidRPr="00F87B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F87B08">
        <w:rPr>
          <w:rFonts w:ascii="Times New Roman" w:eastAsia="Times New Roman" w:hAnsi="Times New Roman"/>
          <w:b/>
          <w:color w:val="000000"/>
          <w:spacing w:val="12"/>
          <w:sz w:val="24"/>
          <w:szCs w:val="24"/>
          <w:lang w:eastAsia="ru-RU"/>
        </w:rPr>
        <w:t>Заключительные положения</w:t>
      </w:r>
    </w:p>
    <w:p w:rsidR="006851C1" w:rsidRPr="00F87B08" w:rsidRDefault="006851C1" w:rsidP="006851C1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Настоящее положение вступает в силу с момента утверждения.</w:t>
      </w:r>
    </w:p>
    <w:p w:rsidR="006851C1" w:rsidRPr="00F87B08" w:rsidRDefault="006851C1" w:rsidP="006851C1">
      <w:pPr>
        <w:widowControl w:val="0"/>
        <w:numPr>
          <w:ilvl w:val="0"/>
          <w:numId w:val="12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6851C1" w:rsidRPr="00F87B08" w:rsidRDefault="006851C1" w:rsidP="006851C1">
      <w:pPr>
        <w:widowControl w:val="0"/>
        <w:numPr>
          <w:ilvl w:val="0"/>
          <w:numId w:val="12"/>
        </w:numPr>
        <w:shd w:val="clear" w:color="auto" w:fill="FFFFFF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Вносимые и</w:t>
      </w:r>
      <w:bookmarkStart w:id="8" w:name="_GoBack"/>
      <w:bookmarkEnd w:id="8"/>
      <w:r w:rsidRPr="00F87B0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зменения не должны противоречить «Стандартам восстановительной медиации». </w:t>
      </w:r>
    </w:p>
    <w:bookmarkEnd w:id="0"/>
    <w:bookmarkEnd w:id="1"/>
    <w:bookmarkEnd w:id="2"/>
    <w:bookmarkEnd w:id="3"/>
    <w:bookmarkEnd w:id="4"/>
    <w:bookmarkEnd w:id="5"/>
    <w:p w:rsidR="006851C1" w:rsidRPr="009F7160" w:rsidRDefault="006851C1" w:rsidP="009F7160">
      <w:pPr>
        <w:rPr>
          <w:rFonts w:ascii="Times New Roman" w:hAnsi="Times New Roman" w:cs="Times New Roman"/>
          <w:sz w:val="28"/>
          <w:szCs w:val="28"/>
        </w:rPr>
      </w:pPr>
    </w:p>
    <w:sectPr w:rsidR="006851C1" w:rsidRPr="009F7160" w:rsidSect="003355F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06D7850"/>
    <w:multiLevelType w:val="hybridMultilevel"/>
    <w:tmpl w:val="D28A90CC"/>
    <w:lvl w:ilvl="0" w:tplc="C23ADB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8"/>
  </w:num>
  <w:num w:numId="2">
    <w:abstractNumId w:val="1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1"/>
    </w:lvlOverride>
  </w:num>
  <w:num w:numId="7">
    <w:abstractNumId w:val="9"/>
    <w:lvlOverride w:ilvl="0">
      <w:startOverride w:val="2"/>
    </w:lvlOverride>
  </w:num>
  <w:num w:numId="8">
    <w:abstractNumId w:val="1"/>
    <w:lvlOverride w:ilvl="0">
      <w:startOverride w:val="2"/>
    </w:lvlOverride>
  </w:num>
  <w:num w:numId="9">
    <w:abstractNumId w:val="7"/>
    <w:lvlOverride w:ilvl="0">
      <w:startOverride w:val="7"/>
    </w:lvlOverride>
  </w:num>
  <w:num w:numId="10">
    <w:abstractNumId w:val="0"/>
    <w:lvlOverride w:ilvl="0">
      <w:startOverride w:val="10"/>
    </w:lvlOverride>
  </w:num>
  <w:num w:numId="11">
    <w:abstractNumId w:val="2"/>
    <w:lvlOverride w:ilvl="0">
      <w:startOverride w:val="1"/>
    </w:lvlOverride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60"/>
    <w:rsid w:val="001165AE"/>
    <w:rsid w:val="00147FED"/>
    <w:rsid w:val="00187556"/>
    <w:rsid w:val="001E4C1B"/>
    <w:rsid w:val="003355F3"/>
    <w:rsid w:val="0033772E"/>
    <w:rsid w:val="00372C90"/>
    <w:rsid w:val="003A17C3"/>
    <w:rsid w:val="004A23D9"/>
    <w:rsid w:val="004D0B30"/>
    <w:rsid w:val="00517773"/>
    <w:rsid w:val="00527FD4"/>
    <w:rsid w:val="00566BA7"/>
    <w:rsid w:val="006851C1"/>
    <w:rsid w:val="006E6A4A"/>
    <w:rsid w:val="00716356"/>
    <w:rsid w:val="007243CD"/>
    <w:rsid w:val="0082474E"/>
    <w:rsid w:val="00963931"/>
    <w:rsid w:val="00975963"/>
    <w:rsid w:val="009C51DC"/>
    <w:rsid w:val="009F7160"/>
    <w:rsid w:val="00A6467B"/>
    <w:rsid w:val="00AC3A68"/>
    <w:rsid w:val="00AD2BE3"/>
    <w:rsid w:val="00B208FA"/>
    <w:rsid w:val="00B31303"/>
    <w:rsid w:val="00BD7101"/>
    <w:rsid w:val="00C42B30"/>
    <w:rsid w:val="00C42D13"/>
    <w:rsid w:val="00C430D1"/>
    <w:rsid w:val="00C80984"/>
    <w:rsid w:val="00C82376"/>
    <w:rsid w:val="00DC26F8"/>
    <w:rsid w:val="00E325F8"/>
    <w:rsid w:val="00E40C63"/>
    <w:rsid w:val="00EA7F64"/>
    <w:rsid w:val="00F2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B3414-0276-4EE4-86D2-2BEFBC9F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C8F5-95FD-46F4-BCDF-5400C340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Manager-17-2</cp:lastModifiedBy>
  <cp:revision>32</cp:revision>
  <cp:lastPrinted>2017-06-15T05:36:00Z</cp:lastPrinted>
  <dcterms:created xsi:type="dcterms:W3CDTF">2017-06-14T10:58:00Z</dcterms:created>
  <dcterms:modified xsi:type="dcterms:W3CDTF">2021-04-14T03:39:00Z</dcterms:modified>
</cp:coreProperties>
</file>